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9773" w:type="dxa"/>
        <w:tblInd w:w="-8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0"/>
        <w:gridCol w:w="7953"/>
      </w:tblGrid>
      <w:tr w:rsidR="001B0C5D" w:rsidRPr="004E73A0" w:rsidTr="001F2051">
        <w:trPr>
          <w:trHeight w:val="664"/>
        </w:trPr>
        <w:tc>
          <w:tcPr>
            <w:tcW w:w="1820" w:type="dxa"/>
          </w:tcPr>
          <w:p w:rsidR="001B0C5D" w:rsidRPr="004E73A0" w:rsidRDefault="001B0C5D" w:rsidP="001F2051">
            <w:pPr>
              <w:spacing w:after="0" w:line="240" w:lineRule="auto"/>
              <w:rPr>
                <w:lang w:val="kk-KZ"/>
              </w:rPr>
            </w:pPr>
          </w:p>
          <w:p w:rsidR="001B0C5D" w:rsidRPr="004E73A0" w:rsidRDefault="001B0C5D" w:rsidP="001F2051">
            <w:pPr>
              <w:spacing w:after="0" w:line="240" w:lineRule="auto"/>
            </w:pPr>
          </w:p>
          <w:p w:rsidR="001B0C5D" w:rsidRPr="004E73A0" w:rsidRDefault="001B0C5D" w:rsidP="001F2051">
            <w:pPr>
              <w:spacing w:after="0" w:line="240" w:lineRule="auto"/>
            </w:pPr>
          </w:p>
        </w:tc>
        <w:tc>
          <w:tcPr>
            <w:tcW w:w="7953" w:type="dxa"/>
          </w:tcPr>
          <w:p w:rsidR="001B0C5D" w:rsidRPr="004E73A0" w:rsidRDefault="001B0C5D" w:rsidP="001F2051">
            <w:pPr>
              <w:spacing w:after="0" w:line="240" w:lineRule="auto"/>
              <w:ind w:left="-108"/>
              <w:jc w:val="center"/>
              <w:rPr>
                <w:b/>
                <w:color w:val="44546A" w:themeColor="text2"/>
                <w:sz w:val="24"/>
                <w:szCs w:val="18"/>
                <w:lang w:val="kk-KZ"/>
              </w:rPr>
            </w:pPr>
            <w:r w:rsidRPr="004E73A0">
              <w:rPr>
                <w:b/>
                <w:color w:val="44546A" w:themeColor="text2"/>
                <w:sz w:val="24"/>
                <w:szCs w:val="18"/>
                <w:lang w:val="kk-KZ"/>
              </w:rPr>
              <w:t>АЛМАТЫ  ҚАЛАСЫ  БІЛІМ  БАСҚАРМАСЫ</w:t>
            </w:r>
          </w:p>
          <w:p w:rsidR="001B0C5D" w:rsidRPr="004E73A0" w:rsidRDefault="001B0C5D" w:rsidP="001F2051">
            <w:pPr>
              <w:spacing w:after="0" w:line="240" w:lineRule="auto"/>
              <w:ind w:left="-108"/>
              <w:jc w:val="center"/>
              <w:rPr>
                <w:b/>
                <w:color w:val="44546A" w:themeColor="text2"/>
                <w:sz w:val="22"/>
                <w:szCs w:val="18"/>
                <w:lang w:val="kk-KZ"/>
              </w:rPr>
            </w:pPr>
          </w:p>
          <w:p w:rsidR="001B0C5D" w:rsidRPr="004E73A0" w:rsidRDefault="001B0C5D" w:rsidP="001F2051">
            <w:pPr>
              <w:spacing w:after="0" w:line="240" w:lineRule="auto"/>
              <w:ind w:left="-108"/>
              <w:jc w:val="center"/>
              <w:rPr>
                <w:b/>
                <w:color w:val="44546A" w:themeColor="text2"/>
                <w:sz w:val="22"/>
                <w:szCs w:val="18"/>
                <w:lang w:val="kk-KZ"/>
              </w:rPr>
            </w:pPr>
            <w:r w:rsidRPr="004E73A0">
              <w:rPr>
                <w:b/>
                <w:color w:val="44546A" w:themeColor="text2"/>
                <w:sz w:val="22"/>
                <w:szCs w:val="18"/>
                <w:lang w:val="kk-KZ"/>
              </w:rPr>
              <w:t>АЛМАТЫ АВТОМОБИЛЬ-ЖОЛ КОЛЛЕДЖІ</w:t>
            </w:r>
          </w:p>
          <w:p w:rsidR="001B0C5D" w:rsidRPr="004E73A0" w:rsidRDefault="001B0C5D" w:rsidP="001F2051">
            <w:pPr>
              <w:spacing w:after="0" w:line="240" w:lineRule="auto"/>
              <w:ind w:left="-108"/>
              <w:jc w:val="center"/>
              <w:rPr>
                <w:b/>
                <w:color w:val="44546A" w:themeColor="text2"/>
                <w:sz w:val="8"/>
                <w:szCs w:val="4"/>
                <w:lang w:val="kk-KZ"/>
              </w:rPr>
            </w:pPr>
          </w:p>
          <w:p w:rsidR="001B0C5D" w:rsidRPr="004E73A0" w:rsidRDefault="001B0C5D" w:rsidP="001F2051">
            <w:pPr>
              <w:spacing w:after="0" w:line="240" w:lineRule="auto"/>
              <w:ind w:left="34"/>
              <w:jc w:val="center"/>
              <w:outlineLvl w:val="0"/>
              <w:rPr>
                <w:b/>
                <w:color w:val="44546A" w:themeColor="text2"/>
                <w:sz w:val="22"/>
                <w:szCs w:val="18"/>
                <w:lang w:val="kk-KZ"/>
              </w:rPr>
            </w:pPr>
            <w:r w:rsidRPr="004E73A0">
              <w:rPr>
                <w:b/>
                <w:color w:val="44546A" w:themeColor="text2"/>
                <w:sz w:val="22"/>
                <w:szCs w:val="18"/>
              </w:rPr>
              <w:t>АЛМАТИНСКИЙ</w:t>
            </w:r>
            <w:r w:rsidRPr="004E73A0">
              <w:rPr>
                <w:b/>
                <w:color w:val="44546A" w:themeColor="text2"/>
                <w:sz w:val="22"/>
                <w:szCs w:val="18"/>
                <w:lang w:val="kk-KZ"/>
              </w:rPr>
              <w:t xml:space="preserve"> АВТОМОБИЛЬНО-ДОРОЖНЫЙ КОЛЛЕДЖ</w:t>
            </w:r>
          </w:p>
          <w:p w:rsidR="001B0C5D" w:rsidRPr="004E73A0" w:rsidRDefault="001B0C5D" w:rsidP="001F2051">
            <w:pPr>
              <w:spacing w:after="0" w:line="240" w:lineRule="auto"/>
              <w:ind w:left="34"/>
              <w:jc w:val="center"/>
              <w:outlineLvl w:val="0"/>
              <w:rPr>
                <w:b/>
                <w:color w:val="44546A" w:themeColor="text2"/>
                <w:sz w:val="8"/>
                <w:szCs w:val="4"/>
                <w:lang w:val="kk-KZ"/>
              </w:rPr>
            </w:pPr>
          </w:p>
          <w:p w:rsidR="001B0C5D" w:rsidRPr="004E73A0" w:rsidRDefault="001B0C5D" w:rsidP="001F2051">
            <w:pPr>
              <w:tabs>
                <w:tab w:val="left" w:pos="7897"/>
              </w:tabs>
              <w:spacing w:after="0" w:line="240" w:lineRule="auto"/>
              <w:ind w:right="33" w:firstLine="34"/>
              <w:jc w:val="center"/>
              <w:outlineLvl w:val="0"/>
              <w:rPr>
                <w:b/>
                <w:color w:val="44546A" w:themeColor="text2"/>
                <w:szCs w:val="16"/>
              </w:rPr>
            </w:pPr>
            <w:r w:rsidRPr="004E73A0">
              <w:rPr>
                <w:b/>
                <w:color w:val="44546A" w:themeColor="text2"/>
                <w:sz w:val="22"/>
                <w:szCs w:val="18"/>
                <w:lang w:val="en-US"/>
              </w:rPr>
              <w:t>ALMATY</w:t>
            </w:r>
            <w:r w:rsidRPr="004E73A0">
              <w:rPr>
                <w:b/>
                <w:color w:val="44546A" w:themeColor="text2"/>
                <w:sz w:val="22"/>
                <w:szCs w:val="18"/>
              </w:rPr>
              <w:t xml:space="preserve"> </w:t>
            </w:r>
            <w:r w:rsidRPr="004E73A0">
              <w:rPr>
                <w:b/>
                <w:color w:val="44546A" w:themeColor="text2"/>
                <w:sz w:val="22"/>
                <w:szCs w:val="18"/>
                <w:lang w:val="en-US"/>
              </w:rPr>
              <w:t>AUTOMOBILE</w:t>
            </w:r>
            <w:r w:rsidRPr="004E73A0">
              <w:rPr>
                <w:b/>
                <w:color w:val="44546A" w:themeColor="text2"/>
                <w:sz w:val="22"/>
                <w:szCs w:val="18"/>
              </w:rPr>
              <w:t>-</w:t>
            </w:r>
            <w:r w:rsidRPr="004E73A0">
              <w:rPr>
                <w:b/>
                <w:color w:val="44546A" w:themeColor="text2"/>
                <w:sz w:val="22"/>
                <w:szCs w:val="18"/>
                <w:lang w:val="en-US"/>
              </w:rPr>
              <w:t>ROAD</w:t>
            </w:r>
            <w:r w:rsidRPr="004E73A0">
              <w:rPr>
                <w:b/>
                <w:color w:val="44546A" w:themeColor="text2"/>
                <w:sz w:val="22"/>
                <w:szCs w:val="18"/>
              </w:rPr>
              <w:t xml:space="preserve"> </w:t>
            </w:r>
            <w:r w:rsidRPr="004E73A0">
              <w:rPr>
                <w:b/>
                <w:color w:val="44546A" w:themeColor="text2"/>
                <w:sz w:val="22"/>
                <w:szCs w:val="18"/>
                <w:lang w:val="en-US"/>
              </w:rPr>
              <w:t>COLLEGE</w:t>
            </w:r>
          </w:p>
          <w:p w:rsidR="001B0C5D" w:rsidRPr="004E73A0" w:rsidRDefault="001B0C5D" w:rsidP="001F2051">
            <w:pPr>
              <w:tabs>
                <w:tab w:val="left" w:pos="7897"/>
              </w:tabs>
              <w:spacing w:after="0" w:line="240" w:lineRule="auto"/>
              <w:ind w:right="33"/>
              <w:outlineLvl w:val="0"/>
              <w:rPr>
                <w:b/>
                <w:color w:val="44546A" w:themeColor="text2"/>
                <w:sz w:val="16"/>
                <w:szCs w:val="16"/>
              </w:rPr>
            </w:pPr>
            <w:r w:rsidRPr="004E73A0">
              <w:rPr>
                <w:b/>
                <w:noProof/>
                <w:color w:val="FFFFFF" w:themeColor="background1"/>
                <w:sz w:val="16"/>
                <w:szCs w:val="16"/>
                <w:lang w:eastAsia="ru-RU"/>
              </w:rPr>
              <mc:AlternateContent>
                <mc:Choice Requires="wps">
                  <w:drawing>
                    <wp:anchor distT="0" distB="0" distL="114300" distR="114300" simplePos="0" relativeHeight="251716608" behindDoc="0" locked="0" layoutInCell="1" allowOverlap="1" wp14:anchorId="30ED8FB0" wp14:editId="24AE2297">
                      <wp:simplePos x="0" y="0"/>
                      <wp:positionH relativeFrom="column">
                        <wp:posOffset>64135</wp:posOffset>
                      </wp:positionH>
                      <wp:positionV relativeFrom="paragraph">
                        <wp:posOffset>12065</wp:posOffset>
                      </wp:positionV>
                      <wp:extent cx="4951730" cy="0"/>
                      <wp:effectExtent l="7620" t="15240" r="12700" b="13335"/>
                      <wp:wrapNone/>
                      <wp:docPr id="379" name="Прямая со стрелкой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79" o:spid="_x0000_s1026" type="#_x0000_t32" style="position:absolute;margin-left:5.05pt;margin-top:.95pt;width:389.9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" strokecolor="#4f81bd" strokeweight="1pt"/>
                  </w:pict>
                </mc:Fallback>
              </mc:AlternateContent>
            </w:r>
            <w:r w:rsidRPr="004E73A0">
              <w:rPr>
                <w:b/>
                <w:noProof/>
                <w:color w:val="FFFFFF" w:themeColor="background1"/>
                <w:sz w:val="16"/>
                <w:szCs w:val="16"/>
                <w:lang w:eastAsia="ru-RU"/>
              </w:rPr>
              <mc:AlternateContent>
                <mc:Choice Requires="wps">
                  <w:drawing>
                    <wp:anchor distT="0" distB="0" distL="114300" distR="114300" simplePos="0" relativeHeight="251717632" behindDoc="0" locked="0" layoutInCell="1" allowOverlap="1" wp14:anchorId="4771B18E" wp14:editId="6FB55EFD">
                      <wp:simplePos x="0" y="0"/>
                      <wp:positionH relativeFrom="column">
                        <wp:posOffset>64135</wp:posOffset>
                      </wp:positionH>
                      <wp:positionV relativeFrom="paragraph">
                        <wp:posOffset>78740</wp:posOffset>
                      </wp:positionV>
                      <wp:extent cx="4917440" cy="0"/>
                      <wp:effectExtent l="7620" t="15240" r="8890" b="13335"/>
                      <wp:wrapNone/>
                      <wp:docPr id="380" name="Прямая со стрелкой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0" o:spid="_x0000_s1026" type="#_x0000_t32" style="position:absolute;margin-left:5.05pt;margin-top:6.2pt;width:387.2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" strokecolor="#4f81bd" strokeweight="1pt"/>
                  </w:pict>
                </mc:Fallback>
              </mc:AlternateContent>
            </w:r>
            <w:r w:rsidRPr="004E73A0">
              <w:rPr>
                <w:b/>
                <w:noProof/>
                <w:color w:val="8496B0" w:themeColor="text2" w:themeTint="99"/>
                <w:sz w:val="18"/>
                <w:szCs w:val="18"/>
                <w:lang w:eastAsia="ru-RU"/>
              </w:rPr>
              <mc:AlternateContent>
                <mc:Choice Requires="wps">
                  <w:drawing>
                    <wp:anchor distT="0" distB="0" distL="114300" distR="114300" simplePos="0" relativeHeight="251718656" behindDoc="0" locked="0" layoutInCell="1" allowOverlap="1" wp14:anchorId="1C09F7EA" wp14:editId="457883FB">
                      <wp:simplePos x="0" y="0"/>
                      <wp:positionH relativeFrom="column">
                        <wp:posOffset>64135</wp:posOffset>
                      </wp:positionH>
                      <wp:positionV relativeFrom="paragraph">
                        <wp:posOffset>71755</wp:posOffset>
                      </wp:positionV>
                      <wp:extent cx="4951730" cy="0"/>
                      <wp:effectExtent l="17145" t="17780" r="22225" b="20320"/>
                      <wp:wrapNone/>
                      <wp:docPr id="381" name="Прямая со стрелкой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1" o:spid="_x0000_s1026" type="#_x0000_t32" style="position:absolute;margin-left:5.05pt;margin-top:5.65pt;width:389.9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" strokecolor="#4f81bd" strokeweight="2.5pt"/>
                  </w:pict>
                </mc:Fallback>
              </mc:AlternateContent>
            </w:r>
            <w:r w:rsidRPr="004E73A0">
              <w:rPr>
                <w:b/>
                <w:color w:val="8496B0" w:themeColor="text2" w:themeTint="99"/>
                <w:sz w:val="16"/>
                <w:szCs w:val="16"/>
                <w:lang w:val="kk-KZ"/>
              </w:rPr>
              <w:t xml:space="preserve">                                                                                           </w:t>
            </w:r>
          </w:p>
        </w:tc>
      </w:tr>
    </w:tbl>
    <w:p w:rsidR="001B0C5D" w:rsidRPr="004E73A0" w:rsidRDefault="001B0C5D" w:rsidP="001B0C5D">
      <w:pPr>
        <w:spacing w:after="160" w:line="259" w:lineRule="auto"/>
        <w:jc w:val="center"/>
      </w:pPr>
      <w:r w:rsidRPr="004E73A0">
        <w:object w:dxaOrig="1230" w:dyaOrig="1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61.7pt;height:53.3pt" o:ole="">
            <v:imagedata r:id="rId6" o:title=""/>
          </v:shape>
          <o:OLEObject Type="Embed" ProgID="CorelDRAW.Graphic.12" ShapeID="_x0000_i1048" DrawAspect="Content" ObjectID="_1560245499" r:id="rId7"/>
        </w:object>
      </w:r>
    </w:p>
    <w:p w:rsidR="001B0C5D" w:rsidRPr="004E73A0" w:rsidRDefault="001B0C5D" w:rsidP="001B0C5D">
      <w:pPr>
        <w:spacing w:after="160" w:line="259" w:lineRule="auto"/>
        <w:jc w:val="center"/>
      </w:pPr>
    </w:p>
    <w:p w:rsidR="001B0C5D" w:rsidRPr="004E73A0" w:rsidRDefault="001B0C5D" w:rsidP="001B0C5D">
      <w:pPr>
        <w:spacing w:after="0" w:line="240" w:lineRule="auto"/>
        <w:jc w:val="center"/>
        <w:rPr>
          <w:rFonts w:ascii="Times New Roman" w:eastAsia="Times New Roman" w:hAnsi="Times New Roman" w:cs="Times New Roman"/>
          <w:sz w:val="28"/>
          <w:szCs w:val="28"/>
          <w:lang w:val="kk-KZ" w:eastAsia="ru-RU"/>
        </w:rPr>
      </w:pPr>
      <w:r w:rsidRPr="004E73A0">
        <w:rPr>
          <w:rFonts w:ascii="Times New Roman" w:eastAsia="Times New Roman" w:hAnsi="Times New Roman" w:cs="Times New Roman"/>
          <w:sz w:val="28"/>
          <w:szCs w:val="28"/>
          <w:lang w:val="kk-KZ" w:eastAsia="ru-RU"/>
        </w:rPr>
        <w:t>1202000 – «Тасымалдауды  ұйымдастыру және көлік қозғалысын басқару»</w:t>
      </w:r>
    </w:p>
    <w:p w:rsidR="001B0C5D" w:rsidRPr="004E73A0" w:rsidRDefault="001B0C5D" w:rsidP="001B0C5D">
      <w:pPr>
        <w:spacing w:after="0" w:line="240" w:lineRule="auto"/>
        <w:rPr>
          <w:rFonts w:ascii="Times New Roman" w:eastAsia="Times New Roman" w:hAnsi="Times New Roman" w:cs="Times New Roman"/>
          <w:sz w:val="28"/>
          <w:szCs w:val="28"/>
          <w:lang w:val="kk-KZ" w:eastAsia="ru-RU"/>
        </w:rPr>
      </w:pPr>
    </w:p>
    <w:p w:rsidR="001B0C5D" w:rsidRPr="004E73A0" w:rsidRDefault="001B0C5D" w:rsidP="001B0C5D">
      <w:pPr>
        <w:spacing w:after="0" w:line="240" w:lineRule="auto"/>
        <w:jc w:val="center"/>
        <w:rPr>
          <w:rFonts w:ascii="Times New Roman" w:eastAsia="Times New Roman" w:hAnsi="Times New Roman" w:cs="Times New Roman"/>
          <w:sz w:val="28"/>
          <w:szCs w:val="28"/>
          <w:lang w:val="kk-KZ" w:eastAsia="ru-RU"/>
        </w:rPr>
      </w:pPr>
      <w:r w:rsidRPr="004E73A0">
        <w:rPr>
          <w:rFonts w:ascii="Times New Roman" w:eastAsia="Times New Roman" w:hAnsi="Times New Roman" w:cs="Times New Roman"/>
          <w:sz w:val="28"/>
          <w:szCs w:val="28"/>
          <w:lang w:val="kk-KZ" w:eastAsia="ru-RU"/>
        </w:rPr>
        <w:t>1201000 – «Автокөліктерге техникалық қызмет көрсету, жөндеу және пайдалану»</w:t>
      </w:r>
    </w:p>
    <w:p w:rsidR="001B0C5D" w:rsidRPr="004E73A0" w:rsidRDefault="001B0C5D" w:rsidP="001B0C5D">
      <w:pPr>
        <w:spacing w:after="0" w:line="240" w:lineRule="auto"/>
        <w:jc w:val="center"/>
        <w:rPr>
          <w:rFonts w:ascii="Times New Roman" w:eastAsia="Times New Roman" w:hAnsi="Times New Roman" w:cs="Times New Roman"/>
          <w:sz w:val="28"/>
          <w:szCs w:val="28"/>
          <w:lang w:val="kk-KZ" w:eastAsia="ru-RU"/>
        </w:rPr>
      </w:pPr>
      <w:r w:rsidRPr="004E73A0">
        <w:rPr>
          <w:rFonts w:ascii="Times New Roman" w:eastAsia="Times New Roman" w:hAnsi="Times New Roman" w:cs="Times New Roman"/>
          <w:sz w:val="28"/>
          <w:szCs w:val="28"/>
          <w:lang w:val="kk-KZ" w:eastAsia="ru-RU"/>
        </w:rPr>
        <w:t>мамандығына  арналған</w:t>
      </w:r>
    </w:p>
    <w:p w:rsidR="001B0C5D" w:rsidRPr="004E73A0" w:rsidRDefault="001B0C5D" w:rsidP="001B0C5D">
      <w:pPr>
        <w:spacing w:after="160" w:line="259" w:lineRule="auto"/>
        <w:jc w:val="center"/>
        <w:rPr>
          <w:lang w:val="kk-KZ"/>
        </w:rPr>
      </w:pPr>
    </w:p>
    <w:p w:rsidR="001B0C5D" w:rsidRPr="004E73A0" w:rsidRDefault="001B0C5D" w:rsidP="001B0C5D">
      <w:pPr>
        <w:spacing w:after="160" w:line="259" w:lineRule="auto"/>
        <w:jc w:val="center"/>
        <w:rPr>
          <w:rFonts w:ascii="Times New Roman" w:hAnsi="Times New Roman" w:cs="Times New Roman"/>
          <w:b/>
          <w:sz w:val="32"/>
          <w:lang w:val="kk-KZ"/>
        </w:rPr>
      </w:pPr>
      <w:r w:rsidRPr="004E73A0">
        <w:rPr>
          <w:rFonts w:ascii="Times New Roman" w:hAnsi="Times New Roman" w:cs="Times New Roman"/>
          <w:b/>
          <w:sz w:val="32"/>
          <w:lang w:val="kk-KZ"/>
        </w:rPr>
        <w:t>ТЕХНИКАЛЫҚ   МЕХАНИКА   НЕГІЗДЕРІ</w:t>
      </w:r>
    </w:p>
    <w:p w:rsidR="001B0C5D" w:rsidRPr="004E73A0" w:rsidRDefault="001B0C5D" w:rsidP="001B0C5D">
      <w:pPr>
        <w:spacing w:after="160" w:line="259" w:lineRule="auto"/>
        <w:jc w:val="center"/>
        <w:rPr>
          <w:rFonts w:ascii="Times New Roman" w:hAnsi="Times New Roman" w:cs="Times New Roman"/>
          <w:b/>
          <w:sz w:val="26"/>
          <w:szCs w:val="26"/>
          <w:lang w:val="kk-KZ"/>
        </w:rPr>
      </w:pPr>
      <w:r w:rsidRPr="004E73A0">
        <w:rPr>
          <w:rFonts w:ascii="Times New Roman" w:hAnsi="Times New Roman" w:cs="Times New Roman"/>
          <w:b/>
          <w:sz w:val="26"/>
          <w:szCs w:val="26"/>
          <w:lang w:val="kk-KZ"/>
        </w:rPr>
        <w:t>ОҚУ – ӘДІСТЕМЕЛІК  КЕШЕНІ</w:t>
      </w:r>
    </w:p>
    <w:p w:rsidR="001B0C5D" w:rsidRPr="004E73A0" w:rsidRDefault="001B0C5D" w:rsidP="001B0C5D">
      <w:pPr>
        <w:spacing w:after="160" w:line="259" w:lineRule="auto"/>
        <w:jc w:val="center"/>
        <w:rPr>
          <w:rFonts w:ascii="Times New Roman" w:hAnsi="Times New Roman" w:cs="Times New Roman"/>
          <w:b/>
          <w:sz w:val="28"/>
          <w:lang w:val="kk-KZ"/>
        </w:rPr>
      </w:pPr>
    </w:p>
    <w:p w:rsidR="001B0C5D" w:rsidRPr="004E73A0" w:rsidRDefault="001B0C5D" w:rsidP="001B0C5D">
      <w:pPr>
        <w:spacing w:after="160" w:line="259" w:lineRule="auto"/>
        <w:jc w:val="center"/>
        <w:rPr>
          <w:rFonts w:ascii="Times New Roman" w:hAnsi="Times New Roman" w:cs="Times New Roman"/>
          <w:b/>
          <w:sz w:val="32"/>
          <w:lang w:val="kk-KZ"/>
        </w:rPr>
      </w:pPr>
      <w:r w:rsidRPr="004E73A0">
        <w:rPr>
          <w:noProof/>
          <w:lang w:eastAsia="ru-RU"/>
        </w:rPr>
        <w:drawing>
          <wp:inline distT="0" distB="0" distL="0" distR="0" wp14:anchorId="6ECE6F91" wp14:editId="009AF5D5">
            <wp:extent cx="2409825" cy="3629255"/>
            <wp:effectExtent l="0" t="0" r="0" b="9525"/>
            <wp:docPr id="382" name="Рисунок 382" descr="http://www.shop.foliant.kz/614-home_default/tekhnikaly-mekhanika-negizderi-ou-r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op.foliant.kz/614-home_default/tekhnikaly-mekhanika-negizderi-ou-raly.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6401" r="17199"/>
                    <a:stretch/>
                  </pic:blipFill>
                  <pic:spPr bwMode="auto">
                    <a:xfrm>
                      <a:off x="0" y="0"/>
                      <a:ext cx="2415896" cy="3638399"/>
                    </a:xfrm>
                    <a:prstGeom prst="rect">
                      <a:avLst/>
                    </a:prstGeom>
                    <a:noFill/>
                    <a:ln>
                      <a:noFill/>
                    </a:ln>
                    <a:extLst>
                      <a:ext uri="{53640926-AAD7-44D8-BBD7-CCE9431645EC}">
                        <a14:shadowObscured xmlns:a14="http://schemas.microsoft.com/office/drawing/2010/main"/>
                      </a:ext>
                    </a:extLst>
                  </pic:spPr>
                </pic:pic>
              </a:graphicData>
            </a:graphic>
          </wp:inline>
        </w:drawing>
      </w:r>
    </w:p>
    <w:p w:rsidR="001B0C5D" w:rsidRPr="004E73A0" w:rsidRDefault="001B0C5D" w:rsidP="001B0C5D">
      <w:pPr>
        <w:spacing w:after="160" w:line="259" w:lineRule="auto"/>
        <w:jc w:val="center"/>
        <w:rPr>
          <w:rFonts w:ascii="Times New Roman" w:hAnsi="Times New Roman" w:cs="Times New Roman"/>
          <w:b/>
          <w:sz w:val="32"/>
          <w:lang w:val="kk-KZ"/>
        </w:rPr>
      </w:pPr>
    </w:p>
    <w:p w:rsidR="001B0C5D" w:rsidRPr="004E73A0" w:rsidRDefault="001B0C5D" w:rsidP="001B0C5D">
      <w:pPr>
        <w:spacing w:after="160" w:line="259" w:lineRule="auto"/>
        <w:rPr>
          <w:rFonts w:ascii="Times New Roman" w:hAnsi="Times New Roman" w:cs="Times New Roman"/>
          <w:b/>
          <w:sz w:val="32"/>
          <w:lang w:val="kk-KZ"/>
        </w:rPr>
      </w:pPr>
    </w:p>
    <w:p w:rsidR="001B0C5D" w:rsidRPr="004E73A0" w:rsidRDefault="001B0C5D" w:rsidP="001B0C5D">
      <w:pPr>
        <w:spacing w:after="160" w:line="259" w:lineRule="auto"/>
        <w:rPr>
          <w:rFonts w:ascii="Times New Roman" w:hAnsi="Times New Roman" w:cs="Times New Roman"/>
          <w:b/>
          <w:sz w:val="32"/>
          <w:lang w:val="kk-KZ"/>
        </w:rPr>
      </w:pPr>
    </w:p>
    <w:p w:rsidR="001B0C5D" w:rsidRDefault="001B0C5D" w:rsidP="001B0C5D">
      <w:pPr>
        <w:spacing w:after="160" w:line="259" w:lineRule="auto"/>
        <w:jc w:val="center"/>
        <w:rPr>
          <w:rFonts w:ascii="Times New Roman" w:hAnsi="Times New Roman" w:cs="Times New Roman"/>
          <w:b/>
          <w:sz w:val="24"/>
          <w:lang w:val="kk-KZ"/>
        </w:rPr>
      </w:pPr>
      <w:r w:rsidRPr="004E73A0">
        <w:rPr>
          <w:rFonts w:ascii="Times New Roman" w:hAnsi="Times New Roman" w:cs="Times New Roman"/>
          <w:b/>
          <w:sz w:val="24"/>
          <w:lang w:val="kk-KZ"/>
        </w:rPr>
        <w:t>Алматы 2016г</w:t>
      </w:r>
    </w:p>
    <w:p w:rsidR="001B0C5D" w:rsidRDefault="001B0C5D" w:rsidP="001B0C5D">
      <w:pPr>
        <w:jc w:val="center"/>
        <w:rPr>
          <w:rFonts w:ascii="Times New Roman" w:eastAsia="Times New Roman" w:hAnsi="Times New Roman" w:cs="Times New Roman"/>
          <w:b/>
          <w:sz w:val="28"/>
          <w:lang w:val="kk-KZ" w:eastAsia="ru-RU"/>
        </w:rPr>
      </w:pPr>
      <w:r>
        <w:rPr>
          <w:rFonts w:ascii="Times New Roman" w:eastAsia="Times New Roman" w:hAnsi="Times New Roman" w:cs="Times New Roman"/>
          <w:b/>
          <w:sz w:val="28"/>
          <w:lang w:val="kk-KZ" w:eastAsia="ru-RU"/>
        </w:rPr>
        <w:lastRenderedPageBreak/>
        <w:t>МАЗМҰНЫ</w:t>
      </w:r>
    </w:p>
    <w:p w:rsidR="001B0C5D" w:rsidRPr="00B80867" w:rsidRDefault="001B0C5D" w:rsidP="001B0C5D">
      <w:pPr>
        <w:jc w:val="center"/>
        <w:rPr>
          <w:rFonts w:ascii="Times New Roman" w:eastAsia="Times New Roman" w:hAnsi="Times New Roman" w:cs="Times New Roman"/>
          <w:b/>
          <w:sz w:val="28"/>
          <w:lang w:val="kk-KZ" w:eastAsia="ru-RU"/>
        </w:rPr>
      </w:pPr>
      <w:r w:rsidRPr="00B80867">
        <w:rPr>
          <w:rFonts w:ascii="Times New Roman" w:eastAsia="Times New Roman" w:hAnsi="Times New Roman" w:cs="Times New Roman"/>
          <w:b/>
          <w:sz w:val="28"/>
          <w:lang w:val="kk-KZ" w:eastAsia="ru-RU"/>
        </w:rPr>
        <w:t xml:space="preserve">ТЕХНИКАЛЫҚ МЕХАНИКА  НЕГІЗДЕРІ  </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Теориялық механика: статиканың негізгі түсніктемелері және аксиомалары. Байланыс және байланыс реакциясы</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Қиылысатын күштердің жазық жүйесі</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 xml:space="preserve">Еркін орналасқан күштер жүйесі. Есептік-тәжірибелік жұмыс «Тірек әсерін анықтау» </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Ауырлық центрі. Жазық қиманың геом-лық сипаттамасы</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Қатты дененің қарапайым қозғалыстары</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Динамиканың негізгі түсініктері мен аксиомалары. Күштердің қозғалысы</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Жұмыс және қуат</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Күштер мен сүйелер динамикасының жалпы теоремасы. Бақылау жұмысы</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Дененің жазық параллель қозғалысы</w:t>
      </w:r>
    </w:p>
    <w:p w:rsidR="001B0C5D"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Нүктелерінің қозғалысы</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Кіріспе. Материалар кедергілерінің негізгі міндеттері</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Ішкі күш факторлары мен олардың анықтамалары</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Кернеу және деформация</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Материалдарды механикалық сынау</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Зертханалық жұмыс: «Созылуға сынау»</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Зертханалық жұмыс: «Айналуға сынау»</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Беріктілік гипотезасы</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Статикалық жүктеу кезінде беріктілік пен қаттылықты есептеу Бақылау жұмыс</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Төзімділікті есептеу</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Орнықтылықты есептеу</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 xml:space="preserve">Эквивалентті кернеу. </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Аздаған жанама кернеулердің гипотезасы</w:t>
      </w:r>
    </w:p>
    <w:p w:rsidR="001B0C5D"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Шыдамдылық шегі.</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Ажыратылмайтын қосылыстар</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 xml:space="preserve">Ажыратылатын қосылыстар </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 xml:space="preserve">Механикалық берілістер </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Зертханалық жұмыс: «Механикалық берілістер »</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 xml:space="preserve">Тісті берілістер </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Зертханалық жұмыс: «Тісті берілістің элементтері»</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Қайысты берілістер. Жалпы мағлұмат</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Шынжырлы берілістер. Жалпы мағлұмат</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Бұрамдық беріліс. Жалпы мағлұмат</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Червякты берілістер. Жылулығын есептеу</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Тәжірибелік жұмыс «Червякті берілісі »</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Білік және осьтер. Осьті есептеу</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Сырғанау және тербеліс мойынтіректері. Сырғалау мойынтірегін есептеу. Бақылау жұмыс</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lastRenderedPageBreak/>
        <w:t>Муфталар. Жалпы түсінік</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Құрылғылардың есептеулері</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Техникалық тапсырмалар</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 xml:space="preserve">Сырғанау мойынтірегін есептеу.        </w:t>
      </w:r>
    </w:p>
    <w:p w:rsidR="001B0C5D" w:rsidRPr="00B80867"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Тербеліс мойынтірегінің классификациясы.</w:t>
      </w:r>
    </w:p>
    <w:p w:rsidR="001B0C5D" w:rsidRPr="00504D28" w:rsidRDefault="001B0C5D" w:rsidP="001B0C5D">
      <w:pPr>
        <w:pStyle w:val="a4"/>
        <w:numPr>
          <w:ilvl w:val="0"/>
          <w:numId w:val="21"/>
        </w:numPr>
        <w:rPr>
          <w:rFonts w:ascii="Times New Roman" w:hAnsi="Times New Roman"/>
          <w:sz w:val="28"/>
          <w:szCs w:val="28"/>
          <w:lang w:val="kk-KZ"/>
        </w:rPr>
      </w:pPr>
      <w:r w:rsidRPr="00B80867">
        <w:rPr>
          <w:rFonts w:ascii="Times New Roman" w:hAnsi="Times New Roman"/>
          <w:sz w:val="28"/>
          <w:szCs w:val="28"/>
          <w:lang w:val="kk-KZ"/>
        </w:rPr>
        <w:t>Көліктер мен бөлшектерге қойылатын негізгі талаптар</w:t>
      </w:r>
    </w:p>
    <w:p w:rsidR="001B0C5D" w:rsidRDefault="001B0C5D" w:rsidP="001B0C5D">
      <w:pPr>
        <w:spacing w:after="160" w:line="259" w:lineRule="auto"/>
        <w:jc w:val="center"/>
        <w:rPr>
          <w:rFonts w:ascii="Times New Roman" w:hAnsi="Times New Roman" w:cs="Times New Roman"/>
          <w:b/>
          <w:sz w:val="24"/>
          <w:lang w:val="kk-KZ"/>
        </w:rPr>
      </w:pPr>
    </w:p>
    <w:p w:rsidR="001B0C5D" w:rsidRDefault="001B0C5D" w:rsidP="001B0C5D">
      <w:pPr>
        <w:spacing w:after="160" w:line="259" w:lineRule="auto"/>
        <w:jc w:val="center"/>
        <w:rPr>
          <w:rFonts w:ascii="Times New Roman" w:hAnsi="Times New Roman" w:cs="Times New Roman"/>
          <w:b/>
          <w:sz w:val="24"/>
          <w:lang w:val="kk-KZ"/>
        </w:rPr>
      </w:pPr>
    </w:p>
    <w:p w:rsidR="001B0C5D" w:rsidRDefault="001B0C5D">
      <w:pPr>
        <w:spacing w:after="160" w:line="259" w:lineRule="auto"/>
        <w:rPr>
          <w:rFonts w:ascii="Times New Roman" w:eastAsia="Times New Roman" w:hAnsi="Times New Roman"/>
          <w:b/>
          <w:color w:val="44546A" w:themeColor="text2"/>
          <w:sz w:val="26"/>
          <w:szCs w:val="26"/>
          <w:lang w:val="kk-KZ" w:eastAsia="ru-RU"/>
        </w:rPr>
      </w:pPr>
      <w:r>
        <w:rPr>
          <w:rFonts w:ascii="Times New Roman" w:eastAsia="Times New Roman" w:hAnsi="Times New Roman"/>
          <w:b/>
          <w:color w:val="44546A" w:themeColor="text2"/>
          <w:sz w:val="26"/>
          <w:szCs w:val="26"/>
          <w:lang w:val="kk-KZ" w:eastAsia="ru-RU"/>
        </w:rPr>
        <w:br w:type="page"/>
      </w:r>
    </w:p>
    <w:p w:rsidR="009A565D" w:rsidRDefault="009A565D" w:rsidP="009A565D">
      <w:pPr>
        <w:spacing w:after="0" w:line="240" w:lineRule="auto"/>
        <w:jc w:val="center"/>
        <w:outlineLvl w:val="0"/>
        <w:rPr>
          <w:rFonts w:ascii="Times New Roman" w:eastAsia="Times New Roman" w:hAnsi="Times New Roman"/>
          <w:b/>
          <w:color w:val="44546A" w:themeColor="text2"/>
          <w:sz w:val="26"/>
          <w:szCs w:val="26"/>
          <w:lang w:val="kk-KZ" w:eastAsia="ru-RU"/>
        </w:rPr>
      </w:pPr>
      <w:bookmarkStart w:id="0" w:name="_GoBack"/>
      <w:bookmarkEnd w:id="0"/>
      <w:r>
        <w:rPr>
          <w:rFonts w:ascii="Times New Roman" w:eastAsia="Times New Roman" w:hAnsi="Times New Roman"/>
          <w:b/>
          <w:color w:val="44546A" w:themeColor="text2"/>
          <w:sz w:val="26"/>
          <w:szCs w:val="26"/>
          <w:lang w:val="kk-KZ" w:eastAsia="ru-RU"/>
        </w:rPr>
        <w:lastRenderedPageBreak/>
        <w:t>ҚАЗАҚСТАН РЕСПУБЛИКАСЫ БІЛІМ ЖӘНЕ ҒЫЛЫМ МИНИСТРЛІГІ</w:t>
      </w:r>
    </w:p>
    <w:tbl>
      <w:tblPr>
        <w:tblpPr w:leftFromText="180" w:rightFromText="180" w:vertAnchor="text" w:horzAnchor="margin" w:tblpXSpec="center" w:tblpY="187"/>
        <w:tblW w:w="10919" w:type="dxa"/>
        <w:tblLayout w:type="fixed"/>
        <w:tblLook w:val="04A0" w:firstRow="1" w:lastRow="0" w:firstColumn="1" w:lastColumn="0" w:noHBand="0" w:noVBand="1"/>
      </w:tblPr>
      <w:tblGrid>
        <w:gridCol w:w="2469"/>
        <w:gridCol w:w="8450"/>
      </w:tblGrid>
      <w:tr w:rsidR="009A565D" w:rsidTr="009A565D">
        <w:trPr>
          <w:trHeight w:val="763"/>
        </w:trPr>
        <w:tc>
          <w:tcPr>
            <w:tcW w:w="2469" w:type="dxa"/>
          </w:tcPr>
          <w:p w:rsidR="009A565D" w:rsidRDefault="009A565D" w:rsidP="009A565D">
            <w:r>
              <w:rPr>
                <w:lang w:val="kk-KZ"/>
              </w:rPr>
              <w:t xml:space="preserve">              </w:t>
            </w:r>
            <w:r>
              <w:rPr>
                <w:noProof/>
                <w:lang w:eastAsia="ru-RU"/>
              </w:rPr>
              <w:drawing>
                <wp:inline distT="0" distB="0" distL="0" distR="0" wp14:anchorId="6A3CD2EF" wp14:editId="3A751675">
                  <wp:extent cx="781050" cy="6953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cstate="print"/>
                          <a:srcRect/>
                          <a:stretch>
                            <a:fillRect/>
                          </a:stretch>
                        </pic:blipFill>
                        <pic:spPr>
                          <a:xfrm>
                            <a:off x="0" y="0"/>
                            <a:ext cx="781050" cy="695325"/>
                          </a:xfrm>
                          <a:prstGeom prst="rect">
                            <a:avLst/>
                          </a:prstGeom>
                          <a:noFill/>
                          <a:ln w="9525">
                            <a:noFill/>
                            <a:miter lim="800000"/>
                            <a:headEnd/>
                            <a:tailEnd/>
                          </a:ln>
                        </pic:spPr>
                      </pic:pic>
                    </a:graphicData>
                  </a:graphic>
                </wp:inline>
              </w:drawing>
            </w:r>
          </w:p>
        </w:tc>
        <w:tc>
          <w:tcPr>
            <w:tcW w:w="8450" w:type="dxa"/>
          </w:tcPr>
          <w:p w:rsidR="009A565D" w:rsidRDefault="009A565D" w:rsidP="009A565D">
            <w:pPr>
              <w:spacing w:after="0"/>
              <w:jc w:val="center"/>
              <w:rPr>
                <w:rFonts w:ascii="Times New Roman" w:hAnsi="Times New Roman" w:cs="Times New Roman"/>
                <w:b/>
                <w:color w:val="1F497D"/>
                <w:lang w:val="kk-KZ"/>
              </w:rPr>
            </w:pPr>
            <w:r>
              <w:rPr>
                <w:rFonts w:ascii="Times New Roman" w:hAnsi="Times New Roman" w:cs="Times New Roman"/>
                <w:b/>
                <w:color w:val="1F497D"/>
                <w:lang w:val="kk-KZ"/>
              </w:rPr>
              <w:t>АЛМАТЫ АВТОМОБИЛЬ-ЖОЛ КОЛЛЕДЖІ</w:t>
            </w:r>
          </w:p>
          <w:p w:rsidR="009A565D" w:rsidRDefault="009A565D" w:rsidP="009A565D">
            <w:pPr>
              <w:spacing w:after="0"/>
              <w:jc w:val="center"/>
              <w:outlineLvl w:val="0"/>
              <w:rPr>
                <w:rFonts w:ascii="Times New Roman" w:hAnsi="Times New Roman" w:cs="Times New Roman"/>
                <w:b/>
                <w:color w:val="1F497D"/>
                <w:lang w:val="kk-KZ"/>
              </w:rPr>
            </w:pPr>
            <w:r>
              <w:rPr>
                <w:rFonts w:ascii="Times New Roman" w:hAnsi="Times New Roman" w:cs="Times New Roman"/>
                <w:b/>
                <w:color w:val="1F497D"/>
              </w:rPr>
              <w:t>АЛМАТИНСКИЙ</w:t>
            </w:r>
            <w:r>
              <w:rPr>
                <w:rFonts w:ascii="Times New Roman" w:hAnsi="Times New Roman" w:cs="Times New Roman"/>
                <w:b/>
                <w:color w:val="1F497D"/>
                <w:lang w:val="kk-KZ"/>
              </w:rPr>
              <w:t xml:space="preserve"> АВТОМОБИЛЬНО-ДОРОЖНЫЙ КОЛЛЕДЖ</w:t>
            </w:r>
          </w:p>
          <w:p w:rsidR="009A565D" w:rsidRDefault="009A565D" w:rsidP="009A565D">
            <w:pPr>
              <w:spacing w:after="0"/>
              <w:ind w:firstLine="34"/>
              <w:jc w:val="center"/>
              <w:outlineLvl w:val="0"/>
              <w:rPr>
                <w:b/>
                <w:color w:val="1F497D"/>
                <w:lang w:val="kk-KZ"/>
              </w:rPr>
            </w:pPr>
            <w:r>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38EB551B" wp14:editId="372CB50A">
                      <wp:simplePos x="0" y="0"/>
                      <wp:positionH relativeFrom="column">
                        <wp:posOffset>15240</wp:posOffset>
                      </wp:positionH>
                      <wp:positionV relativeFrom="paragraph">
                        <wp:posOffset>259715</wp:posOffset>
                      </wp:positionV>
                      <wp:extent cx="5133975" cy="0"/>
                      <wp:effectExtent l="18415" t="24130" r="19685" b="2349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BB26DC6" id="_x0000_t32" coordsize="21600,21600" o:spt="32" o:oned="t" path="m,l21600,21600e" filled="f">
                      <v:path arrowok="t" fillok="f" o:connecttype="none"/>
                      <o:lock v:ext="edit" shapetype="t"/>
                    </v:shapetype>
                    <v:shape id="Прямая со стрелкой 4" o:spid="_x0000_s1026" type="#_x0000_t32" style="position:absolute;margin-left:1.2pt;margin-top:20.45pt;width:404.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" strokecolor="#4f81bd" strokeweight="2.5pt"/>
                  </w:pict>
                </mc:Fallback>
              </mc:AlternateContent>
            </w:r>
            <w:r>
              <w:rPr>
                <w:rFonts w:ascii="Times New Roman" w:hAnsi="Times New Roman" w:cs="Times New Roman"/>
                <w:noProof/>
                <w:lang w:eastAsia="ru-RU"/>
              </w:rPr>
              <mc:AlternateContent>
                <mc:Choice Requires="wps">
                  <w:drawing>
                    <wp:anchor distT="0" distB="0" distL="114300" distR="114300" simplePos="0" relativeHeight="251660288" behindDoc="0" locked="0" layoutInCell="1" allowOverlap="1" wp14:anchorId="492A1E5E" wp14:editId="6FDBDEE7">
                      <wp:simplePos x="0" y="0"/>
                      <wp:positionH relativeFrom="column">
                        <wp:posOffset>15240</wp:posOffset>
                      </wp:positionH>
                      <wp:positionV relativeFrom="paragraph">
                        <wp:posOffset>259715</wp:posOffset>
                      </wp:positionV>
                      <wp:extent cx="5133975" cy="0"/>
                      <wp:effectExtent l="8890" t="14605" r="10160" b="1397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3CE413" id="Прямая со стрелкой 3" o:spid="_x0000_s1026" type="#_x0000_t32" style="position:absolute;margin-left:1.2pt;margin-top:20.45pt;width:404.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" strokecolor="#4f81bd" strokeweight="1pt"/>
                  </w:pict>
                </mc:Fallback>
              </mc:AlternateContent>
            </w:r>
            <w:r>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61032D31" wp14:editId="51E99295">
                      <wp:simplePos x="0" y="0"/>
                      <wp:positionH relativeFrom="column">
                        <wp:posOffset>64135</wp:posOffset>
                      </wp:positionH>
                      <wp:positionV relativeFrom="paragraph">
                        <wp:posOffset>201295</wp:posOffset>
                      </wp:positionV>
                      <wp:extent cx="5133975" cy="0"/>
                      <wp:effectExtent l="10160" t="13335" r="8890" b="1524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1524C5" id="Прямая со стрелкой 2" o:spid="_x0000_s1026" type="#_x0000_t32" style="position:absolute;margin-left:5.05pt;margin-top:15.85pt;width:404.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" strokecolor="#4f81bd" strokeweight="1pt"/>
                  </w:pict>
                </mc:Fallback>
              </mc:AlternateContent>
            </w:r>
            <w:r>
              <w:rPr>
                <w:rFonts w:ascii="Times New Roman" w:hAnsi="Times New Roman" w:cs="Times New Roman"/>
                <w:b/>
                <w:color w:val="1F497D"/>
                <w:lang w:val="en-US"/>
              </w:rPr>
              <w:t>ALMATY</w:t>
            </w:r>
            <w:r>
              <w:rPr>
                <w:rFonts w:ascii="Times New Roman" w:hAnsi="Times New Roman" w:cs="Times New Roman"/>
                <w:b/>
                <w:color w:val="1F497D"/>
              </w:rPr>
              <w:t xml:space="preserve"> </w:t>
            </w:r>
            <w:r>
              <w:rPr>
                <w:rFonts w:ascii="Times New Roman" w:hAnsi="Times New Roman" w:cs="Times New Roman"/>
                <w:b/>
                <w:color w:val="1F497D"/>
                <w:lang w:val="en-US"/>
              </w:rPr>
              <w:t>AUTOMOBILE</w:t>
            </w:r>
            <w:r>
              <w:rPr>
                <w:rFonts w:ascii="Times New Roman" w:hAnsi="Times New Roman" w:cs="Times New Roman"/>
                <w:b/>
                <w:color w:val="1F497D"/>
              </w:rPr>
              <w:t>-</w:t>
            </w:r>
            <w:r>
              <w:rPr>
                <w:rFonts w:ascii="Times New Roman" w:hAnsi="Times New Roman" w:cs="Times New Roman"/>
                <w:b/>
                <w:color w:val="1F497D"/>
                <w:lang w:val="en-US"/>
              </w:rPr>
              <w:t>ROAD</w:t>
            </w:r>
            <w:r>
              <w:rPr>
                <w:rFonts w:ascii="Times New Roman" w:hAnsi="Times New Roman" w:cs="Times New Roman"/>
                <w:b/>
                <w:color w:val="1F497D"/>
              </w:rPr>
              <w:t xml:space="preserve"> </w:t>
            </w:r>
            <w:r>
              <w:rPr>
                <w:rFonts w:ascii="Times New Roman" w:hAnsi="Times New Roman" w:cs="Times New Roman"/>
                <w:b/>
                <w:color w:val="1F497D"/>
                <w:lang w:val="en-US"/>
              </w:rPr>
              <w:t>COLLEGE</w:t>
            </w:r>
          </w:p>
        </w:tc>
      </w:tr>
    </w:tbl>
    <w:p w:rsidR="009A565D" w:rsidRDefault="009A565D" w:rsidP="009A565D">
      <w:pPr>
        <w:spacing w:after="0" w:line="240" w:lineRule="auto"/>
        <w:outlineLvl w:val="0"/>
        <w:rPr>
          <w:rFonts w:ascii="Times New Roman" w:eastAsia="Times New Roman" w:hAnsi="Times New Roman" w:cs="Times New Roman"/>
          <w:b/>
          <w:sz w:val="24"/>
          <w:szCs w:val="24"/>
          <w:lang w:val="kk-KZ" w:eastAsia="ru-RU"/>
        </w:rPr>
      </w:pPr>
    </w:p>
    <w:p w:rsidR="009A565D" w:rsidRDefault="009A565D" w:rsidP="009A565D">
      <w:pPr>
        <w:spacing w:after="0" w:line="240" w:lineRule="auto"/>
        <w:jc w:val="right"/>
        <w:rPr>
          <w:rFonts w:ascii="Times New Roman" w:hAnsi="Times New Roman"/>
          <w:sz w:val="28"/>
          <w:szCs w:val="28"/>
          <w:lang w:val="kk-KZ"/>
        </w:rPr>
      </w:pPr>
    </w:p>
    <w:p w:rsidR="009A565D" w:rsidRDefault="009A565D" w:rsidP="009A565D">
      <w:pPr>
        <w:spacing w:after="0" w:line="240" w:lineRule="auto"/>
        <w:jc w:val="right"/>
        <w:rPr>
          <w:rFonts w:ascii="Times New Roman" w:hAnsi="Times New Roman"/>
          <w:sz w:val="28"/>
          <w:szCs w:val="28"/>
          <w:lang w:val="kk-KZ"/>
        </w:rPr>
      </w:pPr>
      <w:r>
        <w:rPr>
          <w:rFonts w:ascii="Times New Roman" w:hAnsi="Times New Roman"/>
          <w:sz w:val="28"/>
          <w:szCs w:val="28"/>
          <w:lang w:val="kk-KZ"/>
        </w:rPr>
        <w:t>«БЕКІТЕМІН»</w:t>
      </w:r>
    </w:p>
    <w:p w:rsidR="009A565D" w:rsidRDefault="009A565D" w:rsidP="009A565D">
      <w:pPr>
        <w:spacing w:after="0" w:line="240" w:lineRule="auto"/>
        <w:jc w:val="right"/>
        <w:rPr>
          <w:rFonts w:ascii="Times New Roman" w:hAnsi="Times New Roman"/>
          <w:sz w:val="28"/>
          <w:szCs w:val="28"/>
          <w:lang w:val="kk-KZ"/>
        </w:rPr>
      </w:pPr>
      <w:r>
        <w:rPr>
          <w:rFonts w:ascii="Times New Roman" w:hAnsi="Times New Roman"/>
          <w:sz w:val="28"/>
          <w:szCs w:val="28"/>
          <w:lang w:val="kk-KZ"/>
        </w:rPr>
        <w:t xml:space="preserve">Оқу әдістемелік ісі жөніндегі </w:t>
      </w:r>
    </w:p>
    <w:p w:rsidR="009A565D" w:rsidRDefault="009A565D" w:rsidP="009A565D">
      <w:pPr>
        <w:spacing w:after="0" w:line="240" w:lineRule="auto"/>
        <w:jc w:val="right"/>
        <w:rPr>
          <w:rFonts w:ascii="Times New Roman" w:hAnsi="Times New Roman"/>
          <w:sz w:val="28"/>
          <w:szCs w:val="28"/>
          <w:lang w:val="kk-KZ"/>
        </w:rPr>
      </w:pPr>
      <w:r>
        <w:rPr>
          <w:rFonts w:ascii="Times New Roman" w:hAnsi="Times New Roman"/>
          <w:sz w:val="28"/>
          <w:szCs w:val="28"/>
          <w:lang w:val="kk-KZ"/>
        </w:rPr>
        <w:t xml:space="preserve">    директордың орынбасары</w:t>
      </w:r>
    </w:p>
    <w:p w:rsidR="009A565D" w:rsidRDefault="009A565D" w:rsidP="009A565D">
      <w:pPr>
        <w:spacing w:after="0" w:line="240" w:lineRule="auto"/>
        <w:jc w:val="right"/>
        <w:rPr>
          <w:rFonts w:ascii="Times New Roman" w:hAnsi="Times New Roman"/>
          <w:sz w:val="28"/>
          <w:szCs w:val="28"/>
          <w:lang w:val="kk-KZ"/>
        </w:rPr>
      </w:pPr>
      <w:r>
        <w:rPr>
          <w:rFonts w:ascii="Times New Roman" w:hAnsi="Times New Roman"/>
          <w:sz w:val="28"/>
          <w:szCs w:val="28"/>
          <w:lang w:val="kk-KZ"/>
        </w:rPr>
        <w:t xml:space="preserve">__________ Акимжанова А.Ш. </w:t>
      </w:r>
    </w:p>
    <w:p w:rsidR="009A565D" w:rsidRDefault="009A565D" w:rsidP="009A565D">
      <w:pPr>
        <w:spacing w:after="0" w:line="240" w:lineRule="auto"/>
        <w:jc w:val="right"/>
        <w:rPr>
          <w:rFonts w:ascii="Times New Roman" w:hAnsi="Times New Roman"/>
          <w:sz w:val="28"/>
          <w:szCs w:val="28"/>
          <w:lang w:val="kk-KZ"/>
        </w:rPr>
      </w:pPr>
      <w:r>
        <w:rPr>
          <w:rFonts w:ascii="Times New Roman" w:hAnsi="Times New Roman"/>
          <w:sz w:val="28"/>
          <w:szCs w:val="28"/>
          <w:lang w:val="kk-KZ"/>
        </w:rPr>
        <w:t>«____» ___________ 2016 ж.</w:t>
      </w:r>
    </w:p>
    <w:p w:rsidR="009A565D" w:rsidRDefault="009A565D" w:rsidP="009A565D">
      <w:pPr>
        <w:spacing w:after="0" w:line="240" w:lineRule="auto"/>
        <w:jc w:val="right"/>
        <w:rPr>
          <w:rFonts w:ascii="Times New Roman" w:eastAsia="Times New Roman" w:hAnsi="Times New Roman" w:cs="Times New Roman"/>
          <w:sz w:val="24"/>
          <w:szCs w:val="24"/>
          <w:lang w:val="kk-KZ" w:eastAsia="ru-RU"/>
        </w:rPr>
      </w:pPr>
    </w:p>
    <w:p w:rsidR="009A565D" w:rsidRDefault="009A565D" w:rsidP="009A565D">
      <w:pPr>
        <w:spacing w:after="0" w:line="240" w:lineRule="auto"/>
        <w:jc w:val="right"/>
        <w:rPr>
          <w:rFonts w:ascii="Times New Roman" w:eastAsia="Times New Roman" w:hAnsi="Times New Roman" w:cs="Times New Roman"/>
          <w:sz w:val="24"/>
          <w:szCs w:val="24"/>
          <w:lang w:val="kk-KZ" w:eastAsia="ru-RU"/>
        </w:rPr>
      </w:pPr>
    </w:p>
    <w:p w:rsidR="009A565D" w:rsidRDefault="009A565D" w:rsidP="009A565D">
      <w:pPr>
        <w:spacing w:after="0" w:line="240" w:lineRule="auto"/>
        <w:rPr>
          <w:rFonts w:ascii="Times New Roman" w:eastAsia="Times New Roman" w:hAnsi="Times New Roman" w:cs="Times New Roman"/>
          <w:sz w:val="24"/>
          <w:szCs w:val="24"/>
          <w:lang w:val="kk-KZ" w:eastAsia="ru-RU"/>
        </w:rPr>
      </w:pPr>
    </w:p>
    <w:p w:rsidR="009A565D" w:rsidRDefault="009A565D" w:rsidP="009A565D">
      <w:pPr>
        <w:spacing w:after="0" w:line="240" w:lineRule="auto"/>
        <w:rPr>
          <w:rFonts w:ascii="Times New Roman" w:eastAsia="Times New Roman" w:hAnsi="Times New Roman" w:cs="Times New Roman"/>
          <w:sz w:val="24"/>
          <w:szCs w:val="24"/>
          <w:lang w:val="kk-KZ" w:eastAsia="ru-RU"/>
        </w:rPr>
      </w:pPr>
    </w:p>
    <w:p w:rsidR="009A565D" w:rsidRDefault="009A565D" w:rsidP="009A565D">
      <w:pPr>
        <w:spacing w:after="0" w:line="240" w:lineRule="auto"/>
        <w:rPr>
          <w:rFonts w:ascii="Times New Roman" w:eastAsia="Times New Roman" w:hAnsi="Times New Roman" w:cs="Times New Roman"/>
          <w:sz w:val="24"/>
          <w:szCs w:val="24"/>
          <w:lang w:val="kk-KZ" w:eastAsia="ru-RU"/>
        </w:rPr>
      </w:pPr>
    </w:p>
    <w:p w:rsidR="009A565D" w:rsidRDefault="009A565D" w:rsidP="009A565D">
      <w:pPr>
        <w:spacing w:after="0" w:line="240" w:lineRule="auto"/>
        <w:rPr>
          <w:rFonts w:ascii="Times New Roman" w:eastAsia="Times New Roman" w:hAnsi="Times New Roman" w:cs="Times New Roman"/>
          <w:sz w:val="24"/>
          <w:szCs w:val="24"/>
          <w:lang w:val="kk-KZ" w:eastAsia="ru-RU"/>
        </w:rPr>
      </w:pPr>
    </w:p>
    <w:p w:rsidR="009A565D" w:rsidRDefault="009A565D" w:rsidP="009A565D">
      <w:pPr>
        <w:spacing w:after="0" w:line="240" w:lineRule="auto"/>
        <w:jc w:val="center"/>
        <w:rPr>
          <w:rFonts w:ascii="Times New Roman" w:eastAsia="Times New Roman" w:hAnsi="Times New Roman" w:cs="Times New Roman"/>
          <w:b/>
          <w:sz w:val="32"/>
          <w:szCs w:val="24"/>
          <w:lang w:val="kk-KZ" w:eastAsia="ru-RU"/>
        </w:rPr>
      </w:pPr>
      <w:r>
        <w:rPr>
          <w:rFonts w:ascii="Times New Roman" w:eastAsia="Times New Roman" w:hAnsi="Times New Roman" w:cs="Times New Roman"/>
          <w:b/>
          <w:sz w:val="32"/>
          <w:szCs w:val="24"/>
          <w:lang w:val="kk-KZ" w:eastAsia="ru-RU"/>
        </w:rPr>
        <w:t>ЖҰМЫСТЫҚ  ОҚУ  БАҒДАРЛАМАСЫ</w:t>
      </w:r>
    </w:p>
    <w:p w:rsidR="009A565D" w:rsidRDefault="009A565D" w:rsidP="009A565D">
      <w:pPr>
        <w:spacing w:after="0" w:line="240" w:lineRule="auto"/>
        <w:jc w:val="center"/>
        <w:rPr>
          <w:rFonts w:ascii="Times New Roman" w:eastAsia="Times New Roman" w:hAnsi="Times New Roman" w:cs="Times New Roman"/>
          <w:sz w:val="28"/>
          <w:szCs w:val="28"/>
          <w:lang w:val="kk-KZ" w:eastAsia="ru-RU"/>
        </w:rPr>
      </w:pPr>
    </w:p>
    <w:p w:rsidR="009A565D" w:rsidRDefault="009A565D" w:rsidP="009A565D">
      <w:pPr>
        <w:spacing w:after="0" w:line="240" w:lineRule="auto"/>
        <w:jc w:val="center"/>
        <w:rPr>
          <w:rFonts w:ascii="Times New Roman" w:eastAsia="Times New Roman" w:hAnsi="Times New Roman" w:cs="Times New Roman"/>
          <w:sz w:val="28"/>
          <w:szCs w:val="28"/>
          <w:lang w:val="kk-KZ" w:eastAsia="ru-RU"/>
        </w:rPr>
      </w:pPr>
    </w:p>
    <w:p w:rsidR="009A565D" w:rsidRDefault="009A565D" w:rsidP="009A565D">
      <w:pPr>
        <w:spacing w:after="0" w:line="240" w:lineRule="auto"/>
        <w:jc w:val="center"/>
        <w:rPr>
          <w:rFonts w:ascii="Times New Roman" w:eastAsia="Times New Roman" w:hAnsi="Times New Roman" w:cs="Times New Roman"/>
          <w:sz w:val="28"/>
          <w:szCs w:val="28"/>
          <w:lang w:val="kk-KZ" w:eastAsia="ru-RU"/>
        </w:rPr>
      </w:pPr>
    </w:p>
    <w:p w:rsidR="009A565D" w:rsidRDefault="009A565D" w:rsidP="009A565D">
      <w:pPr>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«Техника механика негіздері»</w:t>
      </w:r>
    </w:p>
    <w:p w:rsidR="009A565D" w:rsidRDefault="009A565D" w:rsidP="009A565D">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пәні  бойынша</w:t>
      </w:r>
    </w:p>
    <w:p w:rsidR="009A565D" w:rsidRDefault="009A565D" w:rsidP="009A565D">
      <w:pPr>
        <w:spacing w:after="0" w:line="240" w:lineRule="auto"/>
        <w:jc w:val="center"/>
        <w:rPr>
          <w:rFonts w:ascii="Times New Roman" w:eastAsia="Times New Roman" w:hAnsi="Times New Roman" w:cs="Times New Roman"/>
          <w:sz w:val="28"/>
          <w:szCs w:val="28"/>
          <w:lang w:val="kk-KZ" w:eastAsia="ru-RU"/>
        </w:rPr>
      </w:pPr>
    </w:p>
    <w:p w:rsidR="009A565D" w:rsidRDefault="009A565D" w:rsidP="009A565D">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1202000 – «Тасымалдауды  ұйымдастыру және көлік қозғалысын басқару»</w:t>
      </w:r>
    </w:p>
    <w:p w:rsidR="009A565D" w:rsidRDefault="009A565D" w:rsidP="009A565D">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мамандығына  арналған</w:t>
      </w:r>
    </w:p>
    <w:p w:rsidR="009A565D" w:rsidRDefault="009A565D" w:rsidP="009A565D">
      <w:pPr>
        <w:spacing w:after="0" w:line="240" w:lineRule="auto"/>
        <w:rPr>
          <w:rFonts w:ascii="Times New Roman" w:eastAsia="Times New Roman" w:hAnsi="Times New Roman" w:cs="Times New Roman"/>
          <w:b/>
          <w:sz w:val="24"/>
          <w:szCs w:val="24"/>
          <w:lang w:val="kk-KZ" w:eastAsia="ru-RU"/>
        </w:rPr>
      </w:pPr>
    </w:p>
    <w:p w:rsidR="009A565D" w:rsidRDefault="009A565D" w:rsidP="009A565D">
      <w:pPr>
        <w:spacing w:after="0" w:line="240" w:lineRule="auto"/>
        <w:rPr>
          <w:rFonts w:ascii="Times New Roman" w:eastAsia="Times New Roman" w:hAnsi="Times New Roman" w:cs="Times New Roman"/>
          <w:b/>
          <w:sz w:val="24"/>
          <w:szCs w:val="24"/>
          <w:lang w:val="kk-KZ" w:eastAsia="ru-RU"/>
        </w:rPr>
      </w:pPr>
    </w:p>
    <w:p w:rsidR="009A565D" w:rsidRDefault="009A565D" w:rsidP="009A565D">
      <w:pPr>
        <w:spacing w:after="0" w:line="240" w:lineRule="auto"/>
        <w:rPr>
          <w:rFonts w:ascii="Times New Roman" w:eastAsia="Times New Roman" w:hAnsi="Times New Roman" w:cs="Times New Roman"/>
          <w:b/>
          <w:sz w:val="24"/>
          <w:szCs w:val="24"/>
          <w:lang w:val="kk-KZ" w:eastAsia="ru-RU"/>
        </w:rPr>
      </w:pPr>
    </w:p>
    <w:p w:rsidR="009A565D" w:rsidRDefault="009A565D" w:rsidP="009A565D">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Оқу түрі                                                              күндізгі</w:t>
      </w:r>
    </w:p>
    <w:p w:rsidR="009A565D" w:rsidRDefault="009A565D" w:rsidP="009A565D">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Курс                                                                    2</w:t>
      </w:r>
    </w:p>
    <w:p w:rsidR="009A565D" w:rsidRDefault="009A565D" w:rsidP="009A565D">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Семестр                                                              3-4</w:t>
      </w:r>
    </w:p>
    <w:p w:rsidR="009A565D" w:rsidRDefault="009A565D" w:rsidP="009A565D">
      <w:pPr>
        <w:tabs>
          <w:tab w:val="center" w:pos="4679"/>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Теориялық сабақтар                                         60</w:t>
      </w:r>
    </w:p>
    <w:p w:rsidR="009A565D" w:rsidRDefault="009A565D" w:rsidP="009A565D">
      <w:pPr>
        <w:tabs>
          <w:tab w:val="center" w:pos="4679"/>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Зертханалық сабақтар                                      8</w:t>
      </w:r>
    </w:p>
    <w:p w:rsidR="009A565D" w:rsidRDefault="009A565D" w:rsidP="009A565D">
      <w:pPr>
        <w:tabs>
          <w:tab w:val="left" w:pos="425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Емтихан                                                             жоқ</w:t>
      </w:r>
    </w:p>
    <w:p w:rsidR="009A565D" w:rsidRDefault="009A565D" w:rsidP="009A565D">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Сынақ                                                                 3-4</w:t>
      </w:r>
    </w:p>
    <w:p w:rsidR="009A565D" w:rsidRDefault="009A565D" w:rsidP="009A565D">
      <w:pPr>
        <w:tabs>
          <w:tab w:val="center" w:pos="4679"/>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Курстық жоба                                                    жоқ</w:t>
      </w:r>
    </w:p>
    <w:p w:rsidR="009A565D" w:rsidRDefault="009A565D" w:rsidP="009A565D">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Жалпы аудиториялық сағат саны                    68</w:t>
      </w:r>
    </w:p>
    <w:p w:rsidR="009A565D" w:rsidRDefault="009A565D" w:rsidP="009A565D">
      <w:pPr>
        <w:spacing w:after="0" w:line="240" w:lineRule="auto"/>
        <w:rPr>
          <w:rFonts w:ascii="Times New Roman" w:eastAsia="Times New Roman" w:hAnsi="Times New Roman" w:cs="Times New Roman"/>
          <w:b/>
          <w:sz w:val="28"/>
          <w:szCs w:val="28"/>
          <w:lang w:val="kk-KZ" w:eastAsia="ru-RU"/>
        </w:rPr>
      </w:pPr>
    </w:p>
    <w:p w:rsidR="009A565D" w:rsidRDefault="009A565D" w:rsidP="009A565D">
      <w:pPr>
        <w:spacing w:after="0" w:line="240" w:lineRule="auto"/>
        <w:rPr>
          <w:rFonts w:ascii="Times New Roman" w:eastAsia="Times New Roman" w:hAnsi="Times New Roman" w:cs="Times New Roman"/>
          <w:b/>
          <w:sz w:val="28"/>
          <w:szCs w:val="28"/>
          <w:lang w:val="kk-KZ" w:eastAsia="ru-RU"/>
        </w:rPr>
      </w:pPr>
    </w:p>
    <w:p w:rsidR="009A565D" w:rsidRDefault="009A565D" w:rsidP="009A565D">
      <w:pPr>
        <w:spacing w:after="0" w:line="240" w:lineRule="auto"/>
        <w:jc w:val="center"/>
        <w:rPr>
          <w:rFonts w:ascii="Times New Roman" w:eastAsia="Times New Roman" w:hAnsi="Times New Roman" w:cs="Times New Roman"/>
          <w:b/>
          <w:sz w:val="28"/>
          <w:szCs w:val="28"/>
          <w:lang w:val="kk-KZ" w:eastAsia="ru-RU"/>
        </w:rPr>
      </w:pPr>
    </w:p>
    <w:p w:rsidR="009A565D" w:rsidRDefault="009A565D" w:rsidP="009A565D">
      <w:pPr>
        <w:spacing w:after="0" w:line="240" w:lineRule="auto"/>
        <w:jc w:val="center"/>
        <w:rPr>
          <w:rFonts w:ascii="Times New Roman" w:eastAsia="Times New Roman" w:hAnsi="Times New Roman" w:cs="Times New Roman"/>
          <w:b/>
          <w:sz w:val="28"/>
          <w:szCs w:val="28"/>
          <w:lang w:val="kk-KZ" w:eastAsia="ru-RU"/>
        </w:rPr>
      </w:pPr>
    </w:p>
    <w:p w:rsidR="009A565D" w:rsidRDefault="009A565D" w:rsidP="009A565D">
      <w:pPr>
        <w:spacing w:after="0" w:line="240" w:lineRule="auto"/>
        <w:jc w:val="center"/>
        <w:rPr>
          <w:rFonts w:ascii="Times New Roman" w:eastAsia="Times New Roman" w:hAnsi="Times New Roman" w:cs="Times New Roman"/>
          <w:b/>
          <w:sz w:val="28"/>
          <w:szCs w:val="28"/>
          <w:lang w:val="kk-KZ" w:eastAsia="ru-RU"/>
        </w:rPr>
      </w:pPr>
    </w:p>
    <w:p w:rsidR="009A565D" w:rsidRDefault="009A565D" w:rsidP="009A565D">
      <w:pPr>
        <w:spacing w:after="0" w:line="240" w:lineRule="auto"/>
        <w:jc w:val="center"/>
        <w:rPr>
          <w:rFonts w:ascii="Times New Roman" w:eastAsia="Times New Roman" w:hAnsi="Times New Roman" w:cs="Times New Roman"/>
          <w:b/>
          <w:sz w:val="28"/>
          <w:szCs w:val="28"/>
          <w:lang w:val="kk-KZ" w:eastAsia="ru-RU"/>
        </w:rPr>
      </w:pPr>
    </w:p>
    <w:p w:rsidR="009A565D" w:rsidRPr="009A565D" w:rsidRDefault="009A565D" w:rsidP="009A565D">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8"/>
          <w:szCs w:val="28"/>
          <w:lang w:val="kk-KZ" w:eastAsia="ru-RU"/>
        </w:rPr>
        <w:t>Алматы – 2016 ж</w:t>
      </w:r>
      <w:r>
        <w:rPr>
          <w:rFonts w:ascii="Times New Roman" w:eastAsia="Times New Roman" w:hAnsi="Times New Roman" w:cs="Times New Roman"/>
          <w:b/>
          <w:sz w:val="24"/>
          <w:szCs w:val="24"/>
          <w:lang w:val="kk-KZ" w:eastAsia="ru-RU"/>
        </w:rPr>
        <w:t xml:space="preserve"> </w:t>
      </w:r>
    </w:p>
    <w:p w:rsidR="009A565D" w:rsidRDefault="009A565D" w:rsidP="009A565D">
      <w:pPr>
        <w:spacing w:after="0" w:line="240" w:lineRule="auto"/>
        <w:ind w:firstLine="708"/>
        <w:jc w:val="both"/>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lastRenderedPageBreak/>
        <w:t>Бағдарлама  Алматы  автомобиль  көлігі  колледжінің  Оқу  әдістемелік  бірлестігінде  қаралды  және  мақұлданды. 2013 ж. «18» қаңтар  №162  хаттама.  Бағдарлама  Қазақстан  Республикасы  Білім  және   ғылым  министрлігі Техникалық  және кәсіптік  білім  департаментінің   Оқу  әдістемелік  кеңесінде  қаралды  және  келісілді, басшылыққа  алынып, барлық  мамандықтар  бойынша  әзірленді.</w:t>
      </w:r>
    </w:p>
    <w:p w:rsidR="009A565D" w:rsidRDefault="009A565D" w:rsidP="009A565D">
      <w:pPr>
        <w:spacing w:after="0" w:line="240" w:lineRule="auto"/>
        <w:rPr>
          <w:rFonts w:ascii="Times New Roman" w:eastAsia="Times New Roman" w:hAnsi="Times New Roman" w:cs="Times New Roman"/>
          <w:sz w:val="28"/>
          <w:szCs w:val="24"/>
          <w:lang w:val="kk-KZ" w:eastAsia="ru-RU"/>
        </w:rPr>
      </w:pPr>
    </w:p>
    <w:p w:rsidR="009A565D" w:rsidRDefault="009A565D" w:rsidP="009A565D">
      <w:pPr>
        <w:spacing w:after="0" w:line="240" w:lineRule="auto"/>
        <w:rPr>
          <w:rFonts w:ascii="Times New Roman" w:eastAsia="Times New Roman" w:hAnsi="Times New Roman" w:cs="Times New Roman"/>
          <w:sz w:val="28"/>
          <w:szCs w:val="24"/>
          <w:lang w:val="kk-KZ" w:eastAsia="ru-RU"/>
        </w:rPr>
      </w:pPr>
    </w:p>
    <w:p w:rsidR="009A565D" w:rsidRDefault="009A565D" w:rsidP="009A565D">
      <w:pPr>
        <w:spacing w:after="0" w:line="240" w:lineRule="auto"/>
        <w:rPr>
          <w:rFonts w:ascii="Times New Roman" w:eastAsia="Times New Roman" w:hAnsi="Times New Roman" w:cs="Times New Roman"/>
          <w:b/>
          <w:sz w:val="28"/>
          <w:szCs w:val="24"/>
          <w:lang w:val="kk-KZ" w:eastAsia="ru-RU"/>
        </w:rPr>
      </w:pPr>
    </w:p>
    <w:p w:rsidR="009A565D" w:rsidRDefault="009A565D" w:rsidP="009A565D">
      <w:pPr>
        <w:spacing w:after="0" w:line="240" w:lineRule="auto"/>
        <w:rPr>
          <w:rFonts w:ascii="Times New Roman" w:hAnsi="Times New Roman" w:cs="Times New Roman"/>
          <w:sz w:val="28"/>
          <w:szCs w:val="24"/>
          <w:lang w:val="kk-KZ"/>
        </w:rPr>
      </w:pPr>
      <w:r>
        <w:rPr>
          <w:rFonts w:ascii="Times New Roman" w:hAnsi="Times New Roman" w:cs="Times New Roman"/>
          <w:sz w:val="28"/>
          <w:szCs w:val="24"/>
          <w:lang w:val="kk-KZ"/>
        </w:rPr>
        <w:t>Жалпы кәсіптік  пәндер   бойынша  білім  беретін  комиссиясында  қуатталды.</w:t>
      </w:r>
    </w:p>
    <w:p w:rsidR="009A565D" w:rsidRDefault="009A565D" w:rsidP="009A565D">
      <w:pPr>
        <w:spacing w:after="0" w:line="240" w:lineRule="auto"/>
        <w:rPr>
          <w:rFonts w:ascii="Times New Roman" w:hAnsi="Times New Roman" w:cs="Times New Roman"/>
          <w:sz w:val="28"/>
          <w:szCs w:val="24"/>
          <w:lang w:val="kk-KZ"/>
        </w:rPr>
      </w:pPr>
      <w:r>
        <w:rPr>
          <w:rFonts w:ascii="Times New Roman" w:hAnsi="Times New Roman" w:cs="Times New Roman"/>
          <w:sz w:val="28"/>
          <w:szCs w:val="24"/>
          <w:lang w:val="kk-KZ"/>
        </w:rPr>
        <w:t>Хаттама №1 «__» ________ 2016 ж.</w:t>
      </w:r>
    </w:p>
    <w:p w:rsidR="009A565D" w:rsidRDefault="009A565D" w:rsidP="009A565D">
      <w:pPr>
        <w:spacing w:after="0" w:line="240" w:lineRule="auto"/>
        <w:rPr>
          <w:rFonts w:ascii="Times New Roman" w:hAnsi="Times New Roman" w:cs="Times New Roman"/>
          <w:sz w:val="28"/>
          <w:szCs w:val="24"/>
          <w:lang w:val="kk-KZ"/>
        </w:rPr>
      </w:pPr>
      <w:r>
        <w:rPr>
          <w:rFonts w:ascii="Times New Roman" w:hAnsi="Times New Roman" w:cs="Times New Roman"/>
          <w:sz w:val="28"/>
          <w:szCs w:val="24"/>
          <w:lang w:val="kk-KZ"/>
        </w:rPr>
        <w:t>ПЦК төрайымы №2: _________________ Нуртаева С.Н.</w:t>
      </w: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both"/>
        <w:rPr>
          <w:rFonts w:ascii="Times New Roman" w:hAnsi="Times New Roman" w:cs="Times New Roman"/>
          <w:sz w:val="28"/>
          <w:szCs w:val="28"/>
          <w:lang w:val="kk-KZ"/>
        </w:rPr>
      </w:pPr>
    </w:p>
    <w:p w:rsidR="009A565D" w:rsidRDefault="009A565D" w:rsidP="009A565D">
      <w:pPr>
        <w:jc w:val="both"/>
        <w:rPr>
          <w:rFonts w:ascii="Times New Roman" w:hAnsi="Times New Roman" w:cs="Times New Roman"/>
          <w:sz w:val="28"/>
          <w:szCs w:val="28"/>
          <w:lang w:val="kk-KZ"/>
        </w:rPr>
      </w:pPr>
    </w:p>
    <w:p w:rsidR="009A565D" w:rsidRDefault="009A565D" w:rsidP="009A565D">
      <w:pPr>
        <w:jc w:val="both"/>
        <w:rPr>
          <w:rFonts w:ascii="Times New Roman" w:hAnsi="Times New Roman" w:cs="Times New Roman"/>
          <w:sz w:val="28"/>
          <w:szCs w:val="28"/>
          <w:lang w:val="kk-KZ"/>
        </w:rPr>
      </w:pPr>
    </w:p>
    <w:p w:rsidR="009A565D" w:rsidRDefault="009A565D" w:rsidP="009A565D">
      <w:pPr>
        <w:jc w:val="both"/>
        <w:rPr>
          <w:rFonts w:ascii="Times New Roman" w:hAnsi="Times New Roman" w:cs="Times New Roman"/>
          <w:sz w:val="28"/>
          <w:szCs w:val="28"/>
          <w:lang w:val="kk-KZ"/>
        </w:rPr>
      </w:pPr>
    </w:p>
    <w:p w:rsidR="009A565D" w:rsidRDefault="009A565D" w:rsidP="009A565D">
      <w:pPr>
        <w:jc w:val="both"/>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Түсіндірме жазба</w:t>
      </w:r>
    </w:p>
    <w:p w:rsidR="009A565D" w:rsidRDefault="009A565D" w:rsidP="009A565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4"/>
          <w:szCs w:val="28"/>
          <w:lang w:val="kk-KZ"/>
        </w:rPr>
        <w:t xml:space="preserve">  </w:t>
      </w:r>
      <w:r>
        <w:rPr>
          <w:rFonts w:ascii="Times New Roman" w:hAnsi="Times New Roman" w:cs="Times New Roman"/>
          <w:sz w:val="28"/>
          <w:szCs w:val="28"/>
          <w:lang w:val="kk-KZ"/>
        </w:rPr>
        <w:t xml:space="preserve">Осы жұмыстық оқу  бағдарламасы техникалық және кәсіптік білім беру мамандықтары бойынша Қазақстан Республикасының Мемлекеттік жалпыға міндетті білім стандартына сәйкес (МЖМБС ҚР 4.05. 118-2009) 1202000 – </w:t>
      </w:r>
      <w:r>
        <w:rPr>
          <w:rFonts w:ascii="Times New Roman" w:eastAsia="Times New Roman" w:hAnsi="Times New Roman" w:cs="Times New Roman"/>
          <w:sz w:val="28"/>
          <w:szCs w:val="28"/>
          <w:lang w:val="kk-KZ" w:eastAsia="ru-RU"/>
        </w:rPr>
        <w:t xml:space="preserve">«Тасымалдау ұйымдастыру және көлік қозғалысын басқару (салалар бойынша)» </w:t>
      </w:r>
      <w:r>
        <w:rPr>
          <w:rFonts w:ascii="Times New Roman" w:hAnsi="Times New Roman" w:cs="Times New Roman"/>
          <w:sz w:val="28"/>
          <w:szCs w:val="28"/>
          <w:lang w:val="kk-KZ"/>
        </w:rPr>
        <w:t>мамандығы үшін жасалған.</w:t>
      </w:r>
    </w:p>
    <w:p w:rsidR="009A565D" w:rsidRDefault="009A565D" w:rsidP="009A565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Осы «Техникалық механика негіздері» пәні бойынша жұмыстық оқу бағдарламасы білім мазмұны мен мамандарды дайындау деңгейіне қойылатын талаптарды орындауға арналған және техникалық және кәсіби білім беру ұйымдарындағы жұмыстық оқу бағдарламаларын дайындаудың негізі болып табылады.</w:t>
      </w:r>
    </w:p>
    <w:p w:rsidR="009A565D" w:rsidRDefault="009A565D" w:rsidP="009A565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Пәннің мақсаты механикалық қозғалыс заңдарын, бөлшектердің беріктік, төзімділік сияқты қасиеттерін есептеу әдістерін игеру, көлік бөлшектерін құрастыру мен жалпы қолданыстағы қарапайым механикалық құрылғыларды оқушыларға үйрету болып табылады және бұл пән оқушылардың «Физика», «Математика» пәндері бойынша алған білімі мен білік-дағдыларына негізделеді.</w:t>
      </w:r>
    </w:p>
    <w:p w:rsidR="009A565D" w:rsidRDefault="009A565D" w:rsidP="009A565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Курс барысында алған білімдері «Автомобиль және қозғалтқыш теориясы», «Автокөліктерге техникалық қызмет көрсету», «Автомобиль жөндеу» пәндерін игеру кезінде, сондай-ақ, диплом жұмысын жобалаған кезде пайдаланылады.</w:t>
      </w:r>
    </w:p>
    <w:p w:rsidR="009A565D" w:rsidRDefault="009A565D" w:rsidP="009A565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«Техникалық механика негіздері» пәнінің оқу бағдарламасын жүзеге асыру үшін төмендегідей оқыту шараларының формасы ұсынылады: дәріс беру, практикалық сабақтар т.б.</w:t>
      </w:r>
    </w:p>
    <w:p w:rsidR="009A565D" w:rsidRDefault="009A565D" w:rsidP="009A565D">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 бағдарламасы мазмұнының ерекшелігі мен қиындығын ескере отырып төмендегідей оқу әдістері ұсынылды: түсіндіру, пікірталас, іскери ойындар, миға шабуыл, оқу материалын презентациялау, шағын топтармен жұмыс жүргізу, т.б.</w:t>
      </w:r>
    </w:p>
    <w:p w:rsidR="009A565D" w:rsidRDefault="009A565D" w:rsidP="009A565D">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«Техникалық механика негіздері»пәнін «Металдар технологиясы», «Автомобиль құрылысы», «Сызу негіздері»пәндерімен біріктіре оқыту ұсынылады.</w:t>
      </w:r>
    </w:p>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rPr>
          <w:rFonts w:ascii="Times New Roman" w:hAnsi="Times New Roman" w:cs="Times New Roman"/>
          <w:b/>
          <w:sz w:val="32"/>
          <w:szCs w:val="28"/>
          <w:lang w:val="kk-KZ"/>
        </w:rPr>
      </w:pPr>
    </w:p>
    <w:p w:rsidR="009A565D" w:rsidRDefault="009A565D" w:rsidP="009A565D">
      <w:pPr>
        <w:jc w:val="both"/>
        <w:rPr>
          <w:rFonts w:ascii="Times New Roman" w:hAnsi="Times New Roman" w:cs="Times New Roman"/>
          <w:sz w:val="28"/>
          <w:szCs w:val="28"/>
          <w:lang w:val="kk-KZ"/>
        </w:rPr>
      </w:pPr>
      <w:r>
        <w:rPr>
          <w:rFonts w:ascii="Times New Roman" w:hAnsi="Times New Roman" w:cs="Times New Roman"/>
          <w:sz w:val="32"/>
          <w:szCs w:val="28"/>
          <w:lang w:val="kk-KZ"/>
        </w:rPr>
        <w:lastRenderedPageBreak/>
        <w:t>2.</w:t>
      </w:r>
      <w:r>
        <w:rPr>
          <w:rFonts w:ascii="Times New Roman" w:hAnsi="Times New Roman" w:cs="Times New Roman"/>
          <w:sz w:val="28"/>
          <w:szCs w:val="28"/>
          <w:lang w:val="kk-KZ"/>
        </w:rPr>
        <w:t xml:space="preserve">Оқытудың жоспарланған нәтижелер бақылау </w:t>
      </w:r>
    </w:p>
    <w:tbl>
      <w:tblPr>
        <w:tblStyle w:val="a3"/>
        <w:tblW w:w="9571" w:type="dxa"/>
        <w:tblLayout w:type="fixed"/>
        <w:tblLook w:val="04A0" w:firstRow="1" w:lastRow="0" w:firstColumn="1" w:lastColumn="0" w:noHBand="0" w:noVBand="1"/>
      </w:tblPr>
      <w:tblGrid>
        <w:gridCol w:w="4785"/>
        <w:gridCol w:w="4786"/>
      </w:tblGrid>
      <w:tr w:rsidR="009A565D" w:rsidRPr="001B0C5D" w:rsidTr="009A565D">
        <w:tc>
          <w:tcPr>
            <w:tcW w:w="4785" w:type="dxa"/>
            <w:tcBorders>
              <w:top w:val="single" w:sz="4" w:space="0" w:color="auto"/>
              <w:left w:val="single" w:sz="4" w:space="0" w:color="auto"/>
              <w:bottom w:val="single" w:sz="4" w:space="0" w:color="auto"/>
              <w:right w:val="single" w:sz="4" w:space="0" w:color="auto"/>
            </w:tcBorders>
          </w:tcPr>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Стандартта және оқу нәтижесі</w:t>
            </w:r>
          </w:p>
        </w:tc>
        <w:tc>
          <w:tcPr>
            <w:tcW w:w="4786" w:type="dxa"/>
            <w:tcBorders>
              <w:top w:val="single" w:sz="4" w:space="0" w:color="auto"/>
              <w:left w:val="single" w:sz="4" w:space="0" w:color="auto"/>
              <w:bottom w:val="single" w:sz="4" w:space="0" w:color="auto"/>
              <w:right w:val="single" w:sz="4" w:space="0" w:color="auto"/>
            </w:tcBorders>
          </w:tcPr>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Жұмыстық оқу бағдарламасы бойынша жоспарланған оқу нәтижесі</w:t>
            </w:r>
          </w:p>
        </w:tc>
      </w:tr>
      <w:tr w:rsidR="009A565D" w:rsidRPr="001B0C5D" w:rsidTr="009A565D">
        <w:tc>
          <w:tcPr>
            <w:tcW w:w="4785" w:type="dxa"/>
            <w:tcBorders>
              <w:top w:val="single" w:sz="4" w:space="0" w:color="auto"/>
              <w:left w:val="single" w:sz="4" w:space="0" w:color="auto"/>
              <w:bottom w:val="single" w:sz="4" w:space="0" w:color="auto"/>
              <w:right w:val="single" w:sz="4" w:space="0" w:color="auto"/>
            </w:tcBorders>
          </w:tcPr>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Пәнді зерделегеннен кейін оқушылар негізгі құзыреттіліктерді игеруі керек: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Біліктілік: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1201023 «Автокөлік диспечері»</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НҚ 1.Еңбек етуге қолайлы жағдайды қолдау;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НҚ 6.Еңбек туралы Заңда көрсетілген заңдылықтарға сай өз құқығын қорғай білу.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1201123-Техник-механик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НҚ 1.Өзіндік ойлау ерекшеліктерін, ойлау кеңдігін, мәселелерді шешу, баға беру қабілетін дамыту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НҚ 6. Кең ауқымды қызмет үшін практикалық білік-дағдыларды игеру</w:t>
            </w:r>
          </w:p>
        </w:tc>
        <w:tc>
          <w:tcPr>
            <w:tcW w:w="4786" w:type="dxa"/>
            <w:tcBorders>
              <w:top w:val="single" w:sz="4" w:space="0" w:color="auto"/>
              <w:left w:val="single" w:sz="4" w:space="0" w:color="auto"/>
              <w:bottom w:val="single" w:sz="4" w:space="0" w:color="auto"/>
              <w:right w:val="single" w:sz="4" w:space="0" w:color="auto"/>
            </w:tcBorders>
          </w:tcPr>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Пәнді зерделегеннен кейін оқушылар</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Негізгі күш жүйесі және оларды  теңестіру талаптарын</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Негізгі гипотеза және жүйенің қателігі</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Беріктіліктің,мықтылық пен тозуға төзімділіктің талаптары </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Машинаның бөлшектері мен механизмдері, берілістер, жалпы қолданыстағы қосылыстар және оларды есептеу әдістемесін біледі</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Әртүрлі жүйелердегі күштің тепе-теңдігінің есебін шығару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Тіректі реакцияларды аналитикалық анықтау </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Қарапайым және күрделі қималадың ауырлық центірінің орналасуын анықтау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Әртүрлі сортты болаттарды пайдалану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Қималар әдісі бойынша ішкі күшті анықтау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Ішкі күштегі факторлар мен кернеудің эпюрасын құрай алады</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Жалпы қолданыстағы машина бөлшектері мен конструкция элементтерінің беріктілігіне, мықтылығына, орнықтылығына есеп жүргізуде дағды қалыптастырады</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Машина бөлшектері мен механизмдерін, берілістері мен жалпы қолданыстағы қосылыстарын бағалау және сипаттама беруге құзырлы</w:t>
            </w:r>
          </w:p>
        </w:tc>
      </w:tr>
      <w:tr w:rsidR="009A565D" w:rsidRPr="001B0C5D" w:rsidTr="009A565D">
        <w:tc>
          <w:tcPr>
            <w:tcW w:w="4785" w:type="dxa"/>
            <w:tcBorders>
              <w:top w:val="single" w:sz="4" w:space="0" w:color="auto"/>
              <w:left w:val="single" w:sz="4" w:space="0" w:color="auto"/>
              <w:bottom w:val="single" w:sz="4" w:space="0" w:color="auto"/>
              <w:right w:val="single" w:sz="4" w:space="0" w:color="auto"/>
            </w:tcBorders>
          </w:tcPr>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Пәнді зерделегеннен кейін оқушылар кәсіби құзыреттіліктерді игеруі керек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Біліктілік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1201023- Автокөлік диспечері</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КҚ 4. Жүректерді тиеу және түсірудегі есепті құру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1201123-Техник-механик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КҚ 4. Сызуларды оқу және </w:t>
            </w:r>
            <w:r>
              <w:rPr>
                <w:rFonts w:ascii="Times New Roman" w:hAnsi="Times New Roman" w:cs="Times New Roman"/>
                <w:sz w:val="28"/>
                <w:szCs w:val="28"/>
                <w:lang w:val="kk-KZ"/>
              </w:rPr>
              <w:lastRenderedPageBreak/>
              <w:t>құру,қосымша анықтамалықтарды қолдану</w:t>
            </w:r>
          </w:p>
          <w:p w:rsidR="009A565D" w:rsidRDefault="009A565D" w:rsidP="009A565D">
            <w:pPr>
              <w:spacing w:after="0" w:line="240" w:lineRule="auto"/>
              <w:jc w:val="both"/>
              <w:rPr>
                <w:rFonts w:ascii="Times New Roman" w:hAnsi="Times New Roman" w:cs="Times New Roman"/>
                <w:sz w:val="28"/>
                <w:szCs w:val="28"/>
                <w:lang w:val="kk-KZ"/>
              </w:rPr>
            </w:pPr>
          </w:p>
        </w:tc>
        <w:tc>
          <w:tcPr>
            <w:tcW w:w="4786" w:type="dxa"/>
            <w:tcBorders>
              <w:top w:val="single" w:sz="4" w:space="0" w:color="auto"/>
              <w:left w:val="single" w:sz="4" w:space="0" w:color="auto"/>
              <w:bottom w:val="single" w:sz="4" w:space="0" w:color="auto"/>
              <w:right w:val="single" w:sz="4" w:space="0" w:color="auto"/>
            </w:tcBorders>
          </w:tcPr>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Пәнді зерделегеннен кейін оқушылар</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Автокөлікте қолданылатын қосылыстар, берілістер, бөлшектерді жобалау есебі және олардың жұмысқа жарамдылық белгілері мен оларға қойылатын қазіргі талаптарды біледі</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Автокөлікте қолданылатын </w:t>
            </w:r>
            <w:r>
              <w:rPr>
                <w:rFonts w:ascii="Times New Roman" w:hAnsi="Times New Roman" w:cs="Times New Roman"/>
                <w:sz w:val="28"/>
                <w:szCs w:val="28"/>
                <w:lang w:val="kk-KZ"/>
              </w:rPr>
              <w:lastRenderedPageBreak/>
              <w:t>қосылыстар, берілістер, бөлшектердің геометриялық жобалау есебін орындай алады</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Байланыстарды, берілістер, машина бөлшектерінің геометриялық есептерін құру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Автокөлікте қолданылатын қосылыстар, берілістер, бөлшектердің жобалық есебінің негіздерін орындауға дағды қалыптастырады</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Автокөлікте қолданылатын қосылыстар, берілістер, машина бөлшектерінің тиімді конструкцияларын сипаттауға, бағалауға, таңдауға құзырлы</w:t>
            </w:r>
          </w:p>
        </w:tc>
      </w:tr>
      <w:tr w:rsidR="009A565D" w:rsidRPr="001B0C5D" w:rsidTr="009A565D">
        <w:tc>
          <w:tcPr>
            <w:tcW w:w="4785" w:type="dxa"/>
            <w:tcBorders>
              <w:top w:val="single" w:sz="4" w:space="0" w:color="auto"/>
              <w:left w:val="single" w:sz="4" w:space="0" w:color="auto"/>
              <w:bottom w:val="single" w:sz="4" w:space="0" w:color="auto"/>
              <w:right w:val="single" w:sz="4" w:space="0" w:color="auto"/>
            </w:tcBorders>
          </w:tcPr>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Пәнді зерделегенннен кейін оқушылар арнайы құзыреттіліктерді игеруі керек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Біліктілік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1201013-Электромеханик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АК 6.Генератордағы айнымалы токтың кернеу шамасы мен ток күшін реттеу</w:t>
            </w:r>
          </w:p>
        </w:tc>
        <w:tc>
          <w:tcPr>
            <w:tcW w:w="4786" w:type="dxa"/>
            <w:tcBorders>
              <w:top w:val="single" w:sz="4" w:space="0" w:color="auto"/>
              <w:left w:val="single" w:sz="4" w:space="0" w:color="auto"/>
              <w:bottom w:val="single" w:sz="4" w:space="0" w:color="auto"/>
              <w:right w:val="single" w:sz="4" w:space="0" w:color="auto"/>
            </w:tcBorders>
          </w:tcPr>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Пәнді зерделегеннен кейін оқушылар </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Беріктілік туралы қазіргі теорияларды </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Машина бөлшектерін және қарапайым техникалық құрылғылардың конструкциялық элементтерін конструкциялау, таңдау, талдау жасау қағидаларын, жобалау есебін біледі.</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Қарапайым техникалық құрылғылардың жобалау есебінің алгоритімін құра алады.</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Бағалау, есептеу жұмыстарын орындау, машиналардың бөлшектері мен қарапайым техникалық құрылғыларды конструкциялау мен жобалаудың негіздері бойынша дағды қалыптастырады.</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Машиналардың және қарапайым техникалық құрылғылардың бөлшектерінің жобалау есебін мен конструкциясын таңдауға құзырлы.</w:t>
            </w:r>
          </w:p>
        </w:tc>
      </w:tr>
    </w:tbl>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rPr>
          <w:rFonts w:ascii="Times New Roman" w:hAnsi="Times New Roman" w:cs="Times New Roman"/>
          <w:b/>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2. Тақырыптық жоспар</w:t>
      </w:r>
    </w:p>
    <w:tbl>
      <w:tblPr>
        <w:tblStyle w:val="a3"/>
        <w:tblW w:w="9571" w:type="dxa"/>
        <w:tblLayout w:type="fixed"/>
        <w:tblLook w:val="04A0" w:firstRow="1" w:lastRow="0" w:firstColumn="1" w:lastColumn="0" w:noHBand="0" w:noVBand="1"/>
      </w:tblPr>
      <w:tblGrid>
        <w:gridCol w:w="803"/>
        <w:gridCol w:w="982"/>
        <w:gridCol w:w="4233"/>
        <w:gridCol w:w="1254"/>
        <w:gridCol w:w="1486"/>
        <w:gridCol w:w="813"/>
      </w:tblGrid>
      <w:tr w:rsidR="009A565D" w:rsidTr="009A565D">
        <w:trPr>
          <w:trHeight w:val="368"/>
        </w:trPr>
        <w:tc>
          <w:tcPr>
            <w:tcW w:w="1785" w:type="dxa"/>
            <w:gridSpan w:val="2"/>
            <w:vMerge w:val="restart"/>
          </w:tcPr>
          <w:p w:rsidR="009A565D" w:rsidRDefault="009A565D" w:rsidP="009A565D">
            <w:pPr>
              <w:spacing w:after="0" w:line="240" w:lineRule="auto"/>
              <w:rPr>
                <w:rFonts w:ascii="Times New Roman" w:hAnsi="Times New Roman" w:cs="Times New Roman"/>
                <w:sz w:val="28"/>
                <w:szCs w:val="28"/>
                <w:lang w:val="kk-KZ"/>
              </w:rPr>
            </w:pPr>
          </w:p>
        </w:tc>
        <w:tc>
          <w:tcPr>
            <w:tcW w:w="4233" w:type="dxa"/>
            <w:vMerge w:val="restart"/>
          </w:tcPr>
          <w:p w:rsidR="009A565D" w:rsidRDefault="009A565D" w:rsidP="009A565D">
            <w:pPr>
              <w:spacing w:after="0" w:line="240" w:lineRule="auto"/>
              <w:rPr>
                <w:rFonts w:ascii="Times New Roman" w:hAnsi="Times New Roman" w:cs="Times New Roman"/>
                <w:sz w:val="28"/>
                <w:szCs w:val="28"/>
                <w:lang w:val="kk-KZ"/>
              </w:rPr>
            </w:pPr>
          </w:p>
        </w:tc>
        <w:tc>
          <w:tcPr>
            <w:tcW w:w="3553" w:type="dxa"/>
            <w:gridSpan w:val="3"/>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Сағат саны</w:t>
            </w:r>
          </w:p>
        </w:tc>
      </w:tr>
      <w:tr w:rsidR="009A565D" w:rsidTr="009A565D">
        <w:trPr>
          <w:trHeight w:val="268"/>
        </w:trPr>
        <w:tc>
          <w:tcPr>
            <w:tcW w:w="1785" w:type="dxa"/>
            <w:gridSpan w:val="2"/>
            <w:vMerge/>
          </w:tcPr>
          <w:p w:rsidR="009A565D" w:rsidRDefault="009A565D" w:rsidP="009A565D">
            <w:pPr>
              <w:spacing w:after="0" w:line="240" w:lineRule="auto"/>
              <w:rPr>
                <w:rFonts w:ascii="Times New Roman" w:hAnsi="Times New Roman" w:cs="Times New Roman"/>
                <w:sz w:val="28"/>
                <w:szCs w:val="28"/>
                <w:lang w:val="kk-KZ"/>
              </w:rPr>
            </w:pPr>
          </w:p>
        </w:tc>
        <w:tc>
          <w:tcPr>
            <w:tcW w:w="4233" w:type="dxa"/>
            <w:vMerge/>
          </w:tcPr>
          <w:p w:rsidR="009A565D" w:rsidRDefault="009A565D" w:rsidP="009A565D">
            <w:pPr>
              <w:spacing w:after="0" w:line="240" w:lineRule="auto"/>
              <w:rPr>
                <w:rFonts w:ascii="Times New Roman" w:hAnsi="Times New Roman" w:cs="Times New Roman"/>
                <w:sz w:val="28"/>
                <w:szCs w:val="28"/>
                <w:lang w:val="kk-KZ"/>
              </w:rPr>
            </w:pPr>
          </w:p>
        </w:tc>
        <w:tc>
          <w:tcPr>
            <w:tcW w:w="1254" w:type="dxa"/>
            <w:vMerge w:val="restart"/>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барлығы</w:t>
            </w:r>
          </w:p>
        </w:tc>
        <w:tc>
          <w:tcPr>
            <w:tcW w:w="2299" w:type="dxa"/>
            <w:gridSpan w:val="2"/>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Соның ішінде</w:t>
            </w:r>
          </w:p>
        </w:tc>
      </w:tr>
      <w:tr w:rsidR="009A565D" w:rsidTr="009A565D">
        <w:trPr>
          <w:trHeight w:val="151"/>
        </w:trPr>
        <w:tc>
          <w:tcPr>
            <w:tcW w:w="1785" w:type="dxa"/>
            <w:gridSpan w:val="2"/>
            <w:vMerge/>
          </w:tcPr>
          <w:p w:rsidR="009A565D" w:rsidRDefault="009A565D" w:rsidP="009A565D">
            <w:pPr>
              <w:spacing w:after="0" w:line="240" w:lineRule="auto"/>
              <w:rPr>
                <w:rFonts w:ascii="Times New Roman" w:hAnsi="Times New Roman" w:cs="Times New Roman"/>
                <w:sz w:val="28"/>
                <w:szCs w:val="28"/>
                <w:lang w:val="kk-KZ"/>
              </w:rPr>
            </w:pPr>
          </w:p>
        </w:tc>
        <w:tc>
          <w:tcPr>
            <w:tcW w:w="4233" w:type="dxa"/>
            <w:vMerge/>
          </w:tcPr>
          <w:p w:rsidR="009A565D" w:rsidRDefault="009A565D" w:rsidP="009A565D">
            <w:pPr>
              <w:spacing w:after="0" w:line="240" w:lineRule="auto"/>
              <w:rPr>
                <w:rFonts w:ascii="Times New Roman" w:hAnsi="Times New Roman" w:cs="Times New Roman"/>
                <w:sz w:val="28"/>
                <w:szCs w:val="28"/>
                <w:lang w:val="kk-KZ"/>
              </w:rPr>
            </w:pPr>
          </w:p>
        </w:tc>
        <w:tc>
          <w:tcPr>
            <w:tcW w:w="1254" w:type="dxa"/>
            <w:vMerge/>
          </w:tcPr>
          <w:p w:rsidR="009A565D" w:rsidRDefault="009A565D" w:rsidP="009A565D">
            <w:pPr>
              <w:spacing w:after="0" w:line="240" w:lineRule="auto"/>
              <w:rPr>
                <w:rFonts w:ascii="Times New Roman" w:hAnsi="Times New Roman" w:cs="Times New Roman"/>
                <w:sz w:val="28"/>
                <w:szCs w:val="28"/>
                <w:lang w:val="kk-KZ"/>
              </w:rPr>
            </w:pP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теориялық</w:t>
            </w: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ЛПС</w:t>
            </w:r>
          </w:p>
        </w:tc>
      </w:tr>
      <w:tr w:rsidR="009A565D" w:rsidTr="009A565D">
        <w:tc>
          <w:tcPr>
            <w:tcW w:w="1785" w:type="dxa"/>
            <w:gridSpan w:val="2"/>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423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9A565D" w:rsidTr="009A565D">
        <w:tc>
          <w:tcPr>
            <w:tcW w:w="9571" w:type="dxa"/>
            <w:gridSpan w:val="6"/>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1 тарау. Теориялық механика.</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Теориялық механика: статиканың негізгі түсніктемелері және аксиомалары. Байланыс және байланыс реакциясы</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Қиылысатын күштердің жазық жүйесі</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 xml:space="preserve">Еркін орналасқан күштер жүйесі. Есептік-тәжірибелік жұмыс «Тірек әсерін анықтау» </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Ауырлық центрі. Жазық қиманың геом-лық сипаттамасы</w:t>
            </w:r>
          </w:p>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ЕТЖ «Жазық фигураның ауырлық центрін анықтау»</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Қатты дененің қарапайым қозғалыстары</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Динамиканың негізгі түсініктері мен аксиомалары. Күштердің қозғалысы</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Жұмыс және қуат</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Күштер мен сүйелер динамикасының жалпы теоремасы. Бақылау жұмысы</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9571" w:type="dxa"/>
            <w:gridSpan w:val="6"/>
          </w:tcPr>
          <w:p w:rsidR="009A565D" w:rsidRDefault="009A565D" w:rsidP="009A565D">
            <w:pPr>
              <w:spacing w:after="0"/>
              <w:rPr>
                <w:rFonts w:ascii="Times New Roman" w:hAnsi="Times New Roman" w:cs="Times New Roman"/>
                <w:b/>
                <w:sz w:val="28"/>
                <w:szCs w:val="28"/>
                <w:lang w:val="kk-KZ"/>
              </w:rPr>
            </w:pPr>
            <w:r>
              <w:rPr>
                <w:rFonts w:ascii="Times New Roman" w:hAnsi="Times New Roman" w:cs="Times New Roman"/>
                <w:b/>
                <w:sz w:val="28"/>
                <w:szCs w:val="28"/>
                <w:lang w:val="kk-KZ"/>
              </w:rPr>
              <w:t>2 тарау.Материалдар кедергісі.</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Кіріспе. Материалар кедергілерінің негізгі міндеттері</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Ішкі күш факторлары мен олардың аңықтамалары</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Кернеу және деформация</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Материалдарды механикалық сынау</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Зертханалық жұмыс: «Созылуға сынау»</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Зертханалық жұмыс: «Айналуға сынау»</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2.7</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Беріктілік гипотезасы</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2.8</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Статикалық жүктеу кезінде беріктілік пен қаттылықты есептеу</w:t>
            </w:r>
          </w:p>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Бақылау жұмыс</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2.9</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Төзімділікті есептеу</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2.10</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Орнықтылықты есептеу</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9571" w:type="dxa"/>
            <w:gridSpan w:val="6"/>
          </w:tcPr>
          <w:p w:rsidR="009A565D" w:rsidRDefault="009A565D" w:rsidP="009A565D">
            <w:pPr>
              <w:pStyle w:val="11"/>
              <w:spacing w:line="276" w:lineRule="auto"/>
              <w:rPr>
                <w:rFonts w:ascii="Times New Roman" w:hAnsi="Times New Roman"/>
                <w:b/>
                <w:sz w:val="28"/>
                <w:szCs w:val="28"/>
                <w:lang w:val="kk-KZ" w:eastAsia="en-US"/>
              </w:rPr>
            </w:pPr>
            <w:r>
              <w:rPr>
                <w:rFonts w:ascii="Times New Roman" w:hAnsi="Times New Roman"/>
                <w:b/>
                <w:sz w:val="28"/>
                <w:szCs w:val="28"/>
                <w:lang w:val="kk-KZ" w:eastAsia="en-US"/>
              </w:rPr>
              <w:t>3 Тарау. Көлік бөлшектері:</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Кіріспе. Көлік, механизмдері мен бөлшектердің классификациясы</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Ажыратылмайтын қосылыстар</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 xml:space="preserve">Ажыратылатын қосылыстар </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3.4</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 xml:space="preserve">Механикалық берілістер </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3.5</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Зертханалық жұмыс: «Механикалық берілістер »</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3.6</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 xml:space="preserve">Тісті берілістер </w:t>
            </w:r>
          </w:p>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Бақылау жұмыс</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3.7</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Зертханалық жұмыс: «Тісті берілістің элементтері»</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3.8</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Қайысты берілістер. Жалпы мағлұмат</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3.9</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Шынжырлы берілістер. Жалпы мағлұмат</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3.10</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Бұрамдық беріліс. Жалпы мағлұмат</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3.11</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Червякты берілістер. Жылулығын есептеу</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3.12</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Тәжірибелік жұмыс «Червякті берілісі »</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3.13</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Білік және осьтер. Осьті есептеу</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3.14</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Сырғанау және тербеліс мойынтіректері. Сырғанау мойынтірегін есептеу. Бақылау жұмыс</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3.15</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Муфталар. Жалпы түсінік</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3.16</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Құрылғылардың есептеулері</w:t>
            </w:r>
          </w:p>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Техникалық тапсырмалар</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p>
        </w:tc>
        <w:tc>
          <w:tcPr>
            <w:tcW w:w="5215" w:type="dxa"/>
            <w:gridSpan w:val="2"/>
          </w:tcPr>
          <w:p w:rsidR="009A565D" w:rsidRDefault="009A565D" w:rsidP="009A565D">
            <w:pPr>
              <w:pStyle w:val="11"/>
              <w:spacing w:line="276" w:lineRule="auto"/>
              <w:jc w:val="right"/>
              <w:rPr>
                <w:rFonts w:ascii="Times New Roman" w:hAnsi="Times New Roman"/>
                <w:b/>
                <w:lang w:val="kk-KZ" w:eastAsia="en-US"/>
              </w:rPr>
            </w:pPr>
            <w:r>
              <w:rPr>
                <w:rFonts w:ascii="Times New Roman" w:hAnsi="Times New Roman"/>
                <w:b/>
                <w:sz w:val="28"/>
                <w:lang w:val="kk-KZ" w:eastAsia="en-US"/>
              </w:rPr>
              <w:t>Барлығы:</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68</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60</w:t>
            </w: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8</w:t>
            </w:r>
          </w:p>
        </w:tc>
      </w:tr>
    </w:tbl>
    <w:p w:rsidR="009A565D" w:rsidRDefault="009A565D" w:rsidP="009A565D">
      <w:pPr>
        <w:spacing w:after="0"/>
        <w:jc w:val="both"/>
        <w:rPr>
          <w:rFonts w:ascii="Times New Roman" w:hAnsi="Times New Roman" w:cs="Times New Roman"/>
          <w:sz w:val="28"/>
          <w:szCs w:val="28"/>
          <w:lang w:val="kk-KZ"/>
        </w:rPr>
      </w:pPr>
    </w:p>
    <w:p w:rsidR="009A565D" w:rsidRDefault="009A565D" w:rsidP="009A565D">
      <w:pPr>
        <w:spacing w:after="0"/>
        <w:ind w:firstLine="708"/>
        <w:jc w:val="both"/>
        <w:rPr>
          <w:rFonts w:ascii="Times New Roman" w:hAnsi="Times New Roman" w:cs="Times New Roman"/>
          <w:sz w:val="28"/>
          <w:szCs w:val="28"/>
          <w:lang w:val="kk-KZ"/>
        </w:rPr>
      </w:pP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3.«Техникалық механика негіздері» пәнінің тақырыптық жоспары мен мазмұны</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3.1.«Техникалық механика негіздері» пәнінің тақырыптық жоспары</w:t>
      </w:r>
    </w:p>
    <w:p w:rsidR="009A565D" w:rsidRDefault="009A565D" w:rsidP="009A565D">
      <w:pPr>
        <w:tabs>
          <w:tab w:val="left" w:pos="8221"/>
        </w:tabs>
        <w:jc w:val="both"/>
        <w:rPr>
          <w:rFonts w:ascii="Times New Roman" w:hAnsi="Times New Roman" w:cs="Times New Roman"/>
          <w:sz w:val="28"/>
          <w:szCs w:val="28"/>
          <w:lang w:val="kk-KZ"/>
        </w:rPr>
      </w:pP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3.2 Жұмыстық оқу бағдарламасының  мазмұны</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Статика</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1.1 тақырып. Статиканың негізі түсініктемелері және аксиомалары. Байланыс және байланыс реакциясы.</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Материалдық нүкте. Абсолют қатты дене. Тепе теңдік. Инерция заңы. Күш. Күш вектор.Күш жүйесі.  Қос күштін тепе тендік шарты.</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Теңестірілген күштерді қосу және айыру қағидасы. Жұмыс істеп тұрған желі бойымен күшті тасымалдау мүмкіндігі. Күштерді қосу. Параллелограмма, ұшбұрыш және көпбұрышережелері. Әрекет және қарсылық әрекет заңы.Байланыс және байланыс реакциялары.</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1.2 тақырып.Қиылысатын күштердің жазық жүйесі. </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Күштерді қосудың геометриялық әдісі. Тепе тендік шарты.Күшті құраушыға жіктеу.</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Күш проекциясы.Белгілер ережелері.Еркін күштердің жазық және кеңістіктік жүйесіндегі тепе тендік шарттары. Есептеу әдістері.</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1.3 тақырып.Еркін орналасқан күштер жүйесі.</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Нүктеге қатысты күш моменті.Қос момент.Оське қатысты момент күші.Олардың айқын айырмашылығы.</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Тең әсер ету моменті туралы Вариньон теоремасы.Қос күшке еркінкүштің жүйесін жүргізу.Басты вектор және басты момент.Еркін кү.штердің жазық және кеңістіктік жүйесіндегі тепе теңдік шарттары.</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Сырғанау үйкелісі.Домалау үйкелісі.Күш және үйкеліс коэффиценті.</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Есептеудің әдісі.</w:t>
      </w:r>
    </w:p>
    <w:p w:rsidR="009A565D" w:rsidRDefault="009A565D" w:rsidP="009A565D">
      <w:pPr>
        <w:tabs>
          <w:tab w:val="left" w:pos="8221"/>
        </w:tabs>
        <w:jc w:val="both"/>
        <w:rPr>
          <w:rFonts w:ascii="Times New Roman" w:hAnsi="Times New Roman" w:cs="Times New Roman"/>
          <w:b/>
          <w:sz w:val="28"/>
          <w:szCs w:val="28"/>
          <w:lang w:val="kk-KZ"/>
        </w:rPr>
      </w:pPr>
      <w:r>
        <w:rPr>
          <w:rFonts w:ascii="Times New Roman" w:hAnsi="Times New Roman" w:cs="Times New Roman"/>
          <w:b/>
          <w:sz w:val="28"/>
          <w:szCs w:val="28"/>
          <w:lang w:val="kk-KZ"/>
        </w:rPr>
        <w:t>Есептік тәжірибелік жұмыс «Тірек әсерін анықтау»</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1.4тақырып.Ауырлық центрі. Жазық қиманын геометриялық сипаттамасы.</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Параллель күш центрі. Бірыңғай денелердің ауырлық центрі. Статикалық момент. Инерциянын осьтік моменті. Еркін оське қатысты инерция моменті. Инерцияның полярлық моменті. Инерцияның ортадан тепкіш моменті. Инерциянын басты орталық осі. Инерцияның басты орталық моменті.</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Есептік тәжірибелік жұмыс «Жазық фигураның ауырлық центрін анықтау»</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Кинематика</w:t>
      </w:r>
    </w:p>
    <w:p w:rsidR="009A565D" w:rsidRDefault="009A565D" w:rsidP="009A565D">
      <w:pPr>
        <w:tabs>
          <w:tab w:val="left" w:pos="8221"/>
        </w:tabs>
        <w:jc w:val="both"/>
        <w:rPr>
          <w:rFonts w:ascii="Times New Roman" w:hAnsi="Times New Roman" w:cs="Times New Roman"/>
          <w:b/>
          <w:sz w:val="28"/>
          <w:szCs w:val="28"/>
          <w:lang w:val="kk-KZ"/>
        </w:rPr>
      </w:pPr>
      <w:r>
        <w:rPr>
          <w:rFonts w:ascii="Times New Roman" w:hAnsi="Times New Roman" w:cs="Times New Roman"/>
          <w:b/>
          <w:sz w:val="28"/>
          <w:szCs w:val="28"/>
          <w:lang w:val="kk-KZ"/>
        </w:rPr>
        <w:t>1.5 тақырып.Қатты дененін қарапайым қозғалыстары.</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Кинематикалық нүкте. Қозғалыс нүктелерінің тапсырмаларының амалдары. Жылдамдық. Үдеу. Қозғалыс түрлері. Қатты дененің қозғалысының түсуі. Қозғалмайтын ось бойымен қатты дененін айналуы. Бұрыштық жылдамдық. Бұрыштық үдеу. Айналу түрлері.</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Динамика</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1.6 тақырып.Динамиканың негізгі түсініктері мен аксиомалары.Күштердің  қозғалысы.</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Инерция заңы. Динамиканың негізі заңы. Масса. Ауырлық күші. Күш үдеуі. Еркін түсудің үдеуі. Дененәі тәуелсіздік әрекетінің принципі.</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Есеп шығару әдістемесі.</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1.7 тақырып.Жұмыс және қуат</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Түзу сызықты қозғалыстағы күштің жұмысы мен қуаты.Айналмалы қозғалыс кезіндегі жұмыс пен қуат.Пайдалы жұмыс коэффиценті.</w:t>
      </w:r>
    </w:p>
    <w:p w:rsidR="009A565D" w:rsidRDefault="009A565D" w:rsidP="009A565D">
      <w:pPr>
        <w:tabs>
          <w:tab w:val="left" w:pos="8221"/>
        </w:tabs>
        <w:jc w:val="center"/>
        <w:rPr>
          <w:rFonts w:ascii="Times New Roman" w:hAnsi="Times New Roman" w:cs="Times New Roman"/>
          <w:b/>
          <w:sz w:val="28"/>
          <w:szCs w:val="28"/>
          <w:lang w:val="kk-KZ"/>
        </w:rPr>
      </w:pP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1.8 тақырып. Күштер  мен сүйелер динамикасының жалпы теоремасы</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Масса центрі. Инерция моменті.Механикалық жүйе. Ішкі және сыртқы күштер. Барлық ішкі күштерінің ең басты моменті.Нүкте мен жүйенің қозғалыс саны. Қозғалыс санынығ өзгеруінің теоремасы.</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Кинетикалық энергия. Қатты дене қозғалысының жалпақ параллель және айналмалы кинетикалық энергияның өзгеру теоремасы.</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Есептеу әдісі</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№1 бақылау жұмысы</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2 бөлім.Материалдар кедергісі.</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2.1 тақырып.Кіріспе.</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Материал кедергілерінің негізгі міндеттері.</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Құрастыру элементтерінің классификациясы. Ішкі күштерінің классификациясы. Алғашқы өлшемдердің принципі.</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Көлденең қимада туындайтын ішкі күш факторларын анықтау үшін қию әдісін қолдану. Бөрене деформациясыныі негізгі түрлері осы жағдайдағы  ішкі күш факторлары.Толық және қалыпты кернеу, кернеудің өлшем бірлігі.</w:t>
      </w:r>
    </w:p>
    <w:p w:rsidR="009A565D" w:rsidRDefault="009A565D" w:rsidP="009A565D">
      <w:pPr>
        <w:tabs>
          <w:tab w:val="left" w:pos="8221"/>
        </w:tabs>
        <w:jc w:val="both"/>
        <w:rPr>
          <w:rFonts w:ascii="Times New Roman" w:hAnsi="Times New Roman" w:cs="Times New Roman"/>
          <w:b/>
          <w:sz w:val="28"/>
          <w:szCs w:val="28"/>
          <w:lang w:val="kk-KZ"/>
        </w:rPr>
      </w:pPr>
      <w:r>
        <w:rPr>
          <w:rFonts w:ascii="Times New Roman" w:hAnsi="Times New Roman" w:cs="Times New Roman"/>
          <w:b/>
          <w:sz w:val="28"/>
          <w:szCs w:val="28"/>
          <w:lang w:val="kk-KZ"/>
        </w:rPr>
        <w:t>2.2 тақырып.Ішкі күш факторлары мен оларды анықтамалары.</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Ауырлық салмақ түрлері. Ішкі күш факторларының эпюрлары.Қалыпты күш эпюрін тұрғызу.Айналмалы моменттің эпюрін тұрғыу.Көлденең күштерр мен иілім моментінің эпюрін салу. </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Көлденең күштер мен иілім моментінің таратылған жүктеме арасындағы интенсивтілігімен дифференциалды тәуелдігі.Есептен шығару әдістемесі.</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2.3 тақырып.Кернеу және деформация.</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Бір және екі осьті кернеу күйіндегі нүктедегі материалдың кернеу жағдайын ерттеу.</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Ішкі күштің факторлары мен кернеу арасындағы байланыс. Деформация және орын ауыстыру. Материал қасиеттері мен деформация ситаты туралы негізгі жорамалдар.Серпімді деформация мен кернеу арасындағы байланыс.</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Гук заңы. Серпімділік модулі. Қозғалу модулі. Пуассон коэффициенті.</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Жинақталған Гук заңы.</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2.4тақырып.Материалдары механикалық сынау.</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Созылуға сынау. Созылу диаграммасы. Шектік кернеу. Үзілу кезіндегі ұзару.</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Созылуға сынау. Қатылықты анықтау.</w:t>
      </w:r>
    </w:p>
    <w:p w:rsidR="009A565D" w:rsidRDefault="009A565D" w:rsidP="009A565D">
      <w:pPr>
        <w:tabs>
          <w:tab w:val="left" w:pos="8221"/>
        </w:tabs>
        <w:spacing w:after="0"/>
        <w:jc w:val="center"/>
        <w:rPr>
          <w:rFonts w:ascii="Times New Roman" w:hAnsi="Times New Roman" w:cs="Times New Roman"/>
          <w:b/>
          <w:sz w:val="28"/>
          <w:szCs w:val="28"/>
          <w:lang w:val="kk-KZ"/>
        </w:rPr>
      </w:pPr>
    </w:p>
    <w:p w:rsidR="009A565D" w:rsidRDefault="009A565D" w:rsidP="009A565D">
      <w:pPr>
        <w:tabs>
          <w:tab w:val="left" w:pos="8221"/>
        </w:tabs>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2.5 тақырып.Зертханалық жұмыс «Созылуға сынау»</w:t>
      </w:r>
    </w:p>
    <w:p w:rsidR="009A565D" w:rsidRDefault="009A565D" w:rsidP="009A565D">
      <w:pPr>
        <w:tabs>
          <w:tab w:val="left" w:pos="8221"/>
        </w:tabs>
        <w:spacing w:after="0" w:line="240" w:lineRule="auto"/>
        <w:jc w:val="center"/>
        <w:rPr>
          <w:rFonts w:ascii="Times New Roman" w:hAnsi="Times New Roman" w:cs="Times New Roman"/>
          <w:sz w:val="28"/>
          <w:szCs w:val="28"/>
          <w:lang w:val="kk-KZ"/>
        </w:rPr>
      </w:pP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2.6 тақырып. Зертханалық жұмыс «Айналуға сынау»</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2.7 тақырып. Беріктілік гипотезасы.</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Бір осьті кернеу жағдайында беріктілікке баға беру. Екі және үш осьтік кернеу кезінде беріктілікті бағалау.</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Эквивалентті кернеу. Аздаған жанама кернеулердің гипотезасы. Форма өзгерісінің потенциалдық энергиясының гипотезасы. </w:t>
      </w:r>
    </w:p>
    <w:p w:rsidR="009A565D" w:rsidRDefault="009A565D" w:rsidP="009A565D">
      <w:pPr>
        <w:tabs>
          <w:tab w:val="left" w:pos="8221"/>
        </w:tabs>
        <w:spacing w:after="0"/>
        <w:jc w:val="both"/>
        <w:rPr>
          <w:rFonts w:ascii="Times New Roman" w:hAnsi="Times New Roman" w:cs="Times New Roman"/>
          <w:sz w:val="28"/>
          <w:szCs w:val="28"/>
          <w:lang w:val="kk-KZ"/>
        </w:rPr>
      </w:pPr>
    </w:p>
    <w:p w:rsidR="009A565D" w:rsidRDefault="009A565D" w:rsidP="009A565D">
      <w:pPr>
        <w:tabs>
          <w:tab w:val="left" w:pos="8221"/>
        </w:tabs>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2.8 тақырып. Статикалық жүктеу кезінде беріктілік пен қаттылықты есептеу.</w:t>
      </w:r>
    </w:p>
    <w:p w:rsidR="009A565D" w:rsidRDefault="009A565D" w:rsidP="009A565D">
      <w:pPr>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ab/>
      </w:r>
      <w:r>
        <w:rPr>
          <w:rFonts w:ascii="Times New Roman" w:hAnsi="Times New Roman" w:cs="Times New Roman"/>
          <w:sz w:val="28"/>
          <w:szCs w:val="28"/>
          <w:lang w:val="kk-KZ"/>
        </w:rPr>
        <w:t xml:space="preserve">Бөрененің көлденең қимасындағы қалыпты кернеуді анықтау формуласы. Созылу мен таза иілім. Тексеру мен жобалық есептеу. Жіберілетін жүктемені анықтау. </w:t>
      </w:r>
    </w:p>
    <w:p w:rsidR="009A565D" w:rsidRDefault="009A565D" w:rsidP="009A565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Бөрененің көлденең қимасының кеңістік иілімі.</w:t>
      </w:r>
    </w:p>
    <w:p w:rsidR="009A565D" w:rsidRDefault="009A565D" w:rsidP="009A565D">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Айналудың майысуы. Есепті шешу жолдары.</w:t>
      </w:r>
    </w:p>
    <w:p w:rsidR="009A565D" w:rsidRDefault="009A565D" w:rsidP="009A565D">
      <w:pPr>
        <w:spacing w:after="0"/>
        <w:ind w:firstLine="708"/>
        <w:jc w:val="both"/>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2.9 тақырып. Төзімділікті есептеу.</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Кернеу циклі және олардың негізгі. Сипаттамалары. Шыдамдылық шегі. Ұзақ уақытқа жарамдылық коффициенті.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Төзімділік шегінің шамасына әсер ететін факторлары. Шыдамдылық шегі. Ұзақ уақытқа жарамдылық коэффициенті. </w:t>
      </w:r>
    </w:p>
    <w:p w:rsidR="009A565D" w:rsidRDefault="009A565D" w:rsidP="009A565D">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Төзімділік шегінің шамасына әсер ететін факторлар. Кернеу концентрациясы. Масштабты фактор. Беттің сапасының әсері. Қауіпсіздік коффициентін анықтау. </w:t>
      </w:r>
    </w:p>
    <w:p w:rsidR="009A565D" w:rsidRDefault="009A565D" w:rsidP="009A565D">
      <w:pPr>
        <w:tabs>
          <w:tab w:val="left" w:pos="709"/>
        </w:tabs>
        <w:jc w:val="center"/>
        <w:rPr>
          <w:rFonts w:ascii="Times New Roman" w:hAnsi="Times New Roman" w:cs="Times New Roman"/>
          <w:b/>
          <w:sz w:val="28"/>
          <w:szCs w:val="28"/>
          <w:lang w:val="kk-KZ"/>
        </w:rPr>
      </w:pPr>
      <w:r>
        <w:rPr>
          <w:rFonts w:ascii="Times New Roman" w:hAnsi="Times New Roman" w:cs="Times New Roman"/>
          <w:b/>
          <w:sz w:val="28"/>
          <w:szCs w:val="28"/>
          <w:lang w:val="kk-KZ"/>
        </w:rPr>
        <w:t>2.10 тақырып. Орнықтылықты есептеу.</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Тепе-теңдіктің тұрақты және тұрақсыз формалары. Критикалық күш. Орнықтылық коффициенті.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Эйлер формуласы. Ұзындықтың коффициенті. Ясин формуласы. Формуланы пайдалану шегі. Есеп шығару әдістері. </w:t>
      </w:r>
    </w:p>
    <w:p w:rsidR="009A565D" w:rsidRDefault="009A565D" w:rsidP="009A565D">
      <w:pPr>
        <w:tabs>
          <w:tab w:val="left" w:pos="709"/>
        </w:tabs>
        <w:spacing w:after="0"/>
        <w:jc w:val="both"/>
        <w:rPr>
          <w:rFonts w:ascii="Times New Roman" w:hAnsi="Times New Roman" w:cs="Times New Roman"/>
          <w:sz w:val="28"/>
          <w:szCs w:val="28"/>
          <w:lang w:val="kk-KZ"/>
        </w:rPr>
      </w:pPr>
    </w:p>
    <w:p w:rsidR="009A565D" w:rsidRDefault="009A565D" w:rsidP="009A565D">
      <w:pPr>
        <w:tabs>
          <w:tab w:val="left" w:pos="709"/>
        </w:tabs>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 Бақылау жұмысы.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ab/>
      </w:r>
      <w:r>
        <w:rPr>
          <w:rFonts w:ascii="Times New Roman" w:hAnsi="Times New Roman" w:cs="Times New Roman"/>
          <w:sz w:val="28"/>
          <w:szCs w:val="28"/>
          <w:lang w:val="kk-KZ"/>
        </w:rPr>
        <w:t xml:space="preserve">Көлденең күштер мен иілім моментінің эпюрін сала отырып, арқалықтың (балки) иілімге жобалық есебін шығару. </w:t>
      </w: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 бөлім. Көлік бөлшектері.</w:t>
      </w: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3.1 тақырып. Кіріспе.</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Көлік, механизмдер мен бөлшектердің классификациясы.</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ab/>
      </w:r>
      <w:r>
        <w:rPr>
          <w:rFonts w:ascii="Times New Roman" w:hAnsi="Times New Roman" w:cs="Times New Roman"/>
          <w:sz w:val="28"/>
          <w:szCs w:val="28"/>
          <w:lang w:val="kk-KZ"/>
        </w:rPr>
        <w:t xml:space="preserve">Курстың мақсаты мен міндеті. Көліктер мен бөлшектерге қойылатын негізгі талаптар. Стандарттар.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Жұмысқа қабілеттілік пен есептеулердің негізгі критерийлері. Жобалық және тексеру есептеулері. </w:t>
      </w: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3.2 тақырып. Ажыратылмайтын қосылыстар.</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Кесілген және жаншылған жерлердегі тойтармамен қосылған жікті есептеу. Түйістірмелі және пісірмелі қосылыстарды есептеу.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Желімділік қосылыстар. Керіліспен қосу.</w:t>
      </w:r>
    </w:p>
    <w:p w:rsidR="009A565D" w:rsidRDefault="009A565D" w:rsidP="009A565D">
      <w:pPr>
        <w:tabs>
          <w:tab w:val="left" w:pos="709"/>
        </w:tabs>
        <w:spacing w:after="0"/>
        <w:jc w:val="both"/>
        <w:rPr>
          <w:rFonts w:ascii="Times New Roman" w:hAnsi="Times New Roman" w:cs="Times New Roman"/>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3.3 тақырып. Ажыратылатын қосылыстар.</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ab/>
      </w:r>
      <w:r>
        <w:rPr>
          <w:rFonts w:ascii="Times New Roman" w:hAnsi="Times New Roman" w:cs="Times New Roman"/>
          <w:sz w:val="28"/>
          <w:szCs w:val="28"/>
          <w:lang w:val="kk-KZ"/>
        </w:rPr>
        <w:t xml:space="preserve">Бұрандалық жалғаулар. Бұрандаға, осьтік күшке түсірілген момент арасындағы тәуелділік. Өзін-өзі тоқтату. Өзін-өзі тоқтатуға бұрандалық есептеулер. Осьтік күш түсірілген бұрандаманы есептеу.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Шпондық, тісті жәнепрофильдік қосылыстар және оларды есептеу. </w:t>
      </w: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sz w:val="28"/>
          <w:szCs w:val="28"/>
          <w:lang w:val="kk-KZ"/>
        </w:rPr>
      </w:pPr>
      <w:r>
        <w:rPr>
          <w:rFonts w:ascii="Times New Roman" w:hAnsi="Times New Roman" w:cs="Times New Roman"/>
          <w:b/>
          <w:sz w:val="28"/>
          <w:szCs w:val="28"/>
          <w:lang w:val="kk-KZ"/>
        </w:rPr>
        <w:lastRenderedPageBreak/>
        <w:t>3.4 тақырып. Механикалық берілістер.</w:t>
      </w:r>
      <w:r>
        <w:rPr>
          <w:rFonts w:ascii="Times New Roman" w:hAnsi="Times New Roman" w:cs="Times New Roman"/>
          <w:sz w:val="28"/>
          <w:szCs w:val="28"/>
          <w:lang w:val="kk-KZ"/>
        </w:rPr>
        <w:t xml:space="preserve">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Берілістердің тағайындалау. Негізгі сипаттамалары.</w:t>
      </w:r>
    </w:p>
    <w:p w:rsidR="009A565D" w:rsidRDefault="009A565D" w:rsidP="009A565D">
      <w:pPr>
        <w:tabs>
          <w:tab w:val="left" w:pos="709"/>
        </w:tabs>
        <w:spacing w:after="0"/>
        <w:jc w:val="both"/>
        <w:rPr>
          <w:rFonts w:ascii="Times New Roman" w:hAnsi="Times New Roman" w:cs="Times New Roman"/>
          <w:b/>
          <w:sz w:val="28"/>
          <w:szCs w:val="28"/>
          <w:lang w:val="kk-KZ"/>
        </w:rPr>
      </w:pP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3.5 тақырып. Зертханалық жұмыс. «Механикалық берілістер»</w:t>
      </w:r>
    </w:p>
    <w:p w:rsidR="009A565D" w:rsidRDefault="009A565D" w:rsidP="009A565D">
      <w:pPr>
        <w:tabs>
          <w:tab w:val="left" w:pos="709"/>
        </w:tabs>
        <w:spacing w:after="0"/>
        <w:jc w:val="both"/>
        <w:rPr>
          <w:rFonts w:ascii="Times New Roman" w:hAnsi="Times New Roman" w:cs="Times New Roman"/>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3.6 тақырып. Тісті берілістер.</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Цилиндр сақиналы тісті берілістердің негізгі жобасы. Эвольвентті ілінісудің негізгі параметрі. Тісті дөңгелекті дайындау. Материалдар. Артықшылықтар. Кемшіліктер.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Цилиндрлік берілісті беріктілікке есептеу. Іліністегі күштер. Контакт беріктігін есептеу. Стандарт. Иілім кезіндегі тістердің беріктігін есептеу. Жіберілетін кернеулер.</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Тісті конустық беріліс. Конусты берілістің геометриялық есептеуі. Ілінісудегі күш. Беріктікке есеп беру. Стандарт. Новиков ілінісуі бар тісті беріліс. Редукторлар.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3.7 тақырып. Зертханалық жұмыс «Тісті берілістің элементтері»</w:t>
      </w: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3.8 тақырып Қайысты берілістер.</w:t>
      </w:r>
    </w:p>
    <w:p w:rsidR="009A565D" w:rsidRDefault="009A565D" w:rsidP="009A565D">
      <w:pPr>
        <w:tabs>
          <w:tab w:val="left" w:pos="709"/>
          <w:tab w:val="left" w:pos="851"/>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Жалпы мағлұмат. Берілістің геометриясы. Берілістің кинематикасы. Күштік тәуелділік. Сырғанау. Қайысты берілістің есептелуі. Қайысты беріліс түрлері. Шкивтер. Стандарттар.</w:t>
      </w: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3.9 тақырып. Шынжырлы берілістер.</w:t>
      </w:r>
    </w:p>
    <w:p w:rsidR="009A565D" w:rsidRDefault="009A565D" w:rsidP="009A565D">
      <w:pPr>
        <w:tabs>
          <w:tab w:val="left" w:pos="709"/>
        </w:tabs>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Жалпы мағлұмат. Шынжыр мен жұлдызшаның негізгі элементтерінің конструкциясы. Материалдар. Негізгі мінездемелер. Шынжырлы берілістегі күштер. Шынжырлы берілістерді есептеу. Стандарттар.</w:t>
      </w: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3.10 тақырып. Бұрамдық беріліс.</w:t>
      </w:r>
    </w:p>
    <w:p w:rsidR="009A565D" w:rsidRDefault="009A565D" w:rsidP="009A565D">
      <w:pPr>
        <w:tabs>
          <w:tab w:val="left" w:pos="709"/>
        </w:tabs>
        <w:spacing w:after="0"/>
        <w:rPr>
          <w:rFonts w:ascii="Times New Roman" w:hAnsi="Times New Roman" w:cs="Times New Roman"/>
          <w:b/>
          <w:sz w:val="28"/>
          <w:szCs w:val="28"/>
          <w:lang w:val="kk-KZ"/>
        </w:rPr>
      </w:pPr>
      <w:r>
        <w:rPr>
          <w:rFonts w:ascii="Times New Roman" w:hAnsi="Times New Roman" w:cs="Times New Roman"/>
          <w:sz w:val="28"/>
          <w:szCs w:val="28"/>
          <w:lang w:val="kk-KZ"/>
        </w:rPr>
        <w:t xml:space="preserve">          Жалпы мағлұмат. Конструкциясы. Материалдар. Берілісті есептеу. Стандаттар.</w:t>
      </w: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3.11 тақырып. Червякты берілістер.</w:t>
      </w: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Жалпы мағлұмат. Червякты берілістің негізгі геометриялық параметрі. Геометриялық параметрлерін есептеу. Кинематика. Ілінісуге әсер ететін күштер. Материалдар. Иілімге беріктігін және контактіні есептеу. Жылығуын есептеу. Жіберілетін кернеу. Стандарттар.</w:t>
      </w: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3.12 тақырып. Тәжірибелік жұмыс «Червякты беріліс».</w:t>
      </w: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3.13 тақырып. Білік және осьтер.</w:t>
      </w:r>
    </w:p>
    <w:p w:rsidR="009A565D" w:rsidRDefault="009A565D" w:rsidP="009A565D">
      <w:pPr>
        <w:tabs>
          <w:tab w:val="left" w:pos="709"/>
        </w:tabs>
        <w:spacing w:after="0"/>
        <w:jc w:val="center"/>
        <w:rPr>
          <w:rFonts w:ascii="Times New Roman" w:hAnsi="Times New Roman" w:cs="Times New Roman"/>
          <w:b/>
          <w:sz w:val="18"/>
          <w:szCs w:val="28"/>
          <w:lang w:val="kk-KZ"/>
        </w:rPr>
      </w:pPr>
    </w:p>
    <w:p w:rsidR="009A565D" w:rsidRDefault="009A565D" w:rsidP="009A565D">
      <w:pPr>
        <w:tabs>
          <w:tab w:val="left" w:pos="709"/>
        </w:tabs>
        <w:spacing w:after="0"/>
        <w:rPr>
          <w:rFonts w:ascii="Times New Roman" w:hAnsi="Times New Roman" w:cs="Times New Roman"/>
          <w:b/>
          <w:sz w:val="28"/>
          <w:szCs w:val="28"/>
          <w:lang w:val="kk-KZ"/>
        </w:rPr>
      </w:pPr>
      <w:r>
        <w:rPr>
          <w:rFonts w:ascii="Times New Roman" w:hAnsi="Times New Roman" w:cs="Times New Roman"/>
          <w:sz w:val="28"/>
          <w:szCs w:val="28"/>
          <w:lang w:val="kk-KZ"/>
        </w:rPr>
        <w:t xml:space="preserve">            Жалпы мағлұмат. Материалдар. Біліктің есептеулері. Беріктігіне есептеулер.Осьті есептеу. Стандарттар.</w:t>
      </w: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3.14 тақырып. Сырғанау және тербеліс мойынтіректері.</w:t>
      </w:r>
      <w:r>
        <w:rPr>
          <w:rFonts w:ascii="Times New Roman" w:hAnsi="Times New Roman" w:cs="Times New Roman"/>
          <w:sz w:val="28"/>
          <w:szCs w:val="28"/>
          <w:lang w:val="kk-KZ"/>
        </w:rPr>
        <w:t xml:space="preserve"> </w:t>
      </w: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Сырғанау мойынтірегінің конструкциясы. Материалдар. Майлау. </w:t>
      </w: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Тербеліс мойынтірегінің классификациясы. Мойынтіректің дәлдігі. Мойынтіректерінің есептелуі. Стандарттар.</w:t>
      </w:r>
    </w:p>
    <w:p w:rsidR="009A565D" w:rsidRDefault="009A565D" w:rsidP="009A565D">
      <w:pPr>
        <w:tabs>
          <w:tab w:val="left" w:pos="709"/>
        </w:tabs>
        <w:spacing w:after="0"/>
        <w:rPr>
          <w:rFonts w:ascii="Times New Roman" w:hAnsi="Times New Roman" w:cs="Times New Roman"/>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3.15 тақырып. Муфталар</w:t>
      </w: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Жалпы түсінік. Муфталар классификациясы: тұрақты, басқарылатын және өздігінен басқарылатын</w:t>
      </w: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3.16 тақырып. Құрылғылардың есептеллері.</w:t>
      </w:r>
    </w:p>
    <w:p w:rsidR="009A565D" w:rsidRDefault="009A565D" w:rsidP="009A565D">
      <w:pPr>
        <w:tabs>
          <w:tab w:val="left" w:pos="709"/>
        </w:tabs>
        <w:spacing w:after="0"/>
        <w:rPr>
          <w:rFonts w:ascii="Times New Roman" w:hAnsi="Times New Roman" w:cs="Times New Roman"/>
          <w:b/>
          <w:sz w:val="28"/>
          <w:szCs w:val="28"/>
          <w:lang w:val="kk-KZ"/>
        </w:rPr>
      </w:pPr>
      <w:r>
        <w:rPr>
          <w:rFonts w:ascii="Times New Roman" w:hAnsi="Times New Roman" w:cs="Times New Roman"/>
          <w:sz w:val="28"/>
          <w:szCs w:val="28"/>
          <w:lang w:val="kk-KZ"/>
        </w:rPr>
        <w:t xml:space="preserve"> Техникалық тапсырмалар. Ұсынылып отырған құрлымының пайдалануын дәлелдеу. Құрылғының мінездемесі. Құрылғының жұмыс істеу қағидасы. Оңтайлықұрылысты іздеу. Құрылғыны жобалау есептеуінің алгоритімін құрастыру.</w:t>
      </w:r>
    </w:p>
    <w:p w:rsidR="009A565D" w:rsidRDefault="009A565D" w:rsidP="009A565D">
      <w:pPr>
        <w:tabs>
          <w:tab w:val="left" w:pos="709"/>
        </w:tabs>
        <w:spacing w:after="0"/>
        <w:jc w:val="center"/>
        <w:rPr>
          <w:rFonts w:ascii="Times New Roman" w:hAnsi="Times New Roman" w:cs="Times New Roman"/>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4. Оқытудың жоспарланған нәтижесіне бақылау</w:t>
      </w:r>
    </w:p>
    <w:p w:rsidR="009A565D" w:rsidRDefault="009A565D" w:rsidP="009A565D">
      <w:pPr>
        <w:tabs>
          <w:tab w:val="left" w:pos="709"/>
        </w:tabs>
        <w:spacing w:after="0"/>
        <w:rPr>
          <w:rFonts w:ascii="Times New Roman" w:hAnsi="Times New Roman" w:cs="Times New Roman"/>
          <w:sz w:val="28"/>
          <w:szCs w:val="28"/>
          <w:lang w:val="kk-KZ"/>
        </w:rPr>
      </w:pP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Осы пән бойынша формалары бақылау жұмысы, тестілеу, сынақ, емтихан болып табылатын аралық аттестация өтуізу қарастырылған. Бақылау жұмыстары, сынақтар пәнді оқуға бөлінген жалпы бюджеттік уақыт есебінен өткізіледі; емтихандар аралық аттестаттауға бөлінген мерзімде өткізіледі.</w:t>
      </w: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ұйымдары оқу жұмыс бағдарламасында құзыреттілікке бағдарланған тәжірибелік жұмыстар және тест тапсырмаларын дайындау керек.</w:t>
      </w: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Тест тапсырмалары бөлімдер, тақырыптар бойынша және күрделілігі негізгі үш деңгейде (ең төмен, орта және күрделі) әрбір кәсіби біліктілк деңгейі бойынша болуы керек.</w:t>
      </w: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Тест тапсырмаларында төмендегідей сұрақтар бөлімдер бойынша қамтылуы керек:</w:t>
      </w:r>
    </w:p>
    <w:tbl>
      <w:tblPr>
        <w:tblStyle w:val="a3"/>
        <w:tblW w:w="9571" w:type="dxa"/>
        <w:tblLayout w:type="fixed"/>
        <w:tblLook w:val="04A0" w:firstRow="1" w:lastRow="0" w:firstColumn="1" w:lastColumn="0" w:noHBand="0" w:noVBand="1"/>
      </w:tblPr>
      <w:tblGrid>
        <w:gridCol w:w="8330"/>
        <w:gridCol w:w="1241"/>
      </w:tblGrid>
      <w:tr w:rsidR="009A565D" w:rsidTr="009A565D">
        <w:tc>
          <w:tcPr>
            <w:tcW w:w="8330" w:type="dxa"/>
          </w:tcPr>
          <w:p w:rsidR="009A565D" w:rsidRDefault="009A565D" w:rsidP="009A565D">
            <w:pPr>
              <w:tabs>
                <w:tab w:val="left" w:pos="70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 Бөлім. Теориялық механика.</w:t>
            </w:r>
          </w:p>
        </w:tc>
        <w:tc>
          <w:tcPr>
            <w:tcW w:w="1241" w:type="dxa"/>
          </w:tcPr>
          <w:p w:rsidR="009A565D" w:rsidRDefault="009A565D" w:rsidP="009A565D">
            <w:p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lang w:val="kk-KZ"/>
              </w:rPr>
              <w:t>28</w:t>
            </w:r>
            <w:r>
              <w:rPr>
                <w:rFonts w:ascii="Times New Roman" w:hAnsi="Times New Roman" w:cs="Times New Roman"/>
                <w:sz w:val="28"/>
                <w:szCs w:val="28"/>
              </w:rPr>
              <w:t>%</w:t>
            </w:r>
          </w:p>
        </w:tc>
      </w:tr>
      <w:tr w:rsidR="009A565D" w:rsidTr="009A565D">
        <w:tc>
          <w:tcPr>
            <w:tcW w:w="8330" w:type="dxa"/>
          </w:tcPr>
          <w:p w:rsidR="009A565D" w:rsidRDefault="009A565D" w:rsidP="009A565D">
            <w:pPr>
              <w:tabs>
                <w:tab w:val="left" w:pos="70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 Бөлім. Материалдардың қарсылығы.</w:t>
            </w:r>
          </w:p>
        </w:tc>
        <w:tc>
          <w:tcPr>
            <w:tcW w:w="1241" w:type="dxa"/>
          </w:tcPr>
          <w:p w:rsidR="009A565D" w:rsidRDefault="009A565D" w:rsidP="009A565D">
            <w:pPr>
              <w:tabs>
                <w:tab w:val="left" w:pos="70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9A565D" w:rsidTr="009A565D">
        <w:tc>
          <w:tcPr>
            <w:tcW w:w="8330" w:type="dxa"/>
          </w:tcPr>
          <w:p w:rsidR="009A565D" w:rsidRDefault="009A565D" w:rsidP="009A565D">
            <w:pPr>
              <w:tabs>
                <w:tab w:val="left" w:pos="70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 Бөлім. Машина бөлшектері.</w:t>
            </w:r>
          </w:p>
        </w:tc>
        <w:tc>
          <w:tcPr>
            <w:tcW w:w="1241" w:type="dxa"/>
          </w:tcPr>
          <w:p w:rsidR="009A565D" w:rsidRDefault="009A565D" w:rsidP="009A565D">
            <w:pPr>
              <w:tabs>
                <w:tab w:val="left" w:pos="70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36%</w:t>
            </w:r>
          </w:p>
        </w:tc>
      </w:tr>
    </w:tbl>
    <w:p w:rsidR="009A565D" w:rsidRDefault="009A565D" w:rsidP="009A565D">
      <w:pPr>
        <w:tabs>
          <w:tab w:val="left" w:pos="709"/>
        </w:tabs>
        <w:spacing w:after="0"/>
        <w:rPr>
          <w:rFonts w:ascii="Times New Roman" w:hAnsi="Times New Roman" w:cs="Times New Roman"/>
          <w:sz w:val="28"/>
          <w:szCs w:val="28"/>
          <w:lang w:val="kk-KZ"/>
        </w:rPr>
      </w:pPr>
    </w:p>
    <w:p w:rsidR="009A565D" w:rsidRDefault="009A565D" w:rsidP="009A565D">
      <w:pPr>
        <w:tabs>
          <w:tab w:val="left" w:pos="709"/>
        </w:tabs>
        <w:spacing w:after="0"/>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5 бөлім. Әдебиеттер және оқыту құралдары.</w:t>
      </w:r>
    </w:p>
    <w:p w:rsidR="009A565D" w:rsidRDefault="009A565D" w:rsidP="009A565D">
      <w:pPr>
        <w:tabs>
          <w:tab w:val="left" w:pos="709"/>
        </w:tabs>
        <w:spacing w:after="0"/>
        <w:ind w:firstLine="709"/>
        <w:rPr>
          <w:rFonts w:ascii="Times New Roman" w:hAnsi="Times New Roman" w:cs="Times New Roman"/>
          <w:b/>
          <w:sz w:val="28"/>
          <w:szCs w:val="28"/>
          <w:lang w:val="kk-KZ"/>
        </w:rPr>
      </w:pPr>
      <w:r>
        <w:rPr>
          <w:rFonts w:ascii="Times New Roman" w:hAnsi="Times New Roman" w:cs="Times New Roman"/>
          <w:b/>
          <w:sz w:val="28"/>
          <w:szCs w:val="28"/>
          <w:lang w:val="kk-KZ"/>
        </w:rPr>
        <w:t>Негізгі</w:t>
      </w:r>
    </w:p>
    <w:p w:rsidR="009A565D" w:rsidRDefault="009A565D" w:rsidP="009A565D">
      <w:pPr>
        <w:tabs>
          <w:tab w:val="left" w:pos="709"/>
        </w:tabs>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1. Верейна Л.И. Техникалық механика. М.: АСАДЕМА, 2004</w:t>
      </w:r>
    </w:p>
    <w:p w:rsidR="009A565D" w:rsidRDefault="009A565D" w:rsidP="009A565D">
      <w:pPr>
        <w:tabs>
          <w:tab w:val="left" w:pos="709"/>
        </w:tabs>
        <w:spacing w:after="0"/>
        <w:ind w:firstLine="709"/>
        <w:rPr>
          <w:rFonts w:ascii="Times New Roman" w:hAnsi="Times New Roman" w:cs="Times New Roman"/>
          <w:b/>
          <w:sz w:val="28"/>
          <w:szCs w:val="28"/>
          <w:lang w:val="kk-KZ"/>
        </w:rPr>
      </w:pPr>
      <w:r>
        <w:rPr>
          <w:rFonts w:ascii="Times New Roman" w:hAnsi="Times New Roman" w:cs="Times New Roman"/>
          <w:b/>
          <w:sz w:val="28"/>
          <w:szCs w:val="28"/>
          <w:lang w:val="kk-KZ"/>
        </w:rPr>
        <w:t>Қосымша</w:t>
      </w:r>
    </w:p>
    <w:p w:rsidR="009A565D" w:rsidRDefault="009A565D" w:rsidP="009A565D">
      <w:pPr>
        <w:tabs>
          <w:tab w:val="left" w:pos="709"/>
        </w:tabs>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1. Грес П.В. Басшылық тапсырманы шешу және материалдардың қарсыластығы. – М.: жоғарғы мектеп, 2004</w:t>
      </w:r>
    </w:p>
    <w:p w:rsidR="009A565D" w:rsidRDefault="009A565D" w:rsidP="009A565D">
      <w:pPr>
        <w:tabs>
          <w:tab w:val="left" w:pos="709"/>
        </w:tabs>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2. Мещерский И.В. Теориялық механикадан тапсырма С – П.: ОМЕГА – Л, 2005</w:t>
      </w:r>
    </w:p>
    <w:p w:rsidR="009A565D" w:rsidRDefault="009A565D" w:rsidP="009A565D">
      <w:pPr>
        <w:tabs>
          <w:tab w:val="left" w:pos="709"/>
        </w:tabs>
        <w:spacing w:after="0"/>
        <w:ind w:firstLine="709"/>
        <w:rPr>
          <w:rFonts w:ascii="Times New Roman" w:hAnsi="Times New Roman" w:cs="Times New Roman"/>
          <w:b/>
          <w:sz w:val="28"/>
          <w:szCs w:val="28"/>
          <w:lang w:val="kk-KZ"/>
        </w:rPr>
      </w:pPr>
      <w:r>
        <w:rPr>
          <w:rFonts w:ascii="Times New Roman" w:hAnsi="Times New Roman" w:cs="Times New Roman"/>
          <w:b/>
          <w:sz w:val="28"/>
          <w:szCs w:val="28"/>
          <w:lang w:val="kk-KZ"/>
        </w:rPr>
        <w:t>Анықтамалық әдебиет</w:t>
      </w:r>
    </w:p>
    <w:p w:rsidR="009A565D" w:rsidRDefault="009A565D" w:rsidP="009A565D">
      <w:pPr>
        <w:tabs>
          <w:tab w:val="left" w:pos="709"/>
        </w:tabs>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1.  Анурьев С.К: Машина құрастырушы – конструктор анықтамалығы. – М.: жоғарғы мектеп, 1993</w:t>
      </w:r>
    </w:p>
    <w:p w:rsidR="009A565D" w:rsidRDefault="009A565D" w:rsidP="009A565D">
      <w:pPr>
        <w:tabs>
          <w:tab w:val="left" w:pos="709"/>
        </w:tabs>
        <w:spacing w:after="0"/>
        <w:ind w:firstLine="709"/>
        <w:rPr>
          <w:rFonts w:ascii="Times New Roman" w:hAnsi="Times New Roman" w:cs="Times New Roman"/>
          <w:b/>
          <w:sz w:val="28"/>
          <w:szCs w:val="28"/>
          <w:lang w:val="kk-KZ"/>
        </w:rPr>
      </w:pPr>
      <w:r>
        <w:rPr>
          <w:rFonts w:ascii="Times New Roman" w:hAnsi="Times New Roman" w:cs="Times New Roman"/>
          <w:b/>
          <w:sz w:val="28"/>
          <w:szCs w:val="28"/>
          <w:lang w:val="kk-KZ"/>
        </w:rPr>
        <w:t>Ұсынылатын оқыту құралдары:</w:t>
      </w:r>
    </w:p>
    <w:p w:rsidR="009A565D" w:rsidRDefault="009A565D" w:rsidP="009A565D">
      <w:pPr>
        <w:tabs>
          <w:tab w:val="left" w:pos="709"/>
        </w:tabs>
        <w:spacing w:after="0"/>
        <w:ind w:firstLine="709"/>
        <w:rPr>
          <w:lang w:val="kk-KZ"/>
        </w:rPr>
      </w:pPr>
      <w:r>
        <w:rPr>
          <w:rFonts w:ascii="Times New Roman" w:hAnsi="Times New Roman" w:cs="Times New Roman"/>
          <w:sz w:val="28"/>
          <w:szCs w:val="28"/>
          <w:lang w:val="kk-KZ"/>
        </w:rPr>
        <w:t>Осы  оқу жұмыс бағдарламасын жүзеге асырған кезде төмендегідей дидатикалық  материалдарды қолдану ұсынылады: плакаттар, статистикалық және динамикалық модельдер, бөлшек үлгілері, оқыту бейне фильмдері, электронды оқулықтар,  автокөлік мамандығы бойынша оқу – әдістемелік бірлестігінде дайындалған және келісілген оқу немесе оқу – әдістемелік құралдар.</w:t>
      </w:r>
    </w:p>
    <w:p w:rsidR="007B1149" w:rsidRDefault="007B1149">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rsidP="009A565D">
      <w:pPr>
        <w:jc w:val="center"/>
        <w:rPr>
          <w:rFonts w:ascii="Times New Roman" w:eastAsia="Times New Roman" w:hAnsi="Times New Roman"/>
          <w:b/>
          <w:color w:val="44546A" w:themeColor="text2"/>
          <w:sz w:val="26"/>
          <w:szCs w:val="26"/>
          <w:lang w:val="kk-KZ" w:eastAsia="ru-RU"/>
        </w:rPr>
      </w:pPr>
      <w:r>
        <w:rPr>
          <w:rFonts w:ascii="Times New Roman" w:eastAsia="Times New Roman" w:hAnsi="Times New Roman"/>
          <w:b/>
          <w:color w:val="44546A" w:themeColor="text2"/>
          <w:sz w:val="26"/>
          <w:szCs w:val="26"/>
          <w:lang w:val="kk-KZ" w:eastAsia="ru-RU"/>
        </w:rPr>
        <w:lastRenderedPageBreak/>
        <w:t>ҚАЗАҚСТАН РЕСПУБЛИКАСЫ БІЛІМ ЖӘНЕ ҒЫЛЫМ МИНИСТРЛІГІ</w:t>
      </w:r>
    </w:p>
    <w:tbl>
      <w:tblPr>
        <w:tblW w:w="10293" w:type="dxa"/>
        <w:tblInd w:w="-284" w:type="dxa"/>
        <w:tblLayout w:type="fixed"/>
        <w:tblLook w:val="04A0" w:firstRow="1" w:lastRow="0" w:firstColumn="1" w:lastColumn="0" w:noHBand="0" w:noVBand="1"/>
      </w:tblPr>
      <w:tblGrid>
        <w:gridCol w:w="1843"/>
        <w:gridCol w:w="8450"/>
      </w:tblGrid>
      <w:tr w:rsidR="009A565D" w:rsidTr="009A565D">
        <w:trPr>
          <w:trHeight w:val="763"/>
        </w:trPr>
        <w:tc>
          <w:tcPr>
            <w:tcW w:w="1843" w:type="dxa"/>
          </w:tcPr>
          <w:p w:rsidR="009A565D" w:rsidRDefault="009A565D" w:rsidP="009A565D">
            <w:r>
              <w:rPr>
                <w:lang w:val="kk-KZ"/>
              </w:rPr>
              <w:t xml:space="preserve">      </w:t>
            </w:r>
            <w:r>
              <w:rPr>
                <w:noProof/>
                <w:lang w:eastAsia="ru-RU"/>
              </w:rPr>
              <w:drawing>
                <wp:inline distT="0" distB="0" distL="0" distR="0" wp14:anchorId="0061B7A6" wp14:editId="3FCF0BC9">
                  <wp:extent cx="781050" cy="6953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cstate="print"/>
                          <a:srcRect/>
                          <a:stretch>
                            <a:fillRect/>
                          </a:stretch>
                        </pic:blipFill>
                        <pic:spPr>
                          <a:xfrm>
                            <a:off x="0" y="0"/>
                            <a:ext cx="781050" cy="695325"/>
                          </a:xfrm>
                          <a:prstGeom prst="rect">
                            <a:avLst/>
                          </a:prstGeom>
                          <a:noFill/>
                          <a:ln w="9525">
                            <a:noFill/>
                            <a:miter lim="800000"/>
                            <a:headEnd/>
                            <a:tailEnd/>
                          </a:ln>
                        </pic:spPr>
                      </pic:pic>
                    </a:graphicData>
                  </a:graphic>
                </wp:inline>
              </w:drawing>
            </w:r>
          </w:p>
        </w:tc>
        <w:tc>
          <w:tcPr>
            <w:tcW w:w="8450" w:type="dxa"/>
          </w:tcPr>
          <w:p w:rsidR="009A565D" w:rsidRDefault="009A565D" w:rsidP="009A565D">
            <w:pPr>
              <w:spacing w:after="0"/>
              <w:jc w:val="center"/>
              <w:rPr>
                <w:rFonts w:ascii="Times New Roman" w:hAnsi="Times New Roman" w:cs="Times New Roman"/>
                <w:b/>
                <w:color w:val="1F497D"/>
                <w:lang w:val="kk-KZ"/>
              </w:rPr>
            </w:pPr>
            <w:r>
              <w:rPr>
                <w:rFonts w:ascii="Times New Roman" w:hAnsi="Times New Roman" w:cs="Times New Roman"/>
                <w:b/>
                <w:color w:val="1F497D"/>
                <w:lang w:val="kk-KZ"/>
              </w:rPr>
              <w:t>АЛМАТЫ АВТОМОБИЛЬ-ЖОЛ КОЛЛЕДЖІ</w:t>
            </w:r>
          </w:p>
          <w:p w:rsidR="009A565D" w:rsidRDefault="009A565D" w:rsidP="009A565D">
            <w:pPr>
              <w:spacing w:after="0"/>
              <w:jc w:val="center"/>
              <w:outlineLvl w:val="0"/>
              <w:rPr>
                <w:rFonts w:ascii="Times New Roman" w:hAnsi="Times New Roman" w:cs="Times New Roman"/>
                <w:b/>
                <w:color w:val="1F497D"/>
                <w:lang w:val="kk-KZ"/>
              </w:rPr>
            </w:pPr>
            <w:r>
              <w:rPr>
                <w:rFonts w:ascii="Times New Roman" w:hAnsi="Times New Roman" w:cs="Times New Roman"/>
                <w:b/>
                <w:color w:val="1F497D"/>
              </w:rPr>
              <w:t>АЛМАТИНСКИЙ</w:t>
            </w:r>
            <w:r>
              <w:rPr>
                <w:rFonts w:ascii="Times New Roman" w:hAnsi="Times New Roman" w:cs="Times New Roman"/>
                <w:b/>
                <w:color w:val="1F497D"/>
                <w:lang w:val="kk-KZ"/>
              </w:rPr>
              <w:t xml:space="preserve"> АВТОМОБИЛЬНО-ДОРОЖНЫЙ КОЛЛЕДЖ</w:t>
            </w:r>
          </w:p>
          <w:p w:rsidR="009A565D" w:rsidRDefault="009A565D" w:rsidP="009A565D">
            <w:pPr>
              <w:spacing w:after="0"/>
              <w:ind w:firstLine="34"/>
              <w:jc w:val="center"/>
              <w:outlineLvl w:val="0"/>
              <w:rPr>
                <w:b/>
                <w:color w:val="1F497D"/>
                <w:lang w:val="kk-KZ"/>
              </w:rPr>
            </w:pPr>
            <w:r>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259715</wp:posOffset>
                      </wp:positionV>
                      <wp:extent cx="5133975" cy="0"/>
                      <wp:effectExtent l="18415" t="19685" r="19685" b="1841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2DDAD4" id="Прямая со стрелкой 8" o:spid="_x0000_s1026" type="#_x0000_t32" style="position:absolute;margin-left:1.2pt;margin-top:20.45pt;width:404.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" strokecolor="#4f81bd" strokeweight="2.5pt"/>
                  </w:pict>
                </mc:Fallback>
              </mc:AlternateContent>
            </w:r>
            <w:r>
              <w:rPr>
                <w:rFonts w:ascii="Times New Roman" w:hAnsi="Times New Roman"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15240</wp:posOffset>
                      </wp:positionH>
                      <wp:positionV relativeFrom="paragraph">
                        <wp:posOffset>259715</wp:posOffset>
                      </wp:positionV>
                      <wp:extent cx="5133975" cy="0"/>
                      <wp:effectExtent l="8890" t="10160" r="10160" b="889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C6E987" id="Прямая со стрелкой 7" o:spid="_x0000_s1026" type="#_x0000_t32" style="position:absolute;margin-left:1.2pt;margin-top:20.45pt;width:404.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" strokecolor="#4f81bd" strokeweight="1pt"/>
                  </w:pict>
                </mc:Fallback>
              </mc:AlternateContent>
            </w:r>
            <w:r>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simplePos x="0" y="0"/>
                      <wp:positionH relativeFrom="column">
                        <wp:posOffset>64135</wp:posOffset>
                      </wp:positionH>
                      <wp:positionV relativeFrom="paragraph">
                        <wp:posOffset>201295</wp:posOffset>
                      </wp:positionV>
                      <wp:extent cx="5133975" cy="0"/>
                      <wp:effectExtent l="10160" t="8890" r="8890" b="1016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24645F" id="Прямая со стрелкой 6" o:spid="_x0000_s1026" type="#_x0000_t32" style="position:absolute;margin-left:5.05pt;margin-top:15.85pt;width:404.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" strokecolor="#4f81bd" strokeweight="1pt"/>
                  </w:pict>
                </mc:Fallback>
              </mc:AlternateContent>
            </w:r>
            <w:r>
              <w:rPr>
                <w:rFonts w:ascii="Times New Roman" w:hAnsi="Times New Roman" w:cs="Times New Roman"/>
                <w:b/>
                <w:color w:val="1F497D"/>
                <w:lang w:val="en-US"/>
              </w:rPr>
              <w:t>ALMATY</w:t>
            </w:r>
            <w:r>
              <w:rPr>
                <w:rFonts w:ascii="Times New Roman" w:hAnsi="Times New Roman" w:cs="Times New Roman"/>
                <w:b/>
                <w:color w:val="1F497D"/>
              </w:rPr>
              <w:t xml:space="preserve"> </w:t>
            </w:r>
            <w:r>
              <w:rPr>
                <w:rFonts w:ascii="Times New Roman" w:hAnsi="Times New Roman" w:cs="Times New Roman"/>
                <w:b/>
                <w:color w:val="1F497D"/>
                <w:lang w:val="en-US"/>
              </w:rPr>
              <w:t>AUTOMOBILE</w:t>
            </w:r>
            <w:r>
              <w:rPr>
                <w:rFonts w:ascii="Times New Roman" w:hAnsi="Times New Roman" w:cs="Times New Roman"/>
                <w:b/>
                <w:color w:val="1F497D"/>
              </w:rPr>
              <w:t>-</w:t>
            </w:r>
            <w:r>
              <w:rPr>
                <w:rFonts w:ascii="Times New Roman" w:hAnsi="Times New Roman" w:cs="Times New Roman"/>
                <w:b/>
                <w:color w:val="1F497D"/>
                <w:lang w:val="en-US"/>
              </w:rPr>
              <w:t>ROAD</w:t>
            </w:r>
            <w:r>
              <w:rPr>
                <w:rFonts w:ascii="Times New Roman" w:hAnsi="Times New Roman" w:cs="Times New Roman"/>
                <w:b/>
                <w:color w:val="1F497D"/>
              </w:rPr>
              <w:t xml:space="preserve"> </w:t>
            </w:r>
            <w:r>
              <w:rPr>
                <w:rFonts w:ascii="Times New Roman" w:hAnsi="Times New Roman" w:cs="Times New Roman"/>
                <w:b/>
                <w:color w:val="1F497D"/>
                <w:lang w:val="en-US"/>
              </w:rPr>
              <w:t>COLLEGE</w:t>
            </w:r>
          </w:p>
        </w:tc>
      </w:tr>
    </w:tbl>
    <w:p w:rsidR="009A565D" w:rsidRDefault="009A565D" w:rsidP="009A565D">
      <w:pPr>
        <w:spacing w:after="0" w:line="240" w:lineRule="auto"/>
        <w:outlineLvl w:val="0"/>
        <w:rPr>
          <w:rFonts w:ascii="Times New Roman" w:hAnsi="Times New Roman"/>
          <w:b/>
          <w:sz w:val="26"/>
          <w:szCs w:val="26"/>
          <w:lang w:val="kk-KZ"/>
        </w:rPr>
      </w:pPr>
    </w:p>
    <w:p w:rsidR="009A565D" w:rsidRDefault="009A565D" w:rsidP="009A565D">
      <w:pPr>
        <w:spacing w:after="0" w:line="240" w:lineRule="auto"/>
        <w:jc w:val="right"/>
        <w:rPr>
          <w:rFonts w:ascii="Times New Roman" w:hAnsi="Times New Roman"/>
          <w:sz w:val="28"/>
          <w:szCs w:val="28"/>
          <w:lang w:val="kk-KZ"/>
        </w:rPr>
      </w:pPr>
    </w:p>
    <w:p w:rsidR="009A565D" w:rsidRDefault="009A565D" w:rsidP="009A565D">
      <w:pPr>
        <w:spacing w:after="0" w:line="240" w:lineRule="auto"/>
        <w:jc w:val="right"/>
        <w:rPr>
          <w:rFonts w:ascii="Times New Roman" w:hAnsi="Times New Roman"/>
          <w:sz w:val="28"/>
          <w:szCs w:val="28"/>
          <w:lang w:val="kk-KZ"/>
        </w:rPr>
      </w:pPr>
      <w:r>
        <w:rPr>
          <w:rFonts w:ascii="Times New Roman" w:hAnsi="Times New Roman"/>
          <w:sz w:val="28"/>
          <w:szCs w:val="28"/>
          <w:lang w:val="kk-KZ"/>
        </w:rPr>
        <w:t>«БЕКІТЕМІН»</w:t>
      </w:r>
    </w:p>
    <w:p w:rsidR="009A565D" w:rsidRDefault="009A565D" w:rsidP="009A565D">
      <w:pPr>
        <w:spacing w:after="0" w:line="240" w:lineRule="auto"/>
        <w:jc w:val="right"/>
        <w:rPr>
          <w:rFonts w:ascii="Times New Roman" w:hAnsi="Times New Roman"/>
          <w:sz w:val="28"/>
          <w:szCs w:val="28"/>
          <w:lang w:val="kk-KZ"/>
        </w:rPr>
      </w:pPr>
      <w:r>
        <w:rPr>
          <w:rFonts w:ascii="Times New Roman" w:hAnsi="Times New Roman"/>
          <w:sz w:val="28"/>
          <w:szCs w:val="28"/>
          <w:lang w:val="kk-KZ"/>
        </w:rPr>
        <w:t xml:space="preserve">Оқу әдістемелік ісі жөніндегі </w:t>
      </w:r>
    </w:p>
    <w:p w:rsidR="009A565D" w:rsidRDefault="009A565D" w:rsidP="009A565D">
      <w:pPr>
        <w:spacing w:after="0" w:line="240" w:lineRule="auto"/>
        <w:jc w:val="right"/>
        <w:rPr>
          <w:rFonts w:ascii="Times New Roman" w:hAnsi="Times New Roman"/>
          <w:sz w:val="28"/>
          <w:szCs w:val="28"/>
          <w:lang w:val="kk-KZ"/>
        </w:rPr>
      </w:pPr>
      <w:r>
        <w:rPr>
          <w:rFonts w:ascii="Times New Roman" w:hAnsi="Times New Roman"/>
          <w:sz w:val="28"/>
          <w:szCs w:val="28"/>
          <w:lang w:val="kk-KZ"/>
        </w:rPr>
        <w:t xml:space="preserve">    директордың орынбасары</w:t>
      </w:r>
    </w:p>
    <w:p w:rsidR="009A565D" w:rsidRDefault="009A565D" w:rsidP="009A565D">
      <w:pPr>
        <w:spacing w:after="0" w:line="240" w:lineRule="auto"/>
        <w:jc w:val="right"/>
        <w:rPr>
          <w:rFonts w:ascii="Times New Roman" w:hAnsi="Times New Roman"/>
          <w:sz w:val="28"/>
          <w:szCs w:val="28"/>
          <w:lang w:val="kk-KZ"/>
        </w:rPr>
      </w:pPr>
      <w:r>
        <w:rPr>
          <w:rFonts w:ascii="Times New Roman" w:hAnsi="Times New Roman"/>
          <w:sz w:val="28"/>
          <w:szCs w:val="28"/>
          <w:lang w:val="kk-KZ"/>
        </w:rPr>
        <w:t xml:space="preserve">__________ Акимжанова А.Ш. </w:t>
      </w:r>
    </w:p>
    <w:p w:rsidR="009A565D" w:rsidRDefault="009A565D" w:rsidP="009A565D">
      <w:pPr>
        <w:spacing w:after="0" w:line="240" w:lineRule="auto"/>
        <w:jc w:val="right"/>
        <w:rPr>
          <w:rFonts w:ascii="Times New Roman" w:hAnsi="Times New Roman"/>
          <w:sz w:val="28"/>
          <w:szCs w:val="28"/>
          <w:lang w:val="kk-KZ"/>
        </w:rPr>
      </w:pPr>
      <w:r>
        <w:rPr>
          <w:rFonts w:ascii="Times New Roman" w:hAnsi="Times New Roman"/>
          <w:sz w:val="28"/>
          <w:szCs w:val="28"/>
          <w:lang w:val="kk-KZ"/>
        </w:rPr>
        <w:t>«____» ___________ 2016 ж.</w:t>
      </w:r>
    </w:p>
    <w:p w:rsidR="009A565D" w:rsidRDefault="009A565D" w:rsidP="009A565D">
      <w:pPr>
        <w:spacing w:after="0" w:line="240" w:lineRule="auto"/>
        <w:jc w:val="right"/>
        <w:rPr>
          <w:rFonts w:ascii="Times New Roman" w:eastAsia="Times New Roman" w:hAnsi="Times New Roman" w:cs="Times New Roman"/>
          <w:sz w:val="24"/>
          <w:szCs w:val="24"/>
          <w:lang w:val="kk-KZ" w:eastAsia="ru-RU"/>
        </w:rPr>
      </w:pPr>
    </w:p>
    <w:p w:rsidR="009A565D" w:rsidRDefault="009A565D" w:rsidP="009A565D">
      <w:pPr>
        <w:spacing w:after="0" w:line="240" w:lineRule="auto"/>
        <w:jc w:val="right"/>
        <w:rPr>
          <w:rFonts w:ascii="Times New Roman" w:eastAsia="Times New Roman" w:hAnsi="Times New Roman" w:cs="Times New Roman"/>
          <w:sz w:val="24"/>
          <w:szCs w:val="24"/>
          <w:lang w:val="kk-KZ" w:eastAsia="ru-RU"/>
        </w:rPr>
      </w:pPr>
    </w:p>
    <w:p w:rsidR="009A565D" w:rsidRDefault="009A565D" w:rsidP="009A565D">
      <w:pPr>
        <w:spacing w:after="0" w:line="240" w:lineRule="auto"/>
        <w:rPr>
          <w:rFonts w:ascii="Times New Roman" w:eastAsia="Times New Roman" w:hAnsi="Times New Roman" w:cs="Times New Roman"/>
          <w:sz w:val="24"/>
          <w:szCs w:val="24"/>
          <w:lang w:val="kk-KZ" w:eastAsia="ru-RU"/>
        </w:rPr>
      </w:pPr>
    </w:p>
    <w:p w:rsidR="009A565D" w:rsidRDefault="009A565D" w:rsidP="009A565D">
      <w:pPr>
        <w:spacing w:after="0" w:line="240" w:lineRule="auto"/>
        <w:rPr>
          <w:rFonts w:ascii="Times New Roman" w:eastAsia="Times New Roman" w:hAnsi="Times New Roman" w:cs="Times New Roman"/>
          <w:sz w:val="24"/>
          <w:szCs w:val="24"/>
          <w:lang w:val="kk-KZ" w:eastAsia="ru-RU"/>
        </w:rPr>
      </w:pPr>
    </w:p>
    <w:p w:rsidR="009A565D" w:rsidRDefault="009A565D" w:rsidP="009A565D">
      <w:pPr>
        <w:spacing w:after="0" w:line="240" w:lineRule="auto"/>
        <w:rPr>
          <w:rFonts w:ascii="Times New Roman" w:eastAsia="Times New Roman" w:hAnsi="Times New Roman" w:cs="Times New Roman"/>
          <w:sz w:val="24"/>
          <w:szCs w:val="24"/>
          <w:lang w:val="kk-KZ" w:eastAsia="ru-RU"/>
        </w:rPr>
      </w:pPr>
    </w:p>
    <w:p w:rsidR="009A565D" w:rsidRDefault="009A565D" w:rsidP="009A565D">
      <w:pPr>
        <w:spacing w:after="0" w:line="240" w:lineRule="auto"/>
        <w:jc w:val="center"/>
        <w:rPr>
          <w:rFonts w:ascii="Times New Roman" w:eastAsia="Times New Roman" w:hAnsi="Times New Roman" w:cs="Times New Roman"/>
          <w:b/>
          <w:sz w:val="32"/>
          <w:szCs w:val="24"/>
          <w:lang w:val="kk-KZ" w:eastAsia="ru-RU"/>
        </w:rPr>
      </w:pPr>
      <w:r>
        <w:rPr>
          <w:rFonts w:ascii="Times New Roman" w:eastAsia="Times New Roman" w:hAnsi="Times New Roman" w:cs="Times New Roman"/>
          <w:b/>
          <w:sz w:val="32"/>
          <w:szCs w:val="24"/>
          <w:lang w:val="kk-KZ" w:eastAsia="ru-RU"/>
        </w:rPr>
        <w:t>ЖҰМЫСТЫҚ ОҚУ  БАҒДАРЛАМАСЫ</w:t>
      </w:r>
    </w:p>
    <w:p w:rsidR="009A565D" w:rsidRDefault="009A565D" w:rsidP="009A565D">
      <w:pPr>
        <w:spacing w:after="0" w:line="240" w:lineRule="auto"/>
        <w:jc w:val="center"/>
        <w:rPr>
          <w:rFonts w:ascii="Times New Roman" w:eastAsia="Times New Roman" w:hAnsi="Times New Roman" w:cs="Times New Roman"/>
          <w:sz w:val="28"/>
          <w:szCs w:val="28"/>
          <w:lang w:val="kk-KZ" w:eastAsia="ru-RU"/>
        </w:rPr>
      </w:pPr>
    </w:p>
    <w:p w:rsidR="009A565D" w:rsidRDefault="009A565D" w:rsidP="009A565D">
      <w:pPr>
        <w:spacing w:after="0" w:line="240" w:lineRule="auto"/>
        <w:jc w:val="center"/>
        <w:rPr>
          <w:rFonts w:ascii="Times New Roman" w:eastAsia="Times New Roman" w:hAnsi="Times New Roman" w:cs="Times New Roman"/>
          <w:b/>
          <w:sz w:val="28"/>
          <w:szCs w:val="28"/>
          <w:lang w:val="kk-KZ" w:eastAsia="ru-RU"/>
        </w:rPr>
      </w:pPr>
    </w:p>
    <w:p w:rsidR="009A565D" w:rsidRDefault="009A565D" w:rsidP="009A565D">
      <w:pPr>
        <w:spacing w:after="0" w:line="240" w:lineRule="auto"/>
        <w:jc w:val="center"/>
        <w:rPr>
          <w:rFonts w:ascii="Times New Roman" w:eastAsia="Times New Roman" w:hAnsi="Times New Roman" w:cs="Times New Roman"/>
          <w:b/>
          <w:sz w:val="28"/>
          <w:szCs w:val="28"/>
          <w:lang w:val="kk-KZ" w:eastAsia="ru-RU"/>
        </w:rPr>
      </w:pPr>
    </w:p>
    <w:p w:rsidR="009A565D" w:rsidRDefault="009A565D" w:rsidP="009A565D">
      <w:pPr>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«Техника механика негіздері»</w:t>
      </w:r>
    </w:p>
    <w:p w:rsidR="009A565D" w:rsidRDefault="009A565D" w:rsidP="009A565D">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пәні  бойынша</w:t>
      </w:r>
    </w:p>
    <w:p w:rsidR="009A565D" w:rsidRDefault="009A565D" w:rsidP="009A565D">
      <w:pPr>
        <w:spacing w:after="0" w:line="240" w:lineRule="auto"/>
        <w:rPr>
          <w:rFonts w:ascii="Times New Roman" w:eastAsia="Times New Roman" w:hAnsi="Times New Roman" w:cs="Times New Roman"/>
          <w:sz w:val="28"/>
          <w:szCs w:val="28"/>
          <w:lang w:val="kk-KZ" w:eastAsia="ru-RU"/>
        </w:rPr>
      </w:pPr>
    </w:p>
    <w:p w:rsidR="009A565D" w:rsidRDefault="009A565D" w:rsidP="009A565D">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1201000 – «Автокөліктерге техникалық қызмет көрсету, жөндеу және пайдалану»</w:t>
      </w:r>
    </w:p>
    <w:p w:rsidR="009A565D" w:rsidRDefault="009A565D" w:rsidP="009A565D">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мамандығына  арналған</w:t>
      </w:r>
    </w:p>
    <w:p w:rsidR="009A565D" w:rsidRDefault="009A565D" w:rsidP="009A565D">
      <w:pPr>
        <w:spacing w:after="0" w:line="240" w:lineRule="auto"/>
        <w:rPr>
          <w:rFonts w:ascii="Times New Roman" w:eastAsia="Times New Roman" w:hAnsi="Times New Roman" w:cs="Times New Roman"/>
          <w:b/>
          <w:sz w:val="24"/>
          <w:szCs w:val="24"/>
          <w:lang w:val="kk-KZ" w:eastAsia="ru-RU"/>
        </w:rPr>
      </w:pPr>
    </w:p>
    <w:p w:rsidR="009A565D" w:rsidRDefault="009A565D" w:rsidP="009A565D">
      <w:pPr>
        <w:spacing w:after="0" w:line="240" w:lineRule="auto"/>
        <w:rPr>
          <w:rFonts w:ascii="Times New Roman" w:eastAsia="Times New Roman" w:hAnsi="Times New Roman" w:cs="Times New Roman"/>
          <w:b/>
          <w:sz w:val="24"/>
          <w:szCs w:val="24"/>
          <w:lang w:val="kk-KZ" w:eastAsia="ru-RU"/>
        </w:rPr>
      </w:pPr>
    </w:p>
    <w:p w:rsidR="009A565D" w:rsidRDefault="009A565D" w:rsidP="009A565D">
      <w:pPr>
        <w:spacing w:after="0" w:line="240" w:lineRule="auto"/>
        <w:rPr>
          <w:rFonts w:ascii="Times New Roman" w:eastAsia="Times New Roman" w:hAnsi="Times New Roman" w:cs="Times New Roman"/>
          <w:b/>
          <w:sz w:val="24"/>
          <w:szCs w:val="24"/>
          <w:lang w:val="kk-KZ" w:eastAsia="ru-RU"/>
        </w:rPr>
      </w:pPr>
    </w:p>
    <w:p w:rsidR="009A565D" w:rsidRDefault="009A565D" w:rsidP="009A565D">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Оқу түрі                                                              күндізгі</w:t>
      </w:r>
    </w:p>
    <w:p w:rsidR="009A565D" w:rsidRDefault="009A565D" w:rsidP="009A565D">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Курс                                                                    2</w:t>
      </w:r>
    </w:p>
    <w:p w:rsidR="009A565D" w:rsidRDefault="009A565D" w:rsidP="009A565D">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Семестр                                                              3-4</w:t>
      </w:r>
    </w:p>
    <w:p w:rsidR="009A565D" w:rsidRDefault="009A565D" w:rsidP="009A565D">
      <w:pPr>
        <w:tabs>
          <w:tab w:val="center" w:pos="4679"/>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Теориялық сабақтар                                         60</w:t>
      </w:r>
    </w:p>
    <w:p w:rsidR="009A565D" w:rsidRDefault="009A565D" w:rsidP="009A565D">
      <w:pPr>
        <w:tabs>
          <w:tab w:val="center" w:pos="4679"/>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Зертханалық сабақтар                                      24</w:t>
      </w:r>
    </w:p>
    <w:p w:rsidR="009A565D" w:rsidRDefault="009A565D" w:rsidP="009A565D">
      <w:pPr>
        <w:tabs>
          <w:tab w:val="left" w:pos="4253"/>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Емтихан                                                             4</w:t>
      </w:r>
    </w:p>
    <w:p w:rsidR="009A565D" w:rsidRDefault="009A565D" w:rsidP="009A565D">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Сынақ                                                                 3-4</w:t>
      </w:r>
    </w:p>
    <w:p w:rsidR="009A565D" w:rsidRDefault="009A565D" w:rsidP="009A565D">
      <w:pPr>
        <w:tabs>
          <w:tab w:val="center" w:pos="4679"/>
        </w:tabs>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Курстық жоба                                                    жоқ</w:t>
      </w:r>
    </w:p>
    <w:p w:rsidR="009A565D" w:rsidRDefault="009A565D" w:rsidP="009A565D">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Жалпы аудиториялық сағат саны                    84</w:t>
      </w:r>
    </w:p>
    <w:p w:rsidR="009A565D" w:rsidRDefault="009A565D" w:rsidP="009A565D">
      <w:pPr>
        <w:spacing w:after="0" w:line="240" w:lineRule="auto"/>
        <w:rPr>
          <w:rFonts w:ascii="Times New Roman" w:eastAsia="Times New Roman" w:hAnsi="Times New Roman" w:cs="Times New Roman"/>
          <w:b/>
          <w:sz w:val="28"/>
          <w:szCs w:val="28"/>
          <w:lang w:val="kk-KZ" w:eastAsia="ru-RU"/>
        </w:rPr>
      </w:pPr>
    </w:p>
    <w:p w:rsidR="009A565D" w:rsidRDefault="009A565D" w:rsidP="009A565D">
      <w:pPr>
        <w:spacing w:after="0" w:line="240" w:lineRule="auto"/>
        <w:rPr>
          <w:rFonts w:ascii="Times New Roman" w:eastAsia="Times New Roman" w:hAnsi="Times New Roman" w:cs="Times New Roman"/>
          <w:b/>
          <w:sz w:val="28"/>
          <w:szCs w:val="28"/>
          <w:lang w:val="kk-KZ" w:eastAsia="ru-RU"/>
        </w:rPr>
      </w:pPr>
    </w:p>
    <w:p w:rsidR="009A565D" w:rsidRDefault="009A565D" w:rsidP="009A565D">
      <w:pPr>
        <w:spacing w:after="0" w:line="240" w:lineRule="auto"/>
        <w:rPr>
          <w:rFonts w:ascii="Times New Roman" w:eastAsia="Times New Roman" w:hAnsi="Times New Roman" w:cs="Times New Roman"/>
          <w:b/>
          <w:sz w:val="28"/>
          <w:szCs w:val="28"/>
          <w:lang w:val="kk-KZ" w:eastAsia="ru-RU"/>
        </w:rPr>
      </w:pPr>
    </w:p>
    <w:p w:rsidR="009A565D" w:rsidRDefault="009A565D" w:rsidP="009A565D">
      <w:pPr>
        <w:spacing w:after="0" w:line="240" w:lineRule="auto"/>
        <w:rPr>
          <w:rFonts w:ascii="Times New Roman" w:eastAsia="Times New Roman" w:hAnsi="Times New Roman" w:cs="Times New Roman"/>
          <w:b/>
          <w:sz w:val="28"/>
          <w:szCs w:val="28"/>
          <w:lang w:val="kk-KZ" w:eastAsia="ru-RU"/>
        </w:rPr>
      </w:pPr>
    </w:p>
    <w:p w:rsidR="009A565D" w:rsidRDefault="009A565D" w:rsidP="009A565D">
      <w:pPr>
        <w:spacing w:after="0" w:line="240" w:lineRule="auto"/>
        <w:rPr>
          <w:rFonts w:ascii="Times New Roman" w:eastAsia="Times New Roman" w:hAnsi="Times New Roman" w:cs="Times New Roman"/>
          <w:b/>
          <w:sz w:val="28"/>
          <w:szCs w:val="28"/>
          <w:lang w:val="kk-KZ" w:eastAsia="ru-RU"/>
        </w:rPr>
      </w:pPr>
    </w:p>
    <w:p w:rsidR="009A565D" w:rsidRDefault="009A565D" w:rsidP="009A565D">
      <w:pPr>
        <w:spacing w:after="0" w:line="240" w:lineRule="auto"/>
        <w:jc w:val="center"/>
        <w:rPr>
          <w:rFonts w:ascii="Times New Roman" w:eastAsia="Times New Roman" w:hAnsi="Times New Roman" w:cs="Times New Roman"/>
          <w:b/>
          <w:sz w:val="28"/>
          <w:szCs w:val="28"/>
          <w:lang w:val="kk-KZ" w:eastAsia="ru-RU"/>
        </w:rPr>
      </w:pPr>
    </w:p>
    <w:p w:rsidR="009A565D" w:rsidRDefault="009A565D" w:rsidP="009A565D">
      <w:pPr>
        <w:spacing w:after="0" w:line="240" w:lineRule="auto"/>
        <w:jc w:val="center"/>
        <w:rPr>
          <w:rFonts w:ascii="Times New Roman" w:eastAsia="Times New Roman" w:hAnsi="Times New Roman" w:cs="Times New Roman"/>
          <w:sz w:val="28"/>
          <w:szCs w:val="24"/>
          <w:lang w:val="kk-KZ" w:eastAsia="ru-RU"/>
        </w:rPr>
      </w:pPr>
      <w:r>
        <w:rPr>
          <w:rFonts w:ascii="Times New Roman" w:eastAsia="Times New Roman" w:hAnsi="Times New Roman" w:cs="Times New Roman"/>
          <w:b/>
          <w:sz w:val="28"/>
          <w:szCs w:val="28"/>
          <w:lang w:val="kk-KZ" w:eastAsia="ru-RU"/>
        </w:rPr>
        <w:t>Алматы – 2016 ж</w:t>
      </w:r>
      <w:r>
        <w:rPr>
          <w:rFonts w:ascii="Times New Roman" w:eastAsia="Times New Roman" w:hAnsi="Times New Roman" w:cs="Times New Roman"/>
          <w:b/>
          <w:sz w:val="24"/>
          <w:szCs w:val="24"/>
          <w:lang w:val="kk-KZ" w:eastAsia="ru-RU"/>
        </w:rPr>
        <w:t xml:space="preserve"> </w:t>
      </w:r>
    </w:p>
    <w:p w:rsidR="009A565D" w:rsidRDefault="009A565D" w:rsidP="009A565D">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4"/>
          <w:lang w:val="kk-KZ" w:eastAsia="ru-RU"/>
        </w:rPr>
        <w:lastRenderedPageBreak/>
        <w:t xml:space="preserve">       Осы  жұмыстық   бағдарламаны  оқытушы  Дауенова Г.О.. ҚР  04.05.2009ж №118 бұйрығымен мемлекеттік  жалпыға міндетті  техникалық  және  кәсіптік  білім беру  стандартына  сәйкес </w:t>
      </w:r>
      <w:r>
        <w:rPr>
          <w:rFonts w:ascii="Times New Roman" w:eastAsia="Times New Roman" w:hAnsi="Times New Roman" w:cs="Times New Roman"/>
          <w:bCs/>
          <w:sz w:val="28"/>
          <w:szCs w:val="28"/>
          <w:lang w:val="kk-KZ" w:eastAsia="ru-RU"/>
        </w:rPr>
        <w:t xml:space="preserve">«Техника  механика  негіздері» пәнінен  біліктілігі </w:t>
      </w:r>
      <w:r>
        <w:rPr>
          <w:rFonts w:ascii="Times New Roman" w:eastAsia="Times New Roman" w:hAnsi="Times New Roman" w:cs="Times New Roman"/>
          <w:sz w:val="28"/>
          <w:szCs w:val="24"/>
          <w:lang w:val="kk-KZ" w:eastAsia="ru-RU"/>
        </w:rPr>
        <w:t>«</w:t>
      </w:r>
      <w:r>
        <w:rPr>
          <w:rFonts w:ascii="Times New Roman" w:eastAsia="Times New Roman" w:hAnsi="Times New Roman" w:cs="Times New Roman"/>
          <w:bCs/>
          <w:sz w:val="28"/>
          <w:szCs w:val="28"/>
          <w:lang w:val="kk-KZ" w:eastAsia="ru-RU"/>
        </w:rPr>
        <w:t>техник-механик</w:t>
      </w:r>
      <w:r>
        <w:rPr>
          <w:rFonts w:ascii="Times New Roman" w:eastAsia="Times New Roman" w:hAnsi="Times New Roman" w:cs="Times New Roman"/>
          <w:sz w:val="28"/>
          <w:szCs w:val="24"/>
          <w:lang w:val="kk-KZ" w:eastAsia="ru-RU"/>
        </w:rPr>
        <w:t xml:space="preserve">» , </w:t>
      </w:r>
      <w:r>
        <w:rPr>
          <w:rFonts w:ascii="Times New Roman" w:eastAsia="Times New Roman" w:hAnsi="Times New Roman" w:cs="Times New Roman"/>
          <w:sz w:val="28"/>
          <w:szCs w:val="28"/>
          <w:lang w:val="kk-KZ" w:eastAsia="ru-RU"/>
        </w:rPr>
        <w:t>1201000 – «Автокөліктерге техникалық қызмет көрсету, жөндеу  және пайдалану»  мамандығына  арнап, Алматы  2011ж   үлгілік  оқу  бағдарламасына  негізделіп  жасаған.</w:t>
      </w:r>
    </w:p>
    <w:p w:rsidR="009A565D" w:rsidRDefault="009A565D" w:rsidP="009A565D">
      <w:pPr>
        <w:spacing w:after="0" w:line="240" w:lineRule="auto"/>
        <w:rPr>
          <w:rFonts w:ascii="Times New Roman" w:eastAsia="Times New Roman" w:hAnsi="Times New Roman" w:cs="Times New Roman"/>
          <w:sz w:val="28"/>
          <w:szCs w:val="28"/>
          <w:lang w:val="kk-KZ" w:eastAsia="ru-RU"/>
        </w:rPr>
      </w:pPr>
    </w:p>
    <w:p w:rsidR="009A565D" w:rsidRDefault="009A565D" w:rsidP="009A565D">
      <w:pPr>
        <w:spacing w:after="0" w:line="240" w:lineRule="auto"/>
        <w:rPr>
          <w:rFonts w:ascii="Times New Roman" w:eastAsia="Times New Roman" w:hAnsi="Times New Roman" w:cs="Times New Roman"/>
          <w:sz w:val="28"/>
          <w:szCs w:val="24"/>
          <w:lang w:val="kk-KZ" w:eastAsia="ru-RU"/>
        </w:rPr>
      </w:pPr>
    </w:p>
    <w:p w:rsidR="009A565D" w:rsidRDefault="009A565D" w:rsidP="009A565D">
      <w:pPr>
        <w:spacing w:after="0" w:line="240" w:lineRule="auto"/>
        <w:rPr>
          <w:rFonts w:ascii="Times New Roman" w:eastAsia="Times New Roman" w:hAnsi="Times New Roman" w:cs="Times New Roman"/>
          <w:b/>
          <w:sz w:val="28"/>
          <w:szCs w:val="24"/>
          <w:lang w:val="kk-KZ" w:eastAsia="ru-RU"/>
        </w:rPr>
      </w:pPr>
    </w:p>
    <w:p w:rsidR="009A565D" w:rsidRDefault="009A565D" w:rsidP="009A565D">
      <w:pPr>
        <w:spacing w:after="0" w:line="240" w:lineRule="auto"/>
        <w:rPr>
          <w:rFonts w:ascii="Times New Roman" w:hAnsi="Times New Roman" w:cs="Times New Roman"/>
          <w:sz w:val="28"/>
          <w:szCs w:val="24"/>
          <w:lang w:val="kk-KZ"/>
        </w:rPr>
      </w:pPr>
      <w:r>
        <w:rPr>
          <w:rFonts w:ascii="Times New Roman" w:hAnsi="Times New Roman" w:cs="Times New Roman"/>
          <w:sz w:val="28"/>
          <w:szCs w:val="24"/>
          <w:lang w:val="kk-KZ"/>
        </w:rPr>
        <w:t>Жалпы кәсіптік  пәндер бірлестігі  бойынша  білім  беретін  комиссиясында  қуатталды.</w:t>
      </w:r>
    </w:p>
    <w:p w:rsidR="009A565D" w:rsidRDefault="009A565D" w:rsidP="009A565D">
      <w:pPr>
        <w:spacing w:after="0" w:line="240" w:lineRule="auto"/>
        <w:rPr>
          <w:rFonts w:ascii="Times New Roman" w:hAnsi="Times New Roman" w:cs="Times New Roman"/>
          <w:sz w:val="28"/>
          <w:szCs w:val="24"/>
          <w:lang w:val="kk-KZ"/>
        </w:rPr>
      </w:pPr>
      <w:r>
        <w:rPr>
          <w:rFonts w:ascii="Times New Roman" w:hAnsi="Times New Roman" w:cs="Times New Roman"/>
          <w:sz w:val="28"/>
          <w:szCs w:val="24"/>
          <w:lang w:val="kk-KZ"/>
        </w:rPr>
        <w:t>Хаттама №1 «__» ________ 2016 ж.</w:t>
      </w:r>
    </w:p>
    <w:p w:rsidR="009A565D" w:rsidRDefault="009A565D" w:rsidP="009A565D">
      <w:pPr>
        <w:spacing w:after="0" w:line="240" w:lineRule="auto"/>
        <w:rPr>
          <w:rFonts w:ascii="Times New Roman" w:hAnsi="Times New Roman" w:cs="Times New Roman"/>
          <w:sz w:val="28"/>
          <w:szCs w:val="24"/>
          <w:lang w:val="kk-KZ"/>
        </w:rPr>
      </w:pPr>
      <w:r>
        <w:rPr>
          <w:rFonts w:ascii="Times New Roman" w:hAnsi="Times New Roman" w:cs="Times New Roman"/>
          <w:sz w:val="28"/>
          <w:szCs w:val="24"/>
          <w:lang w:val="kk-KZ"/>
        </w:rPr>
        <w:t>ПЦК төрайымы №2: _________________ Нуртаева С.Н.</w:t>
      </w:r>
    </w:p>
    <w:p w:rsidR="009A565D" w:rsidRDefault="009A565D" w:rsidP="009A565D">
      <w:pPr>
        <w:spacing w:after="0" w:line="240" w:lineRule="auto"/>
        <w:rPr>
          <w:rFonts w:ascii="Times New Roman" w:eastAsia="Times New Roman" w:hAnsi="Times New Roman" w:cs="Times New Roman"/>
          <w:b/>
          <w:sz w:val="28"/>
          <w:szCs w:val="24"/>
          <w:lang w:val="kk-KZ" w:eastAsia="ru-RU"/>
        </w:rPr>
      </w:pPr>
    </w:p>
    <w:p w:rsidR="009A565D" w:rsidRDefault="009A565D" w:rsidP="009A565D">
      <w:pPr>
        <w:spacing w:after="0" w:line="240" w:lineRule="auto"/>
        <w:jc w:val="both"/>
        <w:rPr>
          <w:rFonts w:ascii="Times New Roman" w:eastAsia="Times New Roman" w:hAnsi="Times New Roman" w:cs="Times New Roman"/>
          <w:sz w:val="28"/>
          <w:szCs w:val="28"/>
          <w:lang w:val="kk-KZ" w:eastAsia="ru-RU"/>
        </w:rPr>
      </w:pPr>
    </w:p>
    <w:p w:rsidR="009A565D" w:rsidRDefault="009A565D" w:rsidP="009A565D">
      <w:pPr>
        <w:spacing w:after="0" w:line="240" w:lineRule="auto"/>
        <w:jc w:val="both"/>
        <w:rPr>
          <w:rFonts w:ascii="Times New Roman" w:eastAsia="Times New Roman" w:hAnsi="Times New Roman" w:cs="Times New Roman"/>
          <w:sz w:val="28"/>
          <w:szCs w:val="28"/>
          <w:lang w:val="kk-KZ" w:eastAsia="ru-RU"/>
        </w:rPr>
      </w:pPr>
    </w:p>
    <w:p w:rsidR="009A565D" w:rsidRDefault="009A565D" w:rsidP="009A565D">
      <w:pPr>
        <w:spacing w:after="0" w:line="240" w:lineRule="auto"/>
        <w:jc w:val="both"/>
        <w:rPr>
          <w:rFonts w:ascii="Times New Roman" w:eastAsia="Times New Roman" w:hAnsi="Times New Roman" w:cs="Times New Roman"/>
          <w:sz w:val="28"/>
          <w:szCs w:val="28"/>
          <w:lang w:val="kk-KZ" w:eastAsia="ru-RU"/>
        </w:rPr>
      </w:pPr>
    </w:p>
    <w:p w:rsidR="009A565D" w:rsidRDefault="009A565D" w:rsidP="009A565D">
      <w:pPr>
        <w:spacing w:after="0" w:line="240" w:lineRule="auto"/>
        <w:jc w:val="both"/>
        <w:rPr>
          <w:rFonts w:ascii="Times New Roman" w:eastAsia="Times New Roman" w:hAnsi="Times New Roman" w:cs="Times New Roman"/>
          <w:sz w:val="28"/>
          <w:szCs w:val="28"/>
          <w:lang w:val="kk-KZ" w:eastAsia="ru-RU"/>
        </w:rPr>
      </w:pPr>
    </w:p>
    <w:p w:rsidR="009A565D" w:rsidRDefault="009A565D" w:rsidP="009A565D">
      <w:pPr>
        <w:spacing w:after="0" w:line="240" w:lineRule="auto"/>
        <w:jc w:val="both"/>
        <w:rPr>
          <w:rFonts w:ascii="Times New Roman" w:eastAsia="Times New Roman" w:hAnsi="Times New Roman" w:cs="Times New Roman"/>
          <w:sz w:val="28"/>
          <w:szCs w:val="28"/>
          <w:lang w:val="kk-KZ" w:eastAsia="ru-RU"/>
        </w:rPr>
      </w:pPr>
    </w:p>
    <w:p w:rsidR="009A565D" w:rsidRDefault="009A565D" w:rsidP="009A565D">
      <w:pPr>
        <w:spacing w:after="0" w:line="240" w:lineRule="auto"/>
        <w:jc w:val="both"/>
        <w:rPr>
          <w:rFonts w:ascii="Times New Roman" w:eastAsia="Times New Roman" w:hAnsi="Times New Roman" w:cs="Times New Roman"/>
          <w:sz w:val="28"/>
          <w:szCs w:val="28"/>
          <w:lang w:val="kk-KZ" w:eastAsia="ru-RU"/>
        </w:rPr>
      </w:pPr>
    </w:p>
    <w:p w:rsidR="009A565D" w:rsidRDefault="009A565D" w:rsidP="009A565D">
      <w:pPr>
        <w:spacing w:after="0" w:line="240" w:lineRule="auto"/>
        <w:jc w:val="both"/>
        <w:rPr>
          <w:rFonts w:ascii="Times New Roman" w:eastAsia="Times New Roman" w:hAnsi="Times New Roman" w:cs="Times New Roman"/>
          <w:sz w:val="28"/>
          <w:szCs w:val="28"/>
          <w:lang w:val="kk-KZ" w:eastAsia="ru-RU"/>
        </w:rPr>
      </w:pPr>
    </w:p>
    <w:p w:rsidR="009A565D" w:rsidRDefault="009A565D" w:rsidP="009A565D">
      <w:pPr>
        <w:spacing w:after="0" w:line="240" w:lineRule="auto"/>
        <w:jc w:val="both"/>
        <w:rPr>
          <w:rFonts w:ascii="Times New Roman" w:eastAsia="Times New Roman" w:hAnsi="Times New Roman" w:cs="Times New Roman"/>
          <w:sz w:val="28"/>
          <w:szCs w:val="28"/>
          <w:lang w:val="kk-KZ" w:eastAsia="ru-RU"/>
        </w:rPr>
      </w:pPr>
    </w:p>
    <w:p w:rsidR="009A565D" w:rsidRDefault="009A565D" w:rsidP="009A565D">
      <w:pPr>
        <w:spacing w:after="0" w:line="240" w:lineRule="auto"/>
        <w:jc w:val="both"/>
        <w:rPr>
          <w:rFonts w:ascii="Times New Roman" w:eastAsia="Times New Roman" w:hAnsi="Times New Roman" w:cs="Times New Roman"/>
          <w:sz w:val="28"/>
          <w:szCs w:val="28"/>
          <w:lang w:val="kk-KZ" w:eastAsia="ru-RU"/>
        </w:rPr>
      </w:pPr>
    </w:p>
    <w:p w:rsidR="009A565D" w:rsidRDefault="009A565D" w:rsidP="009A565D">
      <w:pPr>
        <w:spacing w:after="0" w:line="240" w:lineRule="auto"/>
        <w:jc w:val="both"/>
        <w:rPr>
          <w:rFonts w:ascii="Times New Roman" w:eastAsia="Times New Roman" w:hAnsi="Times New Roman" w:cs="Times New Roman"/>
          <w:sz w:val="28"/>
          <w:szCs w:val="28"/>
          <w:lang w:val="kk-KZ" w:eastAsia="ru-RU"/>
        </w:rPr>
      </w:pPr>
    </w:p>
    <w:p w:rsidR="009A565D" w:rsidRDefault="009A565D" w:rsidP="009A565D">
      <w:pPr>
        <w:spacing w:after="0" w:line="240" w:lineRule="auto"/>
        <w:jc w:val="both"/>
        <w:rPr>
          <w:rFonts w:ascii="Times New Roman" w:eastAsia="Times New Roman" w:hAnsi="Times New Roman" w:cs="Times New Roman"/>
          <w:sz w:val="28"/>
          <w:szCs w:val="28"/>
          <w:lang w:val="kk-KZ" w:eastAsia="ru-RU"/>
        </w:rPr>
      </w:pPr>
    </w:p>
    <w:p w:rsidR="009A565D" w:rsidRDefault="009A565D" w:rsidP="009A565D">
      <w:pPr>
        <w:spacing w:before="100" w:beforeAutospacing="1" w:after="240" w:line="240" w:lineRule="auto"/>
        <w:jc w:val="center"/>
        <w:rPr>
          <w:rFonts w:ascii="Times New Roman" w:eastAsia="Times New Roman" w:hAnsi="Times New Roman" w:cs="Times New Roman"/>
          <w:b/>
          <w:bCs/>
          <w:color w:val="000000"/>
          <w:sz w:val="28"/>
          <w:szCs w:val="28"/>
          <w:lang w:val="kk-KZ" w:eastAsia="ru-RU"/>
        </w:rPr>
      </w:pPr>
    </w:p>
    <w:p w:rsidR="009A565D" w:rsidRDefault="009A565D" w:rsidP="009A565D">
      <w:pPr>
        <w:spacing w:after="0" w:line="240" w:lineRule="auto"/>
        <w:jc w:val="both"/>
        <w:rPr>
          <w:rFonts w:ascii="Times New Roman" w:eastAsia="Times New Roman" w:hAnsi="Times New Roman" w:cs="Times New Roman"/>
          <w:sz w:val="28"/>
          <w:szCs w:val="28"/>
          <w:lang w:val="kk-KZ" w:eastAsia="ru-RU"/>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sz w:val="28"/>
          <w:szCs w:val="28"/>
          <w:lang w:val="kk-KZ"/>
        </w:rPr>
      </w:pPr>
    </w:p>
    <w:p w:rsidR="009A565D" w:rsidRDefault="009A565D" w:rsidP="009A565D">
      <w:pPr>
        <w:jc w:val="both"/>
        <w:rPr>
          <w:rFonts w:ascii="Times New Roman" w:hAnsi="Times New Roman" w:cs="Times New Roman"/>
          <w:sz w:val="28"/>
          <w:szCs w:val="28"/>
          <w:lang w:val="kk-KZ"/>
        </w:rPr>
      </w:pPr>
    </w:p>
    <w:p w:rsidR="009A565D" w:rsidRDefault="009A565D" w:rsidP="009A565D">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Түсіндірме жазба</w:t>
      </w:r>
    </w:p>
    <w:p w:rsidR="009A565D" w:rsidRDefault="009A565D" w:rsidP="009A565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Осы жұмыстық оқу  бағдарламасы техникалық және кәсіптік білім беру мамандықтары бойынша Қазақстан Республикасының Мемлекеттік жалпыға міндетті білім стандартына сәйкес (МЖМБС ҚР 4.05. 118-2009) 1202000 – </w:t>
      </w:r>
      <w:r>
        <w:rPr>
          <w:rFonts w:ascii="Times New Roman" w:eastAsia="Times New Roman" w:hAnsi="Times New Roman" w:cs="Times New Roman"/>
          <w:sz w:val="28"/>
          <w:szCs w:val="28"/>
          <w:lang w:val="kk-KZ" w:eastAsia="ru-RU"/>
        </w:rPr>
        <w:t xml:space="preserve">«Тасымалдау ұйымдастыру және көлік қозғалысын басқару (салалар бойынша)» </w:t>
      </w:r>
      <w:r>
        <w:rPr>
          <w:rFonts w:ascii="Times New Roman" w:hAnsi="Times New Roman" w:cs="Times New Roman"/>
          <w:sz w:val="28"/>
          <w:szCs w:val="28"/>
          <w:lang w:val="kk-KZ"/>
        </w:rPr>
        <w:t>мамандығы үшін жасалған.</w:t>
      </w:r>
    </w:p>
    <w:p w:rsidR="009A565D" w:rsidRDefault="009A565D" w:rsidP="009A565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Осы «Техникалық механика негіздері» пәні бойынша жұмыстық  оқу бағдарламасы білім мазмұны мен мамандарды дайындау деңгейіне қойылатын талаптарды орындауға арналған және техникалық және кәсіби білім беру ұйымдарындағы жұмыстық оқу бағдарламаларын дайындаудың негізі болып табылады.</w:t>
      </w:r>
    </w:p>
    <w:p w:rsidR="009A565D" w:rsidRDefault="009A565D" w:rsidP="009A565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Пәннің мақсаты механикалық қозғалыс заңдарын, бөлшектердің беріктік, төзімділік сияқты қасиеттерін есептеу әдістерін игеру, көлік бөлшектерін құрастыру мен жалпы қолданыстағы қарапайым механикалық құрылғыларды оқушыларға үйрету болып табылады және бұл пән оқушылардың «Физика», «Математика» пәндері бойынша алған білімі мен білік-дағдыларына негізделеді.</w:t>
      </w:r>
    </w:p>
    <w:p w:rsidR="009A565D" w:rsidRDefault="009A565D" w:rsidP="009A565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Курс барысында алған білімдері «Автомобиль және қозғалтқыш теориясы», «Автокөліктерге техникалық қызмет көрсету», «Автомобиль жөндеу» пәндерін игеру кезінде, сондай-ақ, диплом жұмысын жобалаған кезде пайдаланылады.</w:t>
      </w:r>
    </w:p>
    <w:p w:rsidR="009A565D" w:rsidRDefault="009A565D" w:rsidP="009A565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«Техникалық механика негіздері» пәнінің оқу бағдарламасын жүзеге асыру үшін төмендегідей оқыту шараларының формасы ұсынылады: дәріс беру, практикалық сабақтар т.б.</w:t>
      </w:r>
    </w:p>
    <w:p w:rsidR="009A565D" w:rsidRDefault="009A565D" w:rsidP="009A565D">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 бағдарламасы мазмұнының ерекшелігі мен қиындығын ескере отырып төмендегідей оқу әдістері ұсынылды: түсіндіру, пікірталас, іскери ойындар, миға шабуыл, оқу материалын презентациялау, шағын топтармен жұмыс жүргізу, т.б.</w:t>
      </w:r>
    </w:p>
    <w:p w:rsidR="009A565D" w:rsidRDefault="009A565D" w:rsidP="009A565D">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«Техникалық механика негіздері» пәнін «Металдар технологиясы», «Автомобиль құрылысы», «Сызу негіздері»пәндерімен біріктіре оқыту ұсынылады.</w:t>
      </w: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2.Оқытудың жоспарланған нәтижелер бақылау </w:t>
      </w:r>
    </w:p>
    <w:tbl>
      <w:tblPr>
        <w:tblStyle w:val="a3"/>
        <w:tblW w:w="9571" w:type="dxa"/>
        <w:tblLayout w:type="fixed"/>
        <w:tblLook w:val="04A0" w:firstRow="1" w:lastRow="0" w:firstColumn="1" w:lastColumn="0" w:noHBand="0" w:noVBand="1"/>
      </w:tblPr>
      <w:tblGrid>
        <w:gridCol w:w="4785"/>
        <w:gridCol w:w="4786"/>
      </w:tblGrid>
      <w:tr w:rsidR="009A565D" w:rsidRPr="001B0C5D" w:rsidTr="009A565D">
        <w:tc>
          <w:tcPr>
            <w:tcW w:w="4785" w:type="dxa"/>
            <w:tcBorders>
              <w:top w:val="single" w:sz="4" w:space="0" w:color="auto"/>
              <w:left w:val="single" w:sz="4" w:space="0" w:color="auto"/>
              <w:bottom w:val="single" w:sz="4" w:space="0" w:color="auto"/>
              <w:right w:val="single" w:sz="4" w:space="0" w:color="auto"/>
            </w:tcBorders>
          </w:tcPr>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Стандартта және оқу нәтижесі</w:t>
            </w:r>
          </w:p>
        </w:tc>
        <w:tc>
          <w:tcPr>
            <w:tcW w:w="4786" w:type="dxa"/>
            <w:tcBorders>
              <w:top w:val="single" w:sz="4" w:space="0" w:color="auto"/>
              <w:left w:val="single" w:sz="4" w:space="0" w:color="auto"/>
              <w:bottom w:val="single" w:sz="4" w:space="0" w:color="auto"/>
              <w:right w:val="single" w:sz="4" w:space="0" w:color="auto"/>
            </w:tcBorders>
          </w:tcPr>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Жұмыстық оқу бағдарламасы бойынша жоспарланған оқу нәтижесі</w:t>
            </w:r>
          </w:p>
        </w:tc>
      </w:tr>
      <w:tr w:rsidR="009A565D" w:rsidRPr="001B0C5D" w:rsidTr="009A565D">
        <w:tc>
          <w:tcPr>
            <w:tcW w:w="4785" w:type="dxa"/>
            <w:tcBorders>
              <w:top w:val="single" w:sz="4" w:space="0" w:color="auto"/>
              <w:left w:val="single" w:sz="4" w:space="0" w:color="auto"/>
              <w:bottom w:val="single" w:sz="4" w:space="0" w:color="auto"/>
              <w:right w:val="single" w:sz="4" w:space="0" w:color="auto"/>
            </w:tcBorders>
          </w:tcPr>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Пәнді зерделегеннен кейін оқушылар негізгі құзыреттіліктерді игеруі керек: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Біліктілік: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1201023 «Автокөлік диспечері»</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НҚ 1.Еңбек етуге қолайлы жағдайды қолдау;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НҚ 6.Еңбек туралы Заңда көрсетілген заңдылықтарға сай өз құқығын қорғай білу.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1201123-Техник-механик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НҚ 1.Өзіндік ойлау ерекшеліктерін, ойлау кеңдігін, мәселелерді шешу, баға беру қабілетін дамыту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НҚ 6. Кең ауқымды қызмет үшін практикалық білік-дағдыларды игеру</w:t>
            </w:r>
          </w:p>
        </w:tc>
        <w:tc>
          <w:tcPr>
            <w:tcW w:w="4786" w:type="dxa"/>
            <w:tcBorders>
              <w:top w:val="single" w:sz="4" w:space="0" w:color="auto"/>
              <w:left w:val="single" w:sz="4" w:space="0" w:color="auto"/>
              <w:bottom w:val="single" w:sz="4" w:space="0" w:color="auto"/>
              <w:right w:val="single" w:sz="4" w:space="0" w:color="auto"/>
            </w:tcBorders>
          </w:tcPr>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Пәнді зерделегеннен кейін оқушылар</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Негізгі күш жүйесі және оларды  теңестіру талаптарын</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Негізгі гипотеза және жүйенің қателігі</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Беріктіліктің,мықтылық пен тозуға төзімділіктің талаптары </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Машинаның бөлшектері мен механизмдері, берілістер, жалпы қолданыстағы қосылыстар және оларды есептеу әдістемесін біледі</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Әртүрлі жүйелердегі күштің тепе-теңдігінің есебін шығару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Тіректі реакцияларды аналитикалық анықтау </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Қарапайым және күрделі қималадың ауырлық центірінің орналасуын анықтау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Әртүрлі сортты болаттарды пайдалану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Қималар әдісі бойынша ішкі күшті анықтау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Ішкі күштегі факторлар мен кернеудің эпюрасын құрай алады</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Жалпы қолданыстағы машина бөлшектері мен конструкция элементтерінің беріктілігіне, мықтылығына, орнықтылығына есеп жүргізуде дағды қалыптастырады</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Машина бөлшектері мен механизмдерін, берілістері мен жалпы қолданыстағы қосылыстарын бағалау және сипаттама беруге құзырлы</w:t>
            </w:r>
          </w:p>
        </w:tc>
      </w:tr>
      <w:tr w:rsidR="009A565D" w:rsidRPr="001B0C5D" w:rsidTr="009A565D">
        <w:tc>
          <w:tcPr>
            <w:tcW w:w="4785" w:type="dxa"/>
            <w:tcBorders>
              <w:top w:val="single" w:sz="4" w:space="0" w:color="auto"/>
              <w:left w:val="single" w:sz="4" w:space="0" w:color="auto"/>
              <w:bottom w:val="single" w:sz="4" w:space="0" w:color="auto"/>
              <w:right w:val="single" w:sz="4" w:space="0" w:color="auto"/>
            </w:tcBorders>
          </w:tcPr>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Пәнді зерделегеннен кейін оқушылар кәсіби құзыреттіліктерді игеруі керек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Біліктілік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1201023- Автокөлік диспечері</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КҚ 4. Жүректерді тиеу және түсірудегі есепті құру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1201123-Техник-механик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КҚ 4. Сызуларды оқу және құру,қосымша анықтамалықтарды қолдану</w:t>
            </w:r>
          </w:p>
          <w:p w:rsidR="009A565D" w:rsidRDefault="009A565D" w:rsidP="009A565D">
            <w:pPr>
              <w:spacing w:after="0" w:line="240" w:lineRule="auto"/>
              <w:jc w:val="both"/>
              <w:rPr>
                <w:rFonts w:ascii="Times New Roman" w:hAnsi="Times New Roman" w:cs="Times New Roman"/>
                <w:sz w:val="28"/>
                <w:szCs w:val="28"/>
                <w:lang w:val="kk-KZ"/>
              </w:rPr>
            </w:pPr>
          </w:p>
        </w:tc>
        <w:tc>
          <w:tcPr>
            <w:tcW w:w="4786" w:type="dxa"/>
            <w:tcBorders>
              <w:top w:val="single" w:sz="4" w:space="0" w:color="auto"/>
              <w:left w:val="single" w:sz="4" w:space="0" w:color="auto"/>
              <w:bottom w:val="single" w:sz="4" w:space="0" w:color="auto"/>
              <w:right w:val="single" w:sz="4" w:space="0" w:color="auto"/>
            </w:tcBorders>
          </w:tcPr>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Пәнді зерделегеннен кейін оқушылар</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Автокөлікте қолданылатын қосылыстар, берілістер, бөлшектерді жобалау есебі және олардың жұмысқа жарамдылық белгілері мен оларға қойылатын қазіргі талаптарды біледі</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Автокөлікте қолданылатын қосылыстар, берілістер, бөлшектердің геометриялық жобалау есебін орындай алады</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Байланыстарды, берілістер, машина бөлшектерінің геометриялық есептерін құру</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Автокөлікте қолданылатын қосылыстар, берілістер, бөлшектердің жобалық есебінің негіздерін орындауға дағды қалыптастырады</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Автокөлікте қолданылатын қосылыстар, берілістер, машина бөлшектерінің тиімді конструкцияларын сипаттауға, бағалауға, таңдауға құзырлы</w:t>
            </w:r>
          </w:p>
        </w:tc>
      </w:tr>
      <w:tr w:rsidR="009A565D" w:rsidRPr="001B0C5D" w:rsidTr="009A565D">
        <w:tc>
          <w:tcPr>
            <w:tcW w:w="4785" w:type="dxa"/>
            <w:tcBorders>
              <w:top w:val="single" w:sz="4" w:space="0" w:color="auto"/>
              <w:left w:val="single" w:sz="4" w:space="0" w:color="auto"/>
              <w:bottom w:val="single" w:sz="4" w:space="0" w:color="auto"/>
              <w:right w:val="single" w:sz="4" w:space="0" w:color="auto"/>
            </w:tcBorders>
          </w:tcPr>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Пәнді зерделегенннен кейін оқушылар арнайы құзыреттіліктерді игеруі керек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Біліктілік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1201013-Электромеханик</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АК 6.Генератордағы айнымалы токтың кернеу шамасы мен ток күшін реттеу</w:t>
            </w:r>
          </w:p>
        </w:tc>
        <w:tc>
          <w:tcPr>
            <w:tcW w:w="4786" w:type="dxa"/>
            <w:tcBorders>
              <w:top w:val="single" w:sz="4" w:space="0" w:color="auto"/>
              <w:left w:val="single" w:sz="4" w:space="0" w:color="auto"/>
              <w:bottom w:val="single" w:sz="4" w:space="0" w:color="auto"/>
              <w:right w:val="single" w:sz="4" w:space="0" w:color="auto"/>
            </w:tcBorders>
          </w:tcPr>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Пәнді зерделегеннен кейін оқушылар </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Беріктілік туралы қазіргі теорияларды </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Машина бөлшектерін және қарапайым техникалық құрылғылардың конструкциялық элементтерін конструкциялау, таңдау, талдау жасау қағидаларын, жобалау есебін біледі.</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Қарапайым техникалық құрылғылардың жобалау есебінің алгоритімін құра алады.</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Бағалау, есептеу жұмыстарын орындау, машиналардың бөлшектері мен қарапайым техникалық құрылғыларды конструкциялау мен жобалаудың негіздері бойынша дағды қалыптастырады.</w:t>
            </w:r>
          </w:p>
          <w:p w:rsidR="009A565D" w:rsidRDefault="009A565D" w:rsidP="009A565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Машиналардың және қарапайым техникалық құрылғылардың бөлшектерінің жобалау есебін мен конструкциясын таңдауға құзырлы.</w:t>
            </w:r>
          </w:p>
        </w:tc>
      </w:tr>
    </w:tbl>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2. Тақырыптық жоспар</w:t>
      </w:r>
    </w:p>
    <w:tbl>
      <w:tblPr>
        <w:tblStyle w:val="a3"/>
        <w:tblW w:w="9571" w:type="dxa"/>
        <w:tblLayout w:type="fixed"/>
        <w:tblLook w:val="04A0" w:firstRow="1" w:lastRow="0" w:firstColumn="1" w:lastColumn="0" w:noHBand="0" w:noVBand="1"/>
      </w:tblPr>
      <w:tblGrid>
        <w:gridCol w:w="803"/>
        <w:gridCol w:w="982"/>
        <w:gridCol w:w="4233"/>
        <w:gridCol w:w="1254"/>
        <w:gridCol w:w="1486"/>
        <w:gridCol w:w="813"/>
      </w:tblGrid>
      <w:tr w:rsidR="009A565D" w:rsidTr="009A565D">
        <w:trPr>
          <w:trHeight w:val="368"/>
        </w:trPr>
        <w:tc>
          <w:tcPr>
            <w:tcW w:w="1785" w:type="dxa"/>
            <w:gridSpan w:val="2"/>
            <w:vMerge w:val="restart"/>
          </w:tcPr>
          <w:p w:rsidR="009A565D" w:rsidRDefault="009A565D" w:rsidP="009A565D">
            <w:pPr>
              <w:spacing w:after="0" w:line="240" w:lineRule="auto"/>
              <w:rPr>
                <w:rFonts w:ascii="Times New Roman" w:hAnsi="Times New Roman" w:cs="Times New Roman"/>
                <w:sz w:val="28"/>
                <w:szCs w:val="28"/>
                <w:lang w:val="kk-KZ"/>
              </w:rPr>
            </w:pPr>
          </w:p>
        </w:tc>
        <w:tc>
          <w:tcPr>
            <w:tcW w:w="4233" w:type="dxa"/>
            <w:vMerge w:val="restart"/>
          </w:tcPr>
          <w:p w:rsidR="009A565D" w:rsidRDefault="009A565D" w:rsidP="009A565D">
            <w:pPr>
              <w:spacing w:after="0" w:line="240" w:lineRule="auto"/>
              <w:rPr>
                <w:rFonts w:ascii="Times New Roman" w:hAnsi="Times New Roman" w:cs="Times New Roman"/>
                <w:sz w:val="28"/>
                <w:szCs w:val="28"/>
                <w:lang w:val="kk-KZ"/>
              </w:rPr>
            </w:pPr>
          </w:p>
        </w:tc>
        <w:tc>
          <w:tcPr>
            <w:tcW w:w="3553" w:type="dxa"/>
            <w:gridSpan w:val="3"/>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Сағат саны</w:t>
            </w:r>
          </w:p>
        </w:tc>
      </w:tr>
      <w:tr w:rsidR="009A565D" w:rsidTr="009A565D">
        <w:trPr>
          <w:trHeight w:val="268"/>
        </w:trPr>
        <w:tc>
          <w:tcPr>
            <w:tcW w:w="1785" w:type="dxa"/>
            <w:gridSpan w:val="2"/>
            <w:vMerge/>
          </w:tcPr>
          <w:p w:rsidR="009A565D" w:rsidRDefault="009A565D" w:rsidP="009A565D">
            <w:pPr>
              <w:spacing w:after="0" w:line="240" w:lineRule="auto"/>
              <w:rPr>
                <w:rFonts w:ascii="Times New Roman" w:hAnsi="Times New Roman" w:cs="Times New Roman"/>
                <w:sz w:val="28"/>
                <w:szCs w:val="28"/>
                <w:lang w:val="kk-KZ"/>
              </w:rPr>
            </w:pPr>
          </w:p>
        </w:tc>
        <w:tc>
          <w:tcPr>
            <w:tcW w:w="4233" w:type="dxa"/>
            <w:vMerge/>
          </w:tcPr>
          <w:p w:rsidR="009A565D" w:rsidRDefault="009A565D" w:rsidP="009A565D">
            <w:pPr>
              <w:spacing w:after="0" w:line="240" w:lineRule="auto"/>
              <w:rPr>
                <w:rFonts w:ascii="Times New Roman" w:hAnsi="Times New Roman" w:cs="Times New Roman"/>
                <w:sz w:val="28"/>
                <w:szCs w:val="28"/>
                <w:lang w:val="kk-KZ"/>
              </w:rPr>
            </w:pPr>
          </w:p>
        </w:tc>
        <w:tc>
          <w:tcPr>
            <w:tcW w:w="1254" w:type="dxa"/>
            <w:vMerge w:val="restart"/>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барлығы</w:t>
            </w:r>
          </w:p>
        </w:tc>
        <w:tc>
          <w:tcPr>
            <w:tcW w:w="2299" w:type="dxa"/>
            <w:gridSpan w:val="2"/>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Соның ішінде</w:t>
            </w:r>
          </w:p>
        </w:tc>
      </w:tr>
      <w:tr w:rsidR="009A565D" w:rsidTr="009A565D">
        <w:trPr>
          <w:trHeight w:val="151"/>
        </w:trPr>
        <w:tc>
          <w:tcPr>
            <w:tcW w:w="1785" w:type="dxa"/>
            <w:gridSpan w:val="2"/>
            <w:vMerge/>
          </w:tcPr>
          <w:p w:rsidR="009A565D" w:rsidRDefault="009A565D" w:rsidP="009A565D">
            <w:pPr>
              <w:spacing w:after="0" w:line="240" w:lineRule="auto"/>
              <w:rPr>
                <w:rFonts w:ascii="Times New Roman" w:hAnsi="Times New Roman" w:cs="Times New Roman"/>
                <w:sz w:val="28"/>
                <w:szCs w:val="28"/>
                <w:lang w:val="kk-KZ"/>
              </w:rPr>
            </w:pPr>
          </w:p>
        </w:tc>
        <w:tc>
          <w:tcPr>
            <w:tcW w:w="4233" w:type="dxa"/>
            <w:vMerge/>
          </w:tcPr>
          <w:p w:rsidR="009A565D" w:rsidRDefault="009A565D" w:rsidP="009A565D">
            <w:pPr>
              <w:spacing w:after="0" w:line="240" w:lineRule="auto"/>
              <w:rPr>
                <w:rFonts w:ascii="Times New Roman" w:hAnsi="Times New Roman" w:cs="Times New Roman"/>
                <w:sz w:val="28"/>
                <w:szCs w:val="28"/>
                <w:lang w:val="kk-KZ"/>
              </w:rPr>
            </w:pPr>
          </w:p>
        </w:tc>
        <w:tc>
          <w:tcPr>
            <w:tcW w:w="1254" w:type="dxa"/>
            <w:vMerge/>
          </w:tcPr>
          <w:p w:rsidR="009A565D" w:rsidRDefault="009A565D" w:rsidP="009A565D">
            <w:pPr>
              <w:spacing w:after="0" w:line="240" w:lineRule="auto"/>
              <w:rPr>
                <w:rFonts w:ascii="Times New Roman" w:hAnsi="Times New Roman" w:cs="Times New Roman"/>
                <w:sz w:val="28"/>
                <w:szCs w:val="28"/>
                <w:lang w:val="kk-KZ"/>
              </w:rPr>
            </w:pP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теориялық</w:t>
            </w: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ЛПС</w:t>
            </w:r>
          </w:p>
        </w:tc>
      </w:tr>
      <w:tr w:rsidR="009A565D" w:rsidTr="009A565D">
        <w:tc>
          <w:tcPr>
            <w:tcW w:w="1785" w:type="dxa"/>
            <w:gridSpan w:val="2"/>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423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9A565D" w:rsidTr="009A565D">
        <w:tc>
          <w:tcPr>
            <w:tcW w:w="9571" w:type="dxa"/>
            <w:gridSpan w:val="6"/>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1 тарау. Теориялық механика.</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Теориялық механика. Статиканың негізгі түсініктемелері және аксиомалары. Байланыс және байланыс реакциясы</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Қиылысатын күштердің жазық жүйесі</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 xml:space="preserve">Еркін орналасқан күштер жүйесі. Есептік-тәжірибелік жұмыс «Тірек әсерін анықтау» </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Ауырлық центрі. Жазық қиманың геометриялық сипаттамасы ЕТЖ «Жазық фигураның</w:t>
            </w:r>
          </w:p>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ауырлық центрін анықтау»</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Қатты дененің қарапайым қозғалыстары</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Динамиканың негізгі түсініктері мен аксиомалары. Күштердің қозғалысы</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Жұмыс және қуат</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Күштер мен сүйелер динамикасының жалпы теоремасы. Бақылау жұмысы</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Дененің жазық параллель қозғалысы</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1.10</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Нүктелерінің қозғалысы</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9A565D" w:rsidTr="009A565D">
        <w:tc>
          <w:tcPr>
            <w:tcW w:w="9571" w:type="dxa"/>
            <w:gridSpan w:val="6"/>
          </w:tcPr>
          <w:p w:rsidR="009A565D" w:rsidRDefault="009A565D" w:rsidP="009A565D">
            <w:pPr>
              <w:spacing w:after="0"/>
              <w:rPr>
                <w:rFonts w:ascii="Times New Roman" w:hAnsi="Times New Roman" w:cs="Times New Roman"/>
                <w:b/>
                <w:sz w:val="28"/>
                <w:szCs w:val="28"/>
                <w:lang w:val="kk-KZ"/>
              </w:rPr>
            </w:pPr>
            <w:r>
              <w:rPr>
                <w:rFonts w:ascii="Times New Roman" w:hAnsi="Times New Roman" w:cs="Times New Roman"/>
                <w:b/>
                <w:sz w:val="28"/>
                <w:szCs w:val="28"/>
                <w:lang w:val="kk-KZ"/>
              </w:rPr>
              <w:t>2 тарау.Материалдар кедергісі.</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Кіріспе. Материалар кедергілерінің негізгі міндеттері</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Ішкі күш факторлары мен олардың аңықтамалары</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Кернеу және деформация</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Материалдарды механикалық сынау</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Зертханалық жұмыс: «Созылуға сынау»</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Зертханалық жұмыс: «Айналуға сынау»</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2.7</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Беріктілік гипотезасы</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Статикалық жүктеу кезінде беріктілік пен қаттылықты есептеу</w:t>
            </w:r>
          </w:p>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Бақылау жұмыс</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2.9</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Төзімділікті есептеу</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2.10</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Орнықтылықты есептеу</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2.11</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 xml:space="preserve">Эквивалентті кернеу. </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2.12</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Аздаған жанама кернеулердің гипотезасы</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2.13</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Шыдамдылық шегі.</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9A565D" w:rsidTr="009A565D">
        <w:tc>
          <w:tcPr>
            <w:tcW w:w="9571" w:type="dxa"/>
            <w:gridSpan w:val="6"/>
          </w:tcPr>
          <w:p w:rsidR="009A565D" w:rsidRDefault="009A565D" w:rsidP="009A565D">
            <w:pPr>
              <w:pStyle w:val="11"/>
              <w:spacing w:line="276" w:lineRule="auto"/>
              <w:rPr>
                <w:rFonts w:ascii="Times New Roman" w:hAnsi="Times New Roman"/>
                <w:b/>
                <w:sz w:val="28"/>
                <w:szCs w:val="28"/>
                <w:lang w:val="kk-KZ" w:eastAsia="en-US"/>
              </w:rPr>
            </w:pPr>
            <w:r>
              <w:rPr>
                <w:rFonts w:ascii="Times New Roman" w:hAnsi="Times New Roman"/>
                <w:b/>
                <w:sz w:val="28"/>
                <w:szCs w:val="28"/>
                <w:lang w:val="kk-KZ" w:eastAsia="en-US"/>
              </w:rPr>
              <w:t>3 Тарау. Көлік бөлшектері:</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Кіріспе. Көлік, механизмдері мен бөлшектердің классификациясы</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Ажыратылмайтын қосылыстар</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 xml:space="preserve">Ажыратылатын қосылыстар </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3.4</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 xml:space="preserve">Механикалық берілістер </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3.5</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Зертханалық жұмыс: «Механикалық берілістер»</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3.6</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 xml:space="preserve">Тісті берілістер </w:t>
            </w:r>
          </w:p>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Бақылау жұмыс</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3.7</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Зертханалық жұмыс: «Тісті берілістің элементтері»</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3.8</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Қайысты берілістер. Жалпы мағлұмат</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3.9</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Шынжырлы берілістер. Жалпы мағлұмат</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3.10</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Бұрамдық беріліс. Жалпы мағлұмат</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3.11</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Червякты берілістер. Жылулығын есептеу</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3.12</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Тәжірибелік жұмыс «Червякті берілісі »</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3.13</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Білік және осьтер. Осьті есептеу</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3.14</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Сырғанау және тербеліс мойынтіректері. Сырғанау мойынтірегін есептеу. Бақылау жұмыс</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3.15</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Муфталар. Жалпы түсінік</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3.16</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Құрылғылардың есептеулері</w:t>
            </w:r>
          </w:p>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Техникалық тапсырмалар</w:t>
            </w:r>
          </w:p>
          <w:p w:rsidR="009A565D" w:rsidRDefault="009A565D" w:rsidP="009A565D">
            <w:pPr>
              <w:pStyle w:val="11"/>
              <w:rPr>
                <w:rFonts w:ascii="Times New Roman" w:hAnsi="Times New Roman"/>
                <w:sz w:val="28"/>
                <w:szCs w:val="28"/>
                <w:lang w:val="kk-KZ"/>
              </w:rPr>
            </w:pP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13" w:type="dxa"/>
          </w:tcPr>
          <w:p w:rsidR="009A565D" w:rsidRDefault="009A565D" w:rsidP="009A565D">
            <w:pPr>
              <w:spacing w:after="0" w:line="240" w:lineRule="auto"/>
              <w:rPr>
                <w:rFonts w:ascii="Times New Roman" w:hAnsi="Times New Roman" w:cs="Times New Roman"/>
                <w:sz w:val="28"/>
                <w:szCs w:val="28"/>
                <w:lang w:val="kk-KZ"/>
              </w:rPr>
            </w:pP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3.17</w:t>
            </w:r>
          </w:p>
        </w:tc>
        <w:tc>
          <w:tcPr>
            <w:tcW w:w="5215" w:type="dxa"/>
            <w:gridSpan w:val="2"/>
          </w:tcPr>
          <w:p w:rsidR="009A565D" w:rsidRDefault="009A565D" w:rsidP="009A565D">
            <w:pPr>
              <w:tabs>
                <w:tab w:val="left" w:pos="70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Сырғанау мойынтірегін есептеу.        </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3.18</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Тербеліс мойынтірегінің классификациясы.</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3.19</w:t>
            </w:r>
          </w:p>
        </w:tc>
        <w:tc>
          <w:tcPr>
            <w:tcW w:w="5215" w:type="dxa"/>
            <w:gridSpan w:val="2"/>
          </w:tcPr>
          <w:p w:rsidR="009A565D" w:rsidRDefault="009A565D" w:rsidP="009A565D">
            <w:pPr>
              <w:pStyle w:val="11"/>
              <w:rPr>
                <w:rFonts w:ascii="Times New Roman" w:hAnsi="Times New Roman"/>
                <w:sz w:val="28"/>
                <w:szCs w:val="28"/>
                <w:lang w:val="kk-KZ"/>
              </w:rPr>
            </w:pPr>
            <w:r>
              <w:rPr>
                <w:rFonts w:ascii="Times New Roman" w:hAnsi="Times New Roman"/>
                <w:sz w:val="28"/>
                <w:szCs w:val="28"/>
                <w:lang w:val="kk-KZ"/>
              </w:rPr>
              <w:t>Көліктер мен бөлшектерге қойылатын негізгі талаптар</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86" w:type="dxa"/>
          </w:tcPr>
          <w:p w:rsidR="009A565D" w:rsidRDefault="009A565D" w:rsidP="009A565D">
            <w:pPr>
              <w:spacing w:after="0" w:line="240" w:lineRule="auto"/>
              <w:rPr>
                <w:rFonts w:ascii="Times New Roman" w:hAnsi="Times New Roman" w:cs="Times New Roman"/>
                <w:sz w:val="28"/>
                <w:szCs w:val="28"/>
                <w:lang w:val="kk-KZ"/>
              </w:rPr>
            </w:pP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9A565D" w:rsidTr="009A565D">
        <w:tc>
          <w:tcPr>
            <w:tcW w:w="803" w:type="dxa"/>
          </w:tcPr>
          <w:p w:rsidR="009A565D" w:rsidRDefault="009A565D" w:rsidP="009A565D">
            <w:pPr>
              <w:spacing w:after="0" w:line="240" w:lineRule="auto"/>
              <w:rPr>
                <w:rFonts w:ascii="Times New Roman" w:hAnsi="Times New Roman" w:cs="Times New Roman"/>
                <w:sz w:val="28"/>
                <w:szCs w:val="28"/>
                <w:lang w:val="kk-KZ"/>
              </w:rPr>
            </w:pPr>
          </w:p>
        </w:tc>
        <w:tc>
          <w:tcPr>
            <w:tcW w:w="5215" w:type="dxa"/>
            <w:gridSpan w:val="2"/>
          </w:tcPr>
          <w:p w:rsidR="009A565D" w:rsidRDefault="009A565D" w:rsidP="009A565D">
            <w:pPr>
              <w:pStyle w:val="11"/>
              <w:spacing w:line="276" w:lineRule="auto"/>
              <w:jc w:val="right"/>
              <w:rPr>
                <w:rFonts w:ascii="Times New Roman" w:hAnsi="Times New Roman"/>
                <w:b/>
                <w:sz w:val="28"/>
                <w:szCs w:val="28"/>
                <w:lang w:val="kk-KZ" w:eastAsia="en-US"/>
              </w:rPr>
            </w:pPr>
            <w:r>
              <w:rPr>
                <w:rFonts w:ascii="Times New Roman" w:hAnsi="Times New Roman"/>
                <w:b/>
                <w:sz w:val="28"/>
                <w:szCs w:val="28"/>
                <w:lang w:val="kk-KZ" w:eastAsia="en-US"/>
              </w:rPr>
              <w:t>Барлығы:</w:t>
            </w:r>
          </w:p>
        </w:tc>
        <w:tc>
          <w:tcPr>
            <w:tcW w:w="1254"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84</w:t>
            </w:r>
          </w:p>
        </w:tc>
        <w:tc>
          <w:tcPr>
            <w:tcW w:w="1486"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60</w:t>
            </w:r>
          </w:p>
        </w:tc>
        <w:tc>
          <w:tcPr>
            <w:tcW w:w="813" w:type="dxa"/>
          </w:tcPr>
          <w:p w:rsidR="009A565D" w:rsidRDefault="009A565D" w:rsidP="009A565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24</w:t>
            </w:r>
          </w:p>
        </w:tc>
      </w:tr>
    </w:tbl>
    <w:p w:rsidR="009A565D" w:rsidRDefault="009A565D" w:rsidP="009A565D">
      <w:pPr>
        <w:spacing w:after="0"/>
        <w:jc w:val="both"/>
        <w:rPr>
          <w:rFonts w:ascii="Times New Roman" w:hAnsi="Times New Roman" w:cs="Times New Roman"/>
          <w:sz w:val="28"/>
          <w:szCs w:val="28"/>
          <w:lang w:val="kk-KZ"/>
        </w:rPr>
      </w:pPr>
    </w:p>
    <w:p w:rsidR="009A565D" w:rsidRDefault="009A565D" w:rsidP="009A565D">
      <w:pPr>
        <w:spacing w:after="0"/>
        <w:ind w:firstLine="708"/>
        <w:jc w:val="both"/>
        <w:rPr>
          <w:rFonts w:ascii="Times New Roman" w:hAnsi="Times New Roman" w:cs="Times New Roman"/>
          <w:sz w:val="28"/>
          <w:szCs w:val="28"/>
          <w:lang w:val="kk-KZ"/>
        </w:rPr>
      </w:pP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3.«Техникалық механика негіздері» пәнінің тақырыптық жоспары мен мазмұны</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3.1.«Техникалық механика негіздері» пәнінің тақырыптық жоспары</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3.2 Жұмыстық оқу бағдарламасынын мазмұны</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Кіріспе</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Техникалық механиканың мазмұны. Техникадағы механиканың рөлі мен маңызы. Қысқаша тарихи мәліметтер. Курстың мақсаты мен міндеттері.</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1 бөлім. Теориялық механика</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Статика</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1.1 тақырып. Статиканың негізі түсініктемелері және аксиомалары. Байланыс және байланыс реакциясы.</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Материалдық нүкте. Абсолют қатты дене. Тепе теңдік. Инерция заңы. Күш. Күш вектор.Күш жүйесі.  Қос күштін тепе тендік шарты.</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Теңестірілген күштерді қосу және айыру қағидасы. Жұмыс істеп тұрған желі бойымен күшті тасымалдау мүмкіндігі. Күштерді қосу. Параллелограмма, ұшбұрыш және көпбұрышережелері. Әрекет және қарсылық әрекет заңы.Байланыс және байланыс реакциялары.</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1.2 тақырып.Қиылысатын күштердің жазық жүйесі. </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Күштерді қосудың геометриялық әдісі. Тепе тендік шарты.Күшті құраушыға жіктеу.</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Күш проекциясы.Белгілер ережелері.Еркін күштердің жазық және кеңістіктік жүйесіндегі тепе тендік шарттары. Есептеу әдістері.</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1.3 тақырып.Еркін орналасқан күштер жүйесі.</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Нүктеге қатысты күш моменті.Қос момент.Оське қатысты момент күші.Олардың айқын айырмашылығы.</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Тең әсер ету моменті туралы Вариньон теоремасы.Қос күшке еркін</w:t>
      </w:r>
      <w:r w:rsidRPr="00D2775F">
        <w:rPr>
          <w:rFonts w:ascii="Times New Roman" w:hAnsi="Times New Roman" w:cs="Times New Roman"/>
          <w:sz w:val="28"/>
          <w:szCs w:val="28"/>
          <w:lang w:val="kk-KZ"/>
        </w:rPr>
        <w:t xml:space="preserve"> </w:t>
      </w:r>
      <w:r>
        <w:rPr>
          <w:rFonts w:ascii="Times New Roman" w:hAnsi="Times New Roman" w:cs="Times New Roman"/>
          <w:sz w:val="28"/>
          <w:szCs w:val="28"/>
          <w:lang w:val="kk-KZ"/>
        </w:rPr>
        <w:t>күштің жүйесін жүргізу.Басты вектор және басты момент.Еркін күштердің жазық және кеңістіктік жүйесіндегі тепе теңдік шарттары.</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Сырғанау үйкелісі.Домалау үйкелісі.Күш және үйкеліс коэффиценті.</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Есептеудің әдісі.</w:t>
      </w:r>
    </w:p>
    <w:p w:rsidR="009A565D" w:rsidRDefault="009A565D" w:rsidP="009A565D">
      <w:pPr>
        <w:tabs>
          <w:tab w:val="left" w:pos="8221"/>
        </w:tabs>
        <w:jc w:val="both"/>
        <w:rPr>
          <w:rFonts w:ascii="Times New Roman" w:hAnsi="Times New Roman" w:cs="Times New Roman"/>
          <w:b/>
          <w:sz w:val="28"/>
          <w:szCs w:val="28"/>
          <w:lang w:val="kk-KZ"/>
        </w:rPr>
      </w:pPr>
      <w:r>
        <w:rPr>
          <w:rFonts w:ascii="Times New Roman" w:hAnsi="Times New Roman" w:cs="Times New Roman"/>
          <w:b/>
          <w:sz w:val="28"/>
          <w:szCs w:val="28"/>
          <w:lang w:val="kk-KZ"/>
        </w:rPr>
        <w:t>Есептік тәжірибелік жұмыс «Тірек әсерін анықтау»</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1.4тақырып.Ауырлық центрі. Жазық қиманын геометриялық сипаттамасы.</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Параллель күш центрі. Бірыңғай денелердің ауырлық центрі. Статикалық момент. Инерциянын осьтік моменті. Еркін оське қатысты инерция моменті. Инерцияның полярлық моменті. Инерцияның ортадан тепкіш моменті. Инерциянын басты орталық осі. Инерцияның басты орталық моменті.</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Есептік тәжірибелік жұмыс «Жазық фигураның ауырлық центрін анықтау»</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Кинематика</w:t>
      </w:r>
    </w:p>
    <w:p w:rsidR="009A565D" w:rsidRDefault="009A565D" w:rsidP="009A565D">
      <w:pPr>
        <w:tabs>
          <w:tab w:val="left" w:pos="8221"/>
        </w:tabs>
        <w:jc w:val="both"/>
        <w:rPr>
          <w:rFonts w:ascii="Times New Roman" w:hAnsi="Times New Roman" w:cs="Times New Roman"/>
          <w:b/>
          <w:sz w:val="28"/>
          <w:szCs w:val="28"/>
          <w:lang w:val="kk-KZ"/>
        </w:rPr>
      </w:pPr>
      <w:r>
        <w:rPr>
          <w:rFonts w:ascii="Times New Roman" w:hAnsi="Times New Roman" w:cs="Times New Roman"/>
          <w:b/>
          <w:sz w:val="28"/>
          <w:szCs w:val="28"/>
          <w:lang w:val="kk-KZ"/>
        </w:rPr>
        <w:t>1.5 тақырып.Қатты дененін қарапайым қозғалыстары.</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Кинематикалық нүкте. Қозғалыс нүктелерінің тапсырмаларының амалдары. Жылдамдық. Үдеу. Қозғалыс түрлері. Қатты дененің қозғалысының түсуі. Қозғалмайтын ось бойымен қатты дененін айналуы. Бұрыштық жылдамдық. Бұрыштық үдеу. Айналу түрлері.</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Динамика</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1.6 тақырып.Динамиканың негізгі түсініктері мен аксиомалары.Күштердің  қозғалысы.</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Инерция заңы. Динамиканың негізі заңы. Масса. Ауырлық күші. Күш үдеуі. Еркін түсудің үдеуі. Денені</w:t>
      </w:r>
      <w:r>
        <w:rPr>
          <w:rFonts w:ascii="Times New Roman" w:eastAsia="Batang" w:hAnsi="Times New Roman" w:cs="Times New Roman"/>
          <w:sz w:val="28"/>
          <w:szCs w:val="28"/>
          <w:lang w:val="kk-KZ" w:eastAsia="ko-KR"/>
        </w:rPr>
        <w:t>ң</w:t>
      </w:r>
      <w:r>
        <w:rPr>
          <w:rFonts w:ascii="Times New Roman" w:hAnsi="Times New Roman" w:cs="Times New Roman"/>
          <w:sz w:val="28"/>
          <w:szCs w:val="28"/>
          <w:lang w:val="kk-KZ"/>
        </w:rPr>
        <w:t xml:space="preserve"> тәуелсіздік әрекетінің принципі.</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Есеп шығару әдістемесі.</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1.7 тақырып.Жұмыс және қуат</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Түзу сызықты қозғалыстағы күштің жұмысы мен қуаты.Айналмалы қозғалыс кезіндегі жұмыс пен қуат.Пайдалы жұмыс коэффиценті.</w:t>
      </w:r>
    </w:p>
    <w:p w:rsidR="009A565D" w:rsidRDefault="009A565D" w:rsidP="009A565D">
      <w:pPr>
        <w:tabs>
          <w:tab w:val="left" w:pos="8221"/>
        </w:tabs>
        <w:jc w:val="center"/>
        <w:rPr>
          <w:rFonts w:ascii="Times New Roman" w:hAnsi="Times New Roman" w:cs="Times New Roman"/>
          <w:b/>
          <w:sz w:val="28"/>
          <w:szCs w:val="28"/>
          <w:lang w:val="kk-KZ"/>
        </w:rPr>
      </w:pP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1.8 тақырып. Күштер  мен сүйелер динамикасының жалпы теоремасы</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Масса центрі. Инерция моменті.Механикалық жүйе. Ішкі және сыртқы күштер. Барлық ішкі күштерінің ең басты моменті.Нүкте мен жүйенің қозғалыс саны. Қозғалыс санының өзгеруінің теоремасы.</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Кинетикалық энергия. Қатты дене қозғалысының жалпақ параллель және айналмалы кинетикалық энергияның өзгеру теоремасы.</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Есептеу әдісі</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№1 бақылау жұмысы</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1.9 тақырып.Дененің жазық параллель қозғалысы</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Нүктенің күрделі қозғалысы. Нүктенің абсолют жылдамдығы. Қатты дененің жазық параллель қозғалысы. Лездік жылдамдықтар центрі. Жазық фигура нүктелерінің жылдамдығы. Есеп шығару әдістемесі.</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1.10.Нүктелерінің қозғалысы</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Еркін материалдық нүктенің дифференциалдық теңестіру қозғалысы. Еркін емес материалдық нүктенің қозғалысы. Байланыстан босатылу принципі. </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Инерция күші. Нүктеге арналған Даламбер принципі. Кинетостатика әдісі.</w:t>
      </w:r>
    </w:p>
    <w:p w:rsidR="009A565D" w:rsidRDefault="009A565D" w:rsidP="009A565D">
      <w:pPr>
        <w:tabs>
          <w:tab w:val="left" w:pos="8221"/>
        </w:tabs>
        <w:jc w:val="center"/>
        <w:rPr>
          <w:rFonts w:ascii="Times New Roman" w:hAnsi="Times New Roman" w:cs="Times New Roman"/>
          <w:b/>
          <w:sz w:val="28"/>
          <w:szCs w:val="28"/>
          <w:lang w:val="kk-KZ"/>
        </w:rPr>
      </w:pP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2 бөлім.Материалдар кедергісі.</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2.1 тақырып.Кіріспе.</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Материал кедергілерінің негізгі міндеттері.</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Құрастыру элементтерінің классификациясы. Ішкі күштерінің классификациясы. Алғашқы өлшемдердің принципі.</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Көлденең қимада туындайтын ішкі күш факторларын анықтау үшін қию әдісін қолдану. Бөрене деформациясыныі негізгі түрлері осы жағдайдағы  ішкі күш факторлары.Толық және қалыпты кернеу, кернеудің өлшем бірлігі.</w:t>
      </w:r>
    </w:p>
    <w:p w:rsidR="009A565D" w:rsidRDefault="009A565D" w:rsidP="009A565D">
      <w:pPr>
        <w:tabs>
          <w:tab w:val="left" w:pos="8221"/>
        </w:tabs>
        <w:jc w:val="both"/>
        <w:rPr>
          <w:rFonts w:ascii="Times New Roman" w:hAnsi="Times New Roman" w:cs="Times New Roman"/>
          <w:b/>
          <w:sz w:val="28"/>
          <w:szCs w:val="28"/>
          <w:lang w:val="kk-KZ"/>
        </w:rPr>
      </w:pPr>
      <w:r>
        <w:rPr>
          <w:rFonts w:ascii="Times New Roman" w:hAnsi="Times New Roman" w:cs="Times New Roman"/>
          <w:b/>
          <w:sz w:val="28"/>
          <w:szCs w:val="28"/>
          <w:lang w:val="kk-KZ"/>
        </w:rPr>
        <w:t>2.2 тақырып.Ішкі күш факторлары мен оларды анықтамалары.</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Ауырлық салмақ түрлері. Ішкі күш факторларының эпюрлары.Қалыпты күш эпюрін тұрғызу.Айналмалы моменттің эпюрін тұрғызу.Көлденең күштер мен иілім моментінің эпюрін салу. </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Көлденең күштер мен иілім моментінің таратылған жүктеме арасындағы интенсивтілігімен дифференциалды тәуелдігі.Есептен шығару әдістемесі.</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2.3 тақырып.Кернеу және деформация.</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Бір және екі осьті кернеу күйіндегі нүктедегі материалдың кернеу жағдайын реттеу.</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Ішкі күштің факторлары мен кернеу арасындағы байланыс. Деформация және орын ауыстыру. Материал қасиеттері мен деформация сипаты туралы негізгі жорамалдар.Серпімді деформация мен кернеу арасындағы байланыс.</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Гук заңы. Серпімділік модулі. Қозғалу модулі. Пуассон коэффициенті.</w:t>
      </w:r>
    </w:p>
    <w:p w:rsidR="009A565D" w:rsidRDefault="009A565D" w:rsidP="009A565D">
      <w:pPr>
        <w:tabs>
          <w:tab w:val="left" w:pos="8221"/>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Жинақталған Гук заңы.</w:t>
      </w: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2.4тақырып.Материалдары механикалық сынау.</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Созылуға сынау. Созылу диаграммасы. Шектік кернеу. Үзілу кезіндегі ұзару.</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Созылуға сынау. Қатылықты анықтау.</w:t>
      </w:r>
    </w:p>
    <w:p w:rsidR="009A565D" w:rsidRDefault="009A565D" w:rsidP="009A565D">
      <w:pPr>
        <w:tabs>
          <w:tab w:val="left" w:pos="8221"/>
        </w:tabs>
        <w:spacing w:after="0"/>
        <w:jc w:val="center"/>
        <w:rPr>
          <w:rFonts w:ascii="Times New Roman" w:hAnsi="Times New Roman" w:cs="Times New Roman"/>
          <w:b/>
          <w:sz w:val="28"/>
          <w:szCs w:val="28"/>
          <w:lang w:val="kk-KZ"/>
        </w:rPr>
      </w:pPr>
    </w:p>
    <w:p w:rsidR="009A565D" w:rsidRDefault="009A565D" w:rsidP="009A565D">
      <w:pPr>
        <w:tabs>
          <w:tab w:val="left" w:pos="8221"/>
        </w:tabs>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2.5 тақырып.Зертханалық жұмыс «Созылуға сынау»</w:t>
      </w:r>
    </w:p>
    <w:p w:rsidR="009A565D" w:rsidRDefault="009A565D" w:rsidP="009A565D">
      <w:pPr>
        <w:tabs>
          <w:tab w:val="left" w:pos="8221"/>
        </w:tabs>
        <w:spacing w:after="0" w:line="240" w:lineRule="auto"/>
        <w:jc w:val="center"/>
        <w:rPr>
          <w:rFonts w:ascii="Times New Roman" w:hAnsi="Times New Roman" w:cs="Times New Roman"/>
          <w:sz w:val="28"/>
          <w:szCs w:val="28"/>
          <w:lang w:val="kk-KZ"/>
        </w:rPr>
      </w:pP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t>2.6 тақырып. Зертханалық жұмыс «Айналуға сынау»</w:t>
      </w:r>
    </w:p>
    <w:p w:rsidR="009A565D" w:rsidRDefault="009A565D" w:rsidP="009A565D">
      <w:pPr>
        <w:tabs>
          <w:tab w:val="left" w:pos="8221"/>
        </w:tabs>
        <w:jc w:val="center"/>
        <w:rPr>
          <w:rFonts w:ascii="Times New Roman" w:hAnsi="Times New Roman" w:cs="Times New Roman"/>
          <w:b/>
          <w:sz w:val="28"/>
          <w:szCs w:val="28"/>
          <w:lang w:val="kk-KZ"/>
        </w:rPr>
      </w:pPr>
    </w:p>
    <w:p w:rsidR="009A565D" w:rsidRDefault="009A565D" w:rsidP="009A565D">
      <w:pPr>
        <w:tabs>
          <w:tab w:val="left" w:pos="8221"/>
        </w:tabs>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2.7 тақырып. Беріктілік гипотезасы.</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Бір осьті кернеу жағдайында беріктілікке баға беру. Екі және үш осьтік кернеу кезінде беріктілікті бағалау.</w:t>
      </w:r>
    </w:p>
    <w:p w:rsidR="009A565D" w:rsidRDefault="009A565D" w:rsidP="009A565D">
      <w:pPr>
        <w:tabs>
          <w:tab w:val="left" w:pos="8221"/>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Эквивалентті кернеу. Аздаған жанама кернеулердің гипотезасы. Форма өзгерісінің потенциалдық энергиясының гипотезасы. </w:t>
      </w:r>
    </w:p>
    <w:p w:rsidR="009A565D" w:rsidRDefault="009A565D" w:rsidP="009A565D">
      <w:pPr>
        <w:tabs>
          <w:tab w:val="left" w:pos="8221"/>
        </w:tabs>
        <w:spacing w:after="0"/>
        <w:jc w:val="both"/>
        <w:rPr>
          <w:rFonts w:ascii="Times New Roman" w:hAnsi="Times New Roman" w:cs="Times New Roman"/>
          <w:sz w:val="28"/>
          <w:szCs w:val="28"/>
          <w:lang w:val="kk-KZ"/>
        </w:rPr>
      </w:pPr>
    </w:p>
    <w:p w:rsidR="009A565D" w:rsidRDefault="009A565D" w:rsidP="009A565D">
      <w:pPr>
        <w:tabs>
          <w:tab w:val="left" w:pos="8221"/>
        </w:tabs>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2.8 тақырып. Статикалық жүктеу кезінде беріктілік пен қаттылықты есептеу.</w:t>
      </w:r>
    </w:p>
    <w:p w:rsidR="009A565D" w:rsidRDefault="009A565D" w:rsidP="009A565D">
      <w:pPr>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ab/>
      </w:r>
      <w:r>
        <w:rPr>
          <w:rFonts w:ascii="Times New Roman" w:hAnsi="Times New Roman" w:cs="Times New Roman"/>
          <w:sz w:val="28"/>
          <w:szCs w:val="28"/>
          <w:lang w:val="kk-KZ"/>
        </w:rPr>
        <w:t xml:space="preserve">Бөрененің көлденең қимасындағы қалыпты кернеуді анықтау формуласы. Созылу мен таза иілім. Тексеру мен жобалық есептеу. Жіберілетін жүктемені анықтау. </w:t>
      </w:r>
    </w:p>
    <w:p w:rsidR="009A565D" w:rsidRDefault="009A565D" w:rsidP="009A565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Бөрененің көлденең қимасының кеңістік иілімі.</w:t>
      </w:r>
    </w:p>
    <w:p w:rsidR="009A565D" w:rsidRDefault="009A565D" w:rsidP="009A565D">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Айналудың майысуы. Есепті шешу жолдары.</w:t>
      </w:r>
    </w:p>
    <w:p w:rsidR="009A565D" w:rsidRDefault="009A565D" w:rsidP="009A565D">
      <w:pPr>
        <w:spacing w:after="0"/>
        <w:ind w:firstLine="708"/>
        <w:jc w:val="both"/>
        <w:rPr>
          <w:rFonts w:ascii="Times New Roman" w:hAnsi="Times New Roman" w:cs="Times New Roman"/>
          <w:sz w:val="28"/>
          <w:szCs w:val="28"/>
          <w:lang w:val="kk-KZ"/>
        </w:rPr>
      </w:pPr>
    </w:p>
    <w:p w:rsidR="009A565D" w:rsidRDefault="009A565D" w:rsidP="009A565D">
      <w:pPr>
        <w:spacing w:after="0"/>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2.9 тақырып. Төзімділікті есептеу.</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Кернеу циклі және олардың негізгі. Сипаттамалары. Шыдамдылық шегі. Ұзақ уақытқа жарамдылық коффициенті.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Төзімділік шегінің шамасына әсер ететін факторлары. Шыдамдылық шегі. Ұзақ уақытқа жарамдылық коэффициенті. </w:t>
      </w:r>
    </w:p>
    <w:p w:rsidR="009A565D" w:rsidRDefault="009A565D" w:rsidP="009A565D">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Төзімділік шегінің шамасына әсер ететін факторлар. Кернеу концентрациясы. Масштабты фактор. Беттің сапасының әсері. Қауіпсіздік коффициентін анықтау. </w:t>
      </w:r>
    </w:p>
    <w:p w:rsidR="009A565D" w:rsidRDefault="009A565D" w:rsidP="009A565D">
      <w:pPr>
        <w:tabs>
          <w:tab w:val="left" w:pos="709"/>
        </w:tabs>
        <w:jc w:val="center"/>
        <w:rPr>
          <w:rFonts w:ascii="Times New Roman" w:hAnsi="Times New Roman" w:cs="Times New Roman"/>
          <w:b/>
          <w:sz w:val="28"/>
          <w:szCs w:val="28"/>
          <w:lang w:val="kk-KZ"/>
        </w:rPr>
      </w:pPr>
      <w:r>
        <w:rPr>
          <w:rFonts w:ascii="Times New Roman" w:hAnsi="Times New Roman" w:cs="Times New Roman"/>
          <w:b/>
          <w:sz w:val="28"/>
          <w:szCs w:val="28"/>
          <w:lang w:val="kk-KZ"/>
        </w:rPr>
        <w:t>2.10 тақырып. Орнықтылықты есептеу.</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Тепе-теңдіктің тұрақты және тұрақсыз формалары. Критикалық күш. Орнықтылық коффициенті.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Эйлер формуласы. Ұзындықтың коффициенті. Ясин формуласы. Формуланы пайдалану шегі. Есеп шығару әдістері. </w:t>
      </w:r>
    </w:p>
    <w:p w:rsidR="009A565D" w:rsidRDefault="009A565D" w:rsidP="009A565D">
      <w:pPr>
        <w:tabs>
          <w:tab w:val="left" w:pos="709"/>
        </w:tabs>
        <w:spacing w:after="0"/>
        <w:jc w:val="both"/>
        <w:rPr>
          <w:rFonts w:ascii="Times New Roman" w:hAnsi="Times New Roman" w:cs="Times New Roman"/>
          <w:sz w:val="28"/>
          <w:szCs w:val="28"/>
          <w:lang w:val="kk-KZ"/>
        </w:rPr>
      </w:pPr>
    </w:p>
    <w:p w:rsidR="009A565D" w:rsidRDefault="009A565D" w:rsidP="009A565D">
      <w:pPr>
        <w:tabs>
          <w:tab w:val="left" w:pos="709"/>
        </w:tabs>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 Бақылау жұмысы.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ab/>
      </w:r>
      <w:r>
        <w:rPr>
          <w:rFonts w:ascii="Times New Roman" w:hAnsi="Times New Roman" w:cs="Times New Roman"/>
          <w:sz w:val="28"/>
          <w:szCs w:val="28"/>
          <w:lang w:val="kk-KZ"/>
        </w:rPr>
        <w:t xml:space="preserve">Көлденең күштер мен иілім моментінің эпюрін сала отырып, арқалықтың (балки) иілімге жобалық есебін шығару. </w:t>
      </w:r>
    </w:p>
    <w:p w:rsidR="009A565D" w:rsidRDefault="009A565D" w:rsidP="009A565D">
      <w:pPr>
        <w:tabs>
          <w:tab w:val="left" w:pos="709"/>
        </w:tabs>
        <w:spacing w:after="0"/>
        <w:jc w:val="both"/>
        <w:rPr>
          <w:rFonts w:ascii="Times New Roman" w:hAnsi="Times New Roman" w:cs="Times New Roman"/>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2.11 тақырып.Эквивалентті  кернеу.</w:t>
      </w:r>
    </w:p>
    <w:p w:rsidR="009A565D" w:rsidRDefault="009A565D" w:rsidP="009A565D">
      <w:pPr>
        <w:tabs>
          <w:tab w:val="left" w:pos="709"/>
        </w:tabs>
        <w:spacing w:after="0"/>
        <w:jc w:val="center"/>
        <w:rPr>
          <w:rFonts w:ascii="Times New Roman" w:hAnsi="Times New Roman" w:cs="Times New Roman"/>
          <w:b/>
          <w:sz w:val="10"/>
          <w:szCs w:val="28"/>
          <w:lang w:val="kk-KZ"/>
        </w:rPr>
      </w:pP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Шектік кернеу. Эйлер формуласын қолданудың шектері. Таза түзу иілім. Түзу көлденең  иілім. Қалыпты және жанама кернеу. Мордың беріктілік теориясы. Беріктілік гипотезаларын қолдану.</w:t>
      </w:r>
    </w:p>
    <w:p w:rsidR="009A565D" w:rsidRDefault="009A565D" w:rsidP="009A565D">
      <w:pPr>
        <w:tabs>
          <w:tab w:val="left" w:pos="709"/>
        </w:tabs>
        <w:spacing w:after="0"/>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2.12 тақырып.Аздаған  жанама  кернеулердің  гипотезасы.</w:t>
      </w:r>
    </w:p>
    <w:p w:rsidR="009A565D" w:rsidRDefault="009A565D" w:rsidP="009A565D">
      <w:pPr>
        <w:tabs>
          <w:tab w:val="left" w:pos="709"/>
        </w:tabs>
        <w:spacing w:after="0"/>
        <w:jc w:val="center"/>
        <w:rPr>
          <w:rFonts w:ascii="Times New Roman" w:hAnsi="Times New Roman" w:cs="Times New Roman"/>
          <w:b/>
          <w:sz w:val="12"/>
          <w:szCs w:val="28"/>
          <w:lang w:val="kk-KZ"/>
        </w:rPr>
      </w:pP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Бөрене деформациясының негізгі түрлері осы жағдайдағы  ішкі күш факторлары. Толық және қалыпты кернеу, кернеудің өлшем бірлігі. Форма өзгерісінің потенциалдық энергиясының гипотезасы.</w:t>
      </w:r>
    </w:p>
    <w:p w:rsidR="009A565D" w:rsidRDefault="009A565D" w:rsidP="009A565D">
      <w:pPr>
        <w:tabs>
          <w:tab w:val="left" w:pos="709"/>
        </w:tabs>
        <w:spacing w:after="0"/>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2.13 тақырып. Шыдамдылық  шегі.</w:t>
      </w: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Төзімділік шегінің шамасына әсер ететін факторлар. Кернеу концентрациясы. Масштабты фактор. Беттің сапасының әсері. Қауіпсіздік коффициентін анықтау. </w:t>
      </w: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 бөлім. Көлік бөлшектері.</w:t>
      </w: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3.1 тақырып. Кіріспе.</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Көлік, механизмдер мен бөлшектердің классификациясы.</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ab/>
      </w:r>
      <w:r>
        <w:rPr>
          <w:rFonts w:ascii="Times New Roman" w:hAnsi="Times New Roman" w:cs="Times New Roman"/>
          <w:sz w:val="28"/>
          <w:szCs w:val="28"/>
          <w:lang w:val="kk-KZ"/>
        </w:rPr>
        <w:t xml:space="preserve">Курстың мақсаты мен міндеті. Көліктер мен бөлшектерге қойылатын негізгі талаптар. Стандарттар.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Жұмысқа қабілеттілік пен есептеулердің негізгі критерийлері. Жобалық және тексеру есептеулері. </w:t>
      </w: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3.2 тақырып. Ажыратылмайтын қосылыстар.</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Кесілген және жаншылған жерлердегі тойтармамен қосылған жікті есептеу. Түйістірмелі және пісірмелі қосылыстарды есептеу.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Желімділік қосылыстар. Керіліспен қосу.</w:t>
      </w:r>
    </w:p>
    <w:p w:rsidR="009A565D" w:rsidRDefault="009A565D" w:rsidP="009A565D">
      <w:pPr>
        <w:tabs>
          <w:tab w:val="left" w:pos="709"/>
        </w:tabs>
        <w:spacing w:after="0"/>
        <w:jc w:val="both"/>
        <w:rPr>
          <w:rFonts w:ascii="Times New Roman" w:hAnsi="Times New Roman" w:cs="Times New Roman"/>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3.3 тақырып. Ажыратылатын қосылыстар.</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ab/>
      </w:r>
      <w:r>
        <w:rPr>
          <w:rFonts w:ascii="Times New Roman" w:hAnsi="Times New Roman" w:cs="Times New Roman"/>
          <w:sz w:val="28"/>
          <w:szCs w:val="28"/>
          <w:lang w:val="kk-KZ"/>
        </w:rPr>
        <w:t xml:space="preserve">Бұрандалық жалғаулар. Бұрандаға, осьтік күшке түсірілген момент арасындағы тәуелділік. Өзін-өзі тоқтату. Өзін-өзі тоқтатуға бұрандалық есептеулер. Осьтік күш түсірілген бұрандаманы есептеу.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Шпондық, тісті және профильдік қосылыстар және оларды есептеу. </w:t>
      </w: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sz w:val="28"/>
          <w:szCs w:val="28"/>
          <w:lang w:val="kk-KZ"/>
        </w:rPr>
      </w:pPr>
      <w:r>
        <w:rPr>
          <w:rFonts w:ascii="Times New Roman" w:hAnsi="Times New Roman" w:cs="Times New Roman"/>
          <w:b/>
          <w:sz w:val="28"/>
          <w:szCs w:val="28"/>
          <w:lang w:val="kk-KZ"/>
        </w:rPr>
        <w:t>3.4 тақырып. Механикалық берілістер.</w:t>
      </w:r>
      <w:r>
        <w:rPr>
          <w:rFonts w:ascii="Times New Roman" w:hAnsi="Times New Roman" w:cs="Times New Roman"/>
          <w:sz w:val="28"/>
          <w:szCs w:val="28"/>
          <w:lang w:val="kk-KZ"/>
        </w:rPr>
        <w:t xml:space="preserve">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Берілістердің тағайындалау. Негізгі сипаттамалары.</w:t>
      </w:r>
    </w:p>
    <w:p w:rsidR="009A565D" w:rsidRDefault="009A565D" w:rsidP="009A565D">
      <w:pPr>
        <w:tabs>
          <w:tab w:val="left" w:pos="709"/>
        </w:tabs>
        <w:spacing w:after="0"/>
        <w:jc w:val="both"/>
        <w:rPr>
          <w:rFonts w:ascii="Times New Roman" w:hAnsi="Times New Roman" w:cs="Times New Roman"/>
          <w:b/>
          <w:sz w:val="28"/>
          <w:szCs w:val="28"/>
          <w:lang w:val="kk-KZ"/>
        </w:rPr>
      </w:pP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b/>
          <w:sz w:val="28"/>
          <w:szCs w:val="28"/>
          <w:lang w:val="kk-KZ"/>
        </w:rPr>
        <w:t>3.5 тақырып. Зертханалық жұмыс. «Механикалық берілістер»</w:t>
      </w:r>
    </w:p>
    <w:p w:rsidR="009A565D" w:rsidRDefault="009A565D" w:rsidP="009A565D">
      <w:pPr>
        <w:tabs>
          <w:tab w:val="left" w:pos="709"/>
        </w:tabs>
        <w:spacing w:after="0"/>
        <w:jc w:val="both"/>
        <w:rPr>
          <w:rFonts w:ascii="Times New Roman" w:hAnsi="Times New Roman" w:cs="Times New Roman"/>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3.6 тақырып. Тісті берілістер.</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Цилиндр сақиналы тісті берілістердің негізгі жобасы. Эвольвентті ілінісудің негізгі параметрі. Тісті дөңгелекті дайындау. Материалдар. Артықшылықтар. Кемшіліктер.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Цилиндрлік берілісті беріктілікке есептеу. Іліністегі күштер. Контакт беріктігін есептеу. Стандарт. Иілім кезіндегі тістердің беріктігін есептеу. Жіберілетін кернеулер.</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 xml:space="preserve">Тісті конустық беріліс. Конусты берілістің геометриялық есептеуі. Ілінісудегі күш. Беріктікке есеп беру. Стандарт. Новиков ілінісуі бар тісті беріліс. Редукторлар. </w:t>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9A565D" w:rsidRDefault="009A565D" w:rsidP="009A565D">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3.7 тақырып. Зертханалық жұмыс «Тісті берілістің элементтері»</w:t>
      </w: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3.8 тақырып Қайысты берілістер.</w:t>
      </w:r>
    </w:p>
    <w:p w:rsidR="009A565D" w:rsidRDefault="009A565D" w:rsidP="009A565D">
      <w:pPr>
        <w:tabs>
          <w:tab w:val="left" w:pos="709"/>
          <w:tab w:val="left" w:pos="851"/>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Жалпы мағлұмат. Берілістің геометриясы. Берілістің кинематикасы. Күштік тәуелділік. Сырғанау. Қайысты берілістің есептелуі. Қайысты беріліс түрлері. Шкивтер. Стандарттар.</w:t>
      </w: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3.9 тақырып. Шынжырлы берілістер.</w:t>
      </w:r>
    </w:p>
    <w:p w:rsidR="009A565D" w:rsidRDefault="009A565D" w:rsidP="009A565D">
      <w:pPr>
        <w:tabs>
          <w:tab w:val="left" w:pos="709"/>
        </w:tabs>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Жалпы мағлұмат. Шынжыр мен жұлдызшаның негізгі элементтерінің конструкциясы. Материалдар. Негізгі мінездемелер. Шынжырлы берілістегі күштер. Шынжырлы берілістерді есептеу. Стандарттар.</w:t>
      </w: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3.10 тақырып. Бұрамдық беріліс.</w:t>
      </w:r>
    </w:p>
    <w:p w:rsidR="009A565D" w:rsidRDefault="009A565D" w:rsidP="009A565D">
      <w:pPr>
        <w:tabs>
          <w:tab w:val="left" w:pos="709"/>
        </w:tabs>
        <w:spacing w:after="0"/>
        <w:rPr>
          <w:rFonts w:ascii="Times New Roman" w:hAnsi="Times New Roman" w:cs="Times New Roman"/>
          <w:b/>
          <w:sz w:val="28"/>
          <w:szCs w:val="28"/>
          <w:lang w:val="kk-KZ"/>
        </w:rPr>
      </w:pPr>
      <w:r>
        <w:rPr>
          <w:rFonts w:ascii="Times New Roman" w:hAnsi="Times New Roman" w:cs="Times New Roman"/>
          <w:sz w:val="28"/>
          <w:szCs w:val="28"/>
          <w:lang w:val="kk-KZ"/>
        </w:rPr>
        <w:t xml:space="preserve">          Жалпы мағлұмат. Конструкциясы. Материалдар. Берілісті есептеу. Стандарттар.</w:t>
      </w: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3.11 тақырып. Червякты берілістер.</w:t>
      </w: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Жалпы мағлұмат. Червякты берілістің негізгі геометриялық параметрі. Геометриялық параметрлерін есептеу. Кинематика. Ілінісуге әсер ететін күштер. Материалдар. Иілімге беріктігін және контактіні есептеу. Жылығуын есептеу. Жіберілетін кернеу. Стандарттар.</w:t>
      </w: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3.12 тақырып. Тәжірибелік жұмыс «Червякты беріліс».</w:t>
      </w: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3.13 тақырып. Білік және осьтер.</w:t>
      </w:r>
    </w:p>
    <w:p w:rsidR="009A565D" w:rsidRDefault="009A565D" w:rsidP="009A565D">
      <w:pPr>
        <w:tabs>
          <w:tab w:val="left" w:pos="709"/>
        </w:tabs>
        <w:spacing w:after="0"/>
        <w:jc w:val="center"/>
        <w:rPr>
          <w:rFonts w:ascii="Times New Roman" w:hAnsi="Times New Roman" w:cs="Times New Roman"/>
          <w:b/>
          <w:sz w:val="18"/>
          <w:szCs w:val="28"/>
          <w:lang w:val="kk-KZ"/>
        </w:rPr>
      </w:pPr>
    </w:p>
    <w:p w:rsidR="009A565D" w:rsidRDefault="009A565D" w:rsidP="009A565D">
      <w:pPr>
        <w:tabs>
          <w:tab w:val="left" w:pos="709"/>
        </w:tabs>
        <w:spacing w:after="0"/>
        <w:rPr>
          <w:rFonts w:ascii="Times New Roman" w:hAnsi="Times New Roman" w:cs="Times New Roman"/>
          <w:b/>
          <w:sz w:val="28"/>
          <w:szCs w:val="28"/>
          <w:lang w:val="kk-KZ"/>
        </w:rPr>
      </w:pPr>
      <w:r>
        <w:rPr>
          <w:rFonts w:ascii="Times New Roman" w:hAnsi="Times New Roman" w:cs="Times New Roman"/>
          <w:sz w:val="28"/>
          <w:szCs w:val="28"/>
          <w:lang w:val="kk-KZ"/>
        </w:rPr>
        <w:t xml:space="preserve">            Жалпы мағлұмат. Материалдар. Біліктің есептеулері. Беріктігіне есептеулер.Осьті есептеу. Стандарттар.</w:t>
      </w: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3.14 тақырып. Сырғанау және тербеліс мойынтіректері.</w:t>
      </w:r>
      <w:r>
        <w:rPr>
          <w:rFonts w:ascii="Times New Roman" w:hAnsi="Times New Roman" w:cs="Times New Roman"/>
          <w:sz w:val="28"/>
          <w:szCs w:val="28"/>
          <w:lang w:val="kk-KZ"/>
        </w:rPr>
        <w:t xml:space="preserve"> </w:t>
      </w: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Сырғанау мойынтірегінің конструкциясы. Материалдар. Майлау. </w:t>
      </w: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Тербеліс мойынтірегінің классификациясы. Мойынтіректің дәлдігі. Мойынтіректерінің есептелуі. Стандарттар.</w:t>
      </w:r>
    </w:p>
    <w:p w:rsidR="009A565D" w:rsidRDefault="009A565D" w:rsidP="009A565D">
      <w:pPr>
        <w:tabs>
          <w:tab w:val="left" w:pos="709"/>
        </w:tabs>
        <w:spacing w:after="0"/>
        <w:rPr>
          <w:rFonts w:ascii="Times New Roman" w:hAnsi="Times New Roman" w:cs="Times New Roman"/>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3.15 тақырып. Муфталар</w:t>
      </w: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Жалпы түсінік. Муфталар классификациясы: тұрақты, басқарылатын және өздігінен басқарылатын.</w:t>
      </w: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3.16 тақырып. Құрылғылардың есептеллері.</w:t>
      </w: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Техникалық тапсырмалар. Ұсынылып отырған құрлымының пайдалануын дәлелдеу. Құрылғының мінездемесі. Құрылғының жұмыс істеу қағидасы. Оңтайлы құрылысты іздеу. Құрылғыны жобалау есептеуінің алгоритімін құрастыру.</w:t>
      </w: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3.17 тақырып. Сырғанау мойынтірегін есептеу.</w:t>
      </w:r>
    </w:p>
    <w:p w:rsidR="009A565D" w:rsidRDefault="009A565D" w:rsidP="009A565D">
      <w:pPr>
        <w:tabs>
          <w:tab w:val="left" w:pos="709"/>
        </w:tabs>
        <w:spacing w:after="0"/>
        <w:rPr>
          <w:rFonts w:ascii="Times New Roman" w:hAnsi="Times New Roman" w:cs="Times New Roman"/>
          <w:b/>
          <w:sz w:val="24"/>
          <w:szCs w:val="28"/>
          <w:lang w:val="kk-KZ"/>
        </w:rPr>
      </w:pPr>
      <w:r>
        <w:rPr>
          <w:rFonts w:ascii="Times New Roman" w:hAnsi="Times New Roman" w:cs="Times New Roman"/>
          <w:sz w:val="28"/>
          <w:szCs w:val="28"/>
          <w:lang w:val="kk-KZ"/>
        </w:rPr>
        <w:t>Сырғанау мойынтірегінің конструкциясы. Шартты таңбалануы. Материалдар. Мойынтірек түйіндерінің конструкциясы.</w:t>
      </w: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3.18 тақырып.</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Тербеліс мойынтірегінің классификациясы.</w:t>
      </w:r>
    </w:p>
    <w:p w:rsidR="009A565D" w:rsidRDefault="009A565D" w:rsidP="009A565D">
      <w:pPr>
        <w:tabs>
          <w:tab w:val="left" w:pos="709"/>
        </w:tabs>
        <w:spacing w:after="0"/>
        <w:rPr>
          <w:rFonts w:ascii="Times New Roman" w:hAnsi="Times New Roman" w:cs="Times New Roman"/>
          <w:bCs/>
          <w:color w:val="000000" w:themeColor="text1"/>
          <w:sz w:val="28"/>
          <w:szCs w:val="27"/>
          <w:shd w:val="clear" w:color="auto" w:fill="FFFFFF"/>
          <w:lang w:val="kk-KZ"/>
        </w:rPr>
      </w:pPr>
      <w:r>
        <w:rPr>
          <w:rFonts w:ascii="Times New Roman" w:hAnsi="Times New Roman" w:cs="Times New Roman"/>
          <w:bCs/>
          <w:color w:val="000000" w:themeColor="text1"/>
          <w:sz w:val="28"/>
          <w:szCs w:val="27"/>
          <w:shd w:val="clear" w:color="auto" w:fill="FFFFFF"/>
          <w:lang w:val="kk-KZ"/>
        </w:rPr>
        <w:t xml:space="preserve">       Тербеліс мойынтіректерінің орнықтыруларын есептеу және таңдау. Тербеліс мойынтіректерінің дәлдік шегі және орнықтырулары. Жүктелу түріне байланысты орнықтыру түрін қабылдау.</w:t>
      </w: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3.19 тақырып.Көліктер  мен  бөлшектерге  қойылатын  негізгі  талаптар</w:t>
      </w:r>
    </w:p>
    <w:p w:rsidR="009A565D" w:rsidRDefault="009A565D" w:rsidP="009A565D">
      <w:pPr>
        <w:pStyle w:val="3"/>
        <w:shd w:val="clear" w:color="auto" w:fill="FFFFFF"/>
        <w:spacing w:before="235" w:beforeAutospacing="0" w:after="141" w:afterAutospacing="0" w:line="407" w:lineRule="atLeast"/>
        <w:textAlignment w:val="baseline"/>
        <w:rPr>
          <w:rFonts w:ascii="Courier New" w:hAnsi="Courier New" w:cs="Courier New"/>
          <w:b w:val="0"/>
          <w:bCs w:val="0"/>
          <w:color w:val="1E1E1E"/>
          <w:sz w:val="33"/>
          <w:szCs w:val="33"/>
          <w:lang w:val="kk-KZ"/>
        </w:rPr>
      </w:pPr>
      <w:r>
        <w:rPr>
          <w:b w:val="0"/>
          <w:color w:val="1E1E1E"/>
          <w:sz w:val="28"/>
          <w:szCs w:val="33"/>
          <w:lang w:val="kk-KZ"/>
        </w:rPr>
        <w:t xml:space="preserve">      Нарықтағы айналым шарттары.</w:t>
      </w:r>
      <w:r>
        <w:rPr>
          <w:b w:val="0"/>
          <w:bCs w:val="0"/>
          <w:color w:val="1E1E1E"/>
          <w:sz w:val="28"/>
          <w:szCs w:val="33"/>
          <w:lang w:val="kk-KZ"/>
        </w:rPr>
        <w:t xml:space="preserve"> Қауіпсіздікке қойылатын талаптар. ККҚ монтаждауға, қайта жаңартуға және жөндеуге қойылатын талаптар.</w:t>
      </w:r>
      <w:r>
        <w:rPr>
          <w:rFonts w:ascii="Courier New" w:hAnsi="Courier New" w:cs="Courier New"/>
          <w:b w:val="0"/>
          <w:bCs w:val="0"/>
          <w:color w:val="1E1E1E"/>
          <w:sz w:val="33"/>
          <w:szCs w:val="33"/>
          <w:lang w:val="kk-KZ"/>
        </w:rPr>
        <w:t xml:space="preserve"> </w:t>
      </w:r>
      <w:r>
        <w:rPr>
          <w:b w:val="0"/>
          <w:bCs w:val="0"/>
          <w:color w:val="1E1E1E"/>
          <w:sz w:val="28"/>
          <w:szCs w:val="33"/>
          <w:lang w:val="kk-KZ"/>
        </w:rPr>
        <w:t>ККҚ жүк қарпығыш органдарына қойылатын талаптар.</w:t>
      </w:r>
    </w:p>
    <w:p w:rsidR="009A565D" w:rsidRDefault="009A565D" w:rsidP="009A565D">
      <w:pPr>
        <w:tabs>
          <w:tab w:val="left" w:pos="709"/>
        </w:tabs>
        <w:spacing w:after="0"/>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4. Оқытудың жоспарланған нәтижесіне бақылау</w:t>
      </w:r>
    </w:p>
    <w:p w:rsidR="009A565D" w:rsidRDefault="009A565D" w:rsidP="009A565D">
      <w:pPr>
        <w:tabs>
          <w:tab w:val="left" w:pos="709"/>
        </w:tabs>
        <w:spacing w:after="0"/>
        <w:rPr>
          <w:rFonts w:ascii="Times New Roman" w:hAnsi="Times New Roman" w:cs="Times New Roman"/>
          <w:sz w:val="28"/>
          <w:szCs w:val="28"/>
          <w:lang w:val="kk-KZ"/>
        </w:rPr>
      </w:pP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Осы пән бойынша формалары бақылау жұмысы, тестілеу, сынақ, емтихан болып табылатын аралық аттестация өтуізу қарастырылған. Бақылау жұмыстары, сынақтар пәнді оқуға бөлінген жалпы бюджеттік уақыт есебінен өткізіледі; емтихандар аралық аттестаттауға бөлінген мерзімде өткізіледі.</w:t>
      </w: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ұйымдары оқу жұмыс бағдарламасында құзыреттілікке бағдарланған тәжірибелік жұмыстар және тест тапсырмаларын дайындау керек.</w:t>
      </w: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Тест тапсырмалары бөлімдер, тақырыптар бойынша және күрделілігі негізгі үш деңгейде (ең төмен, орта және күрделі) әрбір кәсіби біліктілк деңгейі бойынша болуы керек.</w:t>
      </w:r>
    </w:p>
    <w:p w:rsidR="009A565D" w:rsidRDefault="009A565D" w:rsidP="009A565D">
      <w:pPr>
        <w:tabs>
          <w:tab w:val="left" w:pos="709"/>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Тест тапсырмаларында төмендегідей сұрақтар бөлімдер бойынша қамтылуы керек:</w:t>
      </w:r>
    </w:p>
    <w:tbl>
      <w:tblPr>
        <w:tblStyle w:val="a3"/>
        <w:tblW w:w="9571" w:type="dxa"/>
        <w:tblLayout w:type="fixed"/>
        <w:tblLook w:val="04A0" w:firstRow="1" w:lastRow="0" w:firstColumn="1" w:lastColumn="0" w:noHBand="0" w:noVBand="1"/>
      </w:tblPr>
      <w:tblGrid>
        <w:gridCol w:w="8330"/>
        <w:gridCol w:w="1241"/>
      </w:tblGrid>
      <w:tr w:rsidR="009A565D" w:rsidTr="009A565D">
        <w:tc>
          <w:tcPr>
            <w:tcW w:w="8330" w:type="dxa"/>
          </w:tcPr>
          <w:p w:rsidR="009A565D" w:rsidRDefault="009A565D" w:rsidP="009A565D">
            <w:pPr>
              <w:tabs>
                <w:tab w:val="left" w:pos="70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 Бөлім. Теориялық механика.</w:t>
            </w:r>
          </w:p>
        </w:tc>
        <w:tc>
          <w:tcPr>
            <w:tcW w:w="1241" w:type="dxa"/>
          </w:tcPr>
          <w:p w:rsidR="009A565D" w:rsidRDefault="009A565D" w:rsidP="009A565D">
            <w:p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lang w:val="kk-KZ"/>
              </w:rPr>
              <w:t>28</w:t>
            </w:r>
            <w:r>
              <w:rPr>
                <w:rFonts w:ascii="Times New Roman" w:hAnsi="Times New Roman" w:cs="Times New Roman"/>
                <w:sz w:val="28"/>
                <w:szCs w:val="28"/>
              </w:rPr>
              <w:t>%</w:t>
            </w:r>
          </w:p>
        </w:tc>
      </w:tr>
      <w:tr w:rsidR="009A565D" w:rsidTr="009A565D">
        <w:tc>
          <w:tcPr>
            <w:tcW w:w="8330" w:type="dxa"/>
          </w:tcPr>
          <w:p w:rsidR="009A565D" w:rsidRDefault="009A565D" w:rsidP="009A565D">
            <w:pPr>
              <w:tabs>
                <w:tab w:val="left" w:pos="70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 Бөлім. Материалдардың қарсылығы.</w:t>
            </w:r>
          </w:p>
        </w:tc>
        <w:tc>
          <w:tcPr>
            <w:tcW w:w="1241" w:type="dxa"/>
          </w:tcPr>
          <w:p w:rsidR="009A565D" w:rsidRDefault="009A565D" w:rsidP="009A565D">
            <w:pPr>
              <w:tabs>
                <w:tab w:val="left" w:pos="70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9A565D" w:rsidTr="009A565D">
        <w:tc>
          <w:tcPr>
            <w:tcW w:w="8330" w:type="dxa"/>
          </w:tcPr>
          <w:p w:rsidR="009A565D" w:rsidRDefault="009A565D" w:rsidP="009A565D">
            <w:pPr>
              <w:tabs>
                <w:tab w:val="left" w:pos="70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 Бөлім. Машина бөлшектері.</w:t>
            </w:r>
          </w:p>
        </w:tc>
        <w:tc>
          <w:tcPr>
            <w:tcW w:w="1241" w:type="dxa"/>
          </w:tcPr>
          <w:p w:rsidR="009A565D" w:rsidRDefault="009A565D" w:rsidP="009A565D">
            <w:pPr>
              <w:tabs>
                <w:tab w:val="left" w:pos="709"/>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36%</w:t>
            </w:r>
          </w:p>
        </w:tc>
      </w:tr>
    </w:tbl>
    <w:p w:rsidR="009A565D" w:rsidRDefault="009A565D" w:rsidP="009A565D">
      <w:pPr>
        <w:tabs>
          <w:tab w:val="left" w:pos="709"/>
        </w:tabs>
        <w:spacing w:after="0"/>
        <w:rPr>
          <w:rFonts w:ascii="Times New Roman" w:hAnsi="Times New Roman" w:cs="Times New Roman"/>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p>
    <w:p w:rsidR="009A565D" w:rsidRDefault="009A565D" w:rsidP="009A565D">
      <w:pPr>
        <w:tabs>
          <w:tab w:val="left" w:pos="709"/>
        </w:tabs>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5 бөлім. Әдебиеттер және оқыту құралдары.</w:t>
      </w:r>
    </w:p>
    <w:p w:rsidR="009A565D" w:rsidRDefault="009A565D" w:rsidP="009A565D">
      <w:pPr>
        <w:tabs>
          <w:tab w:val="left" w:pos="709"/>
        </w:tabs>
        <w:spacing w:after="0"/>
        <w:ind w:firstLine="709"/>
        <w:rPr>
          <w:rFonts w:ascii="Times New Roman" w:hAnsi="Times New Roman" w:cs="Times New Roman"/>
          <w:b/>
          <w:sz w:val="28"/>
          <w:szCs w:val="28"/>
          <w:lang w:val="kk-KZ"/>
        </w:rPr>
      </w:pPr>
      <w:r>
        <w:rPr>
          <w:rFonts w:ascii="Times New Roman" w:hAnsi="Times New Roman" w:cs="Times New Roman"/>
          <w:b/>
          <w:sz w:val="28"/>
          <w:szCs w:val="28"/>
          <w:lang w:val="kk-KZ"/>
        </w:rPr>
        <w:t>Негізгі</w:t>
      </w:r>
    </w:p>
    <w:p w:rsidR="009A565D" w:rsidRDefault="009A565D" w:rsidP="009A565D">
      <w:pPr>
        <w:tabs>
          <w:tab w:val="left" w:pos="709"/>
        </w:tabs>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1. Верейна Л.И. Техникалық механика. М.: АСАДЕМА, 2004</w:t>
      </w:r>
    </w:p>
    <w:p w:rsidR="009A565D" w:rsidRDefault="009A565D" w:rsidP="009A565D">
      <w:pPr>
        <w:tabs>
          <w:tab w:val="left" w:pos="709"/>
        </w:tabs>
        <w:spacing w:after="0"/>
        <w:ind w:firstLine="709"/>
        <w:rPr>
          <w:rFonts w:ascii="Times New Roman" w:hAnsi="Times New Roman" w:cs="Times New Roman"/>
          <w:b/>
          <w:sz w:val="28"/>
          <w:szCs w:val="28"/>
          <w:lang w:val="kk-KZ"/>
        </w:rPr>
      </w:pPr>
      <w:r>
        <w:rPr>
          <w:rFonts w:ascii="Times New Roman" w:hAnsi="Times New Roman" w:cs="Times New Roman"/>
          <w:b/>
          <w:sz w:val="28"/>
          <w:szCs w:val="28"/>
          <w:lang w:val="kk-KZ"/>
        </w:rPr>
        <w:t>Қосымша</w:t>
      </w:r>
    </w:p>
    <w:p w:rsidR="009A565D" w:rsidRDefault="009A565D" w:rsidP="009A565D">
      <w:pPr>
        <w:tabs>
          <w:tab w:val="left" w:pos="709"/>
        </w:tabs>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1. Грес П.В. Басшылық тапсырманы шешу және материалдардың қарсыластығы. – М.: жоғарғы мектеп, 2004</w:t>
      </w:r>
    </w:p>
    <w:p w:rsidR="009A565D" w:rsidRDefault="009A565D" w:rsidP="009A565D">
      <w:pPr>
        <w:tabs>
          <w:tab w:val="left" w:pos="709"/>
        </w:tabs>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2. Мещерский И.В. Теориялық механикадан тапсырма С – П.: ОМЕГА – Л, 2005</w:t>
      </w:r>
    </w:p>
    <w:p w:rsidR="009A565D" w:rsidRDefault="009A565D" w:rsidP="009A565D">
      <w:pPr>
        <w:tabs>
          <w:tab w:val="left" w:pos="709"/>
        </w:tabs>
        <w:spacing w:after="0"/>
        <w:ind w:firstLine="709"/>
        <w:rPr>
          <w:rFonts w:ascii="Times New Roman" w:hAnsi="Times New Roman" w:cs="Times New Roman"/>
          <w:b/>
          <w:sz w:val="28"/>
          <w:szCs w:val="28"/>
          <w:lang w:val="kk-KZ"/>
        </w:rPr>
      </w:pPr>
      <w:r>
        <w:rPr>
          <w:rFonts w:ascii="Times New Roman" w:hAnsi="Times New Roman" w:cs="Times New Roman"/>
          <w:b/>
          <w:sz w:val="28"/>
          <w:szCs w:val="28"/>
          <w:lang w:val="kk-KZ"/>
        </w:rPr>
        <w:t>Анықтамалық әдебиет</w:t>
      </w:r>
    </w:p>
    <w:p w:rsidR="009A565D" w:rsidRDefault="009A565D" w:rsidP="009A565D">
      <w:pPr>
        <w:tabs>
          <w:tab w:val="left" w:pos="709"/>
        </w:tabs>
        <w:spacing w:after="0"/>
        <w:ind w:firstLine="709"/>
        <w:rPr>
          <w:rFonts w:ascii="Times New Roman" w:hAnsi="Times New Roman" w:cs="Times New Roman"/>
          <w:sz w:val="28"/>
          <w:szCs w:val="28"/>
          <w:lang w:val="kk-KZ"/>
        </w:rPr>
      </w:pPr>
      <w:r>
        <w:rPr>
          <w:rFonts w:ascii="Times New Roman" w:hAnsi="Times New Roman" w:cs="Times New Roman"/>
          <w:sz w:val="28"/>
          <w:szCs w:val="28"/>
          <w:lang w:val="kk-KZ"/>
        </w:rPr>
        <w:t>1.  Анурьев С.К: Машина құрастырушы – конструктор анықтамалығы. – М.: жоғарғы мектеп, 1993</w:t>
      </w:r>
    </w:p>
    <w:p w:rsidR="009A565D" w:rsidRDefault="009A565D" w:rsidP="009A565D">
      <w:pPr>
        <w:tabs>
          <w:tab w:val="left" w:pos="709"/>
        </w:tabs>
        <w:spacing w:after="0"/>
        <w:ind w:firstLine="709"/>
        <w:rPr>
          <w:rFonts w:ascii="Times New Roman" w:hAnsi="Times New Roman" w:cs="Times New Roman"/>
          <w:b/>
          <w:sz w:val="28"/>
          <w:szCs w:val="28"/>
          <w:lang w:val="kk-KZ"/>
        </w:rPr>
      </w:pPr>
      <w:r>
        <w:rPr>
          <w:rFonts w:ascii="Times New Roman" w:hAnsi="Times New Roman" w:cs="Times New Roman"/>
          <w:b/>
          <w:sz w:val="28"/>
          <w:szCs w:val="28"/>
          <w:lang w:val="kk-KZ"/>
        </w:rPr>
        <w:t>Ұсынылатын оқыту құралдары:</w:t>
      </w:r>
    </w:p>
    <w:p w:rsidR="009A565D" w:rsidRDefault="009A565D" w:rsidP="009A565D">
      <w:pPr>
        <w:tabs>
          <w:tab w:val="left" w:pos="709"/>
        </w:tabs>
        <w:spacing w:after="0"/>
        <w:ind w:firstLine="709"/>
        <w:rPr>
          <w:lang w:val="kk-KZ"/>
        </w:rPr>
      </w:pPr>
      <w:r>
        <w:rPr>
          <w:rFonts w:ascii="Times New Roman" w:hAnsi="Times New Roman" w:cs="Times New Roman"/>
          <w:sz w:val="28"/>
          <w:szCs w:val="28"/>
          <w:lang w:val="kk-KZ"/>
        </w:rPr>
        <w:t>Осы  оқу жұмыс бағдарламасын жүзеге асырған кезде төмендегідей дидатикалық  материалдарды қолдану ұсынылады: плакаттар, статистикалық және динамикалық модельдер, бөлшек үлгілері, оқыту бейне фильмдері, электронды оқулықтар,  автокөлік мамандығы бойынша оқу – әдістемелік бірлестігінде дайындалған және келісілген оқу немесе оқу – әдістемелік құралдар.</w:t>
      </w: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pPr>
    </w:p>
    <w:p w:rsidR="009A565D" w:rsidRDefault="009A565D">
      <w:pPr>
        <w:rPr>
          <w:lang w:val="kk-KZ"/>
        </w:rPr>
        <w:sectPr w:rsidR="009A565D">
          <w:pgSz w:w="11906" w:h="16838"/>
          <w:pgMar w:top="851" w:right="850" w:bottom="1134" w:left="851" w:header="708" w:footer="708" w:gutter="0"/>
          <w:cols w:space="708"/>
          <w:docGrid w:linePitch="360"/>
        </w:sectPr>
      </w:pPr>
    </w:p>
    <w:p w:rsidR="009A565D" w:rsidRPr="009A565D" w:rsidRDefault="009A565D" w:rsidP="009A565D">
      <w:pPr>
        <w:tabs>
          <w:tab w:val="left" w:pos="1512"/>
        </w:tabs>
        <w:spacing w:after="0"/>
        <w:rPr>
          <w:rFonts w:ascii="Times New Roman" w:hAnsi="Times New Roman" w:cs="Times New Roman"/>
          <w:b/>
          <w:smallCaps/>
          <w:sz w:val="24"/>
          <w:szCs w:val="24"/>
          <w:lang w:val="kk-KZ"/>
        </w:rPr>
      </w:pPr>
      <w:r w:rsidRPr="009A565D">
        <w:rPr>
          <w:rFonts w:ascii="Times New Roman" w:hAnsi="Times New Roman" w:cs="Times New Roman"/>
          <w:b/>
          <w:smallCaps/>
          <w:sz w:val="24"/>
          <w:szCs w:val="24"/>
          <w:lang w:val="kk-KZ"/>
        </w:rPr>
        <w:lastRenderedPageBreak/>
        <w:t xml:space="preserve">                                        </w:t>
      </w:r>
    </w:p>
    <w:tbl>
      <w:tblPr>
        <w:tblW w:w="11795" w:type="dxa"/>
        <w:tblInd w:w="959" w:type="dxa"/>
        <w:tblLook w:val="04A0" w:firstRow="1" w:lastRow="0" w:firstColumn="1" w:lastColumn="0" w:noHBand="0" w:noVBand="1"/>
      </w:tblPr>
      <w:tblGrid>
        <w:gridCol w:w="2667"/>
        <w:gridCol w:w="9128"/>
      </w:tblGrid>
      <w:tr w:rsidR="009A565D" w:rsidRPr="009A565D" w:rsidTr="009A565D">
        <w:trPr>
          <w:trHeight w:val="1003"/>
        </w:trPr>
        <w:tc>
          <w:tcPr>
            <w:tcW w:w="2667" w:type="dxa"/>
          </w:tcPr>
          <w:p w:rsidR="009A565D" w:rsidRPr="009A565D" w:rsidRDefault="009A565D" w:rsidP="009A565D">
            <w:pPr>
              <w:spacing w:after="0"/>
              <w:ind w:left="317" w:hanging="317"/>
              <w:rPr>
                <w:rFonts w:ascii="Times New Roman" w:hAnsi="Times New Roman" w:cs="Times New Roman"/>
                <w:sz w:val="24"/>
                <w:szCs w:val="24"/>
              </w:rPr>
            </w:pPr>
            <w:r w:rsidRPr="00276632">
              <w:rPr>
                <w:rFonts w:ascii="Times New Roman" w:hAnsi="Times New Roman" w:cs="Times New Roman"/>
                <w:sz w:val="24"/>
                <w:szCs w:val="24"/>
                <w:lang w:val="kk-KZ"/>
              </w:rPr>
              <w:t xml:space="preserve">                  </w:t>
            </w:r>
            <w:r w:rsidRPr="009A565D">
              <w:rPr>
                <w:rFonts w:ascii="Times New Roman" w:hAnsi="Times New Roman" w:cs="Times New Roman"/>
                <w:noProof/>
                <w:sz w:val="24"/>
                <w:szCs w:val="24"/>
                <w:lang w:eastAsia="ru-RU"/>
              </w:rPr>
              <w:drawing>
                <wp:inline distT="0" distB="0" distL="0" distR="0">
                  <wp:extent cx="781050" cy="6953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695325"/>
                          </a:xfrm>
                          <a:prstGeom prst="rect">
                            <a:avLst/>
                          </a:prstGeom>
                          <a:noFill/>
                          <a:ln>
                            <a:noFill/>
                          </a:ln>
                        </pic:spPr>
                      </pic:pic>
                    </a:graphicData>
                  </a:graphic>
                </wp:inline>
              </w:drawing>
            </w:r>
          </w:p>
        </w:tc>
        <w:tc>
          <w:tcPr>
            <w:tcW w:w="9128" w:type="dxa"/>
          </w:tcPr>
          <w:p w:rsidR="009A565D" w:rsidRPr="009A565D" w:rsidRDefault="009A565D" w:rsidP="009A565D">
            <w:pPr>
              <w:spacing w:after="0"/>
              <w:jc w:val="center"/>
              <w:rPr>
                <w:rFonts w:ascii="Times New Roman" w:hAnsi="Times New Roman" w:cs="Times New Roman"/>
                <w:b/>
                <w:color w:val="1F497D"/>
                <w:sz w:val="24"/>
                <w:szCs w:val="24"/>
                <w:lang w:val="kk-KZ"/>
              </w:rPr>
            </w:pPr>
            <w:r w:rsidRPr="009A565D">
              <w:rPr>
                <w:rFonts w:ascii="Times New Roman" w:hAnsi="Times New Roman" w:cs="Times New Roman"/>
                <w:b/>
                <w:color w:val="1F497D"/>
                <w:sz w:val="24"/>
                <w:szCs w:val="24"/>
                <w:lang w:val="kk-KZ"/>
              </w:rPr>
              <w:t>АЛМАТЫ АВТОМОБИЛЬ-ЖОЛ КОЛЛЕДЖІ</w:t>
            </w:r>
          </w:p>
          <w:p w:rsidR="009A565D" w:rsidRPr="009A565D" w:rsidRDefault="009A565D" w:rsidP="009A565D">
            <w:pPr>
              <w:spacing w:after="0"/>
              <w:jc w:val="center"/>
              <w:outlineLvl w:val="0"/>
              <w:rPr>
                <w:rFonts w:ascii="Times New Roman" w:hAnsi="Times New Roman" w:cs="Times New Roman"/>
                <w:b/>
                <w:color w:val="1F497D"/>
                <w:sz w:val="24"/>
                <w:szCs w:val="24"/>
                <w:lang w:val="kk-KZ"/>
              </w:rPr>
            </w:pPr>
            <w:r w:rsidRPr="009A565D">
              <w:rPr>
                <w:rFonts w:ascii="Times New Roman" w:hAnsi="Times New Roman" w:cs="Times New Roman"/>
                <w:b/>
                <w:color w:val="1F497D"/>
                <w:sz w:val="24"/>
                <w:szCs w:val="24"/>
              </w:rPr>
              <w:t>АЛМАТИНСКИЙ</w:t>
            </w:r>
            <w:r w:rsidRPr="009A565D">
              <w:rPr>
                <w:rFonts w:ascii="Times New Roman" w:hAnsi="Times New Roman" w:cs="Times New Roman"/>
                <w:b/>
                <w:color w:val="1F497D"/>
                <w:sz w:val="24"/>
                <w:szCs w:val="24"/>
                <w:lang w:val="kk-KZ"/>
              </w:rPr>
              <w:t xml:space="preserve"> АВТОМОБИЛЬНО-ДОРОЖНЫЙ КОЛЛЕДЖ</w:t>
            </w:r>
          </w:p>
          <w:p w:rsidR="009A565D" w:rsidRPr="009A565D" w:rsidRDefault="009A565D" w:rsidP="009A565D">
            <w:pPr>
              <w:spacing w:after="0"/>
              <w:ind w:firstLine="34"/>
              <w:jc w:val="center"/>
              <w:outlineLvl w:val="0"/>
              <w:rPr>
                <w:rFonts w:ascii="Times New Roman" w:hAnsi="Times New Roman" w:cs="Times New Roman"/>
                <w:b/>
                <w:color w:val="1F497D"/>
                <w:sz w:val="24"/>
                <w:szCs w:val="24"/>
              </w:rPr>
            </w:pPr>
            <w:r w:rsidRPr="009A565D">
              <w:rPr>
                <w:rFonts w:ascii="Times New Roman" w:hAnsi="Times New Roman" w:cs="Times New Roman"/>
                <w:b/>
                <w:color w:val="1F497D"/>
                <w:sz w:val="24"/>
                <w:szCs w:val="24"/>
                <w:lang w:val="en-US"/>
              </w:rPr>
              <w:t>ALMATY</w:t>
            </w:r>
            <w:r w:rsidRPr="009A565D">
              <w:rPr>
                <w:rFonts w:ascii="Times New Roman" w:hAnsi="Times New Roman" w:cs="Times New Roman"/>
                <w:b/>
                <w:color w:val="1F497D"/>
                <w:sz w:val="24"/>
                <w:szCs w:val="24"/>
              </w:rPr>
              <w:t xml:space="preserve"> </w:t>
            </w:r>
            <w:r w:rsidRPr="009A565D">
              <w:rPr>
                <w:rFonts w:ascii="Times New Roman" w:hAnsi="Times New Roman" w:cs="Times New Roman"/>
                <w:b/>
                <w:color w:val="1F497D"/>
                <w:sz w:val="24"/>
                <w:szCs w:val="24"/>
                <w:lang w:val="en-US"/>
              </w:rPr>
              <w:t>AUTOMOBILE</w:t>
            </w:r>
            <w:r w:rsidRPr="009A565D">
              <w:rPr>
                <w:rFonts w:ascii="Times New Roman" w:hAnsi="Times New Roman" w:cs="Times New Roman"/>
                <w:b/>
                <w:color w:val="1F497D"/>
                <w:sz w:val="24"/>
                <w:szCs w:val="24"/>
              </w:rPr>
              <w:t>-</w:t>
            </w:r>
            <w:r w:rsidRPr="009A565D">
              <w:rPr>
                <w:rFonts w:ascii="Times New Roman" w:hAnsi="Times New Roman" w:cs="Times New Roman"/>
                <w:b/>
                <w:color w:val="1F497D"/>
                <w:sz w:val="24"/>
                <w:szCs w:val="24"/>
                <w:lang w:val="en-US"/>
              </w:rPr>
              <w:t>ROAD</w:t>
            </w:r>
            <w:r w:rsidRPr="009A565D">
              <w:rPr>
                <w:rFonts w:ascii="Times New Roman" w:hAnsi="Times New Roman" w:cs="Times New Roman"/>
                <w:b/>
                <w:color w:val="1F497D"/>
                <w:sz w:val="24"/>
                <w:szCs w:val="24"/>
              </w:rPr>
              <w:t xml:space="preserve"> </w:t>
            </w:r>
            <w:r w:rsidRPr="009A565D">
              <w:rPr>
                <w:rFonts w:ascii="Times New Roman" w:hAnsi="Times New Roman" w:cs="Times New Roman"/>
                <w:b/>
                <w:color w:val="1F497D"/>
                <w:sz w:val="24"/>
                <w:szCs w:val="24"/>
                <w:lang w:val="en-US"/>
              </w:rPr>
              <w:t>COLLEGE</w:t>
            </w:r>
          </w:p>
          <w:p w:rsidR="009A565D" w:rsidRPr="009A565D" w:rsidRDefault="009A565D" w:rsidP="009A565D">
            <w:pPr>
              <w:spacing w:after="0"/>
              <w:outlineLvl w:val="0"/>
              <w:rPr>
                <w:rFonts w:ascii="Times New Roman" w:hAnsi="Times New Roman" w:cs="Times New Roman"/>
                <w:b/>
                <w:color w:val="548DD4"/>
                <w:sz w:val="24"/>
                <w:szCs w:val="24"/>
              </w:rPr>
            </w:pPr>
            <w:r w:rsidRPr="009A565D">
              <w:rPr>
                <w:rFonts w:ascii="Times New Roman" w:hAnsi="Times New Roman" w:cs="Times New Roman"/>
                <w:noProof/>
                <w:sz w:val="24"/>
                <w:szCs w:val="24"/>
                <w:lang w:eastAsia="ru-RU"/>
              </w:rPr>
              <mc:AlternateContent>
                <mc:Choice Requires="wps">
                  <w:drawing>
                    <wp:anchor distT="4294967294" distB="4294967294" distL="114300" distR="114300" simplePos="0" relativeHeight="251668480" behindDoc="0" locked="0" layoutInCell="1" allowOverlap="1">
                      <wp:simplePos x="0" y="0"/>
                      <wp:positionH relativeFrom="column">
                        <wp:posOffset>64135</wp:posOffset>
                      </wp:positionH>
                      <wp:positionV relativeFrom="paragraph">
                        <wp:posOffset>71754</wp:posOffset>
                      </wp:positionV>
                      <wp:extent cx="5133975" cy="0"/>
                      <wp:effectExtent l="0" t="19050" r="28575" b="1905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57FEA3" id="Прямая со стрелкой 13" o:spid="_x0000_s1026" type="#_x0000_t32" style="position:absolute;margin-left:5.05pt;margin-top:5.65pt;width:404.25pt;height: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" strokecolor="#4f81bd" strokeweight="2.5pt">
                      <v:shadow color="#868686"/>
                    </v:shape>
                  </w:pict>
                </mc:Fallback>
              </mc:AlternateContent>
            </w:r>
            <w:r w:rsidRPr="009A565D">
              <w:rPr>
                <w:rFonts w:ascii="Times New Roman" w:hAnsi="Times New Roman" w:cs="Times New Roman"/>
                <w:noProof/>
                <w:sz w:val="24"/>
                <w:szCs w:val="24"/>
                <w:lang w:eastAsia="ru-RU"/>
              </w:rPr>
              <mc:AlternateContent>
                <mc:Choice Requires="wps">
                  <w:drawing>
                    <wp:anchor distT="4294967294" distB="4294967294" distL="114300" distR="114300" simplePos="0" relativeHeight="251669504" behindDoc="0" locked="0" layoutInCell="1" allowOverlap="1">
                      <wp:simplePos x="0" y="0"/>
                      <wp:positionH relativeFrom="column">
                        <wp:posOffset>64135</wp:posOffset>
                      </wp:positionH>
                      <wp:positionV relativeFrom="paragraph">
                        <wp:posOffset>78739</wp:posOffset>
                      </wp:positionV>
                      <wp:extent cx="5133975" cy="0"/>
                      <wp:effectExtent l="0" t="0" r="28575" b="190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85C8FA" id="Прямая со стрелкой 12" o:spid="_x0000_s1026" type="#_x0000_t32" style="position:absolute;margin-left:5.05pt;margin-top:6.2pt;width:404.25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" strokecolor="#4f81bd" strokeweight="1pt">
                      <v:shadow color="#243f60" offset="1pt"/>
                    </v:shape>
                  </w:pict>
                </mc:Fallback>
              </mc:AlternateContent>
            </w:r>
            <w:r w:rsidRPr="009A565D">
              <w:rPr>
                <w:rFonts w:ascii="Times New Roman" w:hAnsi="Times New Roman" w:cs="Times New Roman"/>
                <w:noProof/>
                <w:sz w:val="24"/>
                <w:szCs w:val="24"/>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64135</wp:posOffset>
                      </wp:positionH>
                      <wp:positionV relativeFrom="paragraph">
                        <wp:posOffset>12064</wp:posOffset>
                      </wp:positionV>
                      <wp:extent cx="5133975" cy="0"/>
                      <wp:effectExtent l="0" t="0" r="28575" b="190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57E0F3" id="Прямая со стрелкой 11" o:spid="_x0000_s1026" type="#_x0000_t32" style="position:absolute;margin-left:5.05pt;margin-top:.95pt;width:404.2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" strokecolor="#4f81bd" strokeweight="1pt">
                      <v:shadow color="#243f60" offset="1pt"/>
                    </v:shape>
                  </w:pict>
                </mc:Fallback>
              </mc:AlternateContent>
            </w:r>
          </w:p>
        </w:tc>
      </w:tr>
    </w:tbl>
    <w:p w:rsidR="009A565D" w:rsidRPr="009A565D" w:rsidRDefault="009A565D" w:rsidP="009A565D">
      <w:pPr>
        <w:tabs>
          <w:tab w:val="left" w:pos="1512"/>
        </w:tabs>
        <w:spacing w:after="0"/>
        <w:ind w:firstLine="2232"/>
        <w:rPr>
          <w:rFonts w:ascii="Times New Roman" w:hAnsi="Times New Roman" w:cs="Times New Roman"/>
          <w:b/>
          <w:smallCaps/>
          <w:sz w:val="24"/>
          <w:szCs w:val="24"/>
          <w:lang w:val="kk-KZ"/>
        </w:rPr>
      </w:pPr>
    </w:p>
    <w:p w:rsidR="009A565D" w:rsidRPr="009A565D" w:rsidRDefault="009A565D" w:rsidP="009A565D">
      <w:pPr>
        <w:spacing w:after="0"/>
        <w:ind w:firstLine="10348"/>
        <w:jc w:val="center"/>
        <w:rPr>
          <w:rFonts w:ascii="Times New Roman" w:hAnsi="Times New Roman" w:cs="Times New Roman"/>
          <w:b/>
          <w:smallCaps/>
          <w:sz w:val="24"/>
          <w:szCs w:val="24"/>
          <w:lang w:val="kk-KZ"/>
        </w:rPr>
      </w:pPr>
      <w:r w:rsidRPr="009A565D">
        <w:rPr>
          <w:rFonts w:ascii="Times New Roman" w:hAnsi="Times New Roman" w:cs="Times New Roman"/>
          <w:b/>
          <w:smallCaps/>
          <w:sz w:val="24"/>
          <w:szCs w:val="24"/>
          <w:lang w:val="kk-KZ"/>
        </w:rPr>
        <w:t>БЕКІТЕМІН:</w:t>
      </w:r>
    </w:p>
    <w:p w:rsidR="009A565D" w:rsidRPr="009A565D" w:rsidRDefault="009A565D" w:rsidP="009A565D">
      <w:pPr>
        <w:tabs>
          <w:tab w:val="left" w:pos="3780"/>
          <w:tab w:val="left" w:pos="4680"/>
          <w:tab w:val="right" w:pos="11160"/>
        </w:tabs>
        <w:spacing w:after="0"/>
        <w:ind w:left="3780"/>
        <w:jc w:val="center"/>
        <w:rPr>
          <w:rFonts w:ascii="Times New Roman" w:hAnsi="Times New Roman" w:cs="Times New Roman"/>
          <w:sz w:val="24"/>
          <w:szCs w:val="24"/>
          <w:lang w:val="kk-KZ"/>
        </w:rPr>
      </w:pPr>
      <w:r w:rsidRPr="009A565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9A565D">
        <w:rPr>
          <w:rFonts w:ascii="Times New Roman" w:hAnsi="Times New Roman" w:cs="Times New Roman"/>
          <w:sz w:val="24"/>
          <w:szCs w:val="24"/>
          <w:lang w:val="kk-KZ"/>
        </w:rPr>
        <w:t xml:space="preserve">       Директордың оқу ісі жөніндегі  орынбасары</w:t>
      </w:r>
    </w:p>
    <w:p w:rsidR="009A565D" w:rsidRPr="009A565D" w:rsidRDefault="009A565D" w:rsidP="009A565D">
      <w:pPr>
        <w:tabs>
          <w:tab w:val="left" w:pos="6165"/>
          <w:tab w:val="left" w:pos="8280"/>
          <w:tab w:val="right" w:pos="11160"/>
        </w:tabs>
        <w:spacing w:after="0"/>
        <w:ind w:right="130"/>
        <w:jc w:val="right"/>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________ Акимжанова А.Ш.</w:t>
      </w:r>
    </w:p>
    <w:p w:rsidR="009A565D" w:rsidRPr="009A565D" w:rsidRDefault="009A565D" w:rsidP="009A565D">
      <w:pPr>
        <w:spacing w:after="0"/>
        <w:ind w:left="4956" w:right="130"/>
        <w:rPr>
          <w:rFonts w:ascii="Times New Roman" w:hAnsi="Times New Roman" w:cs="Times New Roman"/>
          <w:sz w:val="24"/>
          <w:szCs w:val="24"/>
          <w:lang w:val="kk-KZ"/>
        </w:rPr>
      </w:pPr>
      <w:r w:rsidRPr="009A565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9A565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9A565D">
        <w:rPr>
          <w:rFonts w:ascii="Times New Roman" w:hAnsi="Times New Roman" w:cs="Times New Roman"/>
          <w:sz w:val="24"/>
          <w:szCs w:val="24"/>
          <w:lang w:val="kk-KZ"/>
        </w:rPr>
        <w:t xml:space="preserve">  «    »</w:t>
      </w:r>
      <w:r w:rsidRPr="009A565D">
        <w:rPr>
          <w:rFonts w:ascii="Times New Roman" w:hAnsi="Times New Roman" w:cs="Times New Roman"/>
          <w:sz w:val="24"/>
          <w:szCs w:val="24"/>
          <w:u w:val="single"/>
          <w:lang w:val="kk-KZ"/>
        </w:rPr>
        <w:t xml:space="preserve">                              </w:t>
      </w:r>
      <w:r w:rsidRPr="009A565D">
        <w:rPr>
          <w:rFonts w:ascii="Times New Roman" w:hAnsi="Times New Roman" w:cs="Times New Roman"/>
          <w:sz w:val="24"/>
          <w:szCs w:val="24"/>
          <w:lang w:val="kk-KZ"/>
        </w:rPr>
        <w:t>20</w:t>
      </w:r>
      <w:r w:rsidRPr="009A565D">
        <w:rPr>
          <w:rFonts w:ascii="Times New Roman" w:hAnsi="Times New Roman" w:cs="Times New Roman"/>
          <w:sz w:val="24"/>
          <w:szCs w:val="24"/>
          <w:u w:val="single"/>
          <w:lang w:val="kk-KZ"/>
        </w:rPr>
        <w:t>16</w:t>
      </w:r>
      <w:r w:rsidRPr="009A565D">
        <w:rPr>
          <w:rFonts w:ascii="Times New Roman" w:hAnsi="Times New Roman" w:cs="Times New Roman"/>
          <w:sz w:val="24"/>
          <w:szCs w:val="24"/>
          <w:lang w:val="kk-KZ"/>
        </w:rPr>
        <w:t>ж./г.</w:t>
      </w:r>
    </w:p>
    <w:p w:rsidR="009A565D" w:rsidRPr="009A565D" w:rsidRDefault="009A565D" w:rsidP="009A565D">
      <w:pPr>
        <w:spacing w:after="0"/>
        <w:jc w:val="center"/>
        <w:rPr>
          <w:rFonts w:ascii="Times New Roman" w:eastAsia="Times New Roman" w:hAnsi="Times New Roman" w:cs="Times New Roman"/>
          <w:b/>
          <w:sz w:val="24"/>
          <w:szCs w:val="24"/>
          <w:lang w:val="kk-KZ" w:eastAsia="ru-RU"/>
        </w:rPr>
      </w:pPr>
      <w:r w:rsidRPr="009A565D">
        <w:rPr>
          <w:rFonts w:ascii="Times New Roman" w:eastAsia="Times New Roman" w:hAnsi="Times New Roman" w:cs="Times New Roman"/>
          <w:b/>
          <w:sz w:val="24"/>
          <w:szCs w:val="24"/>
          <w:lang w:val="kk-KZ" w:eastAsia="ru-RU"/>
        </w:rPr>
        <w:t xml:space="preserve">ТЕХНИКАЛЫҚ МЕХАНИКА  НЕГІЗДЕРІ  </w:t>
      </w:r>
    </w:p>
    <w:p w:rsidR="009A565D" w:rsidRPr="009A565D" w:rsidRDefault="009A565D" w:rsidP="009A565D">
      <w:pPr>
        <w:spacing w:after="0"/>
        <w:jc w:val="center"/>
        <w:rPr>
          <w:rFonts w:ascii="Times New Roman" w:hAnsi="Times New Roman" w:cs="Times New Roman"/>
          <w:b/>
          <w:smallCaps/>
          <w:sz w:val="24"/>
          <w:szCs w:val="24"/>
          <w:lang w:val="kk-KZ"/>
        </w:rPr>
      </w:pPr>
      <w:r w:rsidRPr="009A565D">
        <w:rPr>
          <w:rFonts w:ascii="Times New Roman" w:hAnsi="Times New Roman" w:cs="Times New Roman"/>
          <w:b/>
          <w:smallCaps/>
          <w:sz w:val="24"/>
          <w:szCs w:val="24"/>
          <w:lang w:val="kk-KZ"/>
        </w:rPr>
        <w:t>ПӘННІҢ КҮНПАРАҚТЫҚ – ТАҚЫРЫПТЫҚ  ЖОСПАРЫ</w:t>
      </w:r>
    </w:p>
    <w:p w:rsidR="009A565D" w:rsidRPr="009A565D" w:rsidRDefault="009A565D" w:rsidP="009A565D">
      <w:pPr>
        <w:spacing w:after="0"/>
        <w:jc w:val="center"/>
        <w:rPr>
          <w:rFonts w:ascii="Times New Roman" w:hAnsi="Times New Roman" w:cs="Times New Roman"/>
          <w:smallCaps/>
          <w:sz w:val="24"/>
          <w:szCs w:val="24"/>
          <w:lang w:val="kk-KZ"/>
        </w:rPr>
      </w:pPr>
      <w:r w:rsidRPr="009A565D">
        <w:rPr>
          <w:rFonts w:ascii="Times New Roman" w:hAnsi="Times New Roman" w:cs="Times New Roman"/>
          <w:smallCaps/>
          <w:sz w:val="24"/>
          <w:szCs w:val="24"/>
          <w:u w:val="single"/>
          <w:lang w:val="kk-KZ"/>
        </w:rPr>
        <w:t>2016-2017</w:t>
      </w:r>
      <w:r w:rsidRPr="009A565D">
        <w:rPr>
          <w:rFonts w:ascii="Times New Roman" w:hAnsi="Times New Roman" w:cs="Times New Roman"/>
          <w:smallCaps/>
          <w:sz w:val="24"/>
          <w:szCs w:val="24"/>
          <w:lang w:val="kk-KZ"/>
        </w:rPr>
        <w:t xml:space="preserve">   оқу жылының    </w:t>
      </w:r>
      <w:r w:rsidRPr="009A565D">
        <w:rPr>
          <w:rFonts w:ascii="Times New Roman" w:hAnsi="Times New Roman" w:cs="Times New Roman"/>
          <w:smallCaps/>
          <w:sz w:val="24"/>
          <w:szCs w:val="24"/>
          <w:u w:val="single"/>
          <w:lang w:val="kk-KZ"/>
        </w:rPr>
        <w:t>III-IV</w:t>
      </w:r>
      <w:r w:rsidRPr="009A565D">
        <w:rPr>
          <w:rFonts w:ascii="Times New Roman" w:hAnsi="Times New Roman" w:cs="Times New Roman"/>
          <w:smallCaps/>
          <w:sz w:val="24"/>
          <w:szCs w:val="24"/>
          <w:lang w:val="kk-KZ"/>
        </w:rPr>
        <w:t xml:space="preserve">   семестрі</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Оқытушы</w:t>
      </w:r>
      <w:r w:rsidRPr="009A565D">
        <w:rPr>
          <w:rFonts w:ascii="Times New Roman" w:hAnsi="Times New Roman" w:cs="Times New Roman"/>
          <w:sz w:val="24"/>
          <w:szCs w:val="24"/>
          <w:u w:val="single"/>
          <w:lang w:val="kk-KZ"/>
        </w:rPr>
        <w:t xml:space="preserve">: Дауенова  Гульжан  Орынбасарқызы </w:t>
      </w:r>
    </w:p>
    <w:p w:rsidR="009A565D" w:rsidRPr="009A565D" w:rsidRDefault="009A565D" w:rsidP="009A565D">
      <w:pPr>
        <w:spacing w:after="0"/>
        <w:rPr>
          <w:rFonts w:ascii="Times New Roman" w:eastAsia="Times New Roman" w:hAnsi="Times New Roman" w:cs="Times New Roman"/>
          <w:sz w:val="24"/>
          <w:szCs w:val="24"/>
          <w:lang w:val="kk-KZ" w:eastAsia="ru-RU"/>
        </w:rPr>
      </w:pPr>
      <w:r w:rsidRPr="009A565D">
        <w:rPr>
          <w:rFonts w:ascii="Times New Roman" w:hAnsi="Times New Roman" w:cs="Times New Roman"/>
          <w:sz w:val="24"/>
          <w:szCs w:val="24"/>
          <w:lang w:val="kk-KZ"/>
        </w:rPr>
        <w:t>Курс,    топ,   мамандық:</w:t>
      </w:r>
      <w:r w:rsidRPr="009A565D">
        <w:rPr>
          <w:rFonts w:ascii="Times New Roman" w:hAnsi="Times New Roman" w:cs="Times New Roman"/>
          <w:sz w:val="24"/>
          <w:szCs w:val="24"/>
          <w:u w:val="single"/>
          <w:lang w:val="kk-KZ"/>
        </w:rPr>
        <w:t xml:space="preserve">   2 курс,   ОП-15-19К,  ОП-15-19-1К     </w:t>
      </w:r>
      <w:r w:rsidRPr="009A565D">
        <w:rPr>
          <w:rFonts w:ascii="Times New Roman" w:eastAsia="Times New Roman" w:hAnsi="Times New Roman" w:cs="Times New Roman"/>
          <w:sz w:val="24"/>
          <w:szCs w:val="24"/>
          <w:u w:val="single"/>
          <w:lang w:val="kk-KZ" w:eastAsia="ru-RU"/>
        </w:rPr>
        <w:t xml:space="preserve">1202000 –«Тасымалдауды  ұйымдастыру және көлік қозғалысын басқару» </w:t>
      </w:r>
    </w:p>
    <w:p w:rsidR="009A565D" w:rsidRPr="009A565D" w:rsidRDefault="009A565D" w:rsidP="009A565D">
      <w:pPr>
        <w:spacing w:after="0"/>
        <w:contextualSpacing/>
        <w:rPr>
          <w:rFonts w:ascii="Times New Roman" w:hAnsi="Times New Roman" w:cs="Times New Roman"/>
          <w:sz w:val="24"/>
          <w:szCs w:val="24"/>
          <w:lang w:val="kk-KZ"/>
        </w:rPr>
      </w:pPr>
      <w:r w:rsidRPr="009A565D">
        <w:rPr>
          <w:rFonts w:ascii="Times New Roman" w:hAnsi="Times New Roman" w:cs="Times New Roman"/>
          <w:sz w:val="24"/>
          <w:szCs w:val="24"/>
          <w:lang w:val="kk-KZ"/>
        </w:rPr>
        <w:t>Пәнге   бөлінген   жалпы   сағат саны: _</w:t>
      </w:r>
      <w:r w:rsidRPr="009A565D">
        <w:rPr>
          <w:rFonts w:ascii="Times New Roman" w:hAnsi="Times New Roman" w:cs="Times New Roman"/>
          <w:sz w:val="24"/>
          <w:szCs w:val="24"/>
          <w:u w:val="single"/>
          <w:lang w:val="uk-UA"/>
        </w:rPr>
        <w:t>______</w:t>
      </w:r>
      <w:r w:rsidRPr="009A565D">
        <w:rPr>
          <w:rFonts w:ascii="Times New Roman" w:hAnsi="Times New Roman" w:cs="Times New Roman"/>
          <w:sz w:val="24"/>
          <w:szCs w:val="24"/>
          <w:u w:val="single"/>
          <w:lang w:val="kk-KZ"/>
        </w:rPr>
        <w:t xml:space="preserve">68 </w:t>
      </w:r>
      <w:r w:rsidRPr="009A565D">
        <w:rPr>
          <w:rFonts w:ascii="Times New Roman" w:hAnsi="Times New Roman" w:cs="Times New Roman"/>
          <w:sz w:val="24"/>
          <w:szCs w:val="24"/>
          <w:u w:val="single"/>
          <w:lang w:val="uk-UA"/>
        </w:rPr>
        <w:t>______</w:t>
      </w:r>
      <w:r w:rsidRPr="009A565D">
        <w:rPr>
          <w:rFonts w:ascii="Times New Roman" w:hAnsi="Times New Roman" w:cs="Times New Roman"/>
          <w:sz w:val="24"/>
          <w:szCs w:val="24"/>
          <w:lang w:val="kk-KZ"/>
        </w:rPr>
        <w:t>_____ о.і. теор: ___________</w:t>
      </w:r>
      <w:r w:rsidRPr="009A565D">
        <w:rPr>
          <w:rFonts w:ascii="Times New Roman" w:hAnsi="Times New Roman" w:cs="Times New Roman"/>
          <w:sz w:val="24"/>
          <w:szCs w:val="24"/>
          <w:u w:val="single"/>
          <w:lang w:val="kk-KZ"/>
        </w:rPr>
        <w:t>60___________</w:t>
      </w:r>
      <w:r w:rsidRPr="009A565D">
        <w:rPr>
          <w:rFonts w:ascii="Times New Roman" w:hAnsi="Times New Roman" w:cs="Times New Roman"/>
          <w:sz w:val="24"/>
          <w:szCs w:val="24"/>
          <w:lang w:val="kk-KZ"/>
        </w:rPr>
        <w:t xml:space="preserve"> лаб. практ:</w:t>
      </w:r>
      <w:r w:rsidRPr="009A565D">
        <w:rPr>
          <w:rFonts w:ascii="Times New Roman" w:hAnsi="Times New Roman" w:cs="Times New Roman"/>
          <w:sz w:val="24"/>
          <w:szCs w:val="24"/>
          <w:u w:val="single"/>
          <w:lang w:val="kk-KZ"/>
        </w:rPr>
        <w:t xml:space="preserve">   </w:t>
      </w:r>
      <w:r w:rsidRPr="009A565D">
        <w:rPr>
          <w:rFonts w:ascii="Times New Roman" w:hAnsi="Times New Roman" w:cs="Times New Roman"/>
          <w:sz w:val="24"/>
          <w:szCs w:val="24"/>
          <w:lang w:val="kk-KZ"/>
        </w:rPr>
        <w:t>__</w:t>
      </w:r>
      <w:r w:rsidRPr="009A565D">
        <w:rPr>
          <w:rFonts w:ascii="Times New Roman" w:hAnsi="Times New Roman" w:cs="Times New Roman"/>
          <w:sz w:val="24"/>
          <w:szCs w:val="24"/>
          <w:u w:val="single"/>
          <w:lang w:val="kk-KZ"/>
        </w:rPr>
        <w:t>_</w:t>
      </w:r>
      <w:r w:rsidRPr="009A565D">
        <w:rPr>
          <w:rFonts w:ascii="Times New Roman" w:hAnsi="Times New Roman" w:cs="Times New Roman"/>
          <w:sz w:val="24"/>
          <w:szCs w:val="24"/>
          <w:lang w:val="kk-KZ"/>
        </w:rPr>
        <w:t>____</w:t>
      </w:r>
      <w:r w:rsidRPr="009A565D">
        <w:rPr>
          <w:rFonts w:ascii="Times New Roman" w:hAnsi="Times New Roman" w:cs="Times New Roman"/>
          <w:sz w:val="24"/>
          <w:szCs w:val="24"/>
          <w:u w:val="single"/>
          <w:lang w:val="kk-KZ"/>
        </w:rPr>
        <w:t>8______________________</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III Семестр    басталғанға   дейін  берілді:  ________</w:t>
      </w:r>
      <w:r w:rsidRPr="009A565D">
        <w:rPr>
          <w:rFonts w:ascii="Times New Roman" w:hAnsi="Times New Roman" w:cs="Times New Roman"/>
          <w:sz w:val="24"/>
          <w:szCs w:val="24"/>
          <w:u w:val="single"/>
          <w:lang w:val="kk-KZ"/>
        </w:rPr>
        <w:t>32</w:t>
      </w:r>
      <w:r>
        <w:rPr>
          <w:rFonts w:ascii="Times New Roman" w:hAnsi="Times New Roman" w:cs="Times New Roman"/>
          <w:sz w:val="24"/>
          <w:szCs w:val="24"/>
          <w:lang w:val="kk-KZ"/>
        </w:rPr>
        <w:t>___</w:t>
      </w:r>
      <w:r w:rsidRPr="009A565D">
        <w:rPr>
          <w:rFonts w:ascii="Times New Roman" w:hAnsi="Times New Roman" w:cs="Times New Roman"/>
          <w:sz w:val="24"/>
          <w:szCs w:val="24"/>
          <w:lang w:val="uk-UA"/>
        </w:rPr>
        <w:t>___________</w:t>
      </w:r>
      <w:r w:rsidRPr="009A565D">
        <w:rPr>
          <w:rFonts w:ascii="Times New Roman" w:hAnsi="Times New Roman" w:cs="Times New Roman"/>
          <w:sz w:val="24"/>
          <w:szCs w:val="24"/>
          <w:lang w:val="kk-KZ"/>
        </w:rPr>
        <w:t>_ о.і. теор:  _______28____________   лаб. практ: __________4____________</w:t>
      </w:r>
    </w:p>
    <w:p w:rsidR="009A565D" w:rsidRPr="009A565D" w:rsidRDefault="009A565D" w:rsidP="009A565D">
      <w:pPr>
        <w:spacing w:after="0"/>
        <w:rPr>
          <w:rFonts w:ascii="Times New Roman" w:hAnsi="Times New Roman" w:cs="Times New Roman"/>
          <w:sz w:val="24"/>
          <w:szCs w:val="24"/>
          <w:lang w:val="uk-UA"/>
        </w:rPr>
      </w:pPr>
      <w:r w:rsidRPr="009A565D">
        <w:rPr>
          <w:rFonts w:ascii="Times New Roman" w:hAnsi="Times New Roman" w:cs="Times New Roman"/>
          <w:sz w:val="24"/>
          <w:szCs w:val="24"/>
          <w:lang w:val="kk-KZ"/>
        </w:rPr>
        <w:t>IV Семестр басталғанға дейін берілді: ____________</w:t>
      </w:r>
      <w:r w:rsidRPr="009A565D">
        <w:rPr>
          <w:rFonts w:ascii="Times New Roman" w:hAnsi="Times New Roman" w:cs="Times New Roman"/>
          <w:sz w:val="24"/>
          <w:szCs w:val="24"/>
          <w:u w:val="single"/>
          <w:lang w:val="kk-KZ"/>
        </w:rPr>
        <w:t>36</w:t>
      </w:r>
      <w:r w:rsidRPr="009A565D">
        <w:rPr>
          <w:rFonts w:ascii="Times New Roman" w:hAnsi="Times New Roman" w:cs="Times New Roman"/>
          <w:sz w:val="24"/>
          <w:szCs w:val="24"/>
          <w:lang w:val="kk-KZ"/>
        </w:rPr>
        <w:t>____</w:t>
      </w:r>
      <w:r w:rsidRPr="009A565D">
        <w:rPr>
          <w:rFonts w:ascii="Times New Roman" w:hAnsi="Times New Roman" w:cs="Times New Roman"/>
          <w:sz w:val="24"/>
          <w:szCs w:val="24"/>
          <w:lang w:val="uk-UA"/>
        </w:rPr>
        <w:t>_______</w:t>
      </w:r>
      <w:r w:rsidRPr="009A565D">
        <w:rPr>
          <w:rFonts w:ascii="Times New Roman" w:hAnsi="Times New Roman" w:cs="Times New Roman"/>
          <w:sz w:val="24"/>
          <w:szCs w:val="24"/>
          <w:lang w:val="kk-KZ"/>
        </w:rPr>
        <w:t xml:space="preserve">   о.і. теор: _______32__</w:t>
      </w:r>
      <w:r w:rsidRPr="009A565D">
        <w:rPr>
          <w:rFonts w:ascii="Times New Roman" w:hAnsi="Times New Roman" w:cs="Times New Roman"/>
          <w:sz w:val="24"/>
          <w:szCs w:val="24"/>
          <w:u w:val="single"/>
          <w:lang w:val="kk-KZ"/>
        </w:rPr>
        <w:t xml:space="preserve"> _____________</w:t>
      </w:r>
      <w:r w:rsidRPr="009A565D">
        <w:rPr>
          <w:rFonts w:ascii="Times New Roman" w:hAnsi="Times New Roman" w:cs="Times New Roman"/>
          <w:sz w:val="24"/>
          <w:szCs w:val="24"/>
          <w:lang w:val="kk-KZ"/>
        </w:rPr>
        <w:t xml:space="preserve"> лаб. практ: </w:t>
      </w:r>
      <w:r w:rsidRPr="009A565D">
        <w:rPr>
          <w:rFonts w:ascii="Times New Roman" w:hAnsi="Times New Roman" w:cs="Times New Roman"/>
          <w:sz w:val="24"/>
          <w:szCs w:val="24"/>
          <w:u w:val="single"/>
          <w:lang w:val="kk-KZ"/>
        </w:rPr>
        <w:t>_</w:t>
      </w:r>
      <w:r>
        <w:rPr>
          <w:rFonts w:ascii="Times New Roman" w:hAnsi="Times New Roman" w:cs="Times New Roman"/>
          <w:sz w:val="24"/>
          <w:szCs w:val="24"/>
          <w:u w:val="single"/>
          <w:lang w:val="kk-KZ"/>
        </w:rPr>
        <w:t>_____</w:t>
      </w:r>
      <w:r w:rsidRPr="009A565D">
        <w:rPr>
          <w:rFonts w:ascii="Times New Roman" w:hAnsi="Times New Roman" w:cs="Times New Roman"/>
          <w:sz w:val="24"/>
          <w:szCs w:val="24"/>
          <w:u w:val="single"/>
          <w:lang w:val="kk-KZ"/>
        </w:rPr>
        <w:t>__ 4____________</w:t>
      </w:r>
    </w:p>
    <w:p w:rsidR="009A565D" w:rsidRPr="009A565D" w:rsidRDefault="009A565D" w:rsidP="009A565D">
      <w:pPr>
        <w:spacing w:after="0"/>
        <w:rPr>
          <w:rFonts w:ascii="Times New Roman" w:hAnsi="Times New Roman" w:cs="Times New Roman"/>
          <w:sz w:val="24"/>
          <w:szCs w:val="24"/>
          <w:lang w:val="uk-UA"/>
        </w:rPr>
      </w:pPr>
      <w:r w:rsidRPr="009A565D">
        <w:rPr>
          <w:rFonts w:ascii="Times New Roman" w:hAnsi="Times New Roman" w:cs="Times New Roman"/>
          <w:sz w:val="24"/>
          <w:szCs w:val="24"/>
          <w:lang w:val="kk-KZ"/>
        </w:rPr>
        <w:t>Аптадағы сағат саны: ________________</w:t>
      </w:r>
      <w:r w:rsidRPr="009A565D">
        <w:rPr>
          <w:rFonts w:ascii="Times New Roman" w:hAnsi="Times New Roman" w:cs="Times New Roman"/>
          <w:sz w:val="24"/>
          <w:szCs w:val="24"/>
          <w:u w:val="single"/>
          <w:lang w:val="kk-KZ"/>
        </w:rPr>
        <w:t>_</w:t>
      </w:r>
      <w:r w:rsidRPr="009A565D">
        <w:rPr>
          <w:rFonts w:ascii="Times New Roman" w:hAnsi="Times New Roman" w:cs="Times New Roman"/>
          <w:sz w:val="24"/>
          <w:szCs w:val="24"/>
          <w:lang w:val="kk-KZ"/>
        </w:rPr>
        <w:t>___</w:t>
      </w:r>
      <w:r w:rsidRPr="009A565D">
        <w:rPr>
          <w:rFonts w:ascii="Times New Roman" w:hAnsi="Times New Roman" w:cs="Times New Roman"/>
          <w:sz w:val="24"/>
          <w:szCs w:val="24"/>
          <w:u w:val="single"/>
          <w:lang w:val="kk-KZ"/>
        </w:rPr>
        <w:t>2_____</w:t>
      </w:r>
      <w:r>
        <w:rPr>
          <w:rFonts w:ascii="Times New Roman" w:hAnsi="Times New Roman" w:cs="Times New Roman"/>
          <w:sz w:val="24"/>
          <w:szCs w:val="24"/>
          <w:u w:val="single"/>
          <w:lang w:val="kk-KZ"/>
        </w:rPr>
        <w:t>______</w:t>
      </w:r>
      <w:r w:rsidRPr="009A565D">
        <w:rPr>
          <w:rFonts w:ascii="Times New Roman" w:hAnsi="Times New Roman" w:cs="Times New Roman"/>
          <w:sz w:val="24"/>
          <w:szCs w:val="24"/>
          <w:u w:val="single"/>
          <w:lang w:val="kk-KZ"/>
        </w:rPr>
        <w:t>_______</w:t>
      </w:r>
      <w:r w:rsidRPr="009A565D">
        <w:rPr>
          <w:rFonts w:ascii="Times New Roman" w:hAnsi="Times New Roman" w:cs="Times New Roman"/>
          <w:sz w:val="24"/>
          <w:szCs w:val="24"/>
          <w:u w:val="single"/>
          <w:lang w:val="uk-UA"/>
        </w:rPr>
        <w:t>__</w:t>
      </w:r>
      <w:r w:rsidRPr="009A565D">
        <w:rPr>
          <w:rFonts w:ascii="Times New Roman" w:hAnsi="Times New Roman" w:cs="Times New Roman"/>
          <w:sz w:val="24"/>
          <w:szCs w:val="24"/>
          <w:lang w:val="kk-KZ"/>
        </w:rPr>
        <w:t>сағат______________________________</w:t>
      </w:r>
      <w:r w:rsidRPr="009A565D">
        <w:rPr>
          <w:rFonts w:ascii="Times New Roman" w:hAnsi="Times New Roman" w:cs="Times New Roman"/>
          <w:sz w:val="24"/>
          <w:szCs w:val="24"/>
          <w:lang w:val="uk-UA"/>
        </w:rPr>
        <w:t>________________________________</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Оның  ішінде  лаб. жұмыстарға_______________</w:t>
      </w:r>
      <w:r>
        <w:rPr>
          <w:rFonts w:ascii="Times New Roman" w:hAnsi="Times New Roman" w:cs="Times New Roman"/>
          <w:sz w:val="24"/>
          <w:szCs w:val="24"/>
          <w:lang w:val="kk-KZ"/>
        </w:rPr>
        <w:t>____</w:t>
      </w:r>
      <w:r w:rsidRPr="009A565D">
        <w:rPr>
          <w:rFonts w:ascii="Times New Roman" w:hAnsi="Times New Roman" w:cs="Times New Roman"/>
          <w:sz w:val="24"/>
          <w:szCs w:val="24"/>
          <w:lang w:val="kk-KZ"/>
        </w:rPr>
        <w:t>_____сағат, практикалық жұмыстарға ___________________________________________ сағат</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Курс   жобасы:_______________ _жоқ___________________________</w:t>
      </w:r>
      <w:r w:rsidRPr="009A565D">
        <w:rPr>
          <w:rFonts w:ascii="Times New Roman" w:hAnsi="Times New Roman" w:cs="Times New Roman"/>
          <w:sz w:val="24"/>
          <w:szCs w:val="24"/>
          <w:u w:val="single"/>
          <w:lang w:val="kk-KZ"/>
        </w:rPr>
        <w:t xml:space="preserve"> </w:t>
      </w:r>
      <w:r w:rsidRPr="009A565D">
        <w:rPr>
          <w:rFonts w:ascii="Times New Roman" w:hAnsi="Times New Roman" w:cs="Times New Roman"/>
          <w:sz w:val="24"/>
          <w:szCs w:val="24"/>
          <w:lang w:val="kk-KZ"/>
        </w:rPr>
        <w:t>сағат ______________________________________________________________</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Оқушылардың өз бетінше жұмыс істеуіне ____________________________________________________________________________    сағат бөлінеді</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 xml:space="preserve">Оның   ішінде   сабақтарда </w:t>
      </w:r>
      <w:r>
        <w:rPr>
          <w:rFonts w:ascii="Times New Roman" w:hAnsi="Times New Roman" w:cs="Times New Roman"/>
          <w:sz w:val="24"/>
          <w:szCs w:val="24"/>
          <w:lang w:val="kk-KZ"/>
        </w:rPr>
        <w:t>_________________ сағат ______</w:t>
      </w:r>
      <w:r w:rsidRPr="009A565D">
        <w:rPr>
          <w:rFonts w:ascii="Times New Roman" w:hAnsi="Times New Roman" w:cs="Times New Roman"/>
          <w:sz w:val="24"/>
          <w:szCs w:val="24"/>
          <w:lang w:val="kk-KZ"/>
        </w:rPr>
        <w:t>_________________________қысқартылды _________________________________  сағат</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О.і.</w:t>
      </w:r>
      <w:r w:rsidRPr="009A565D">
        <w:rPr>
          <w:rFonts w:ascii="Times New Roman" w:hAnsi="Times New Roman" w:cs="Times New Roman"/>
          <w:sz w:val="24"/>
          <w:szCs w:val="24"/>
        </w:rPr>
        <w:t xml:space="preserve"> _________________________________</w:t>
      </w:r>
      <w:r w:rsidRPr="009A565D">
        <w:rPr>
          <w:rFonts w:ascii="Times New Roman" w:hAnsi="Times New Roman" w:cs="Times New Roman"/>
          <w:sz w:val="24"/>
          <w:szCs w:val="24"/>
          <w:lang w:val="uk-UA"/>
        </w:rPr>
        <w:t>__</w:t>
      </w:r>
      <w:r w:rsidRPr="009A565D">
        <w:rPr>
          <w:rFonts w:ascii="Times New Roman" w:hAnsi="Times New Roman" w:cs="Times New Roman"/>
          <w:sz w:val="24"/>
          <w:szCs w:val="24"/>
          <w:lang w:val="kk-KZ"/>
        </w:rPr>
        <w:t xml:space="preserve">  қалады </w:t>
      </w:r>
      <w:r>
        <w:rPr>
          <w:rFonts w:ascii="Times New Roman" w:hAnsi="Times New Roman" w:cs="Times New Roman"/>
          <w:sz w:val="24"/>
          <w:szCs w:val="24"/>
        </w:rPr>
        <w:t>_________________</w:t>
      </w:r>
      <w:r w:rsidRPr="009A565D">
        <w:rPr>
          <w:rFonts w:ascii="Times New Roman" w:hAnsi="Times New Roman" w:cs="Times New Roman"/>
          <w:sz w:val="24"/>
          <w:szCs w:val="24"/>
        </w:rPr>
        <w:t>_</w:t>
      </w:r>
      <w:r w:rsidRPr="009A565D">
        <w:rPr>
          <w:rFonts w:ascii="Times New Roman" w:hAnsi="Times New Roman" w:cs="Times New Roman"/>
          <w:sz w:val="24"/>
          <w:szCs w:val="24"/>
          <w:lang w:val="uk-UA"/>
        </w:rPr>
        <w:t>____________</w:t>
      </w:r>
      <w:r w:rsidRPr="009A565D">
        <w:rPr>
          <w:rFonts w:ascii="Times New Roman" w:hAnsi="Times New Roman" w:cs="Times New Roman"/>
          <w:sz w:val="24"/>
          <w:szCs w:val="24"/>
        </w:rPr>
        <w:t xml:space="preserve">  </w:t>
      </w:r>
      <w:r w:rsidRPr="009A565D">
        <w:rPr>
          <w:rFonts w:ascii="Times New Roman" w:hAnsi="Times New Roman" w:cs="Times New Roman"/>
          <w:sz w:val="24"/>
          <w:szCs w:val="24"/>
          <w:lang w:val="kk-KZ"/>
        </w:rPr>
        <w:t xml:space="preserve">семестрге </w:t>
      </w:r>
      <w:r w:rsidRPr="009A565D">
        <w:rPr>
          <w:rFonts w:ascii="Times New Roman" w:hAnsi="Times New Roman" w:cs="Times New Roman"/>
          <w:sz w:val="24"/>
          <w:szCs w:val="24"/>
        </w:rPr>
        <w:t>________________</w:t>
      </w:r>
      <w:r w:rsidRPr="009A565D">
        <w:rPr>
          <w:rFonts w:ascii="Times New Roman" w:hAnsi="Times New Roman" w:cs="Times New Roman"/>
          <w:sz w:val="24"/>
          <w:szCs w:val="24"/>
          <w:lang w:val="uk-UA"/>
        </w:rPr>
        <w:t>___________________</w:t>
      </w:r>
      <w:r w:rsidRPr="009A565D">
        <w:rPr>
          <w:rFonts w:ascii="Times New Roman" w:hAnsi="Times New Roman" w:cs="Times New Roman"/>
          <w:sz w:val="24"/>
          <w:szCs w:val="24"/>
        </w:rPr>
        <w:t xml:space="preserve">     </w:t>
      </w:r>
      <w:r w:rsidRPr="009A565D">
        <w:rPr>
          <w:rFonts w:ascii="Times New Roman" w:hAnsi="Times New Roman" w:cs="Times New Roman"/>
          <w:sz w:val="24"/>
          <w:szCs w:val="24"/>
          <w:lang w:val="kk-KZ"/>
        </w:rPr>
        <w:t>сағ.</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Күнпарақтық      тақырыптық    жоспар    _________</w:t>
      </w:r>
      <w:r w:rsidRPr="009A565D">
        <w:rPr>
          <w:rFonts w:ascii="Times New Roman" w:hAnsi="Times New Roman" w:cs="Times New Roman"/>
          <w:sz w:val="24"/>
          <w:szCs w:val="24"/>
          <w:u w:val="single"/>
          <w:lang w:val="kk-KZ"/>
        </w:rPr>
        <w:t>Алматы 2016</w:t>
      </w:r>
      <w:r w:rsidRPr="009A565D">
        <w:rPr>
          <w:rFonts w:ascii="Times New Roman" w:hAnsi="Times New Roman" w:cs="Times New Roman"/>
          <w:sz w:val="24"/>
          <w:szCs w:val="24"/>
          <w:lang w:val="kk-KZ"/>
        </w:rPr>
        <w:t>______________________    жылы   бекіткен   бағдарламаға   сәйкес  жасалды.</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Бағдарламадан тыс жұмыс: ____________</w:t>
      </w:r>
      <w:r w:rsidRPr="009A565D">
        <w:rPr>
          <w:rFonts w:ascii="Times New Roman" w:hAnsi="Times New Roman" w:cs="Times New Roman"/>
          <w:sz w:val="24"/>
          <w:szCs w:val="24"/>
          <w:u w:val="single"/>
          <w:lang w:val="kk-KZ"/>
        </w:rPr>
        <w:t>жоқ</w:t>
      </w:r>
      <w:r w:rsidRPr="009A565D">
        <w:rPr>
          <w:rFonts w:ascii="Times New Roman" w:hAnsi="Times New Roman" w:cs="Times New Roman"/>
          <w:sz w:val="24"/>
          <w:szCs w:val="24"/>
          <w:lang w:val="kk-KZ"/>
        </w:rPr>
        <w:t>_____________</w:t>
      </w:r>
      <w:r>
        <w:rPr>
          <w:rFonts w:ascii="Times New Roman" w:hAnsi="Times New Roman" w:cs="Times New Roman"/>
          <w:sz w:val="24"/>
          <w:szCs w:val="24"/>
          <w:lang w:val="kk-KZ"/>
        </w:rPr>
        <w:t>_____________________________</w:t>
      </w:r>
      <w:r w:rsidRPr="009A565D">
        <w:rPr>
          <w:rFonts w:ascii="Times New Roman" w:hAnsi="Times New Roman" w:cs="Times New Roman"/>
          <w:sz w:val="24"/>
          <w:szCs w:val="24"/>
          <w:lang w:val="kk-KZ"/>
        </w:rPr>
        <w:t xml:space="preserve">_____________________________________________    </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____________________№ 3 Специальные дисциплины ________</w:t>
      </w:r>
      <w:r>
        <w:rPr>
          <w:rFonts w:ascii="Times New Roman" w:hAnsi="Times New Roman" w:cs="Times New Roman"/>
          <w:sz w:val="24"/>
          <w:szCs w:val="24"/>
          <w:lang w:val="kk-KZ"/>
        </w:rPr>
        <w:t>___</w:t>
      </w:r>
      <w:r w:rsidRPr="009A565D">
        <w:rPr>
          <w:rFonts w:ascii="Times New Roman" w:hAnsi="Times New Roman" w:cs="Times New Roman"/>
          <w:sz w:val="24"/>
          <w:szCs w:val="24"/>
          <w:lang w:val="kk-KZ"/>
        </w:rPr>
        <w:t>________________________  пәндік   (циклдік)   комиссиясында     қуатталды</w:t>
      </w:r>
    </w:p>
    <w:p w:rsidR="009A565D" w:rsidRPr="009A565D" w:rsidRDefault="009A565D" w:rsidP="009A565D">
      <w:pPr>
        <w:spacing w:after="0"/>
        <w:ind w:right="320"/>
        <w:jc w:val="right"/>
        <w:rPr>
          <w:rFonts w:ascii="Times New Roman" w:hAnsi="Times New Roman" w:cs="Times New Roman"/>
          <w:sz w:val="24"/>
          <w:szCs w:val="24"/>
          <w:lang w:val="kk-KZ"/>
        </w:rPr>
      </w:pPr>
      <w:r w:rsidRPr="009A565D">
        <w:rPr>
          <w:rFonts w:ascii="Times New Roman" w:hAnsi="Times New Roman" w:cs="Times New Roman"/>
          <w:sz w:val="24"/>
          <w:szCs w:val="24"/>
          <w:lang w:val="kk-KZ"/>
        </w:rPr>
        <w:t>«</w:t>
      </w:r>
      <w:r w:rsidRPr="009A565D">
        <w:rPr>
          <w:rFonts w:ascii="Times New Roman" w:hAnsi="Times New Roman" w:cs="Times New Roman"/>
          <w:sz w:val="24"/>
          <w:szCs w:val="24"/>
          <w:u w:val="single"/>
          <w:lang w:val="kk-KZ"/>
        </w:rPr>
        <w:t xml:space="preserve">  </w:t>
      </w:r>
      <w:r w:rsidRPr="009A565D">
        <w:rPr>
          <w:rFonts w:ascii="Times New Roman" w:hAnsi="Times New Roman" w:cs="Times New Roman"/>
          <w:sz w:val="24"/>
          <w:szCs w:val="24"/>
          <w:u w:val="single"/>
        </w:rPr>
        <w:t>___</w:t>
      </w:r>
      <w:r w:rsidRPr="009A565D">
        <w:rPr>
          <w:rFonts w:ascii="Times New Roman" w:hAnsi="Times New Roman" w:cs="Times New Roman"/>
          <w:sz w:val="24"/>
          <w:szCs w:val="24"/>
          <w:u w:val="single"/>
          <w:lang w:val="kk-KZ"/>
        </w:rPr>
        <w:t xml:space="preserve">  </w:t>
      </w:r>
      <w:r w:rsidRPr="009A565D">
        <w:rPr>
          <w:rFonts w:ascii="Times New Roman" w:hAnsi="Times New Roman" w:cs="Times New Roman"/>
          <w:sz w:val="24"/>
          <w:szCs w:val="24"/>
          <w:lang w:val="kk-KZ"/>
        </w:rPr>
        <w:t xml:space="preserve">» </w:t>
      </w:r>
      <w:r w:rsidRPr="009A565D">
        <w:rPr>
          <w:rFonts w:ascii="Times New Roman" w:hAnsi="Times New Roman" w:cs="Times New Roman"/>
          <w:sz w:val="24"/>
          <w:szCs w:val="24"/>
          <w:u w:val="single"/>
          <w:lang w:val="kk-KZ"/>
        </w:rPr>
        <w:t xml:space="preserve">                     </w:t>
      </w:r>
      <w:r w:rsidRPr="009A565D">
        <w:rPr>
          <w:rFonts w:ascii="Times New Roman" w:hAnsi="Times New Roman" w:cs="Times New Roman"/>
          <w:sz w:val="24"/>
          <w:szCs w:val="24"/>
          <w:lang w:val="kk-KZ"/>
        </w:rPr>
        <w:t>2016ж</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 xml:space="preserve">Хаттама  № _____________________                                                                                          </w:t>
      </w:r>
      <w:r w:rsidRPr="009A565D">
        <w:rPr>
          <w:rFonts w:ascii="Times New Roman" w:hAnsi="Times New Roman" w:cs="Times New Roman"/>
          <w:sz w:val="24"/>
          <w:szCs w:val="24"/>
          <w:lang w:val="uk-UA"/>
        </w:rPr>
        <w:t xml:space="preserve">                              </w:t>
      </w:r>
      <w:r w:rsidRPr="009A565D">
        <w:rPr>
          <w:rFonts w:ascii="Times New Roman" w:hAnsi="Times New Roman" w:cs="Times New Roman"/>
          <w:sz w:val="24"/>
          <w:szCs w:val="24"/>
          <w:lang w:val="kk-KZ"/>
        </w:rPr>
        <w:t xml:space="preserve">   Комиссия төрағасы: ___________</w:t>
      </w:r>
    </w:p>
    <w:p w:rsidR="009A565D" w:rsidRPr="009A565D" w:rsidRDefault="009A565D" w:rsidP="009A565D">
      <w:pPr>
        <w:spacing w:after="0"/>
        <w:rPr>
          <w:rFonts w:ascii="Times New Roman" w:hAnsi="Times New Roman" w:cs="Times New Roman"/>
          <w:sz w:val="24"/>
          <w:szCs w:val="24"/>
          <w:lang w:val="uk-UA"/>
        </w:rPr>
      </w:pPr>
      <w:r w:rsidRPr="009A565D">
        <w:rPr>
          <w:rFonts w:ascii="Times New Roman" w:hAnsi="Times New Roman" w:cs="Times New Roman"/>
          <w:smallCaps/>
          <w:sz w:val="24"/>
          <w:szCs w:val="24"/>
          <w:lang w:val="kk-KZ"/>
        </w:rPr>
        <w:t>ЕСКЕРТУ:</w:t>
      </w:r>
      <w:r w:rsidRPr="009A565D">
        <w:rPr>
          <w:rFonts w:ascii="Times New Roman" w:hAnsi="Times New Roman" w:cs="Times New Roman"/>
          <w:smallCaps/>
          <w:sz w:val="24"/>
          <w:szCs w:val="24"/>
        </w:rPr>
        <w:t>________________________________________________________________________</w:t>
      </w:r>
      <w:r w:rsidRPr="009A565D">
        <w:rPr>
          <w:rFonts w:ascii="Times New Roman" w:hAnsi="Times New Roman" w:cs="Times New Roman"/>
          <w:smallCaps/>
          <w:sz w:val="24"/>
          <w:szCs w:val="24"/>
          <w:lang w:val="uk-UA"/>
        </w:rPr>
        <w:t>_______________________________________________________________________________________________________________________________________________________________________________________</w:t>
      </w:r>
    </w:p>
    <w:p w:rsidR="009A565D" w:rsidRPr="009A565D" w:rsidRDefault="009A565D" w:rsidP="009A565D">
      <w:pPr>
        <w:spacing w:after="0"/>
        <w:rPr>
          <w:rFonts w:ascii="Times New Roman" w:hAnsi="Times New Roman" w:cs="Times New Roman"/>
          <w:smallCaps/>
          <w:sz w:val="24"/>
          <w:szCs w:val="24"/>
          <w:lang w:val="uk-UA"/>
        </w:rPr>
      </w:pPr>
    </w:p>
    <w:p w:rsidR="009A565D" w:rsidRPr="009A565D" w:rsidRDefault="009A565D" w:rsidP="009A565D">
      <w:pPr>
        <w:spacing w:after="0"/>
        <w:rPr>
          <w:rFonts w:ascii="Times New Roman" w:hAnsi="Times New Roman" w:cs="Times New Roman"/>
          <w:smallCaps/>
          <w:sz w:val="24"/>
          <w:szCs w:val="24"/>
        </w:rPr>
      </w:pPr>
    </w:p>
    <w:p w:rsidR="009A565D" w:rsidRPr="009A565D" w:rsidRDefault="009A565D" w:rsidP="009A565D">
      <w:pPr>
        <w:spacing w:after="0"/>
        <w:rPr>
          <w:rFonts w:ascii="Times New Roman" w:hAnsi="Times New Roman" w:cs="Times New Roman"/>
          <w:sz w:val="24"/>
          <w:szCs w:val="24"/>
        </w:rPr>
      </w:pPr>
    </w:p>
    <w:tbl>
      <w:tblPr>
        <w:tblW w:w="25751" w:type="dxa"/>
        <w:tblInd w:w="83" w:type="dxa"/>
        <w:tblLayout w:type="fixed"/>
        <w:tblLook w:val="0000" w:firstRow="0" w:lastRow="0" w:firstColumn="0" w:lastColumn="0" w:noHBand="0" w:noVBand="0"/>
      </w:tblPr>
      <w:tblGrid>
        <w:gridCol w:w="722"/>
        <w:gridCol w:w="3795"/>
        <w:gridCol w:w="1309"/>
        <w:gridCol w:w="11"/>
        <w:gridCol w:w="1573"/>
        <w:gridCol w:w="1261"/>
        <w:gridCol w:w="568"/>
        <w:gridCol w:w="1985"/>
        <w:gridCol w:w="48"/>
        <w:gridCol w:w="1794"/>
        <w:gridCol w:w="173"/>
        <w:gridCol w:w="2347"/>
        <w:gridCol w:w="2033"/>
        <w:gridCol w:w="2033"/>
        <w:gridCol w:w="2033"/>
        <w:gridCol w:w="2033"/>
        <w:gridCol w:w="2033"/>
      </w:tblGrid>
      <w:tr w:rsidR="009A565D" w:rsidRPr="009A565D" w:rsidTr="009A565D">
        <w:trPr>
          <w:gridAfter w:val="5"/>
          <w:wAfter w:w="10165" w:type="dxa"/>
          <w:trHeight w:val="600"/>
        </w:trPr>
        <w:tc>
          <w:tcPr>
            <w:tcW w:w="722" w:type="dxa"/>
            <w:vMerge w:val="restart"/>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сабақ №  № урока</w:t>
            </w:r>
          </w:p>
        </w:tc>
        <w:tc>
          <w:tcPr>
            <w:tcW w:w="3795" w:type="dxa"/>
            <w:vMerge w:val="restart"/>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Бөлімдер мен тақырыптардың аттары Наименование разделов и тем</w:t>
            </w:r>
          </w:p>
        </w:tc>
        <w:tc>
          <w:tcPr>
            <w:tcW w:w="1309" w:type="dxa"/>
            <w:vMerge w:val="restart"/>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Сағаттар саны Количество часов</w:t>
            </w:r>
          </w:p>
        </w:tc>
        <w:tc>
          <w:tcPr>
            <w:tcW w:w="1584" w:type="dxa"/>
            <w:gridSpan w:val="2"/>
            <w:vMerge w:val="restart"/>
            <w:tcBorders>
              <w:top w:val="single" w:sz="4" w:space="0" w:color="000000"/>
              <w:left w:val="single" w:sz="4" w:space="0" w:color="000000"/>
              <w:bottom w:val="single" w:sz="4" w:space="0" w:color="000000"/>
            </w:tcBorders>
            <w:shd w:val="clear" w:color="auto" w:fill="auto"/>
            <w:vAlign w:val="bottom"/>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Тақырыптар- ды оқып-үйренудің мерзімі Календарные сроки и изучения тем</w:t>
            </w:r>
          </w:p>
        </w:tc>
        <w:tc>
          <w:tcPr>
            <w:tcW w:w="1261" w:type="dxa"/>
            <w:vMerge w:val="restart"/>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Оқу түрі Вид занятий</w:t>
            </w:r>
          </w:p>
        </w:tc>
        <w:tc>
          <w:tcPr>
            <w:tcW w:w="2601" w:type="dxa"/>
            <w:gridSpan w:val="3"/>
            <w:vMerge w:val="restart"/>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Оқушылардың өз бетінше істейтін жұмыстарының түрлері мен оны орындау уақыты      Вид самост. Работы и время на его выполнение</w:t>
            </w:r>
          </w:p>
        </w:tc>
        <w:tc>
          <w:tcPr>
            <w:tcW w:w="1967" w:type="dxa"/>
            <w:gridSpan w:val="2"/>
            <w:vMerge w:val="restart"/>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Көрнекті оқу құралдары мен техникаллық құралдар  Наглядные пособия и технические средства обучения</w:t>
            </w:r>
          </w:p>
        </w:tc>
        <w:tc>
          <w:tcPr>
            <w:tcW w:w="23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Негізгі және қосымша әдебиеттер мен орындау уақыты көрсетілген үй тапсырмасы Домашнее задание с указанием основн. И дополн. Литературы и время выполнения</w:t>
            </w:r>
          </w:p>
        </w:tc>
      </w:tr>
      <w:tr w:rsidR="009A565D" w:rsidRPr="009A565D" w:rsidTr="009A565D">
        <w:trPr>
          <w:gridAfter w:val="5"/>
          <w:wAfter w:w="10165" w:type="dxa"/>
          <w:trHeight w:val="481"/>
        </w:trPr>
        <w:tc>
          <w:tcPr>
            <w:tcW w:w="722"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3795"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309"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584" w:type="dxa"/>
            <w:gridSpan w:val="2"/>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261"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601" w:type="dxa"/>
            <w:gridSpan w:val="3"/>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967" w:type="dxa"/>
            <w:gridSpan w:val="2"/>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3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481"/>
        </w:trPr>
        <w:tc>
          <w:tcPr>
            <w:tcW w:w="722"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3795"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309"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584" w:type="dxa"/>
            <w:gridSpan w:val="2"/>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261"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601" w:type="dxa"/>
            <w:gridSpan w:val="3"/>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967" w:type="dxa"/>
            <w:gridSpan w:val="2"/>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3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481"/>
        </w:trPr>
        <w:tc>
          <w:tcPr>
            <w:tcW w:w="722"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3795"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309"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584" w:type="dxa"/>
            <w:gridSpan w:val="2"/>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261"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601" w:type="dxa"/>
            <w:gridSpan w:val="3"/>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967" w:type="dxa"/>
            <w:gridSpan w:val="2"/>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3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481"/>
        </w:trPr>
        <w:tc>
          <w:tcPr>
            <w:tcW w:w="722"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3795"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309"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584" w:type="dxa"/>
            <w:gridSpan w:val="2"/>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261"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601" w:type="dxa"/>
            <w:gridSpan w:val="3"/>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967" w:type="dxa"/>
            <w:gridSpan w:val="2"/>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3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630"/>
        </w:trPr>
        <w:tc>
          <w:tcPr>
            <w:tcW w:w="722"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3795"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309"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584" w:type="dxa"/>
            <w:gridSpan w:val="2"/>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261" w:type="dxa"/>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601" w:type="dxa"/>
            <w:gridSpan w:val="3"/>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967" w:type="dxa"/>
            <w:gridSpan w:val="2"/>
            <w:vMerge/>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3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4864" w:type="dxa"/>
            <w:gridSpan w:val="11"/>
            <w:tcBorders>
              <w:top w:val="single" w:sz="4" w:space="0" w:color="000000"/>
              <w:left w:val="single" w:sz="4" w:space="0" w:color="000000"/>
              <w:bottom w:val="single" w:sz="4" w:space="0" w:color="auto"/>
              <w:right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b/>
                <w:color w:val="000000"/>
                <w:sz w:val="24"/>
                <w:szCs w:val="24"/>
              </w:rPr>
            </w:pPr>
            <w:r w:rsidRPr="009A565D">
              <w:rPr>
                <w:rFonts w:ascii="Times New Roman" w:hAnsi="Times New Roman" w:cs="Times New Roman"/>
                <w:b/>
                <w:sz w:val="24"/>
                <w:szCs w:val="24"/>
                <w:lang w:val="kk-KZ"/>
              </w:rPr>
              <w:t>1 Бөлім Теориялық механика.</w:t>
            </w: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1</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 xml:space="preserve">1.1 </w:t>
            </w:r>
            <w:r w:rsidRPr="009A565D">
              <w:rPr>
                <w:rFonts w:ascii="Times New Roman" w:eastAsia="Times New Roman" w:hAnsi="Times New Roman" w:cs="Times New Roman"/>
                <w:color w:val="000000"/>
                <w:sz w:val="24"/>
                <w:szCs w:val="24"/>
                <w:lang w:val="kk-KZ"/>
              </w:rPr>
              <w:t xml:space="preserve">тақырып  </w:t>
            </w:r>
            <w:r w:rsidRPr="009A565D">
              <w:rPr>
                <w:rFonts w:ascii="Times New Roman" w:hAnsi="Times New Roman" w:cs="Times New Roman"/>
                <w:sz w:val="24"/>
                <w:szCs w:val="24"/>
                <w:lang w:val="kk-KZ"/>
              </w:rPr>
              <w:t>Теориялық механика: статиканың негізгі түсніктемелері және аксиомалары. Байланыс және байланыс реакциясы</w:t>
            </w:r>
          </w:p>
        </w:tc>
        <w:tc>
          <w:tcPr>
            <w:tcW w:w="1309"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2</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b/>
                <w:color w:val="000000"/>
                <w:sz w:val="24"/>
                <w:szCs w:val="24"/>
                <w:lang w:val="kk-KZ"/>
              </w:rPr>
              <w:t>теориялық</w:t>
            </w: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rPr>
            </w:pPr>
            <w:r w:rsidRPr="009A565D">
              <w:rPr>
                <w:rFonts w:ascii="Times New Roman" w:hAnsi="Times New Roman" w:cs="Times New Roman"/>
                <w:color w:val="000000"/>
                <w:sz w:val="24"/>
                <w:szCs w:val="24"/>
              </w:rPr>
              <w:t>График салу</w:t>
            </w:r>
          </w:p>
        </w:tc>
        <w:tc>
          <w:tcPr>
            <w:tcW w:w="1794"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0" w:type="dxa"/>
            <w:gridSpan w:val="2"/>
            <w:vMerge w:val="restart"/>
            <w:tcBorders>
              <w:top w:val="single" w:sz="4" w:space="0" w:color="000000"/>
              <w:left w:val="single" w:sz="4" w:space="0" w:color="000000"/>
              <w:right w:val="single" w:sz="4" w:space="0" w:color="000000"/>
            </w:tcBorders>
            <w:shd w:val="clear" w:color="auto" w:fill="auto"/>
            <w:vAlign w:val="center"/>
          </w:tcPr>
          <w:p w:rsidR="009A565D" w:rsidRPr="009A565D" w:rsidRDefault="009A565D" w:rsidP="009A565D">
            <w:pPr>
              <w:tabs>
                <w:tab w:val="left" w:pos="1155"/>
                <w:tab w:val="left" w:pos="7327"/>
              </w:tabs>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Верейна Л.И. Техникалық механика. М.: АСАДЕМА, 2004</w:t>
            </w:r>
          </w:p>
          <w:p w:rsidR="009A565D" w:rsidRPr="009A565D" w:rsidRDefault="009A565D" w:rsidP="009A565D">
            <w:pPr>
              <w:tabs>
                <w:tab w:val="left" w:pos="1155"/>
                <w:tab w:val="left" w:pos="7327"/>
              </w:tabs>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3-6 бет</w:t>
            </w:r>
          </w:p>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 xml:space="preserve">1.2. </w:t>
            </w:r>
            <w:r w:rsidRPr="009A565D">
              <w:rPr>
                <w:rFonts w:ascii="Times New Roman" w:hAnsi="Times New Roman"/>
                <w:color w:val="000000"/>
                <w:sz w:val="24"/>
                <w:szCs w:val="24"/>
                <w:lang w:val="kk-KZ"/>
              </w:rPr>
              <w:t>тақырып</w:t>
            </w:r>
            <w:r w:rsidRPr="009A565D">
              <w:rPr>
                <w:rFonts w:ascii="Times New Roman" w:hAnsi="Times New Roman"/>
                <w:sz w:val="24"/>
                <w:szCs w:val="24"/>
                <w:lang w:val="kk-KZ"/>
              </w:rPr>
              <w:t xml:space="preserve"> Қиылысатын күштердің жазық жүйесі</w:t>
            </w:r>
          </w:p>
        </w:tc>
        <w:tc>
          <w:tcPr>
            <w:tcW w:w="1309"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b/>
                <w:color w:val="000000"/>
                <w:sz w:val="24"/>
                <w:szCs w:val="24"/>
                <w:lang w:val="kk-KZ"/>
              </w:rPr>
              <w:t>теориялық</w:t>
            </w: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rPr>
            </w:pPr>
            <w:r w:rsidRPr="009A565D">
              <w:rPr>
                <w:rFonts w:ascii="Times New Roman" w:hAnsi="Times New Roman" w:cs="Times New Roman"/>
                <w:color w:val="000000"/>
                <w:sz w:val="24"/>
                <w:szCs w:val="24"/>
              </w:rPr>
              <w:t>Есептер  шы</w:t>
            </w:r>
            <w:r w:rsidRPr="009A565D">
              <w:rPr>
                <w:rFonts w:ascii="Times New Roman" w:eastAsia="Malgun Gothic" w:hAnsi="Times New Roman" w:cs="Times New Roman"/>
                <w:color w:val="000000"/>
                <w:sz w:val="24"/>
                <w:szCs w:val="24"/>
                <w:lang w:val="kk-KZ" w:eastAsia="ko-KR"/>
              </w:rPr>
              <w:t>ғ</w:t>
            </w:r>
            <w:r w:rsidRPr="009A565D">
              <w:rPr>
                <w:rFonts w:ascii="Times New Roman" w:hAnsi="Times New Roman" w:cs="Times New Roman"/>
                <w:color w:val="000000"/>
                <w:sz w:val="24"/>
                <w:szCs w:val="24"/>
              </w:rPr>
              <w:t>ару</w:t>
            </w:r>
          </w:p>
        </w:tc>
        <w:tc>
          <w:tcPr>
            <w:tcW w:w="1794"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en-US"/>
              </w:rPr>
              <w:t>C</w:t>
            </w:r>
            <w:r w:rsidRPr="009A565D">
              <w:rPr>
                <w:rFonts w:ascii="Times New Roman" w:hAnsi="Times New Roman" w:cs="Times New Roman"/>
                <w:sz w:val="24"/>
                <w:szCs w:val="24"/>
              </w:rPr>
              <w:t>хема</w:t>
            </w:r>
          </w:p>
        </w:tc>
        <w:tc>
          <w:tcPr>
            <w:tcW w:w="2520" w:type="dxa"/>
            <w:gridSpan w:val="2"/>
            <w:vMerge/>
            <w:tcBorders>
              <w:left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3</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1.3.</w:t>
            </w:r>
            <w:r w:rsidRPr="009A565D">
              <w:rPr>
                <w:rFonts w:ascii="Times New Roman" w:eastAsia="Times New Roman" w:hAnsi="Times New Roman" w:cs="Times New Roman"/>
                <w:color w:val="000000"/>
                <w:sz w:val="24"/>
                <w:szCs w:val="24"/>
                <w:lang w:val="kk-KZ"/>
              </w:rPr>
              <w:t xml:space="preserve"> тақырып</w:t>
            </w:r>
            <w:r w:rsidRPr="009A565D">
              <w:rPr>
                <w:rFonts w:ascii="Times New Roman" w:hAnsi="Times New Roman" w:cs="Times New Roman"/>
                <w:sz w:val="24"/>
                <w:szCs w:val="24"/>
                <w:lang w:val="kk-KZ"/>
              </w:rPr>
              <w:t xml:space="preserve"> Еркін орналасқан күштер жүйесі. Есептік-тәжірибелік жұмыс «Тірек әсерін анықтау»</w:t>
            </w:r>
          </w:p>
        </w:tc>
        <w:tc>
          <w:tcPr>
            <w:tcW w:w="1309"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 xml:space="preserve">         </w:t>
            </w:r>
            <w:r w:rsidRPr="009A565D">
              <w:rPr>
                <w:rFonts w:ascii="Times New Roman" w:eastAsia="Times New Roman" w:hAnsi="Times New Roman" w:cs="Times New Roman"/>
                <w:b/>
                <w:color w:val="000000"/>
                <w:sz w:val="24"/>
                <w:szCs w:val="24"/>
                <w:lang w:val="kk-KZ"/>
              </w:rPr>
              <w:t>теориялық</w:t>
            </w:r>
            <w:r w:rsidRPr="009A565D">
              <w:rPr>
                <w:rFonts w:ascii="Times New Roman" w:hAnsi="Times New Roman" w:cs="Times New Roman"/>
                <w:sz w:val="24"/>
                <w:szCs w:val="24"/>
                <w:lang w:val="kk-KZ"/>
              </w:rPr>
              <w:t xml:space="preserve">                                        </w:t>
            </w:r>
          </w:p>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Таблица құру</w:t>
            </w:r>
          </w:p>
        </w:tc>
        <w:tc>
          <w:tcPr>
            <w:tcW w:w="1794"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hAnsi="Times New Roman" w:cs="Times New Roman"/>
                <w:sz w:val="24"/>
                <w:szCs w:val="24"/>
              </w:rPr>
              <w:t>Эскиз</w:t>
            </w:r>
            <w:r w:rsidRPr="009A565D">
              <w:rPr>
                <w:rFonts w:ascii="Times New Roman" w:hAnsi="Times New Roman" w:cs="Times New Roman"/>
                <w:sz w:val="24"/>
                <w:szCs w:val="24"/>
                <w:lang w:val="kk-KZ"/>
              </w:rPr>
              <w:t>ы</w:t>
            </w:r>
          </w:p>
        </w:tc>
        <w:tc>
          <w:tcPr>
            <w:tcW w:w="2520" w:type="dxa"/>
            <w:gridSpan w:val="2"/>
            <w:vMerge/>
            <w:tcBorders>
              <w:left w:val="single" w:sz="4" w:space="0" w:color="000000"/>
              <w:bottom w:val="single" w:sz="4" w:space="0" w:color="auto"/>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4</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 xml:space="preserve">1.4. </w:t>
            </w:r>
            <w:r w:rsidRPr="009A565D">
              <w:rPr>
                <w:rFonts w:ascii="Times New Roman" w:hAnsi="Times New Roman"/>
                <w:color w:val="000000"/>
                <w:sz w:val="24"/>
                <w:szCs w:val="24"/>
                <w:lang w:val="kk-KZ"/>
              </w:rPr>
              <w:t>тақырып</w:t>
            </w:r>
            <w:r w:rsidRPr="009A565D">
              <w:rPr>
                <w:rFonts w:ascii="Times New Roman" w:hAnsi="Times New Roman"/>
                <w:sz w:val="24"/>
                <w:szCs w:val="24"/>
                <w:lang w:val="kk-KZ"/>
              </w:rPr>
              <w:t xml:space="preserve">  Ауырлық центрі. Жазық қиманың геом-лық сипаттамасы</w:t>
            </w:r>
          </w:p>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ЕТЖ «Жазық фигураның ауырлық центрін анықтау»</w:t>
            </w:r>
          </w:p>
        </w:tc>
        <w:tc>
          <w:tcPr>
            <w:tcW w:w="1309"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конспект</w:t>
            </w:r>
          </w:p>
        </w:tc>
        <w:tc>
          <w:tcPr>
            <w:tcW w:w="1794"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hAnsi="Times New Roman" w:cs="Times New Roman"/>
                <w:sz w:val="24"/>
                <w:szCs w:val="24"/>
              </w:rPr>
              <w:t>Чертёж, Эскиз</w:t>
            </w:r>
            <w:r w:rsidRPr="009A565D">
              <w:rPr>
                <w:rFonts w:ascii="Times New Roman" w:hAnsi="Times New Roman" w:cs="Times New Roman"/>
                <w:sz w:val="24"/>
                <w:szCs w:val="24"/>
                <w:lang w:val="kk-KZ"/>
              </w:rPr>
              <w:t>ы</w:t>
            </w:r>
          </w:p>
        </w:tc>
        <w:tc>
          <w:tcPr>
            <w:tcW w:w="2520"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Анурьев С.К: Машина құрастырушы – конструктор анықтамалығы. – М.: жоғарғы мектеп, 1993</w:t>
            </w:r>
          </w:p>
          <w:p w:rsidR="009A565D" w:rsidRPr="009A565D" w:rsidRDefault="009A565D" w:rsidP="009A565D">
            <w:pPr>
              <w:snapToGrid w:val="0"/>
              <w:spacing w:after="0"/>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kk-KZ"/>
              </w:rPr>
              <w:t>4-15 бет</w:t>
            </w: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5</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1.5.</w:t>
            </w:r>
            <w:r w:rsidRPr="009A565D">
              <w:rPr>
                <w:rFonts w:ascii="Times New Roman" w:hAnsi="Times New Roman"/>
                <w:color w:val="000000"/>
                <w:sz w:val="24"/>
                <w:szCs w:val="24"/>
                <w:lang w:val="kk-KZ"/>
              </w:rPr>
              <w:t xml:space="preserve"> тақырып</w:t>
            </w:r>
            <w:r w:rsidRPr="009A565D">
              <w:rPr>
                <w:rFonts w:ascii="Times New Roman" w:hAnsi="Times New Roman"/>
                <w:sz w:val="24"/>
                <w:szCs w:val="24"/>
                <w:lang w:val="kk-KZ"/>
              </w:rPr>
              <w:t xml:space="preserve"> Қатты дененің қарапайым қозғалыстары</w:t>
            </w:r>
          </w:p>
        </w:tc>
        <w:tc>
          <w:tcPr>
            <w:tcW w:w="1309"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Билеттер</w:t>
            </w:r>
          </w:p>
        </w:tc>
        <w:tc>
          <w:tcPr>
            <w:tcW w:w="1794"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lang w:val="kk-KZ"/>
              </w:rPr>
              <w:t>Плакаттар</w:t>
            </w:r>
          </w:p>
        </w:tc>
        <w:tc>
          <w:tcPr>
            <w:tcW w:w="2520" w:type="dxa"/>
            <w:gridSpan w:val="2"/>
            <w:vMerge w:val="restart"/>
            <w:tcBorders>
              <w:top w:val="single" w:sz="4" w:space="0" w:color="auto"/>
              <w:left w:val="single" w:sz="4" w:space="0" w:color="000000"/>
              <w:right w:val="single" w:sz="4" w:space="0" w:color="000000"/>
            </w:tcBorders>
            <w:shd w:val="clear" w:color="auto" w:fill="auto"/>
            <w:vAlign w:val="center"/>
          </w:tcPr>
          <w:p w:rsidR="009A565D" w:rsidRPr="009A565D" w:rsidRDefault="009A565D" w:rsidP="009A565D">
            <w:pPr>
              <w:tabs>
                <w:tab w:val="left" w:pos="709"/>
              </w:tabs>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 xml:space="preserve">Мещерский И.В. Теориялық механикадан </w:t>
            </w:r>
            <w:r w:rsidRPr="009A565D">
              <w:rPr>
                <w:rFonts w:ascii="Times New Roman" w:hAnsi="Times New Roman" w:cs="Times New Roman"/>
                <w:sz w:val="24"/>
                <w:szCs w:val="24"/>
                <w:lang w:val="kk-KZ"/>
              </w:rPr>
              <w:lastRenderedPageBreak/>
              <w:t>тапсырма С – П.: ОМЕГА – Л, 2005               5-7 бет</w:t>
            </w:r>
          </w:p>
          <w:p w:rsidR="009A565D" w:rsidRPr="009A565D" w:rsidRDefault="009A565D" w:rsidP="009A565D">
            <w:pPr>
              <w:tabs>
                <w:tab w:val="left" w:pos="1155"/>
              </w:tabs>
              <w:spacing w:after="0"/>
              <w:rPr>
                <w:rFonts w:ascii="Times New Roman" w:eastAsia="Times New Roman" w:hAnsi="Times New Roman" w:cs="Times New Roman"/>
                <w:color w:val="000000"/>
                <w:sz w:val="24"/>
                <w:szCs w:val="24"/>
                <w:lang w:val="kk-KZ"/>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6</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1.6.</w:t>
            </w:r>
            <w:r w:rsidRPr="009A565D">
              <w:rPr>
                <w:rFonts w:ascii="Times New Roman" w:hAnsi="Times New Roman"/>
                <w:color w:val="000000"/>
                <w:sz w:val="24"/>
                <w:szCs w:val="24"/>
                <w:lang w:val="kk-KZ"/>
              </w:rPr>
              <w:t xml:space="preserve"> тақырып</w:t>
            </w:r>
            <w:r w:rsidRPr="009A565D">
              <w:rPr>
                <w:rFonts w:ascii="Times New Roman" w:hAnsi="Times New Roman"/>
                <w:sz w:val="24"/>
                <w:szCs w:val="24"/>
                <w:lang w:val="kk-KZ"/>
              </w:rPr>
              <w:t xml:space="preserve"> Динамиканың негізгі түсініктері мен аксиомалары. </w:t>
            </w:r>
            <w:r w:rsidRPr="009A565D">
              <w:rPr>
                <w:rFonts w:ascii="Times New Roman" w:hAnsi="Times New Roman"/>
                <w:sz w:val="24"/>
                <w:szCs w:val="24"/>
                <w:lang w:val="kk-KZ"/>
              </w:rPr>
              <w:lastRenderedPageBreak/>
              <w:t>Күштердің қозғалысы</w:t>
            </w:r>
          </w:p>
        </w:tc>
        <w:tc>
          <w:tcPr>
            <w:tcW w:w="1309"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lastRenderedPageBreak/>
              <w:t>2</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карточкалар</w:t>
            </w:r>
          </w:p>
        </w:tc>
        <w:tc>
          <w:tcPr>
            <w:tcW w:w="1794"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lang w:val="kk-KZ"/>
              </w:rPr>
              <w:t>Плакаттар</w:t>
            </w:r>
          </w:p>
        </w:tc>
        <w:tc>
          <w:tcPr>
            <w:tcW w:w="2520" w:type="dxa"/>
            <w:gridSpan w:val="2"/>
            <w:vMerge/>
            <w:tcBorders>
              <w:left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lastRenderedPageBreak/>
              <w:t>7</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 xml:space="preserve">1.7. </w:t>
            </w:r>
            <w:r w:rsidRPr="009A565D">
              <w:rPr>
                <w:rFonts w:ascii="Times New Roman" w:hAnsi="Times New Roman"/>
                <w:color w:val="000000"/>
                <w:sz w:val="24"/>
                <w:szCs w:val="24"/>
                <w:lang w:val="kk-KZ"/>
              </w:rPr>
              <w:t>тақырып</w:t>
            </w:r>
            <w:r w:rsidRPr="009A565D">
              <w:rPr>
                <w:rFonts w:ascii="Times New Roman" w:hAnsi="Times New Roman"/>
                <w:sz w:val="24"/>
                <w:szCs w:val="24"/>
                <w:lang w:val="kk-KZ"/>
              </w:rPr>
              <w:t xml:space="preserve"> Жұмыс және қуат</w:t>
            </w:r>
          </w:p>
        </w:tc>
        <w:tc>
          <w:tcPr>
            <w:tcW w:w="1309"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rPr>
            </w:pPr>
            <w:r w:rsidRPr="009A565D">
              <w:rPr>
                <w:rFonts w:ascii="Times New Roman" w:hAnsi="Times New Roman" w:cs="Times New Roman"/>
                <w:color w:val="000000"/>
                <w:sz w:val="24"/>
                <w:szCs w:val="24"/>
              </w:rPr>
              <w:t>График салу</w:t>
            </w:r>
          </w:p>
        </w:tc>
        <w:tc>
          <w:tcPr>
            <w:tcW w:w="1794"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2520" w:type="dxa"/>
            <w:gridSpan w:val="2"/>
            <w:vMerge/>
            <w:tcBorders>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8</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1.8.</w:t>
            </w:r>
            <w:r w:rsidRPr="009A565D">
              <w:rPr>
                <w:rFonts w:ascii="Times New Roman" w:hAnsi="Times New Roman"/>
                <w:color w:val="000000"/>
                <w:sz w:val="24"/>
                <w:szCs w:val="24"/>
                <w:lang w:val="kk-KZ"/>
              </w:rPr>
              <w:t xml:space="preserve"> тақырып</w:t>
            </w:r>
            <w:r w:rsidRPr="009A565D">
              <w:rPr>
                <w:rFonts w:ascii="Times New Roman" w:hAnsi="Times New Roman"/>
                <w:sz w:val="24"/>
                <w:szCs w:val="24"/>
                <w:lang w:val="kk-KZ"/>
              </w:rPr>
              <w:t xml:space="preserve"> Күштер мен сүрелер динамикасының жалпы теоремасы. Бақылау жұмысы</w:t>
            </w:r>
          </w:p>
        </w:tc>
        <w:tc>
          <w:tcPr>
            <w:tcW w:w="1309"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Аралас  сабақ</w:t>
            </w: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Бақылау  жұмысы – 30мин</w:t>
            </w:r>
          </w:p>
        </w:tc>
        <w:tc>
          <w:tcPr>
            <w:tcW w:w="1794"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en-US"/>
              </w:rPr>
              <w:t>C</w:t>
            </w:r>
            <w:r w:rsidRPr="009A565D">
              <w:rPr>
                <w:rFonts w:ascii="Times New Roman" w:hAnsi="Times New Roman" w:cs="Times New Roman"/>
                <w:sz w:val="24"/>
                <w:szCs w:val="24"/>
              </w:rPr>
              <w:t>хема</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Грес П.В. Басшылық тапсырманы шешу және материалдардың қарсыластығы. – М.: жоғарғы мектеп, 2004</w:t>
            </w:r>
          </w:p>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6-10 бет</w:t>
            </w:r>
          </w:p>
        </w:tc>
      </w:tr>
      <w:tr w:rsidR="009A565D" w:rsidRPr="009A565D" w:rsidTr="009A565D">
        <w:trPr>
          <w:gridAfter w:val="5"/>
          <w:wAfter w:w="10165" w:type="dxa"/>
          <w:trHeight w:val="341"/>
        </w:trPr>
        <w:tc>
          <w:tcPr>
            <w:tcW w:w="15586" w:type="dxa"/>
            <w:gridSpan w:val="12"/>
            <w:tcBorders>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b/>
                <w:color w:val="000000"/>
                <w:sz w:val="24"/>
                <w:szCs w:val="24"/>
              </w:rPr>
            </w:pPr>
            <w:r w:rsidRPr="009A565D">
              <w:rPr>
                <w:rFonts w:ascii="Times New Roman" w:hAnsi="Times New Roman" w:cs="Times New Roman"/>
                <w:b/>
                <w:sz w:val="24"/>
                <w:szCs w:val="24"/>
                <w:lang w:val="kk-KZ"/>
              </w:rPr>
              <w:t>2 Бөлім Материалдар кедергісі.</w:t>
            </w: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9</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 xml:space="preserve">2.1. тақырып </w:t>
            </w:r>
            <w:r w:rsidRPr="009A565D">
              <w:rPr>
                <w:rFonts w:ascii="Times New Roman" w:hAnsi="Times New Roman"/>
                <w:b/>
                <w:sz w:val="24"/>
                <w:szCs w:val="24"/>
                <w:lang w:val="kk-KZ"/>
              </w:rPr>
              <w:t xml:space="preserve"> </w:t>
            </w:r>
            <w:r w:rsidRPr="009A565D">
              <w:rPr>
                <w:rFonts w:ascii="Times New Roman" w:hAnsi="Times New Roman"/>
                <w:sz w:val="24"/>
                <w:szCs w:val="24"/>
                <w:lang w:val="kk-KZ"/>
              </w:rPr>
              <w:t>Кіріспе. Материалдар кедергілерінің негізгі міндеттері</w:t>
            </w:r>
          </w:p>
        </w:tc>
        <w:tc>
          <w:tcPr>
            <w:tcW w:w="1309"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конспект</w:t>
            </w:r>
          </w:p>
        </w:tc>
        <w:tc>
          <w:tcPr>
            <w:tcW w:w="1794"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rPr>
              <w:t>Чертёж, Эскиз</w:t>
            </w:r>
            <w:r w:rsidRPr="009A565D">
              <w:rPr>
                <w:rFonts w:ascii="Times New Roman" w:hAnsi="Times New Roman" w:cs="Times New Roman"/>
                <w:sz w:val="24"/>
                <w:szCs w:val="24"/>
                <w:lang w:val="kk-KZ"/>
              </w:rPr>
              <w:t>ы</w:t>
            </w:r>
          </w:p>
        </w:tc>
        <w:tc>
          <w:tcPr>
            <w:tcW w:w="2520" w:type="dxa"/>
            <w:gridSpan w:val="2"/>
            <w:vMerge w:val="restart"/>
            <w:tcBorders>
              <w:top w:val="single" w:sz="4" w:space="0" w:color="000000"/>
              <w:left w:val="single" w:sz="4" w:space="0" w:color="000000"/>
              <w:right w:val="single" w:sz="4" w:space="0" w:color="000000"/>
            </w:tcBorders>
            <w:shd w:val="clear" w:color="auto" w:fill="auto"/>
            <w:vAlign w:val="center"/>
          </w:tcPr>
          <w:p w:rsidR="009A565D" w:rsidRPr="009A565D" w:rsidRDefault="009A565D" w:rsidP="009A565D">
            <w:pPr>
              <w:snapToGrid w:val="0"/>
              <w:spacing w:after="0"/>
              <w:ind w:firstLine="105"/>
              <w:rPr>
                <w:rFonts w:ascii="Times New Roman" w:hAnsi="Times New Roman" w:cs="Times New Roman"/>
                <w:sz w:val="24"/>
                <w:szCs w:val="24"/>
                <w:lang w:val="kk-KZ"/>
              </w:rPr>
            </w:pPr>
            <w:r w:rsidRPr="009A565D">
              <w:rPr>
                <w:rFonts w:ascii="Times New Roman" w:hAnsi="Times New Roman" w:cs="Times New Roman"/>
                <w:sz w:val="24"/>
                <w:szCs w:val="24"/>
                <w:lang w:val="kk-KZ"/>
              </w:rPr>
              <w:t>Анурьев С.К: Машина құрастырушы – конструктор анықтамалығы. – М.: жоғарғы мектеп, 1993</w:t>
            </w:r>
          </w:p>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16-19 бет</w:t>
            </w: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10</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 xml:space="preserve"> </w:t>
            </w:r>
            <w:r w:rsidRPr="009A565D">
              <w:rPr>
                <w:rFonts w:ascii="Times New Roman" w:hAnsi="Times New Roman"/>
                <w:sz w:val="24"/>
                <w:szCs w:val="24"/>
                <w:lang w:val="kk-KZ"/>
              </w:rPr>
              <w:t>2.2. тақырып Ішкі күш факторлары мен олардың аңықтамалары</w:t>
            </w:r>
          </w:p>
        </w:tc>
        <w:tc>
          <w:tcPr>
            <w:tcW w:w="1309"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Билеттер</w:t>
            </w:r>
          </w:p>
        </w:tc>
        <w:tc>
          <w:tcPr>
            <w:tcW w:w="1794"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rPr>
              <w:t>Чертёж</w:t>
            </w:r>
          </w:p>
        </w:tc>
        <w:tc>
          <w:tcPr>
            <w:tcW w:w="2520" w:type="dxa"/>
            <w:gridSpan w:val="2"/>
            <w:vMerge/>
            <w:tcBorders>
              <w:left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11</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2.3. тақырып Кернеу және деформация</w:t>
            </w:r>
          </w:p>
        </w:tc>
        <w:tc>
          <w:tcPr>
            <w:tcW w:w="1309"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карточкалар</w:t>
            </w:r>
          </w:p>
        </w:tc>
        <w:tc>
          <w:tcPr>
            <w:tcW w:w="1794"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0" w:type="dxa"/>
            <w:gridSpan w:val="2"/>
            <w:vMerge/>
            <w:tcBorders>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12</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2.4. тақырып Материалдарды механикалық сынау</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 xml:space="preserve">       конспект</w:t>
            </w:r>
          </w:p>
        </w:tc>
        <w:tc>
          <w:tcPr>
            <w:tcW w:w="1794"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0" w:type="dxa"/>
            <w:gridSpan w:val="2"/>
            <w:vMerge w:val="restart"/>
            <w:tcBorders>
              <w:top w:val="single" w:sz="4" w:space="0" w:color="000000"/>
              <w:left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Верейна Л.И. Техникалық механика. М.: АСАДЕМА, 2004</w:t>
            </w:r>
          </w:p>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7-11 бет</w:t>
            </w: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13</w:t>
            </w:r>
          </w:p>
        </w:tc>
        <w:tc>
          <w:tcPr>
            <w:tcW w:w="3795" w:type="dxa"/>
            <w:tcBorders>
              <w:top w:val="single" w:sz="4" w:space="0" w:color="000000"/>
              <w:left w:val="single" w:sz="4" w:space="0" w:color="000000"/>
              <w:bottom w:val="single" w:sz="4" w:space="0" w:color="000000"/>
              <w:right w:val="single" w:sz="4" w:space="0" w:color="auto"/>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2.5. тақырып Зертханалық жұмыс: «Созылуға сынау»</w:t>
            </w:r>
          </w:p>
        </w:tc>
        <w:tc>
          <w:tcPr>
            <w:tcW w:w="1320"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auto"/>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b/>
                <w:sz w:val="24"/>
                <w:szCs w:val="24"/>
                <w:lang w:val="kk-KZ"/>
              </w:rPr>
              <w:t xml:space="preserve">Зертханалық </w:t>
            </w:r>
            <w:r w:rsidRPr="009A565D">
              <w:rPr>
                <w:rFonts w:ascii="Times New Roman" w:hAnsi="Times New Roman" w:cs="Times New Roman"/>
                <w:b/>
                <w:sz w:val="24"/>
                <w:szCs w:val="24"/>
              </w:rPr>
              <w:t xml:space="preserve">-  </w:t>
            </w:r>
            <w:r w:rsidRPr="009A565D">
              <w:rPr>
                <w:rFonts w:ascii="Times New Roman" w:hAnsi="Times New Roman" w:cs="Times New Roman"/>
                <w:b/>
                <w:sz w:val="24"/>
                <w:szCs w:val="24"/>
                <w:lang w:val="kk-KZ"/>
              </w:rPr>
              <w:t>тәжірибелік</w:t>
            </w: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Беріктілік гипотезаларын қолдану</w:t>
            </w:r>
          </w:p>
        </w:tc>
        <w:tc>
          <w:tcPr>
            <w:tcW w:w="1794"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0" w:type="dxa"/>
            <w:gridSpan w:val="2"/>
            <w:vMerge/>
            <w:tcBorders>
              <w:left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14</w:t>
            </w:r>
          </w:p>
        </w:tc>
        <w:tc>
          <w:tcPr>
            <w:tcW w:w="3795" w:type="dxa"/>
            <w:tcBorders>
              <w:top w:val="single" w:sz="4" w:space="0" w:color="000000"/>
              <w:left w:val="single" w:sz="4" w:space="0" w:color="000000"/>
              <w:bottom w:val="single" w:sz="4" w:space="0" w:color="000000"/>
              <w:right w:val="single" w:sz="4" w:space="0" w:color="auto"/>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2.6. тақырып Зертханалық жұмыс: «Айналуға сынау»</w:t>
            </w:r>
          </w:p>
        </w:tc>
        <w:tc>
          <w:tcPr>
            <w:tcW w:w="1320"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auto"/>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b/>
                <w:sz w:val="24"/>
                <w:szCs w:val="24"/>
                <w:lang w:val="kk-KZ"/>
              </w:rPr>
              <w:t xml:space="preserve">Зертханалық </w:t>
            </w:r>
            <w:r w:rsidRPr="009A565D">
              <w:rPr>
                <w:rFonts w:ascii="Times New Roman" w:hAnsi="Times New Roman" w:cs="Times New Roman"/>
                <w:b/>
                <w:sz w:val="24"/>
                <w:szCs w:val="24"/>
              </w:rPr>
              <w:t xml:space="preserve">-  </w:t>
            </w:r>
            <w:r w:rsidRPr="009A565D">
              <w:rPr>
                <w:rFonts w:ascii="Times New Roman" w:hAnsi="Times New Roman" w:cs="Times New Roman"/>
                <w:b/>
                <w:sz w:val="24"/>
                <w:szCs w:val="24"/>
                <w:lang w:val="kk-KZ"/>
              </w:rPr>
              <w:t>тәжірибелік</w:t>
            </w: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Жіберілетін жүктемені анықтау</w:t>
            </w:r>
          </w:p>
        </w:tc>
        <w:tc>
          <w:tcPr>
            <w:tcW w:w="1794"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sz w:val="24"/>
                <w:szCs w:val="24"/>
                <w:lang w:val="kk-KZ"/>
              </w:rPr>
            </w:pPr>
          </w:p>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2520" w:type="dxa"/>
            <w:gridSpan w:val="2"/>
            <w:vMerge/>
            <w:tcBorders>
              <w:left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15</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2.7. тақырып Беріктілік гипотезасы</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Таблица құру</w:t>
            </w:r>
          </w:p>
        </w:tc>
        <w:tc>
          <w:tcPr>
            <w:tcW w:w="1794" w:type="dxa"/>
            <w:tcBorders>
              <w:top w:val="single" w:sz="4" w:space="0" w:color="000000"/>
              <w:left w:val="single" w:sz="4" w:space="0" w:color="000000"/>
              <w:bottom w:val="single" w:sz="4" w:space="0" w:color="auto"/>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hAnsi="Times New Roman" w:cs="Times New Roman"/>
                <w:sz w:val="24"/>
                <w:szCs w:val="24"/>
              </w:rPr>
              <w:t>Эскиз</w:t>
            </w:r>
            <w:r w:rsidRPr="009A565D">
              <w:rPr>
                <w:rFonts w:ascii="Times New Roman" w:hAnsi="Times New Roman" w:cs="Times New Roman"/>
                <w:sz w:val="24"/>
                <w:szCs w:val="24"/>
                <w:lang w:val="kk-KZ"/>
              </w:rPr>
              <w:t>ы</w:t>
            </w:r>
          </w:p>
        </w:tc>
        <w:tc>
          <w:tcPr>
            <w:tcW w:w="2520" w:type="dxa"/>
            <w:gridSpan w:val="2"/>
            <w:vMerge/>
            <w:tcBorders>
              <w:left w:val="single" w:sz="4" w:space="0" w:color="000000"/>
              <w:bottom w:val="single" w:sz="4" w:space="0" w:color="auto"/>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16</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2.8. тақырып Статикалық жүктеу кезінде беріктілік пен қаттылықты есептеу Бақылау жұмыс</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Аралас  сабақ</w:t>
            </w: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Тест – 30 мин.</w:t>
            </w:r>
          </w:p>
        </w:tc>
        <w:tc>
          <w:tcPr>
            <w:tcW w:w="1794"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en-US"/>
              </w:rPr>
              <w:t>C</w:t>
            </w:r>
            <w:r w:rsidRPr="009A565D">
              <w:rPr>
                <w:rFonts w:ascii="Times New Roman" w:hAnsi="Times New Roman" w:cs="Times New Roman"/>
                <w:sz w:val="24"/>
                <w:szCs w:val="24"/>
              </w:rPr>
              <w:t>хема</w:t>
            </w:r>
          </w:p>
        </w:tc>
        <w:tc>
          <w:tcPr>
            <w:tcW w:w="2520"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Анурьев С.К: Машина құрастырушы – конструктор анықтамалығы. – М.: жоғарғы мектеп, 1993</w:t>
            </w:r>
          </w:p>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lastRenderedPageBreak/>
              <w:t>20-25 бет</w:t>
            </w:r>
          </w:p>
        </w:tc>
      </w:tr>
      <w:tr w:rsidR="009A565D" w:rsidRPr="009A565D" w:rsidTr="009A565D">
        <w:trPr>
          <w:gridAfter w:val="3"/>
          <w:wAfter w:w="6099"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b/>
                <w:sz w:val="24"/>
                <w:szCs w:val="24"/>
                <w:lang w:val="kk-KZ"/>
              </w:rPr>
            </w:pPr>
            <w:r w:rsidRPr="009A565D">
              <w:rPr>
                <w:rFonts w:ascii="Times New Roman" w:hAnsi="Times New Roman"/>
                <w:b/>
                <w:sz w:val="24"/>
                <w:szCs w:val="24"/>
                <w:lang w:val="kk-KZ"/>
              </w:rPr>
              <w:t xml:space="preserve">Барлығы </w:t>
            </w:r>
            <w:r w:rsidRPr="009A565D">
              <w:rPr>
                <w:rFonts w:ascii="Times New Roman" w:hAnsi="Times New Roman"/>
                <w:b/>
                <w:sz w:val="24"/>
                <w:szCs w:val="24"/>
                <w:lang w:val="en-US"/>
              </w:rPr>
              <w:t>III</w:t>
            </w:r>
            <w:r w:rsidRPr="009A565D">
              <w:rPr>
                <w:rFonts w:ascii="Times New Roman" w:hAnsi="Times New Roman"/>
                <w:b/>
                <w:sz w:val="24"/>
                <w:szCs w:val="24"/>
                <w:lang w:val="kk-KZ"/>
              </w:rPr>
              <w:t xml:space="preserve"> семестр  бойынша</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b/>
                <w:color w:val="000000"/>
                <w:sz w:val="24"/>
                <w:szCs w:val="24"/>
                <w:lang w:val="kk-KZ"/>
              </w:rPr>
            </w:pPr>
            <w:r w:rsidRPr="009A565D">
              <w:rPr>
                <w:rFonts w:ascii="Times New Roman" w:eastAsia="Times New Roman" w:hAnsi="Times New Roman" w:cs="Times New Roman"/>
                <w:b/>
                <w:color w:val="000000"/>
                <w:sz w:val="24"/>
                <w:szCs w:val="24"/>
                <w:lang w:val="kk-KZ"/>
              </w:rPr>
              <w:t>32</w:t>
            </w:r>
          </w:p>
        </w:tc>
        <w:tc>
          <w:tcPr>
            <w:tcW w:w="974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hAnsi="Times New Roman" w:cs="Times New Roman"/>
                <w:b/>
                <w:sz w:val="24"/>
                <w:szCs w:val="24"/>
                <w:lang w:val="kk-KZ"/>
              </w:rPr>
            </w:pPr>
            <w:r w:rsidRPr="009A565D">
              <w:rPr>
                <w:rFonts w:ascii="Times New Roman" w:hAnsi="Times New Roman" w:cs="Times New Roman"/>
                <w:b/>
                <w:sz w:val="24"/>
                <w:szCs w:val="24"/>
                <w:lang w:val="kk-KZ"/>
              </w:rPr>
              <w:t>Оның  28 сағат теория,4 сағат  практика</w:t>
            </w:r>
          </w:p>
        </w:tc>
        <w:tc>
          <w:tcPr>
            <w:tcW w:w="2033" w:type="dxa"/>
          </w:tcPr>
          <w:p w:rsidR="009A565D" w:rsidRPr="009A565D" w:rsidRDefault="009A565D" w:rsidP="009A565D">
            <w:pPr>
              <w:spacing w:after="0"/>
              <w:rPr>
                <w:rFonts w:ascii="Times New Roman" w:eastAsia="Times New Roman" w:hAnsi="Times New Roman" w:cs="Times New Roman"/>
                <w:color w:val="000000"/>
                <w:sz w:val="24"/>
                <w:szCs w:val="24"/>
                <w:lang w:val="kk-KZ"/>
              </w:rPr>
            </w:pPr>
          </w:p>
        </w:tc>
        <w:tc>
          <w:tcPr>
            <w:tcW w:w="2033" w:type="dxa"/>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Билеттер</w:t>
            </w: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17</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2.9. тақырып Төзімділікті есептеу</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карточкалар</w:t>
            </w:r>
          </w:p>
        </w:tc>
        <w:tc>
          <w:tcPr>
            <w:tcW w:w="1794"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0" w:type="dxa"/>
            <w:gridSpan w:val="2"/>
            <w:vMerge w:val="restart"/>
            <w:tcBorders>
              <w:top w:val="single" w:sz="4" w:space="0" w:color="auto"/>
              <w:left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Анурьев С.К: Машина құрастырушы – конструктор анықтамалығы. – М.: жоғарғы мектеп, 1993</w:t>
            </w:r>
          </w:p>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2</w:t>
            </w:r>
            <w:r w:rsidRPr="009A565D">
              <w:rPr>
                <w:rFonts w:ascii="Times New Roman" w:hAnsi="Times New Roman" w:cs="Times New Roman"/>
                <w:sz w:val="24"/>
                <w:szCs w:val="24"/>
                <w:lang w:val="en-US"/>
              </w:rPr>
              <w:t>6-29</w:t>
            </w:r>
            <w:r w:rsidRPr="009A565D">
              <w:rPr>
                <w:rFonts w:ascii="Times New Roman" w:hAnsi="Times New Roman" w:cs="Times New Roman"/>
                <w:sz w:val="24"/>
                <w:szCs w:val="24"/>
                <w:lang w:val="kk-KZ"/>
              </w:rPr>
              <w:t>бет</w:t>
            </w: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18</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 xml:space="preserve">2.10 </w:t>
            </w:r>
            <w:r w:rsidRPr="009A565D">
              <w:rPr>
                <w:rFonts w:ascii="Times New Roman" w:hAnsi="Times New Roman"/>
                <w:color w:val="000000"/>
                <w:sz w:val="24"/>
                <w:szCs w:val="24"/>
                <w:lang w:val="kk-KZ"/>
              </w:rPr>
              <w:t xml:space="preserve">тақырып </w:t>
            </w:r>
            <w:r w:rsidRPr="009A565D">
              <w:rPr>
                <w:rFonts w:ascii="Times New Roman" w:hAnsi="Times New Roman"/>
                <w:sz w:val="24"/>
                <w:szCs w:val="24"/>
                <w:lang w:val="kk-KZ"/>
              </w:rPr>
              <w:t>Орнықтылықты есептеу</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Диаграммамен жұмыс жасау</w:t>
            </w:r>
          </w:p>
        </w:tc>
        <w:tc>
          <w:tcPr>
            <w:tcW w:w="1794"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0" w:type="dxa"/>
            <w:gridSpan w:val="2"/>
            <w:vMerge/>
            <w:tcBorders>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trHeight w:val="341"/>
        </w:trPr>
        <w:tc>
          <w:tcPr>
            <w:tcW w:w="15586" w:type="dxa"/>
            <w:gridSpan w:val="12"/>
            <w:tcBorders>
              <w:top w:val="single" w:sz="4" w:space="0" w:color="000000"/>
              <w:bottom w:val="single" w:sz="4" w:space="0" w:color="auto"/>
            </w:tcBorders>
            <w:shd w:val="clear" w:color="auto" w:fill="auto"/>
            <w:vAlign w:val="center"/>
          </w:tcPr>
          <w:p w:rsidR="009A565D" w:rsidRPr="009A565D" w:rsidRDefault="009A565D" w:rsidP="009A565D">
            <w:pPr>
              <w:tabs>
                <w:tab w:val="left" w:pos="1155"/>
              </w:tabs>
              <w:spacing w:after="0"/>
              <w:jc w:val="center"/>
              <w:rPr>
                <w:rFonts w:ascii="Times New Roman" w:hAnsi="Times New Roman" w:cs="Times New Roman"/>
                <w:b/>
                <w:sz w:val="24"/>
                <w:szCs w:val="24"/>
                <w:lang w:val="kk-KZ"/>
              </w:rPr>
            </w:pPr>
            <w:r w:rsidRPr="009A565D">
              <w:rPr>
                <w:rFonts w:ascii="Times New Roman" w:hAnsi="Times New Roman" w:cs="Times New Roman"/>
                <w:b/>
                <w:sz w:val="24"/>
                <w:szCs w:val="24"/>
                <w:lang w:val="kk-KZ"/>
              </w:rPr>
              <w:t>3 Бөлім Көлік бөлшектері</w:t>
            </w:r>
          </w:p>
        </w:tc>
        <w:tc>
          <w:tcPr>
            <w:tcW w:w="2033" w:type="dxa"/>
          </w:tcPr>
          <w:p w:rsidR="009A565D" w:rsidRPr="009A565D" w:rsidRDefault="009A565D" w:rsidP="009A565D">
            <w:pPr>
              <w:spacing w:after="0"/>
              <w:rPr>
                <w:rFonts w:ascii="Times New Roman" w:eastAsia="Times New Roman" w:hAnsi="Times New Roman" w:cs="Times New Roman"/>
                <w:color w:val="000000"/>
                <w:sz w:val="24"/>
                <w:szCs w:val="24"/>
              </w:rPr>
            </w:pPr>
          </w:p>
        </w:tc>
        <w:tc>
          <w:tcPr>
            <w:tcW w:w="2033" w:type="dxa"/>
          </w:tcPr>
          <w:p w:rsidR="009A565D" w:rsidRPr="009A565D" w:rsidRDefault="009A565D" w:rsidP="009A565D">
            <w:pPr>
              <w:spacing w:after="0"/>
              <w:rPr>
                <w:rFonts w:ascii="Times New Roman" w:eastAsia="Times New Roman" w:hAnsi="Times New Roman" w:cs="Times New Roman"/>
                <w:color w:val="000000"/>
                <w:sz w:val="24"/>
                <w:szCs w:val="24"/>
              </w:rPr>
            </w:pPr>
          </w:p>
        </w:tc>
        <w:tc>
          <w:tcPr>
            <w:tcW w:w="2033" w:type="dxa"/>
          </w:tcPr>
          <w:p w:rsidR="009A565D" w:rsidRPr="009A565D" w:rsidRDefault="009A565D" w:rsidP="009A565D">
            <w:pPr>
              <w:spacing w:after="0"/>
              <w:rPr>
                <w:rFonts w:ascii="Times New Roman" w:eastAsia="Times New Roman" w:hAnsi="Times New Roman" w:cs="Times New Roman"/>
                <w:color w:val="000000"/>
                <w:sz w:val="24"/>
                <w:szCs w:val="24"/>
              </w:rPr>
            </w:pPr>
          </w:p>
        </w:tc>
        <w:tc>
          <w:tcPr>
            <w:tcW w:w="2033" w:type="dxa"/>
          </w:tcPr>
          <w:p w:rsidR="009A565D" w:rsidRPr="009A565D" w:rsidRDefault="009A565D" w:rsidP="009A565D">
            <w:pPr>
              <w:spacing w:after="0"/>
              <w:rPr>
                <w:rFonts w:ascii="Times New Roman" w:eastAsia="Times New Roman" w:hAnsi="Times New Roman" w:cs="Times New Roman"/>
                <w:color w:val="000000"/>
                <w:sz w:val="24"/>
                <w:szCs w:val="24"/>
              </w:rPr>
            </w:pPr>
          </w:p>
        </w:tc>
        <w:tc>
          <w:tcPr>
            <w:tcW w:w="2033" w:type="dxa"/>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Сұрақ-жауап</w:t>
            </w: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lang w:val="kk-KZ"/>
              </w:rPr>
              <w:t>1</w:t>
            </w:r>
            <w:r w:rsidRPr="009A565D">
              <w:rPr>
                <w:rFonts w:ascii="Times New Roman" w:eastAsia="Times New Roman" w:hAnsi="Times New Roman" w:cs="Times New Roman"/>
                <w:color w:val="000000"/>
                <w:sz w:val="24"/>
                <w:szCs w:val="24"/>
              </w:rPr>
              <w:t>9</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 xml:space="preserve">3.1 тақырып </w:t>
            </w:r>
            <w:r w:rsidRPr="009A565D">
              <w:rPr>
                <w:rFonts w:ascii="Times New Roman" w:hAnsi="Times New Roman"/>
                <w:sz w:val="24"/>
                <w:szCs w:val="24"/>
                <w:lang w:val="kk-KZ"/>
              </w:rPr>
              <w:t>Көлік, механизмдері мен бөлшектердің классификациясы</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b/>
                <w:color w:val="000000"/>
                <w:sz w:val="24"/>
                <w:szCs w:val="24"/>
                <w:lang w:val="kk-KZ"/>
              </w:rPr>
              <w:t>теориялық</w:t>
            </w:r>
          </w:p>
        </w:tc>
        <w:tc>
          <w:tcPr>
            <w:tcW w:w="198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Сұрақ-жауап</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en-US"/>
              </w:rPr>
              <w:t>C</w:t>
            </w:r>
            <w:r w:rsidRPr="009A565D">
              <w:rPr>
                <w:rFonts w:ascii="Times New Roman" w:hAnsi="Times New Roman" w:cs="Times New Roman"/>
                <w:sz w:val="24"/>
                <w:szCs w:val="24"/>
              </w:rPr>
              <w:t>хема</w:t>
            </w:r>
          </w:p>
        </w:tc>
        <w:tc>
          <w:tcPr>
            <w:tcW w:w="2520"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kk-KZ"/>
              </w:rPr>
              <w:t xml:space="preserve">Верейна Л.И. Техникалық механика. М.: </w:t>
            </w: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20</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3.2 тақырып</w:t>
            </w:r>
            <w:r w:rsidRPr="009A565D">
              <w:rPr>
                <w:rFonts w:ascii="Times New Roman" w:hAnsi="Times New Roman"/>
                <w:sz w:val="24"/>
                <w:szCs w:val="24"/>
                <w:lang w:val="kk-KZ"/>
              </w:rPr>
              <w:t xml:space="preserve"> Ажыратылмайтын қосылыстар</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198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конспект</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en-US"/>
              </w:rPr>
              <w:t>C</w:t>
            </w:r>
            <w:r w:rsidRPr="009A565D">
              <w:rPr>
                <w:rFonts w:ascii="Times New Roman" w:hAnsi="Times New Roman" w:cs="Times New Roman"/>
                <w:sz w:val="24"/>
                <w:szCs w:val="24"/>
              </w:rPr>
              <w:t>хема</w:t>
            </w:r>
          </w:p>
        </w:tc>
        <w:tc>
          <w:tcPr>
            <w:tcW w:w="2520" w:type="dxa"/>
            <w:gridSpan w:val="2"/>
            <w:vMerge w:val="restart"/>
            <w:tcBorders>
              <w:top w:val="single" w:sz="4" w:space="0" w:color="auto"/>
              <w:left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АСАДЕМА, 2004</w:t>
            </w:r>
          </w:p>
          <w:p w:rsidR="009A565D" w:rsidRPr="009A565D" w:rsidRDefault="009A565D" w:rsidP="009A565D">
            <w:pPr>
              <w:snapToGrid w:val="0"/>
              <w:spacing w:after="0"/>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kk-KZ"/>
              </w:rPr>
              <w:t>13-21 бет</w:t>
            </w:r>
          </w:p>
        </w:tc>
      </w:tr>
      <w:tr w:rsidR="009A565D" w:rsidRPr="009A565D" w:rsidTr="009A565D">
        <w:trPr>
          <w:gridAfter w:val="5"/>
          <w:wAfter w:w="10165" w:type="dxa"/>
          <w:trHeight w:val="341"/>
        </w:trPr>
        <w:tc>
          <w:tcPr>
            <w:tcW w:w="722" w:type="dxa"/>
            <w:tcBorders>
              <w:top w:val="single" w:sz="4" w:space="0" w:color="auto"/>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21</w:t>
            </w:r>
          </w:p>
        </w:tc>
        <w:tc>
          <w:tcPr>
            <w:tcW w:w="3795" w:type="dxa"/>
            <w:tcBorders>
              <w:top w:val="single" w:sz="4" w:space="0" w:color="auto"/>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3.3 тақырып</w:t>
            </w:r>
            <w:r w:rsidRPr="009A565D">
              <w:rPr>
                <w:rFonts w:ascii="Times New Roman" w:hAnsi="Times New Roman"/>
                <w:sz w:val="24"/>
                <w:szCs w:val="24"/>
                <w:lang w:val="kk-KZ"/>
              </w:rPr>
              <w:t xml:space="preserve">. Ажыратылатын қосылыстар </w:t>
            </w:r>
          </w:p>
        </w:tc>
        <w:tc>
          <w:tcPr>
            <w:tcW w:w="1320" w:type="dxa"/>
            <w:gridSpan w:val="2"/>
            <w:tcBorders>
              <w:top w:val="single" w:sz="4" w:space="0" w:color="auto"/>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auto"/>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auto"/>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b/>
                <w:color w:val="000000"/>
                <w:sz w:val="24"/>
                <w:szCs w:val="24"/>
                <w:lang w:val="kk-KZ"/>
              </w:rPr>
              <w:t>теориялық</w:t>
            </w:r>
          </w:p>
        </w:tc>
        <w:tc>
          <w:tcPr>
            <w:tcW w:w="1985" w:type="dxa"/>
            <w:tcBorders>
              <w:top w:val="single" w:sz="4" w:space="0" w:color="auto"/>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Билеттер</w:t>
            </w:r>
          </w:p>
        </w:tc>
        <w:tc>
          <w:tcPr>
            <w:tcW w:w="1842" w:type="dxa"/>
            <w:gridSpan w:val="2"/>
            <w:tcBorders>
              <w:top w:val="single" w:sz="4" w:space="0" w:color="auto"/>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en-US"/>
              </w:rPr>
              <w:t>C</w:t>
            </w:r>
            <w:r w:rsidRPr="009A565D">
              <w:rPr>
                <w:rFonts w:ascii="Times New Roman" w:hAnsi="Times New Roman" w:cs="Times New Roman"/>
                <w:sz w:val="24"/>
                <w:szCs w:val="24"/>
              </w:rPr>
              <w:t>хема</w:t>
            </w:r>
          </w:p>
        </w:tc>
        <w:tc>
          <w:tcPr>
            <w:tcW w:w="2520" w:type="dxa"/>
            <w:gridSpan w:val="2"/>
            <w:vMerge/>
            <w:tcBorders>
              <w:left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22</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3.4 тақырып</w:t>
            </w:r>
            <w:r w:rsidRPr="009A565D">
              <w:rPr>
                <w:rFonts w:ascii="Times New Roman" w:hAnsi="Times New Roman"/>
                <w:sz w:val="24"/>
                <w:szCs w:val="24"/>
                <w:lang w:val="kk-KZ"/>
              </w:rPr>
              <w:t xml:space="preserve"> Механикалық берілістер </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198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карточкалар</w:t>
            </w:r>
          </w:p>
        </w:tc>
        <w:tc>
          <w:tcPr>
            <w:tcW w:w="1842"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lang w:val="kk-KZ"/>
              </w:rPr>
              <w:t>Плакаттар</w:t>
            </w:r>
          </w:p>
        </w:tc>
        <w:tc>
          <w:tcPr>
            <w:tcW w:w="2520" w:type="dxa"/>
            <w:gridSpan w:val="2"/>
            <w:vMerge/>
            <w:tcBorders>
              <w:left w:val="single" w:sz="4" w:space="0" w:color="000000"/>
              <w:bottom w:val="single" w:sz="4" w:space="0" w:color="auto"/>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990"/>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23</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3.5 тақырып</w:t>
            </w:r>
            <w:r w:rsidRPr="009A565D">
              <w:rPr>
                <w:rFonts w:ascii="Times New Roman" w:hAnsi="Times New Roman"/>
                <w:sz w:val="24"/>
                <w:szCs w:val="24"/>
                <w:lang w:val="kk-KZ"/>
              </w:rPr>
              <w:t xml:space="preserve"> Зертханалық жұмыс: «Механикалық берілістер »</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hAnsi="Times New Roman" w:cs="Times New Roman"/>
                <w:b/>
                <w:sz w:val="24"/>
                <w:szCs w:val="24"/>
                <w:lang w:val="kk-KZ"/>
              </w:rPr>
              <w:t xml:space="preserve">Зертханалық </w:t>
            </w:r>
            <w:r w:rsidRPr="009A565D">
              <w:rPr>
                <w:rFonts w:ascii="Times New Roman" w:hAnsi="Times New Roman" w:cs="Times New Roman"/>
                <w:b/>
                <w:sz w:val="24"/>
                <w:szCs w:val="24"/>
              </w:rPr>
              <w:t xml:space="preserve">-  </w:t>
            </w:r>
            <w:r w:rsidRPr="009A565D">
              <w:rPr>
                <w:rFonts w:ascii="Times New Roman" w:hAnsi="Times New Roman" w:cs="Times New Roman"/>
                <w:b/>
                <w:sz w:val="24"/>
                <w:szCs w:val="24"/>
                <w:lang w:val="kk-KZ"/>
              </w:rPr>
              <w:t>тәжірибелік</w:t>
            </w:r>
          </w:p>
        </w:tc>
        <w:tc>
          <w:tcPr>
            <w:tcW w:w="198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 xml:space="preserve">       конспект</w:t>
            </w:r>
          </w:p>
        </w:tc>
        <w:tc>
          <w:tcPr>
            <w:tcW w:w="1842" w:type="dxa"/>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hAnsi="Times New Roman" w:cs="Times New Roman"/>
                <w:sz w:val="24"/>
                <w:szCs w:val="24"/>
              </w:rPr>
              <w:t>Чертёж</w:t>
            </w:r>
          </w:p>
        </w:tc>
        <w:tc>
          <w:tcPr>
            <w:tcW w:w="2520"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kk-KZ"/>
              </w:rPr>
              <w:t xml:space="preserve">Верейна Л.И. Техникалық механика. М.: </w:t>
            </w:r>
          </w:p>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24</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3.6 тақырып</w:t>
            </w:r>
            <w:r w:rsidRPr="009A565D">
              <w:rPr>
                <w:rFonts w:ascii="Times New Roman" w:hAnsi="Times New Roman"/>
                <w:sz w:val="24"/>
                <w:szCs w:val="24"/>
                <w:lang w:val="kk-KZ"/>
              </w:rPr>
              <w:t xml:space="preserve"> Тісті берілістер </w:t>
            </w:r>
          </w:p>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Бақылау жұмыс</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198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Беріктілік гипотезаларын қолдану</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rPr>
              <w:t>Чертёж, Эскиз</w:t>
            </w:r>
            <w:r w:rsidRPr="009A565D">
              <w:rPr>
                <w:rFonts w:ascii="Times New Roman" w:hAnsi="Times New Roman" w:cs="Times New Roman"/>
                <w:sz w:val="24"/>
                <w:szCs w:val="24"/>
                <w:lang w:val="kk-KZ"/>
              </w:rPr>
              <w:t>ы</w:t>
            </w:r>
          </w:p>
        </w:tc>
        <w:tc>
          <w:tcPr>
            <w:tcW w:w="2520" w:type="dxa"/>
            <w:gridSpan w:val="2"/>
            <w:vMerge w:val="restart"/>
            <w:tcBorders>
              <w:left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Мещерский И.В. Теориялық механикадан тапсырма С – П.: ОМЕГА – Л, 2005</w:t>
            </w:r>
          </w:p>
          <w:p w:rsidR="009A565D" w:rsidRPr="009A565D" w:rsidRDefault="009A565D" w:rsidP="009A565D">
            <w:pPr>
              <w:snapToGrid w:val="0"/>
              <w:spacing w:after="0"/>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kk-KZ"/>
              </w:rPr>
              <w:t>11-16 бет</w:t>
            </w: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25</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3.7 тақырып</w:t>
            </w:r>
            <w:r w:rsidRPr="009A565D">
              <w:rPr>
                <w:rFonts w:ascii="Times New Roman" w:hAnsi="Times New Roman"/>
                <w:sz w:val="24"/>
                <w:szCs w:val="24"/>
                <w:lang w:val="kk-KZ"/>
              </w:rPr>
              <w:t>. Зертханалық жұмыс: «Тісті берілістің элементтері»</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b/>
                <w:sz w:val="24"/>
                <w:szCs w:val="24"/>
                <w:lang w:val="kk-KZ"/>
              </w:rPr>
              <w:t xml:space="preserve">Зертханалық </w:t>
            </w:r>
            <w:r w:rsidRPr="009A565D">
              <w:rPr>
                <w:rFonts w:ascii="Times New Roman" w:hAnsi="Times New Roman" w:cs="Times New Roman"/>
                <w:b/>
                <w:sz w:val="24"/>
                <w:szCs w:val="24"/>
              </w:rPr>
              <w:t xml:space="preserve">-  </w:t>
            </w:r>
            <w:r w:rsidRPr="009A565D">
              <w:rPr>
                <w:rFonts w:ascii="Times New Roman" w:hAnsi="Times New Roman" w:cs="Times New Roman"/>
                <w:b/>
                <w:sz w:val="24"/>
                <w:szCs w:val="24"/>
                <w:lang w:val="kk-KZ"/>
              </w:rPr>
              <w:t>тәжірибелік</w:t>
            </w:r>
          </w:p>
        </w:tc>
        <w:tc>
          <w:tcPr>
            <w:tcW w:w="198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Жіберілетін жүктемені анықтау</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rPr>
              <w:t>Чертёж</w:t>
            </w:r>
          </w:p>
        </w:tc>
        <w:tc>
          <w:tcPr>
            <w:tcW w:w="2520" w:type="dxa"/>
            <w:gridSpan w:val="2"/>
            <w:vMerge/>
            <w:tcBorders>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26</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3.8 тақырып</w:t>
            </w:r>
            <w:r w:rsidRPr="009A565D">
              <w:rPr>
                <w:rFonts w:ascii="Times New Roman" w:hAnsi="Times New Roman"/>
                <w:sz w:val="24"/>
                <w:szCs w:val="24"/>
                <w:lang w:val="kk-KZ"/>
              </w:rPr>
              <w:t xml:space="preserve"> Қайысты берілістер. Жалпы мағлұмат</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Аралас  сабақ</w:t>
            </w:r>
          </w:p>
        </w:tc>
        <w:tc>
          <w:tcPr>
            <w:tcW w:w="198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Тест – 30 мин.</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0" w:type="dxa"/>
            <w:gridSpan w:val="2"/>
            <w:vMerge w:val="restart"/>
            <w:tcBorders>
              <w:top w:val="single" w:sz="4" w:space="0" w:color="000000"/>
              <w:left w:val="single" w:sz="4" w:space="0" w:color="000000"/>
              <w:right w:val="single" w:sz="4" w:space="0" w:color="000000"/>
            </w:tcBorders>
            <w:shd w:val="clear" w:color="auto" w:fill="auto"/>
            <w:vAlign w:val="center"/>
          </w:tcPr>
          <w:p w:rsidR="009A565D" w:rsidRPr="009A565D" w:rsidRDefault="009A565D" w:rsidP="009A565D">
            <w:pPr>
              <w:tabs>
                <w:tab w:val="left" w:pos="1155"/>
              </w:tabs>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Грес П.В. Басшылық тапсырманы шешу және материалдардың қарсыластығы. – М.: жоғарғы мектеп, 2004</w:t>
            </w:r>
          </w:p>
          <w:p w:rsidR="009A565D" w:rsidRPr="009A565D" w:rsidRDefault="009A565D" w:rsidP="009A565D">
            <w:pPr>
              <w:tabs>
                <w:tab w:val="left" w:pos="1155"/>
              </w:tabs>
              <w:spacing w:after="0"/>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lastRenderedPageBreak/>
              <w:t>12-15 бет</w:t>
            </w: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27</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3.9 тақырып Шынжырлы берілістер. Жалпы мағлұмат</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198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конспект</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0" w:type="dxa"/>
            <w:gridSpan w:val="2"/>
            <w:vMerge/>
            <w:tcBorders>
              <w:left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28</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3.10</w:t>
            </w:r>
            <w:r w:rsidRPr="009A565D">
              <w:rPr>
                <w:rFonts w:ascii="Times New Roman" w:hAnsi="Times New Roman"/>
                <w:color w:val="000000"/>
                <w:sz w:val="24"/>
                <w:szCs w:val="24"/>
                <w:lang w:val="kk-KZ"/>
              </w:rPr>
              <w:t xml:space="preserve"> тақырып</w:t>
            </w:r>
            <w:r w:rsidRPr="009A565D">
              <w:rPr>
                <w:rFonts w:ascii="Times New Roman" w:hAnsi="Times New Roman"/>
                <w:sz w:val="24"/>
                <w:szCs w:val="24"/>
                <w:lang w:val="kk-KZ"/>
              </w:rPr>
              <w:t xml:space="preserve"> Бұрамдық беріліс. Жалпы мағлұмат</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198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Билеттер</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0" w:type="dxa"/>
            <w:gridSpan w:val="2"/>
            <w:vMerge/>
            <w:tcBorders>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lastRenderedPageBreak/>
              <w:t>29</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3.11</w:t>
            </w:r>
            <w:r w:rsidRPr="009A565D">
              <w:rPr>
                <w:rFonts w:ascii="Times New Roman" w:hAnsi="Times New Roman"/>
                <w:color w:val="000000"/>
                <w:sz w:val="24"/>
                <w:szCs w:val="24"/>
                <w:lang w:val="kk-KZ"/>
              </w:rPr>
              <w:t xml:space="preserve"> тақырып</w:t>
            </w:r>
            <w:r w:rsidRPr="009A565D">
              <w:rPr>
                <w:rFonts w:ascii="Times New Roman" w:hAnsi="Times New Roman"/>
                <w:sz w:val="24"/>
                <w:szCs w:val="24"/>
                <w:lang w:val="kk-KZ"/>
              </w:rPr>
              <w:t xml:space="preserve"> Червякты берілістер. Жылулығын есептеу</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198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карточкалар</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sz w:val="24"/>
                <w:szCs w:val="24"/>
                <w:lang w:val="kk-KZ"/>
              </w:rPr>
            </w:pPr>
          </w:p>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2520" w:type="dxa"/>
            <w:gridSpan w:val="2"/>
            <w:vMerge w:val="restart"/>
            <w:tcBorders>
              <w:top w:val="single" w:sz="4" w:space="0" w:color="000000"/>
              <w:left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Анурьев С.К: Машина құрастырушы – конструктор анықтамалығы. – М.: жоғарғы мектеп, 1993</w:t>
            </w:r>
          </w:p>
          <w:p w:rsidR="009A565D" w:rsidRPr="009A565D" w:rsidRDefault="009A565D" w:rsidP="009A565D">
            <w:pPr>
              <w:snapToGrid w:val="0"/>
              <w:spacing w:after="0"/>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kk-KZ"/>
              </w:rPr>
              <w:t>26-32 бет</w:t>
            </w: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30</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3.12</w:t>
            </w:r>
            <w:r w:rsidRPr="009A565D">
              <w:rPr>
                <w:rFonts w:ascii="Times New Roman" w:hAnsi="Times New Roman"/>
                <w:color w:val="000000"/>
                <w:sz w:val="24"/>
                <w:szCs w:val="24"/>
                <w:lang w:val="kk-KZ"/>
              </w:rPr>
              <w:t xml:space="preserve"> тақырып</w:t>
            </w:r>
            <w:r w:rsidRPr="009A565D">
              <w:rPr>
                <w:rFonts w:ascii="Times New Roman" w:hAnsi="Times New Roman"/>
                <w:sz w:val="24"/>
                <w:szCs w:val="24"/>
                <w:lang w:val="kk-KZ"/>
              </w:rPr>
              <w:t xml:space="preserve"> Тәжірибелік жұмыс «Червякті берілісі »</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198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Диаграммамен жұмыс жасау</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hAnsi="Times New Roman" w:cs="Times New Roman"/>
                <w:sz w:val="24"/>
                <w:szCs w:val="24"/>
              </w:rPr>
              <w:t>Эскиз</w:t>
            </w:r>
            <w:r w:rsidRPr="009A565D">
              <w:rPr>
                <w:rFonts w:ascii="Times New Roman" w:hAnsi="Times New Roman" w:cs="Times New Roman"/>
                <w:sz w:val="24"/>
                <w:szCs w:val="24"/>
                <w:lang w:val="kk-KZ"/>
              </w:rPr>
              <w:t>ы</w:t>
            </w:r>
          </w:p>
        </w:tc>
        <w:tc>
          <w:tcPr>
            <w:tcW w:w="2520" w:type="dxa"/>
            <w:gridSpan w:val="2"/>
            <w:vMerge/>
            <w:tcBorders>
              <w:left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31</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3.13</w:t>
            </w:r>
            <w:r w:rsidRPr="009A565D">
              <w:rPr>
                <w:rFonts w:ascii="Times New Roman" w:hAnsi="Times New Roman"/>
                <w:color w:val="000000"/>
                <w:sz w:val="24"/>
                <w:szCs w:val="24"/>
                <w:lang w:val="kk-KZ"/>
              </w:rPr>
              <w:t xml:space="preserve"> тақырып</w:t>
            </w:r>
            <w:r w:rsidRPr="009A565D">
              <w:rPr>
                <w:rFonts w:ascii="Times New Roman" w:hAnsi="Times New Roman"/>
                <w:sz w:val="24"/>
                <w:szCs w:val="24"/>
                <w:lang w:val="kk-KZ"/>
              </w:rPr>
              <w:t xml:space="preserve"> Білік және осьтер. Осьті есептеу</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198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Сұрақ-жауап</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en-US"/>
              </w:rPr>
              <w:t>C</w:t>
            </w:r>
            <w:r w:rsidRPr="009A565D">
              <w:rPr>
                <w:rFonts w:ascii="Times New Roman" w:hAnsi="Times New Roman" w:cs="Times New Roman"/>
                <w:sz w:val="24"/>
                <w:szCs w:val="24"/>
              </w:rPr>
              <w:t>хема</w:t>
            </w:r>
          </w:p>
        </w:tc>
        <w:tc>
          <w:tcPr>
            <w:tcW w:w="2520" w:type="dxa"/>
            <w:gridSpan w:val="2"/>
            <w:vMerge/>
            <w:tcBorders>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32</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3.14</w:t>
            </w:r>
            <w:r w:rsidRPr="009A565D">
              <w:rPr>
                <w:rFonts w:ascii="Times New Roman" w:hAnsi="Times New Roman"/>
                <w:color w:val="000000"/>
                <w:sz w:val="24"/>
                <w:szCs w:val="24"/>
                <w:lang w:val="kk-KZ"/>
              </w:rPr>
              <w:t xml:space="preserve"> тақырып</w:t>
            </w:r>
            <w:r w:rsidRPr="009A565D">
              <w:rPr>
                <w:rFonts w:ascii="Times New Roman" w:hAnsi="Times New Roman"/>
                <w:sz w:val="24"/>
                <w:szCs w:val="24"/>
                <w:lang w:val="kk-KZ"/>
              </w:rPr>
              <w:t xml:space="preserve"> Сырғанау және тербеліс мойынтіректері. Сырғалау мойынтірегін есептеу. Бақылау жұмыс</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198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Сұрақ-жауап</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0" w:type="dxa"/>
            <w:gridSpan w:val="2"/>
            <w:vMerge w:val="restart"/>
            <w:tcBorders>
              <w:top w:val="single" w:sz="4" w:space="0" w:color="000000"/>
              <w:left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Мещерский И.В. Теориялық механикадан тапсырма С – П.: ОМЕГА – Л, 2005</w:t>
            </w:r>
          </w:p>
          <w:p w:rsidR="009A565D" w:rsidRPr="009A565D" w:rsidRDefault="009A565D" w:rsidP="009A565D">
            <w:pPr>
              <w:snapToGrid w:val="0"/>
              <w:spacing w:after="0"/>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kk-KZ"/>
              </w:rPr>
              <w:t>20-56 бет</w:t>
            </w: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33</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3.15</w:t>
            </w:r>
            <w:r w:rsidRPr="009A565D">
              <w:rPr>
                <w:rFonts w:ascii="Times New Roman" w:hAnsi="Times New Roman"/>
                <w:color w:val="000000"/>
                <w:sz w:val="24"/>
                <w:szCs w:val="24"/>
                <w:lang w:val="kk-KZ"/>
              </w:rPr>
              <w:t xml:space="preserve"> тақырып</w:t>
            </w:r>
            <w:r w:rsidRPr="009A565D">
              <w:rPr>
                <w:rFonts w:ascii="Times New Roman" w:hAnsi="Times New Roman"/>
                <w:sz w:val="24"/>
                <w:szCs w:val="24"/>
                <w:lang w:val="kk-KZ"/>
              </w:rPr>
              <w:t xml:space="preserve"> Муфталар. Жалпы түсінік</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198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Билеттер</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0" w:type="dxa"/>
            <w:gridSpan w:val="2"/>
            <w:vMerge/>
            <w:tcBorders>
              <w:left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34</w:t>
            </w: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3.16</w:t>
            </w:r>
            <w:r w:rsidRPr="009A565D">
              <w:rPr>
                <w:rFonts w:ascii="Times New Roman" w:hAnsi="Times New Roman"/>
                <w:color w:val="000000"/>
                <w:sz w:val="24"/>
                <w:szCs w:val="24"/>
                <w:lang w:val="kk-KZ"/>
              </w:rPr>
              <w:t xml:space="preserve"> тақырып</w:t>
            </w:r>
            <w:r w:rsidRPr="009A565D">
              <w:rPr>
                <w:rFonts w:ascii="Times New Roman" w:hAnsi="Times New Roman"/>
                <w:sz w:val="24"/>
                <w:szCs w:val="24"/>
                <w:lang w:val="kk-KZ"/>
              </w:rPr>
              <w:t xml:space="preserve"> Құрылғылардың есептеулері</w:t>
            </w:r>
          </w:p>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Техникалық тапсырмалар</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3"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 xml:space="preserve">Аралас  сабақ </w:t>
            </w:r>
          </w:p>
        </w:tc>
        <w:tc>
          <w:tcPr>
            <w:tcW w:w="198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Бақылау  жұмысы – 30 мин</w:t>
            </w:r>
          </w:p>
        </w:tc>
        <w:tc>
          <w:tcPr>
            <w:tcW w:w="1842"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lang w:val="kk-KZ"/>
              </w:rPr>
              <w:t>Плакаттар</w:t>
            </w:r>
          </w:p>
        </w:tc>
        <w:tc>
          <w:tcPr>
            <w:tcW w:w="2520" w:type="dxa"/>
            <w:gridSpan w:val="2"/>
            <w:vMerge/>
            <w:tcBorders>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pStyle w:val="a4"/>
              <w:rPr>
                <w:rFonts w:ascii="Times New Roman" w:eastAsia="Malgun Gothic" w:hAnsi="Times New Roman"/>
                <w:b/>
                <w:sz w:val="24"/>
                <w:szCs w:val="24"/>
                <w:lang w:val="kk-KZ" w:eastAsia="ko-KR"/>
              </w:rPr>
            </w:pPr>
            <w:r w:rsidRPr="009A565D">
              <w:rPr>
                <w:rFonts w:ascii="Times New Roman" w:hAnsi="Times New Roman"/>
                <w:b/>
                <w:sz w:val="24"/>
                <w:szCs w:val="24"/>
                <w:lang w:val="kk-KZ"/>
              </w:rPr>
              <w:t xml:space="preserve">Барлығы </w:t>
            </w:r>
            <w:r w:rsidRPr="009A565D">
              <w:rPr>
                <w:rFonts w:ascii="Times New Roman" w:hAnsi="Times New Roman"/>
                <w:b/>
                <w:sz w:val="24"/>
                <w:szCs w:val="24"/>
                <w:lang w:val="en-US"/>
              </w:rPr>
              <w:t xml:space="preserve">IV </w:t>
            </w:r>
            <w:r w:rsidRPr="009A565D">
              <w:rPr>
                <w:rFonts w:ascii="Times New Roman" w:hAnsi="Times New Roman"/>
                <w:b/>
                <w:sz w:val="24"/>
                <w:szCs w:val="24"/>
                <w:lang w:val="kk-KZ"/>
              </w:rPr>
              <w:t>семестр  бойынша</w:t>
            </w:r>
          </w:p>
        </w:tc>
        <w:tc>
          <w:tcPr>
            <w:tcW w:w="1320" w:type="dxa"/>
            <w:gridSpan w:val="2"/>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b/>
                <w:color w:val="000000"/>
                <w:sz w:val="24"/>
                <w:szCs w:val="24"/>
                <w:lang w:val="kk-KZ"/>
              </w:rPr>
            </w:pPr>
            <w:r w:rsidRPr="009A565D">
              <w:rPr>
                <w:rFonts w:ascii="Times New Roman" w:eastAsia="Times New Roman" w:hAnsi="Times New Roman" w:cs="Times New Roman"/>
                <w:b/>
                <w:color w:val="000000"/>
                <w:sz w:val="24"/>
                <w:szCs w:val="24"/>
                <w:lang w:val="kk-KZ"/>
              </w:rPr>
              <w:t>36</w:t>
            </w:r>
          </w:p>
        </w:tc>
        <w:tc>
          <w:tcPr>
            <w:tcW w:w="974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r w:rsidRPr="009A565D">
              <w:rPr>
                <w:rFonts w:ascii="Times New Roman" w:hAnsi="Times New Roman" w:cs="Times New Roman"/>
                <w:b/>
                <w:sz w:val="24"/>
                <w:szCs w:val="24"/>
                <w:lang w:val="kk-KZ"/>
              </w:rPr>
              <w:t>Оның  32 сағат теория,4 сағат  практика</w:t>
            </w:r>
          </w:p>
        </w:tc>
      </w:tr>
      <w:tr w:rsidR="009A565D" w:rsidRPr="009A565D" w:rsidTr="009A565D">
        <w:trPr>
          <w:gridAfter w:val="5"/>
          <w:wAfter w:w="10165" w:type="dxa"/>
          <w:trHeight w:val="341"/>
        </w:trPr>
        <w:tc>
          <w:tcPr>
            <w:tcW w:w="72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3795"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b/>
                <w:color w:val="000000"/>
                <w:sz w:val="24"/>
                <w:szCs w:val="24"/>
              </w:rPr>
            </w:pPr>
            <w:r w:rsidRPr="009A565D">
              <w:rPr>
                <w:rFonts w:ascii="Times New Roman" w:eastAsia="Times New Roman" w:hAnsi="Times New Roman" w:cs="Times New Roman"/>
                <w:b/>
                <w:color w:val="000000"/>
                <w:sz w:val="24"/>
                <w:szCs w:val="24"/>
                <w:lang w:val="kk-KZ"/>
              </w:rPr>
              <w:t>Барлығы</w:t>
            </w:r>
          </w:p>
        </w:tc>
        <w:tc>
          <w:tcPr>
            <w:tcW w:w="1309"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snapToGrid w:val="0"/>
              <w:spacing w:after="0"/>
              <w:jc w:val="center"/>
              <w:rPr>
                <w:rFonts w:ascii="Times New Roman" w:eastAsia="Times New Roman" w:hAnsi="Times New Roman" w:cs="Times New Roman"/>
                <w:b/>
                <w:color w:val="000000"/>
                <w:sz w:val="24"/>
                <w:szCs w:val="24"/>
              </w:rPr>
            </w:pPr>
            <w:r w:rsidRPr="009A565D">
              <w:rPr>
                <w:rFonts w:ascii="Times New Roman" w:eastAsia="Times New Roman" w:hAnsi="Times New Roman" w:cs="Times New Roman"/>
                <w:b/>
                <w:color w:val="000000"/>
                <w:sz w:val="24"/>
                <w:szCs w:val="24"/>
                <w:lang w:val="kk-KZ"/>
              </w:rPr>
              <w:t>68</w:t>
            </w:r>
            <w:r w:rsidRPr="009A565D">
              <w:rPr>
                <w:rFonts w:ascii="Times New Roman" w:eastAsia="Times New Roman" w:hAnsi="Times New Roman" w:cs="Times New Roman"/>
                <w:b/>
                <w:color w:val="000000"/>
                <w:sz w:val="24"/>
                <w:szCs w:val="24"/>
              </w:rPr>
              <w:t>ч.</w:t>
            </w:r>
          </w:p>
        </w:tc>
        <w:tc>
          <w:tcPr>
            <w:tcW w:w="976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bl>
    <w:p w:rsidR="009A565D" w:rsidRPr="009A565D" w:rsidRDefault="009A565D" w:rsidP="009A565D">
      <w:pPr>
        <w:pageBreakBefore/>
        <w:spacing w:after="0"/>
        <w:rPr>
          <w:rFonts w:ascii="Times New Roman" w:hAnsi="Times New Roman" w:cs="Times New Roman"/>
          <w:sz w:val="24"/>
          <w:szCs w:val="24"/>
        </w:rPr>
      </w:pPr>
    </w:p>
    <w:p w:rsidR="009A565D" w:rsidRPr="009A565D" w:rsidRDefault="009A565D" w:rsidP="009A565D">
      <w:pPr>
        <w:spacing w:after="0" w:line="240" w:lineRule="auto"/>
        <w:rPr>
          <w:rFonts w:ascii="Times New Roman" w:hAnsi="Times New Roman" w:cs="Times New Roman"/>
          <w:sz w:val="24"/>
          <w:szCs w:val="24"/>
        </w:rPr>
      </w:pPr>
      <w:r w:rsidRPr="009A565D">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ge">
                  <wp:posOffset>822960</wp:posOffset>
                </wp:positionV>
                <wp:extent cx="9345295" cy="4013835"/>
                <wp:effectExtent l="2540" t="7620" r="5715" b="7620"/>
                <wp:wrapSquare wrapText="largest"/>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5295" cy="401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4729" w:type="dxa"/>
                              <w:tblInd w:w="108" w:type="dxa"/>
                              <w:tblLayout w:type="fixed"/>
                              <w:tblLook w:val="0000" w:firstRow="0" w:lastRow="0" w:firstColumn="0" w:lastColumn="0" w:noHBand="0" w:noVBand="0"/>
                            </w:tblPr>
                            <w:tblGrid>
                              <w:gridCol w:w="967"/>
                              <w:gridCol w:w="5662"/>
                              <w:gridCol w:w="3969"/>
                              <w:gridCol w:w="4131"/>
                            </w:tblGrid>
                            <w:tr w:rsidR="009A565D" w:rsidTr="009A565D">
                              <w:tc>
                                <w:tcPr>
                                  <w:tcW w:w="967"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szCs w:val="20"/>
                                      <w:lang w:val="kk-KZ"/>
                                    </w:rPr>
                                  </w:pPr>
                                  <w:r w:rsidRPr="009A565D">
                                    <w:rPr>
                                      <w:rFonts w:ascii="Times New Roman" w:hAnsi="Times New Roman" w:cs="Times New Roman"/>
                                      <w:b/>
                                      <w:sz w:val="24"/>
                                      <w:szCs w:val="20"/>
                                      <w:lang w:val="kk-KZ"/>
                                    </w:rPr>
                                    <w:t>Р/с</w:t>
                                  </w:r>
                                </w:p>
                                <w:p w:rsidR="009A565D" w:rsidRPr="009A565D" w:rsidRDefault="009A565D" w:rsidP="009A565D">
                                  <w:pPr>
                                    <w:tabs>
                                      <w:tab w:val="left" w:pos="1512"/>
                                    </w:tabs>
                                    <w:spacing w:after="0" w:line="240" w:lineRule="auto"/>
                                    <w:jc w:val="center"/>
                                    <w:rPr>
                                      <w:rFonts w:ascii="Times New Roman" w:hAnsi="Times New Roman" w:cs="Times New Roman"/>
                                      <w:b/>
                                      <w:sz w:val="24"/>
                                      <w:szCs w:val="20"/>
                                    </w:rPr>
                                  </w:pPr>
                                  <w:r w:rsidRPr="009A565D">
                                    <w:rPr>
                                      <w:rFonts w:ascii="Times New Roman" w:hAnsi="Times New Roman" w:cs="Times New Roman"/>
                                      <w:b/>
                                      <w:sz w:val="24"/>
                                      <w:szCs w:val="20"/>
                                    </w:rPr>
                                    <w:t>№   №</w:t>
                                  </w:r>
                                </w:p>
                                <w:p w:rsidR="009A565D" w:rsidRPr="009A565D" w:rsidRDefault="009A565D" w:rsidP="009A565D">
                                  <w:pPr>
                                    <w:tabs>
                                      <w:tab w:val="left" w:pos="1512"/>
                                    </w:tabs>
                                    <w:spacing w:after="0" w:line="240" w:lineRule="auto"/>
                                    <w:jc w:val="center"/>
                                    <w:rPr>
                                      <w:rFonts w:ascii="Times New Roman" w:hAnsi="Times New Roman" w:cs="Times New Roman"/>
                                      <w:b/>
                                      <w:sz w:val="24"/>
                                      <w:szCs w:val="20"/>
                                    </w:rPr>
                                  </w:pPr>
                                </w:p>
                                <w:p w:rsidR="009A565D" w:rsidRPr="009A565D" w:rsidRDefault="009A565D" w:rsidP="009A565D">
                                  <w:pPr>
                                    <w:tabs>
                                      <w:tab w:val="left" w:pos="1512"/>
                                    </w:tabs>
                                    <w:spacing w:after="0" w:line="240" w:lineRule="auto"/>
                                    <w:jc w:val="center"/>
                                    <w:rPr>
                                      <w:rFonts w:ascii="Times New Roman" w:hAnsi="Times New Roman" w:cs="Times New Roman"/>
                                      <w:b/>
                                      <w:sz w:val="24"/>
                                      <w:szCs w:val="20"/>
                                    </w:rPr>
                                  </w:pPr>
                                </w:p>
                              </w:tc>
                              <w:tc>
                                <w:tcPr>
                                  <w:tcW w:w="566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szCs w:val="20"/>
                                      <w:lang w:val="kk-KZ"/>
                                    </w:rPr>
                                  </w:pPr>
                                  <w:r w:rsidRPr="009A565D">
                                    <w:rPr>
                                      <w:rFonts w:ascii="Times New Roman" w:hAnsi="Times New Roman" w:cs="Times New Roman"/>
                                      <w:b/>
                                      <w:sz w:val="24"/>
                                      <w:szCs w:val="20"/>
                                      <w:lang w:val="kk-KZ"/>
                                    </w:rPr>
                                    <w:t>Жеке тапсырма (есеп-графикалық жұмычтар, курс жобасы, практика, ГТО нормасын тапсыру т.б. туралы есеп)</w:t>
                                  </w:r>
                                </w:p>
                                <w:p w:rsidR="009A565D" w:rsidRPr="009A565D" w:rsidRDefault="009A565D" w:rsidP="009A565D">
                                  <w:pPr>
                                    <w:tabs>
                                      <w:tab w:val="left" w:pos="1512"/>
                                    </w:tabs>
                                    <w:spacing w:after="0" w:line="240" w:lineRule="auto"/>
                                    <w:jc w:val="center"/>
                                    <w:rPr>
                                      <w:rFonts w:ascii="Times New Roman" w:hAnsi="Times New Roman" w:cs="Times New Roman"/>
                                      <w:b/>
                                      <w:sz w:val="24"/>
                                      <w:szCs w:val="20"/>
                                    </w:rPr>
                                  </w:pPr>
                                </w:p>
                              </w:tc>
                              <w:tc>
                                <w:tcPr>
                                  <w:tcW w:w="3969"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szCs w:val="20"/>
                                      <w:lang w:val="kk-KZ"/>
                                    </w:rPr>
                                  </w:pPr>
                                  <w:r w:rsidRPr="009A565D">
                                    <w:rPr>
                                      <w:rFonts w:ascii="Times New Roman" w:hAnsi="Times New Roman" w:cs="Times New Roman"/>
                                      <w:b/>
                                      <w:sz w:val="24"/>
                                      <w:szCs w:val="20"/>
                                      <w:lang w:val="kk-KZ"/>
                                    </w:rPr>
                                    <w:t>Тапсырманың берілген күні (семестр аптасы)</w:t>
                                  </w:r>
                                </w:p>
                                <w:p w:rsidR="009A565D" w:rsidRPr="009A565D" w:rsidRDefault="009A565D" w:rsidP="009A565D">
                                  <w:pPr>
                                    <w:tabs>
                                      <w:tab w:val="left" w:pos="1512"/>
                                    </w:tabs>
                                    <w:spacing w:after="0" w:line="240" w:lineRule="auto"/>
                                    <w:jc w:val="center"/>
                                    <w:rPr>
                                      <w:rFonts w:ascii="Times New Roman" w:hAnsi="Times New Roman" w:cs="Times New Roman"/>
                                      <w:b/>
                                      <w:sz w:val="24"/>
                                      <w:szCs w:val="20"/>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szCs w:val="20"/>
                                      <w:lang w:val="kk-KZ"/>
                                    </w:rPr>
                                  </w:pPr>
                                  <w:r w:rsidRPr="009A565D">
                                    <w:rPr>
                                      <w:rFonts w:ascii="Times New Roman" w:hAnsi="Times New Roman" w:cs="Times New Roman"/>
                                      <w:b/>
                                      <w:sz w:val="24"/>
                                      <w:szCs w:val="20"/>
                                      <w:lang w:val="kk-KZ"/>
                                    </w:rPr>
                                    <w:t>Тапсырманың орындалу мерзімі (семестр аптасы)</w:t>
                                  </w:r>
                                </w:p>
                                <w:p w:rsidR="009A565D" w:rsidRPr="009A565D" w:rsidRDefault="009A565D" w:rsidP="009A565D">
                                  <w:pPr>
                                    <w:tabs>
                                      <w:tab w:val="left" w:pos="1512"/>
                                    </w:tabs>
                                    <w:spacing w:after="0" w:line="240" w:lineRule="auto"/>
                                    <w:jc w:val="center"/>
                                    <w:rPr>
                                      <w:rFonts w:ascii="Times New Roman" w:hAnsi="Times New Roman" w:cs="Times New Roman"/>
                                      <w:b/>
                                      <w:sz w:val="24"/>
                                      <w:szCs w:val="20"/>
                                      <w:lang w:val="kk-KZ"/>
                                    </w:rPr>
                                  </w:pPr>
                                </w:p>
                                <w:p w:rsidR="009A565D" w:rsidRPr="009A565D" w:rsidRDefault="009A565D" w:rsidP="009A565D">
                                  <w:pPr>
                                    <w:tabs>
                                      <w:tab w:val="left" w:pos="1512"/>
                                    </w:tabs>
                                    <w:spacing w:after="0" w:line="240" w:lineRule="auto"/>
                                    <w:jc w:val="center"/>
                                    <w:rPr>
                                      <w:rFonts w:ascii="Times New Roman" w:hAnsi="Times New Roman" w:cs="Times New Roman"/>
                                      <w:b/>
                                      <w:sz w:val="24"/>
                                      <w:szCs w:val="20"/>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rPr>
                                  </w:pPr>
                                </w:p>
                              </w:tc>
                              <w:tc>
                                <w:tcPr>
                                  <w:tcW w:w="5662"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3969"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rPr>
                                  </w:pPr>
                                </w:p>
                              </w:tc>
                              <w:tc>
                                <w:tcPr>
                                  <w:tcW w:w="5662"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3969"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rPr>
                                  </w:pPr>
                                </w:p>
                              </w:tc>
                              <w:tc>
                                <w:tcPr>
                                  <w:tcW w:w="5662"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3969"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rPr>
                                  </w:pPr>
                                </w:p>
                              </w:tc>
                              <w:tc>
                                <w:tcPr>
                                  <w:tcW w:w="5662"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3969"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rPr>
                                  </w:pPr>
                                </w:p>
                              </w:tc>
                              <w:tc>
                                <w:tcPr>
                                  <w:tcW w:w="5662"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3969"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rPr>
                                  </w:pPr>
                                </w:p>
                              </w:tc>
                              <w:tc>
                                <w:tcPr>
                                  <w:tcW w:w="5662"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3969"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rPr>
                                  </w:pPr>
                                </w:p>
                              </w:tc>
                              <w:tc>
                                <w:tcPr>
                                  <w:tcW w:w="5662"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3969"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rPr>
                                  </w:pPr>
                                </w:p>
                              </w:tc>
                              <w:tc>
                                <w:tcPr>
                                  <w:tcW w:w="5662"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3969"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Default="009A565D">
                                  <w:pPr>
                                    <w:tabs>
                                      <w:tab w:val="left" w:pos="1512"/>
                                    </w:tabs>
                                    <w:snapToGrid w:val="0"/>
                                    <w:jc w:val="center"/>
                                  </w:pPr>
                                </w:p>
                              </w:tc>
                              <w:tc>
                                <w:tcPr>
                                  <w:tcW w:w="5662" w:type="dxa"/>
                                  <w:tcBorders>
                                    <w:top w:val="single" w:sz="4" w:space="0" w:color="000000"/>
                                    <w:left w:val="single" w:sz="4" w:space="0" w:color="000000"/>
                                    <w:bottom w:val="single" w:sz="4" w:space="0" w:color="000000"/>
                                  </w:tcBorders>
                                  <w:shd w:val="clear" w:color="auto" w:fill="auto"/>
                                </w:tcPr>
                                <w:p w:rsidR="009A565D" w:rsidRDefault="009A565D">
                                  <w:pPr>
                                    <w:tabs>
                                      <w:tab w:val="left" w:pos="1512"/>
                                    </w:tabs>
                                    <w:snapToGrid w:val="0"/>
                                  </w:pPr>
                                </w:p>
                              </w:tc>
                              <w:tc>
                                <w:tcPr>
                                  <w:tcW w:w="3969" w:type="dxa"/>
                                  <w:tcBorders>
                                    <w:top w:val="single" w:sz="4" w:space="0" w:color="000000"/>
                                    <w:left w:val="single" w:sz="4" w:space="0" w:color="000000"/>
                                    <w:bottom w:val="single" w:sz="4" w:space="0" w:color="000000"/>
                                  </w:tcBorders>
                                  <w:shd w:val="clear" w:color="auto" w:fill="auto"/>
                                </w:tcPr>
                                <w:p w:rsidR="009A565D" w:rsidRDefault="009A565D">
                                  <w:pPr>
                                    <w:tabs>
                                      <w:tab w:val="left" w:pos="1512"/>
                                    </w:tabs>
                                    <w:snapToGrid w:val="0"/>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Default="009A565D">
                                  <w:pPr>
                                    <w:tabs>
                                      <w:tab w:val="left" w:pos="1512"/>
                                    </w:tabs>
                                    <w:snapToGrid w:val="0"/>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Default="009A565D">
                                  <w:pPr>
                                    <w:tabs>
                                      <w:tab w:val="left" w:pos="1512"/>
                                    </w:tabs>
                                    <w:snapToGrid w:val="0"/>
                                    <w:jc w:val="center"/>
                                  </w:pPr>
                                </w:p>
                              </w:tc>
                              <w:tc>
                                <w:tcPr>
                                  <w:tcW w:w="5662" w:type="dxa"/>
                                  <w:tcBorders>
                                    <w:top w:val="single" w:sz="4" w:space="0" w:color="000000"/>
                                    <w:left w:val="single" w:sz="4" w:space="0" w:color="000000"/>
                                    <w:bottom w:val="single" w:sz="4" w:space="0" w:color="000000"/>
                                  </w:tcBorders>
                                  <w:shd w:val="clear" w:color="auto" w:fill="auto"/>
                                </w:tcPr>
                                <w:p w:rsidR="009A565D" w:rsidRDefault="009A565D">
                                  <w:pPr>
                                    <w:tabs>
                                      <w:tab w:val="left" w:pos="1512"/>
                                    </w:tabs>
                                    <w:snapToGrid w:val="0"/>
                                  </w:pPr>
                                </w:p>
                              </w:tc>
                              <w:tc>
                                <w:tcPr>
                                  <w:tcW w:w="3969" w:type="dxa"/>
                                  <w:tcBorders>
                                    <w:top w:val="single" w:sz="4" w:space="0" w:color="000000"/>
                                    <w:left w:val="single" w:sz="4" w:space="0" w:color="000000"/>
                                    <w:bottom w:val="single" w:sz="4" w:space="0" w:color="000000"/>
                                  </w:tcBorders>
                                  <w:shd w:val="clear" w:color="auto" w:fill="auto"/>
                                </w:tcPr>
                                <w:p w:rsidR="009A565D" w:rsidRDefault="009A565D">
                                  <w:pPr>
                                    <w:tabs>
                                      <w:tab w:val="left" w:pos="1512"/>
                                    </w:tabs>
                                    <w:snapToGrid w:val="0"/>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Default="009A565D">
                                  <w:pPr>
                                    <w:tabs>
                                      <w:tab w:val="left" w:pos="1512"/>
                                    </w:tabs>
                                    <w:snapToGrid w:val="0"/>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Default="009A565D">
                                  <w:pPr>
                                    <w:tabs>
                                      <w:tab w:val="left" w:pos="1512"/>
                                    </w:tabs>
                                    <w:snapToGrid w:val="0"/>
                                    <w:jc w:val="center"/>
                                  </w:pPr>
                                </w:p>
                              </w:tc>
                              <w:tc>
                                <w:tcPr>
                                  <w:tcW w:w="5662" w:type="dxa"/>
                                  <w:tcBorders>
                                    <w:top w:val="single" w:sz="4" w:space="0" w:color="000000"/>
                                    <w:left w:val="single" w:sz="4" w:space="0" w:color="000000"/>
                                    <w:bottom w:val="single" w:sz="4" w:space="0" w:color="000000"/>
                                  </w:tcBorders>
                                  <w:shd w:val="clear" w:color="auto" w:fill="auto"/>
                                </w:tcPr>
                                <w:p w:rsidR="009A565D" w:rsidRDefault="009A565D">
                                  <w:pPr>
                                    <w:tabs>
                                      <w:tab w:val="left" w:pos="1512"/>
                                    </w:tabs>
                                    <w:snapToGrid w:val="0"/>
                                  </w:pPr>
                                </w:p>
                              </w:tc>
                              <w:tc>
                                <w:tcPr>
                                  <w:tcW w:w="3969" w:type="dxa"/>
                                  <w:tcBorders>
                                    <w:top w:val="single" w:sz="4" w:space="0" w:color="000000"/>
                                    <w:left w:val="single" w:sz="4" w:space="0" w:color="000000"/>
                                    <w:bottom w:val="single" w:sz="4" w:space="0" w:color="000000"/>
                                  </w:tcBorders>
                                  <w:shd w:val="clear" w:color="auto" w:fill="auto"/>
                                </w:tcPr>
                                <w:p w:rsidR="009A565D" w:rsidRDefault="009A565D">
                                  <w:pPr>
                                    <w:tabs>
                                      <w:tab w:val="left" w:pos="1512"/>
                                    </w:tabs>
                                    <w:snapToGrid w:val="0"/>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Default="009A565D">
                                  <w:pPr>
                                    <w:tabs>
                                      <w:tab w:val="left" w:pos="1512"/>
                                    </w:tabs>
                                    <w:snapToGrid w:val="0"/>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Default="009A565D">
                                  <w:pPr>
                                    <w:tabs>
                                      <w:tab w:val="left" w:pos="1512"/>
                                    </w:tabs>
                                    <w:snapToGrid w:val="0"/>
                                    <w:jc w:val="center"/>
                                  </w:pPr>
                                </w:p>
                              </w:tc>
                              <w:tc>
                                <w:tcPr>
                                  <w:tcW w:w="5662" w:type="dxa"/>
                                  <w:tcBorders>
                                    <w:top w:val="single" w:sz="4" w:space="0" w:color="000000"/>
                                    <w:left w:val="single" w:sz="4" w:space="0" w:color="000000"/>
                                    <w:bottom w:val="single" w:sz="4" w:space="0" w:color="000000"/>
                                  </w:tcBorders>
                                  <w:shd w:val="clear" w:color="auto" w:fill="auto"/>
                                </w:tcPr>
                                <w:p w:rsidR="009A565D" w:rsidRDefault="009A565D">
                                  <w:pPr>
                                    <w:tabs>
                                      <w:tab w:val="left" w:pos="1512"/>
                                    </w:tabs>
                                    <w:snapToGrid w:val="0"/>
                                  </w:pPr>
                                </w:p>
                              </w:tc>
                              <w:tc>
                                <w:tcPr>
                                  <w:tcW w:w="3969" w:type="dxa"/>
                                  <w:tcBorders>
                                    <w:top w:val="single" w:sz="4" w:space="0" w:color="000000"/>
                                    <w:left w:val="single" w:sz="4" w:space="0" w:color="000000"/>
                                    <w:bottom w:val="single" w:sz="4" w:space="0" w:color="000000"/>
                                  </w:tcBorders>
                                  <w:shd w:val="clear" w:color="auto" w:fill="auto"/>
                                </w:tcPr>
                                <w:p w:rsidR="009A565D" w:rsidRDefault="009A565D">
                                  <w:pPr>
                                    <w:tabs>
                                      <w:tab w:val="left" w:pos="1512"/>
                                    </w:tabs>
                                    <w:snapToGrid w:val="0"/>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Default="009A565D">
                                  <w:pPr>
                                    <w:tabs>
                                      <w:tab w:val="left" w:pos="1512"/>
                                    </w:tabs>
                                    <w:snapToGrid w:val="0"/>
                                  </w:pPr>
                                </w:p>
                              </w:tc>
                            </w:tr>
                          </w:tbl>
                          <w:p w:rsidR="009A565D" w:rsidRDefault="009A565D" w:rsidP="009A565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 o:spid="_x0000_s1026" type="#_x0000_t202" style="position:absolute;margin-left:0;margin-top:64.8pt;width:735.85pt;height:316.0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" stroked="f">
                <v:fill opacity="0"/>
                <v:textbox inset="0,0,0,0">
                  <w:txbxContent>
                    <w:tbl>
                      <w:tblPr>
                        <w:tblW w:w="14729" w:type="dxa"/>
                        <w:tblInd w:w="108" w:type="dxa"/>
                        <w:tblLayout w:type="fixed"/>
                        <w:tblLook w:val="0000" w:firstRow="0" w:lastRow="0" w:firstColumn="0" w:lastColumn="0" w:noHBand="0" w:noVBand="0"/>
                      </w:tblPr>
                      <w:tblGrid>
                        <w:gridCol w:w="967"/>
                        <w:gridCol w:w="5662"/>
                        <w:gridCol w:w="3969"/>
                        <w:gridCol w:w="4131"/>
                      </w:tblGrid>
                      <w:tr w:rsidR="009A565D" w:rsidTr="009A565D">
                        <w:tc>
                          <w:tcPr>
                            <w:tcW w:w="967"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szCs w:val="20"/>
                                <w:lang w:val="kk-KZ"/>
                              </w:rPr>
                            </w:pPr>
                            <w:r w:rsidRPr="009A565D">
                              <w:rPr>
                                <w:rFonts w:ascii="Times New Roman" w:hAnsi="Times New Roman" w:cs="Times New Roman"/>
                                <w:b/>
                                <w:sz w:val="24"/>
                                <w:szCs w:val="20"/>
                                <w:lang w:val="kk-KZ"/>
                              </w:rPr>
                              <w:t>Р/с</w:t>
                            </w:r>
                          </w:p>
                          <w:p w:rsidR="009A565D" w:rsidRPr="009A565D" w:rsidRDefault="009A565D" w:rsidP="009A565D">
                            <w:pPr>
                              <w:tabs>
                                <w:tab w:val="left" w:pos="1512"/>
                              </w:tabs>
                              <w:spacing w:after="0" w:line="240" w:lineRule="auto"/>
                              <w:jc w:val="center"/>
                              <w:rPr>
                                <w:rFonts w:ascii="Times New Roman" w:hAnsi="Times New Roman" w:cs="Times New Roman"/>
                                <w:b/>
                                <w:sz w:val="24"/>
                                <w:szCs w:val="20"/>
                              </w:rPr>
                            </w:pPr>
                            <w:r w:rsidRPr="009A565D">
                              <w:rPr>
                                <w:rFonts w:ascii="Times New Roman" w:hAnsi="Times New Roman" w:cs="Times New Roman"/>
                                <w:b/>
                                <w:sz w:val="24"/>
                                <w:szCs w:val="20"/>
                              </w:rPr>
                              <w:t>№   №</w:t>
                            </w:r>
                          </w:p>
                          <w:p w:rsidR="009A565D" w:rsidRPr="009A565D" w:rsidRDefault="009A565D" w:rsidP="009A565D">
                            <w:pPr>
                              <w:tabs>
                                <w:tab w:val="left" w:pos="1512"/>
                              </w:tabs>
                              <w:spacing w:after="0" w:line="240" w:lineRule="auto"/>
                              <w:jc w:val="center"/>
                              <w:rPr>
                                <w:rFonts w:ascii="Times New Roman" w:hAnsi="Times New Roman" w:cs="Times New Roman"/>
                                <w:b/>
                                <w:sz w:val="24"/>
                                <w:szCs w:val="20"/>
                              </w:rPr>
                            </w:pPr>
                          </w:p>
                          <w:p w:rsidR="009A565D" w:rsidRPr="009A565D" w:rsidRDefault="009A565D" w:rsidP="009A565D">
                            <w:pPr>
                              <w:tabs>
                                <w:tab w:val="left" w:pos="1512"/>
                              </w:tabs>
                              <w:spacing w:after="0" w:line="240" w:lineRule="auto"/>
                              <w:jc w:val="center"/>
                              <w:rPr>
                                <w:rFonts w:ascii="Times New Roman" w:hAnsi="Times New Roman" w:cs="Times New Roman"/>
                                <w:b/>
                                <w:sz w:val="24"/>
                                <w:szCs w:val="20"/>
                              </w:rPr>
                            </w:pPr>
                          </w:p>
                        </w:tc>
                        <w:tc>
                          <w:tcPr>
                            <w:tcW w:w="5662"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szCs w:val="20"/>
                                <w:lang w:val="kk-KZ"/>
                              </w:rPr>
                            </w:pPr>
                            <w:r w:rsidRPr="009A565D">
                              <w:rPr>
                                <w:rFonts w:ascii="Times New Roman" w:hAnsi="Times New Roman" w:cs="Times New Roman"/>
                                <w:b/>
                                <w:sz w:val="24"/>
                                <w:szCs w:val="20"/>
                                <w:lang w:val="kk-KZ"/>
                              </w:rPr>
                              <w:t>Жеке тапсырма (есеп-графикалық жұмычтар, курс жобасы, практика, ГТО нормасын тапсыру т.б. туралы есеп)</w:t>
                            </w:r>
                          </w:p>
                          <w:p w:rsidR="009A565D" w:rsidRPr="009A565D" w:rsidRDefault="009A565D" w:rsidP="009A565D">
                            <w:pPr>
                              <w:tabs>
                                <w:tab w:val="left" w:pos="1512"/>
                              </w:tabs>
                              <w:spacing w:after="0" w:line="240" w:lineRule="auto"/>
                              <w:jc w:val="center"/>
                              <w:rPr>
                                <w:rFonts w:ascii="Times New Roman" w:hAnsi="Times New Roman" w:cs="Times New Roman"/>
                                <w:b/>
                                <w:sz w:val="24"/>
                                <w:szCs w:val="20"/>
                              </w:rPr>
                            </w:pPr>
                          </w:p>
                        </w:tc>
                        <w:tc>
                          <w:tcPr>
                            <w:tcW w:w="3969" w:type="dxa"/>
                            <w:tcBorders>
                              <w:top w:val="single" w:sz="4" w:space="0" w:color="000000"/>
                              <w:left w:val="single" w:sz="4" w:space="0" w:color="000000"/>
                              <w:bottom w:val="single" w:sz="4" w:space="0" w:color="000000"/>
                            </w:tcBorders>
                            <w:shd w:val="clear" w:color="auto" w:fill="auto"/>
                            <w:vAlign w:val="center"/>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szCs w:val="20"/>
                                <w:lang w:val="kk-KZ"/>
                              </w:rPr>
                            </w:pPr>
                            <w:r w:rsidRPr="009A565D">
                              <w:rPr>
                                <w:rFonts w:ascii="Times New Roman" w:hAnsi="Times New Roman" w:cs="Times New Roman"/>
                                <w:b/>
                                <w:sz w:val="24"/>
                                <w:szCs w:val="20"/>
                                <w:lang w:val="kk-KZ"/>
                              </w:rPr>
                              <w:t>Тапсырманың берілген күні (семестр аптасы)</w:t>
                            </w:r>
                          </w:p>
                          <w:p w:rsidR="009A565D" w:rsidRPr="009A565D" w:rsidRDefault="009A565D" w:rsidP="009A565D">
                            <w:pPr>
                              <w:tabs>
                                <w:tab w:val="left" w:pos="1512"/>
                              </w:tabs>
                              <w:spacing w:after="0" w:line="240" w:lineRule="auto"/>
                              <w:jc w:val="center"/>
                              <w:rPr>
                                <w:rFonts w:ascii="Times New Roman" w:hAnsi="Times New Roman" w:cs="Times New Roman"/>
                                <w:b/>
                                <w:sz w:val="24"/>
                                <w:szCs w:val="20"/>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szCs w:val="20"/>
                                <w:lang w:val="kk-KZ"/>
                              </w:rPr>
                            </w:pPr>
                            <w:r w:rsidRPr="009A565D">
                              <w:rPr>
                                <w:rFonts w:ascii="Times New Roman" w:hAnsi="Times New Roman" w:cs="Times New Roman"/>
                                <w:b/>
                                <w:sz w:val="24"/>
                                <w:szCs w:val="20"/>
                                <w:lang w:val="kk-KZ"/>
                              </w:rPr>
                              <w:t>Тапсырманың орындалу мерзімі (семестр аптасы)</w:t>
                            </w:r>
                          </w:p>
                          <w:p w:rsidR="009A565D" w:rsidRPr="009A565D" w:rsidRDefault="009A565D" w:rsidP="009A565D">
                            <w:pPr>
                              <w:tabs>
                                <w:tab w:val="left" w:pos="1512"/>
                              </w:tabs>
                              <w:spacing w:after="0" w:line="240" w:lineRule="auto"/>
                              <w:jc w:val="center"/>
                              <w:rPr>
                                <w:rFonts w:ascii="Times New Roman" w:hAnsi="Times New Roman" w:cs="Times New Roman"/>
                                <w:b/>
                                <w:sz w:val="24"/>
                                <w:szCs w:val="20"/>
                                <w:lang w:val="kk-KZ"/>
                              </w:rPr>
                            </w:pPr>
                          </w:p>
                          <w:p w:rsidR="009A565D" w:rsidRPr="009A565D" w:rsidRDefault="009A565D" w:rsidP="009A565D">
                            <w:pPr>
                              <w:tabs>
                                <w:tab w:val="left" w:pos="1512"/>
                              </w:tabs>
                              <w:spacing w:after="0" w:line="240" w:lineRule="auto"/>
                              <w:jc w:val="center"/>
                              <w:rPr>
                                <w:rFonts w:ascii="Times New Roman" w:hAnsi="Times New Roman" w:cs="Times New Roman"/>
                                <w:b/>
                                <w:sz w:val="24"/>
                                <w:szCs w:val="20"/>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rPr>
                            </w:pPr>
                          </w:p>
                        </w:tc>
                        <w:tc>
                          <w:tcPr>
                            <w:tcW w:w="5662"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3969"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rPr>
                            </w:pPr>
                          </w:p>
                        </w:tc>
                        <w:tc>
                          <w:tcPr>
                            <w:tcW w:w="5662"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3969"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rPr>
                            </w:pPr>
                          </w:p>
                        </w:tc>
                        <w:tc>
                          <w:tcPr>
                            <w:tcW w:w="5662"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3969"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rPr>
                            </w:pPr>
                          </w:p>
                        </w:tc>
                        <w:tc>
                          <w:tcPr>
                            <w:tcW w:w="5662"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3969"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rPr>
                            </w:pPr>
                          </w:p>
                        </w:tc>
                        <w:tc>
                          <w:tcPr>
                            <w:tcW w:w="5662"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3969"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rPr>
                            </w:pPr>
                          </w:p>
                        </w:tc>
                        <w:tc>
                          <w:tcPr>
                            <w:tcW w:w="5662"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3969"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rPr>
                            </w:pPr>
                          </w:p>
                        </w:tc>
                        <w:tc>
                          <w:tcPr>
                            <w:tcW w:w="5662"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3969"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Pr="009A565D" w:rsidRDefault="009A565D" w:rsidP="009A565D">
                            <w:pPr>
                              <w:tabs>
                                <w:tab w:val="left" w:pos="1512"/>
                              </w:tabs>
                              <w:snapToGrid w:val="0"/>
                              <w:spacing w:after="0" w:line="240" w:lineRule="auto"/>
                              <w:jc w:val="center"/>
                              <w:rPr>
                                <w:rFonts w:ascii="Times New Roman" w:hAnsi="Times New Roman" w:cs="Times New Roman"/>
                                <w:b/>
                                <w:sz w:val="24"/>
                              </w:rPr>
                            </w:pPr>
                          </w:p>
                        </w:tc>
                        <w:tc>
                          <w:tcPr>
                            <w:tcW w:w="5662"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3969" w:type="dxa"/>
                            <w:tcBorders>
                              <w:top w:val="single" w:sz="4" w:space="0" w:color="000000"/>
                              <w:left w:val="single" w:sz="4" w:space="0" w:color="000000"/>
                              <w:bottom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Pr="009A565D" w:rsidRDefault="009A565D" w:rsidP="009A565D">
                            <w:pPr>
                              <w:tabs>
                                <w:tab w:val="left" w:pos="1512"/>
                              </w:tabs>
                              <w:snapToGrid w:val="0"/>
                              <w:spacing w:after="0" w:line="240" w:lineRule="auto"/>
                              <w:rPr>
                                <w:rFonts w:ascii="Times New Roman" w:hAnsi="Times New Roman" w:cs="Times New Roman"/>
                                <w:b/>
                                <w:sz w:val="24"/>
                              </w:rPr>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Default="009A565D">
                            <w:pPr>
                              <w:tabs>
                                <w:tab w:val="left" w:pos="1512"/>
                              </w:tabs>
                              <w:snapToGrid w:val="0"/>
                              <w:jc w:val="center"/>
                            </w:pPr>
                          </w:p>
                        </w:tc>
                        <w:tc>
                          <w:tcPr>
                            <w:tcW w:w="5662" w:type="dxa"/>
                            <w:tcBorders>
                              <w:top w:val="single" w:sz="4" w:space="0" w:color="000000"/>
                              <w:left w:val="single" w:sz="4" w:space="0" w:color="000000"/>
                              <w:bottom w:val="single" w:sz="4" w:space="0" w:color="000000"/>
                            </w:tcBorders>
                            <w:shd w:val="clear" w:color="auto" w:fill="auto"/>
                          </w:tcPr>
                          <w:p w:rsidR="009A565D" w:rsidRDefault="009A565D">
                            <w:pPr>
                              <w:tabs>
                                <w:tab w:val="left" w:pos="1512"/>
                              </w:tabs>
                              <w:snapToGrid w:val="0"/>
                            </w:pPr>
                          </w:p>
                        </w:tc>
                        <w:tc>
                          <w:tcPr>
                            <w:tcW w:w="3969" w:type="dxa"/>
                            <w:tcBorders>
                              <w:top w:val="single" w:sz="4" w:space="0" w:color="000000"/>
                              <w:left w:val="single" w:sz="4" w:space="0" w:color="000000"/>
                              <w:bottom w:val="single" w:sz="4" w:space="0" w:color="000000"/>
                            </w:tcBorders>
                            <w:shd w:val="clear" w:color="auto" w:fill="auto"/>
                          </w:tcPr>
                          <w:p w:rsidR="009A565D" w:rsidRDefault="009A565D">
                            <w:pPr>
                              <w:tabs>
                                <w:tab w:val="left" w:pos="1512"/>
                              </w:tabs>
                              <w:snapToGrid w:val="0"/>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Default="009A565D">
                            <w:pPr>
                              <w:tabs>
                                <w:tab w:val="left" w:pos="1512"/>
                              </w:tabs>
                              <w:snapToGrid w:val="0"/>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Default="009A565D">
                            <w:pPr>
                              <w:tabs>
                                <w:tab w:val="left" w:pos="1512"/>
                              </w:tabs>
                              <w:snapToGrid w:val="0"/>
                              <w:jc w:val="center"/>
                            </w:pPr>
                          </w:p>
                        </w:tc>
                        <w:tc>
                          <w:tcPr>
                            <w:tcW w:w="5662" w:type="dxa"/>
                            <w:tcBorders>
                              <w:top w:val="single" w:sz="4" w:space="0" w:color="000000"/>
                              <w:left w:val="single" w:sz="4" w:space="0" w:color="000000"/>
                              <w:bottom w:val="single" w:sz="4" w:space="0" w:color="000000"/>
                            </w:tcBorders>
                            <w:shd w:val="clear" w:color="auto" w:fill="auto"/>
                          </w:tcPr>
                          <w:p w:rsidR="009A565D" w:rsidRDefault="009A565D">
                            <w:pPr>
                              <w:tabs>
                                <w:tab w:val="left" w:pos="1512"/>
                              </w:tabs>
                              <w:snapToGrid w:val="0"/>
                            </w:pPr>
                          </w:p>
                        </w:tc>
                        <w:tc>
                          <w:tcPr>
                            <w:tcW w:w="3969" w:type="dxa"/>
                            <w:tcBorders>
                              <w:top w:val="single" w:sz="4" w:space="0" w:color="000000"/>
                              <w:left w:val="single" w:sz="4" w:space="0" w:color="000000"/>
                              <w:bottom w:val="single" w:sz="4" w:space="0" w:color="000000"/>
                            </w:tcBorders>
                            <w:shd w:val="clear" w:color="auto" w:fill="auto"/>
                          </w:tcPr>
                          <w:p w:rsidR="009A565D" w:rsidRDefault="009A565D">
                            <w:pPr>
                              <w:tabs>
                                <w:tab w:val="left" w:pos="1512"/>
                              </w:tabs>
                              <w:snapToGrid w:val="0"/>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Default="009A565D">
                            <w:pPr>
                              <w:tabs>
                                <w:tab w:val="left" w:pos="1512"/>
                              </w:tabs>
                              <w:snapToGrid w:val="0"/>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Default="009A565D">
                            <w:pPr>
                              <w:tabs>
                                <w:tab w:val="left" w:pos="1512"/>
                              </w:tabs>
                              <w:snapToGrid w:val="0"/>
                              <w:jc w:val="center"/>
                            </w:pPr>
                          </w:p>
                        </w:tc>
                        <w:tc>
                          <w:tcPr>
                            <w:tcW w:w="5662" w:type="dxa"/>
                            <w:tcBorders>
                              <w:top w:val="single" w:sz="4" w:space="0" w:color="000000"/>
                              <w:left w:val="single" w:sz="4" w:space="0" w:color="000000"/>
                              <w:bottom w:val="single" w:sz="4" w:space="0" w:color="000000"/>
                            </w:tcBorders>
                            <w:shd w:val="clear" w:color="auto" w:fill="auto"/>
                          </w:tcPr>
                          <w:p w:rsidR="009A565D" w:rsidRDefault="009A565D">
                            <w:pPr>
                              <w:tabs>
                                <w:tab w:val="left" w:pos="1512"/>
                              </w:tabs>
                              <w:snapToGrid w:val="0"/>
                            </w:pPr>
                          </w:p>
                        </w:tc>
                        <w:tc>
                          <w:tcPr>
                            <w:tcW w:w="3969" w:type="dxa"/>
                            <w:tcBorders>
                              <w:top w:val="single" w:sz="4" w:space="0" w:color="000000"/>
                              <w:left w:val="single" w:sz="4" w:space="0" w:color="000000"/>
                              <w:bottom w:val="single" w:sz="4" w:space="0" w:color="000000"/>
                            </w:tcBorders>
                            <w:shd w:val="clear" w:color="auto" w:fill="auto"/>
                          </w:tcPr>
                          <w:p w:rsidR="009A565D" w:rsidRDefault="009A565D">
                            <w:pPr>
                              <w:tabs>
                                <w:tab w:val="left" w:pos="1512"/>
                              </w:tabs>
                              <w:snapToGrid w:val="0"/>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Default="009A565D">
                            <w:pPr>
                              <w:tabs>
                                <w:tab w:val="left" w:pos="1512"/>
                              </w:tabs>
                              <w:snapToGrid w:val="0"/>
                            </w:pPr>
                          </w:p>
                        </w:tc>
                      </w:tr>
                      <w:tr w:rsidR="009A565D" w:rsidTr="009A565D">
                        <w:tc>
                          <w:tcPr>
                            <w:tcW w:w="967" w:type="dxa"/>
                            <w:tcBorders>
                              <w:top w:val="single" w:sz="4" w:space="0" w:color="000000"/>
                              <w:left w:val="single" w:sz="4" w:space="0" w:color="000000"/>
                              <w:bottom w:val="single" w:sz="4" w:space="0" w:color="000000"/>
                            </w:tcBorders>
                            <w:shd w:val="clear" w:color="auto" w:fill="auto"/>
                            <w:vAlign w:val="bottom"/>
                          </w:tcPr>
                          <w:p w:rsidR="009A565D" w:rsidRDefault="009A565D">
                            <w:pPr>
                              <w:tabs>
                                <w:tab w:val="left" w:pos="1512"/>
                              </w:tabs>
                              <w:snapToGrid w:val="0"/>
                              <w:jc w:val="center"/>
                            </w:pPr>
                          </w:p>
                        </w:tc>
                        <w:tc>
                          <w:tcPr>
                            <w:tcW w:w="5662" w:type="dxa"/>
                            <w:tcBorders>
                              <w:top w:val="single" w:sz="4" w:space="0" w:color="000000"/>
                              <w:left w:val="single" w:sz="4" w:space="0" w:color="000000"/>
                              <w:bottom w:val="single" w:sz="4" w:space="0" w:color="000000"/>
                            </w:tcBorders>
                            <w:shd w:val="clear" w:color="auto" w:fill="auto"/>
                          </w:tcPr>
                          <w:p w:rsidR="009A565D" w:rsidRDefault="009A565D">
                            <w:pPr>
                              <w:tabs>
                                <w:tab w:val="left" w:pos="1512"/>
                              </w:tabs>
                              <w:snapToGrid w:val="0"/>
                            </w:pPr>
                          </w:p>
                        </w:tc>
                        <w:tc>
                          <w:tcPr>
                            <w:tcW w:w="3969" w:type="dxa"/>
                            <w:tcBorders>
                              <w:top w:val="single" w:sz="4" w:space="0" w:color="000000"/>
                              <w:left w:val="single" w:sz="4" w:space="0" w:color="000000"/>
                              <w:bottom w:val="single" w:sz="4" w:space="0" w:color="000000"/>
                            </w:tcBorders>
                            <w:shd w:val="clear" w:color="auto" w:fill="auto"/>
                          </w:tcPr>
                          <w:p w:rsidR="009A565D" w:rsidRDefault="009A565D">
                            <w:pPr>
                              <w:tabs>
                                <w:tab w:val="left" w:pos="1512"/>
                              </w:tabs>
                              <w:snapToGrid w:val="0"/>
                            </w:pPr>
                          </w:p>
                        </w:tc>
                        <w:tc>
                          <w:tcPr>
                            <w:tcW w:w="4131" w:type="dxa"/>
                            <w:tcBorders>
                              <w:top w:val="single" w:sz="4" w:space="0" w:color="000000"/>
                              <w:left w:val="single" w:sz="4" w:space="0" w:color="000000"/>
                              <w:bottom w:val="single" w:sz="4" w:space="0" w:color="000000"/>
                              <w:right w:val="single" w:sz="4" w:space="0" w:color="000000"/>
                            </w:tcBorders>
                            <w:shd w:val="clear" w:color="auto" w:fill="auto"/>
                          </w:tcPr>
                          <w:p w:rsidR="009A565D" w:rsidRDefault="009A565D">
                            <w:pPr>
                              <w:tabs>
                                <w:tab w:val="left" w:pos="1512"/>
                              </w:tabs>
                              <w:snapToGrid w:val="0"/>
                            </w:pPr>
                          </w:p>
                        </w:tc>
                      </w:tr>
                    </w:tbl>
                    <w:p w:rsidR="009A565D" w:rsidRDefault="009A565D" w:rsidP="009A565D">
                      <w:r>
                        <w:t xml:space="preserve"> </w:t>
                      </w:r>
                    </w:p>
                  </w:txbxContent>
                </v:textbox>
                <w10:wrap type="square" side="largest" anchorx="margin" anchory="page"/>
              </v:shape>
            </w:pict>
          </mc:Fallback>
        </mc:AlternateContent>
      </w:r>
    </w:p>
    <w:p w:rsidR="009A565D" w:rsidRPr="009A565D" w:rsidRDefault="009A565D" w:rsidP="009A565D">
      <w:pPr>
        <w:tabs>
          <w:tab w:val="left" w:pos="1512"/>
        </w:tabs>
        <w:spacing w:after="0" w:line="240" w:lineRule="auto"/>
        <w:ind w:firstLine="1872"/>
        <w:rPr>
          <w:rFonts w:ascii="Times New Roman" w:hAnsi="Times New Roman" w:cs="Times New Roman"/>
          <w:sz w:val="24"/>
          <w:szCs w:val="24"/>
          <w:lang w:val="kk-KZ"/>
        </w:rPr>
      </w:pPr>
    </w:p>
    <w:p w:rsidR="009A565D" w:rsidRPr="009A565D" w:rsidRDefault="009A565D" w:rsidP="009A565D">
      <w:pPr>
        <w:tabs>
          <w:tab w:val="left" w:pos="1512"/>
          <w:tab w:val="left" w:pos="5715"/>
        </w:tabs>
        <w:spacing w:after="0" w:line="240" w:lineRule="auto"/>
        <w:ind w:firstLine="1872"/>
        <w:rPr>
          <w:rFonts w:ascii="Times New Roman" w:hAnsi="Times New Roman" w:cs="Times New Roman"/>
          <w:sz w:val="24"/>
          <w:szCs w:val="24"/>
          <w:u w:val="single"/>
          <w:lang w:val="kk-KZ"/>
        </w:rPr>
      </w:pPr>
      <w:r w:rsidRPr="009A565D">
        <w:rPr>
          <w:rFonts w:ascii="Times New Roman" w:hAnsi="Times New Roman" w:cs="Times New Roman"/>
          <w:sz w:val="24"/>
          <w:szCs w:val="24"/>
          <w:lang w:val="kk-KZ"/>
        </w:rPr>
        <w:t xml:space="preserve">                                                     Оқытушы</w:t>
      </w:r>
      <w:r w:rsidRPr="009A565D">
        <w:rPr>
          <w:rFonts w:ascii="Times New Roman" w:hAnsi="Times New Roman" w:cs="Times New Roman"/>
          <w:sz w:val="24"/>
          <w:szCs w:val="24"/>
          <w:u w:val="single"/>
          <w:lang w:val="kk-KZ"/>
        </w:rPr>
        <w:t xml:space="preserve">         Дауенова  Гульжан  Орынбасарқызы.</w:t>
      </w:r>
    </w:p>
    <w:p w:rsidR="009A565D" w:rsidRPr="009A565D" w:rsidRDefault="009A565D" w:rsidP="009A565D">
      <w:pPr>
        <w:tabs>
          <w:tab w:val="left" w:pos="1512"/>
        </w:tabs>
        <w:spacing w:after="0" w:line="240" w:lineRule="auto"/>
        <w:rPr>
          <w:rFonts w:ascii="Times New Roman" w:hAnsi="Times New Roman" w:cs="Times New Roman"/>
          <w:sz w:val="24"/>
          <w:szCs w:val="24"/>
          <w:lang w:val="kk-KZ"/>
        </w:rPr>
      </w:pPr>
      <w:r w:rsidRPr="009A565D">
        <w:rPr>
          <w:rFonts w:ascii="Times New Roman" w:hAnsi="Times New Roman" w:cs="Times New Roman"/>
          <w:sz w:val="24"/>
          <w:szCs w:val="24"/>
          <w:lang w:val="kk-KZ"/>
        </w:rPr>
        <w:t xml:space="preserve">                                                                                     «</w:t>
      </w:r>
      <w:r w:rsidRPr="009A565D">
        <w:rPr>
          <w:rFonts w:ascii="Times New Roman" w:hAnsi="Times New Roman" w:cs="Times New Roman"/>
          <w:sz w:val="24"/>
          <w:szCs w:val="24"/>
        </w:rPr>
        <w:t>_____</w:t>
      </w:r>
      <w:r w:rsidRPr="009A565D">
        <w:rPr>
          <w:rFonts w:ascii="Times New Roman" w:hAnsi="Times New Roman" w:cs="Times New Roman"/>
          <w:sz w:val="24"/>
          <w:szCs w:val="24"/>
          <w:lang w:val="kk-KZ"/>
        </w:rPr>
        <w:t>»</w:t>
      </w:r>
      <w:r w:rsidRPr="009A565D">
        <w:rPr>
          <w:rFonts w:ascii="Times New Roman" w:hAnsi="Times New Roman" w:cs="Times New Roman"/>
          <w:sz w:val="24"/>
          <w:szCs w:val="24"/>
        </w:rPr>
        <w:t xml:space="preserve">  ____________________</w:t>
      </w:r>
      <w:r w:rsidRPr="009A565D">
        <w:rPr>
          <w:rFonts w:ascii="Times New Roman" w:hAnsi="Times New Roman" w:cs="Times New Roman"/>
          <w:sz w:val="24"/>
          <w:szCs w:val="24"/>
          <w:lang w:val="kk-KZ"/>
        </w:rPr>
        <w:t xml:space="preserve">  2016ж/г</w:t>
      </w:r>
    </w:p>
    <w:p w:rsidR="009A565D" w:rsidRPr="009A565D" w:rsidRDefault="009A565D" w:rsidP="009A565D">
      <w:pPr>
        <w:tabs>
          <w:tab w:val="left" w:pos="1512"/>
        </w:tabs>
        <w:spacing w:after="0" w:line="240" w:lineRule="auto"/>
        <w:rPr>
          <w:rFonts w:ascii="Times New Roman" w:hAnsi="Times New Roman" w:cs="Times New Roman"/>
          <w:sz w:val="24"/>
          <w:szCs w:val="24"/>
        </w:rPr>
      </w:pPr>
    </w:p>
    <w:p w:rsidR="009A565D" w:rsidRPr="009A565D" w:rsidRDefault="009A565D" w:rsidP="009A565D">
      <w:pPr>
        <w:tabs>
          <w:tab w:val="left" w:pos="1512"/>
        </w:tabs>
        <w:spacing w:after="0" w:line="240" w:lineRule="auto"/>
        <w:ind w:firstLine="2232"/>
        <w:rPr>
          <w:rFonts w:ascii="Times New Roman" w:hAnsi="Times New Roman" w:cs="Times New Roman"/>
          <w:sz w:val="24"/>
          <w:szCs w:val="24"/>
          <w:lang w:val="kk-KZ"/>
        </w:rPr>
      </w:pPr>
    </w:p>
    <w:p w:rsidR="009A565D" w:rsidRPr="009A565D" w:rsidRDefault="009A565D" w:rsidP="009A565D">
      <w:pPr>
        <w:tabs>
          <w:tab w:val="left" w:pos="1512"/>
        </w:tabs>
        <w:spacing w:after="0" w:line="240" w:lineRule="auto"/>
        <w:jc w:val="center"/>
        <w:rPr>
          <w:rFonts w:ascii="Times New Roman" w:hAnsi="Times New Roman" w:cs="Times New Roman"/>
          <w:sz w:val="24"/>
          <w:szCs w:val="24"/>
          <w:lang w:val="kk-KZ"/>
        </w:rPr>
      </w:pPr>
      <w:r w:rsidRPr="009A565D">
        <w:rPr>
          <w:rFonts w:ascii="Times New Roman" w:hAnsi="Times New Roman" w:cs="Times New Roman"/>
          <w:sz w:val="24"/>
          <w:szCs w:val="24"/>
          <w:lang w:val="kk-KZ"/>
        </w:rPr>
        <w:t>Семестр (жыл) ішінде бағдарламаның орындалуы туралы оқытушының есебі</w:t>
      </w:r>
    </w:p>
    <w:p w:rsidR="009A565D" w:rsidRPr="009A565D" w:rsidRDefault="009A565D" w:rsidP="009A565D">
      <w:pPr>
        <w:pBdr>
          <w:bottom w:val="single" w:sz="8" w:space="1" w:color="000000"/>
        </w:pBdr>
        <w:tabs>
          <w:tab w:val="left" w:pos="1512"/>
        </w:tabs>
        <w:spacing w:after="0" w:line="240" w:lineRule="auto"/>
        <w:jc w:val="center"/>
        <w:rPr>
          <w:rFonts w:ascii="Times New Roman" w:hAnsi="Times New Roman" w:cs="Times New Roman"/>
          <w:sz w:val="24"/>
          <w:szCs w:val="24"/>
          <w:lang w:val="kk-KZ"/>
        </w:rPr>
      </w:pPr>
    </w:p>
    <w:p w:rsidR="009A565D" w:rsidRPr="009A565D" w:rsidRDefault="009A565D" w:rsidP="009A565D">
      <w:pPr>
        <w:tabs>
          <w:tab w:val="left" w:pos="1512"/>
        </w:tabs>
        <w:spacing w:after="0" w:line="240" w:lineRule="auto"/>
        <w:rPr>
          <w:rFonts w:ascii="Times New Roman" w:hAnsi="Times New Roman" w:cs="Times New Roman"/>
          <w:sz w:val="24"/>
          <w:szCs w:val="24"/>
          <w:lang w:val="kk-KZ"/>
        </w:rPr>
      </w:pPr>
    </w:p>
    <w:p w:rsidR="009A565D" w:rsidRPr="009A565D" w:rsidRDefault="009A565D" w:rsidP="009A565D">
      <w:pPr>
        <w:tabs>
          <w:tab w:val="left" w:pos="1512"/>
        </w:tabs>
        <w:spacing w:after="0" w:line="240" w:lineRule="auto"/>
        <w:ind w:left="1872"/>
        <w:jc w:val="center"/>
        <w:rPr>
          <w:rFonts w:ascii="Times New Roman" w:hAnsi="Times New Roman" w:cs="Times New Roman"/>
          <w:sz w:val="24"/>
          <w:szCs w:val="24"/>
        </w:rPr>
      </w:pPr>
      <w:r w:rsidRPr="009A565D">
        <w:rPr>
          <w:rFonts w:ascii="Times New Roman" w:hAnsi="Times New Roman" w:cs="Times New Roman"/>
          <w:sz w:val="24"/>
          <w:szCs w:val="24"/>
          <w:lang w:val="kk-KZ"/>
        </w:rPr>
        <w:t>Оқытушы</w:t>
      </w:r>
      <w:r w:rsidRPr="009A565D">
        <w:rPr>
          <w:rFonts w:ascii="Times New Roman" w:hAnsi="Times New Roman" w:cs="Times New Roman"/>
          <w:sz w:val="24"/>
          <w:szCs w:val="24"/>
        </w:rPr>
        <w:t>______</w:t>
      </w:r>
      <w:r w:rsidRPr="009A565D">
        <w:rPr>
          <w:rFonts w:ascii="Times New Roman" w:hAnsi="Times New Roman" w:cs="Times New Roman"/>
          <w:sz w:val="24"/>
          <w:szCs w:val="24"/>
          <w:lang w:val="kk-KZ"/>
        </w:rPr>
        <w:t>Дауенова  Гульжан</w:t>
      </w:r>
      <w:r w:rsidRPr="009A565D">
        <w:rPr>
          <w:rFonts w:ascii="Times New Roman" w:hAnsi="Times New Roman" w:cs="Times New Roman"/>
          <w:sz w:val="24"/>
          <w:szCs w:val="24"/>
        </w:rPr>
        <w:t>.___________________________</w:t>
      </w:r>
    </w:p>
    <w:p w:rsidR="009A565D" w:rsidRPr="009A565D" w:rsidRDefault="009A565D" w:rsidP="009A565D">
      <w:pPr>
        <w:tabs>
          <w:tab w:val="left" w:pos="1512"/>
        </w:tabs>
        <w:spacing w:after="0" w:line="240" w:lineRule="auto"/>
        <w:rPr>
          <w:rFonts w:ascii="Times New Roman" w:hAnsi="Times New Roman" w:cs="Times New Roman"/>
          <w:sz w:val="24"/>
          <w:szCs w:val="24"/>
        </w:rPr>
      </w:pPr>
      <w:r w:rsidRPr="009A565D">
        <w:rPr>
          <w:rFonts w:ascii="Times New Roman" w:hAnsi="Times New Roman" w:cs="Times New Roman"/>
          <w:sz w:val="24"/>
          <w:szCs w:val="24"/>
          <w:lang w:val="kk-KZ"/>
        </w:rPr>
        <w:t xml:space="preserve">                                                                                    «</w:t>
      </w:r>
      <w:r w:rsidRPr="009A565D">
        <w:rPr>
          <w:rFonts w:ascii="Times New Roman" w:hAnsi="Times New Roman" w:cs="Times New Roman"/>
          <w:sz w:val="24"/>
          <w:szCs w:val="24"/>
        </w:rPr>
        <w:t>_____</w:t>
      </w:r>
      <w:r w:rsidRPr="009A565D">
        <w:rPr>
          <w:rFonts w:ascii="Times New Roman" w:hAnsi="Times New Roman" w:cs="Times New Roman"/>
          <w:sz w:val="24"/>
          <w:szCs w:val="24"/>
          <w:lang w:val="kk-KZ"/>
        </w:rPr>
        <w:t>»</w:t>
      </w:r>
      <w:r w:rsidRPr="009A565D">
        <w:rPr>
          <w:rFonts w:ascii="Times New Roman" w:hAnsi="Times New Roman" w:cs="Times New Roman"/>
          <w:sz w:val="24"/>
          <w:szCs w:val="24"/>
        </w:rPr>
        <w:t xml:space="preserve">  ____________________</w:t>
      </w:r>
      <w:r w:rsidRPr="009A565D">
        <w:rPr>
          <w:rFonts w:ascii="Times New Roman" w:hAnsi="Times New Roman" w:cs="Times New Roman"/>
          <w:sz w:val="24"/>
          <w:szCs w:val="24"/>
          <w:lang w:val="kk-KZ"/>
        </w:rPr>
        <w:t>_2016ж/г</w:t>
      </w:r>
    </w:p>
    <w:p w:rsidR="009A565D" w:rsidRPr="009A565D" w:rsidRDefault="009A565D" w:rsidP="009A565D">
      <w:pPr>
        <w:tabs>
          <w:tab w:val="left" w:pos="1512"/>
        </w:tabs>
        <w:spacing w:after="0"/>
        <w:ind w:firstLine="2232"/>
        <w:rPr>
          <w:rFonts w:ascii="Times New Roman" w:hAnsi="Times New Roman" w:cs="Times New Roman"/>
          <w:b/>
          <w:smallCaps/>
          <w:sz w:val="24"/>
          <w:szCs w:val="24"/>
          <w:lang w:val="kk-KZ"/>
        </w:rPr>
      </w:pPr>
      <w:r w:rsidRPr="009A565D">
        <w:rPr>
          <w:rFonts w:ascii="Times New Roman" w:hAnsi="Times New Roman" w:cs="Times New Roman"/>
          <w:b/>
          <w:smallCaps/>
          <w:sz w:val="24"/>
          <w:szCs w:val="24"/>
          <w:lang w:val="kk-KZ"/>
        </w:rPr>
        <w:t xml:space="preserve">                                                      </w:t>
      </w:r>
    </w:p>
    <w:tbl>
      <w:tblPr>
        <w:tblW w:w="0" w:type="auto"/>
        <w:tblInd w:w="959" w:type="dxa"/>
        <w:tblLayout w:type="fixed"/>
        <w:tblLook w:val="0000" w:firstRow="0" w:lastRow="0" w:firstColumn="0" w:lastColumn="0" w:noHBand="0" w:noVBand="0"/>
      </w:tblPr>
      <w:tblGrid>
        <w:gridCol w:w="2667"/>
        <w:gridCol w:w="9128"/>
      </w:tblGrid>
      <w:tr w:rsidR="009A565D" w:rsidRPr="009A565D" w:rsidTr="009A565D">
        <w:trPr>
          <w:trHeight w:val="1003"/>
        </w:trPr>
        <w:tc>
          <w:tcPr>
            <w:tcW w:w="2667" w:type="dxa"/>
          </w:tcPr>
          <w:p w:rsidR="009A565D" w:rsidRPr="009A565D" w:rsidRDefault="009A565D" w:rsidP="009A565D">
            <w:pPr>
              <w:spacing w:after="0"/>
              <w:ind w:left="317" w:hanging="317"/>
              <w:rPr>
                <w:rFonts w:ascii="Times New Roman" w:hAnsi="Times New Roman" w:cs="Times New Roman"/>
                <w:sz w:val="24"/>
                <w:szCs w:val="24"/>
              </w:rPr>
            </w:pPr>
            <w:r w:rsidRPr="009A565D">
              <w:rPr>
                <w:rFonts w:ascii="Times New Roman" w:hAnsi="Times New Roman" w:cs="Times New Roman"/>
                <w:sz w:val="24"/>
                <w:szCs w:val="24"/>
              </w:rPr>
              <w:lastRenderedPageBreak/>
              <w:t xml:space="preserve">                  </w:t>
            </w:r>
            <w:r w:rsidRPr="009A565D">
              <w:rPr>
                <w:rFonts w:ascii="Times New Roman" w:hAnsi="Times New Roman" w:cs="Times New Roman"/>
                <w:noProof/>
                <w:sz w:val="24"/>
                <w:szCs w:val="24"/>
                <w:lang w:eastAsia="ru-RU"/>
              </w:rPr>
              <w:drawing>
                <wp:inline distT="0" distB="0" distL="0" distR="0">
                  <wp:extent cx="781050" cy="6953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695325"/>
                          </a:xfrm>
                          <a:prstGeom prst="rect">
                            <a:avLst/>
                          </a:prstGeom>
                          <a:noFill/>
                          <a:ln>
                            <a:noFill/>
                          </a:ln>
                        </pic:spPr>
                      </pic:pic>
                    </a:graphicData>
                  </a:graphic>
                </wp:inline>
              </w:drawing>
            </w:r>
          </w:p>
        </w:tc>
        <w:tc>
          <w:tcPr>
            <w:tcW w:w="9128" w:type="dxa"/>
          </w:tcPr>
          <w:p w:rsidR="009A565D" w:rsidRPr="009A565D" w:rsidRDefault="009A565D" w:rsidP="009A565D">
            <w:pPr>
              <w:spacing w:after="0"/>
              <w:jc w:val="center"/>
              <w:rPr>
                <w:rFonts w:ascii="Times New Roman" w:hAnsi="Times New Roman" w:cs="Times New Roman"/>
                <w:b/>
                <w:color w:val="1F497D"/>
                <w:sz w:val="24"/>
                <w:szCs w:val="24"/>
                <w:lang w:val="kk-KZ"/>
              </w:rPr>
            </w:pPr>
            <w:r w:rsidRPr="009A565D">
              <w:rPr>
                <w:rFonts w:ascii="Times New Roman" w:hAnsi="Times New Roman" w:cs="Times New Roman"/>
                <w:b/>
                <w:color w:val="1F497D"/>
                <w:sz w:val="24"/>
                <w:szCs w:val="24"/>
                <w:lang w:val="kk-KZ"/>
              </w:rPr>
              <w:t>АЛМАТЫ АВТОМОБИЛЬ-ЖОЛ КОЛЛЕДЖІ</w:t>
            </w:r>
          </w:p>
          <w:p w:rsidR="009A565D" w:rsidRPr="009A565D" w:rsidRDefault="009A565D" w:rsidP="009A565D">
            <w:pPr>
              <w:spacing w:after="0"/>
              <w:jc w:val="center"/>
              <w:outlineLvl w:val="0"/>
              <w:rPr>
                <w:rFonts w:ascii="Times New Roman" w:hAnsi="Times New Roman" w:cs="Times New Roman"/>
                <w:b/>
                <w:color w:val="1F497D"/>
                <w:sz w:val="24"/>
                <w:szCs w:val="24"/>
                <w:lang w:val="kk-KZ"/>
              </w:rPr>
            </w:pPr>
            <w:r w:rsidRPr="009A565D">
              <w:rPr>
                <w:rFonts w:ascii="Times New Roman" w:hAnsi="Times New Roman" w:cs="Times New Roman"/>
                <w:b/>
                <w:color w:val="1F497D"/>
                <w:sz w:val="24"/>
                <w:szCs w:val="24"/>
              </w:rPr>
              <w:t>АЛМАТИНСКИЙ</w:t>
            </w:r>
            <w:r w:rsidRPr="009A565D">
              <w:rPr>
                <w:rFonts w:ascii="Times New Roman" w:hAnsi="Times New Roman" w:cs="Times New Roman"/>
                <w:b/>
                <w:color w:val="1F497D"/>
                <w:sz w:val="24"/>
                <w:szCs w:val="24"/>
                <w:lang w:val="kk-KZ"/>
              </w:rPr>
              <w:t xml:space="preserve"> АВТОМОБИЛЬНО-ДОРОЖНЫЙ КОЛЛЕДЖ</w:t>
            </w:r>
          </w:p>
          <w:p w:rsidR="009A565D" w:rsidRPr="009A565D" w:rsidRDefault="009A565D" w:rsidP="009A565D">
            <w:pPr>
              <w:spacing w:after="0"/>
              <w:ind w:firstLine="34"/>
              <w:jc w:val="center"/>
              <w:outlineLvl w:val="0"/>
              <w:rPr>
                <w:rFonts w:ascii="Times New Roman" w:hAnsi="Times New Roman" w:cs="Times New Roman"/>
                <w:b/>
                <w:color w:val="1F497D"/>
                <w:sz w:val="24"/>
                <w:szCs w:val="24"/>
              </w:rPr>
            </w:pPr>
            <w:r w:rsidRPr="009A565D">
              <w:rPr>
                <w:rFonts w:ascii="Times New Roman" w:hAnsi="Times New Roman" w:cs="Times New Roman"/>
                <w:b/>
                <w:color w:val="1F497D"/>
                <w:sz w:val="24"/>
                <w:szCs w:val="24"/>
                <w:lang w:val="en-US"/>
              </w:rPr>
              <w:t>ALMATY</w:t>
            </w:r>
            <w:r w:rsidRPr="009A565D">
              <w:rPr>
                <w:rFonts w:ascii="Times New Roman" w:hAnsi="Times New Roman" w:cs="Times New Roman"/>
                <w:b/>
                <w:color w:val="1F497D"/>
                <w:sz w:val="24"/>
                <w:szCs w:val="24"/>
              </w:rPr>
              <w:t xml:space="preserve"> </w:t>
            </w:r>
            <w:r w:rsidRPr="009A565D">
              <w:rPr>
                <w:rFonts w:ascii="Times New Roman" w:hAnsi="Times New Roman" w:cs="Times New Roman"/>
                <w:b/>
                <w:color w:val="1F497D"/>
                <w:sz w:val="24"/>
                <w:szCs w:val="24"/>
                <w:lang w:val="en-US"/>
              </w:rPr>
              <w:t>AUTOMOBILE</w:t>
            </w:r>
            <w:r w:rsidRPr="009A565D">
              <w:rPr>
                <w:rFonts w:ascii="Times New Roman" w:hAnsi="Times New Roman" w:cs="Times New Roman"/>
                <w:b/>
                <w:color w:val="1F497D"/>
                <w:sz w:val="24"/>
                <w:szCs w:val="24"/>
              </w:rPr>
              <w:t>-</w:t>
            </w:r>
            <w:r w:rsidRPr="009A565D">
              <w:rPr>
                <w:rFonts w:ascii="Times New Roman" w:hAnsi="Times New Roman" w:cs="Times New Roman"/>
                <w:b/>
                <w:color w:val="1F497D"/>
                <w:sz w:val="24"/>
                <w:szCs w:val="24"/>
                <w:lang w:val="en-US"/>
              </w:rPr>
              <w:t>ROAD</w:t>
            </w:r>
            <w:r w:rsidRPr="009A565D">
              <w:rPr>
                <w:rFonts w:ascii="Times New Roman" w:hAnsi="Times New Roman" w:cs="Times New Roman"/>
                <w:b/>
                <w:color w:val="1F497D"/>
                <w:sz w:val="24"/>
                <w:szCs w:val="24"/>
              </w:rPr>
              <w:t xml:space="preserve"> </w:t>
            </w:r>
            <w:r w:rsidRPr="009A565D">
              <w:rPr>
                <w:rFonts w:ascii="Times New Roman" w:hAnsi="Times New Roman" w:cs="Times New Roman"/>
                <w:b/>
                <w:color w:val="1F497D"/>
                <w:sz w:val="24"/>
                <w:szCs w:val="24"/>
                <w:lang w:val="en-US"/>
              </w:rPr>
              <w:t>COLLEGE</w:t>
            </w:r>
          </w:p>
          <w:p w:rsidR="009A565D" w:rsidRPr="009A565D" w:rsidRDefault="009A565D" w:rsidP="009A565D">
            <w:pPr>
              <w:spacing w:after="0"/>
              <w:outlineLvl w:val="0"/>
              <w:rPr>
                <w:rFonts w:ascii="Times New Roman" w:hAnsi="Times New Roman" w:cs="Times New Roman"/>
                <w:b/>
                <w:color w:val="548DD4"/>
                <w:sz w:val="24"/>
                <w:szCs w:val="24"/>
              </w:rPr>
            </w:pPr>
            <w:r w:rsidRPr="009A565D">
              <w:rPr>
                <w:rFonts w:ascii="Times New Roman" w:hAnsi="Times New Roman" w:cs="Times New Roman"/>
                <w:noProof/>
                <w:sz w:val="24"/>
                <w:szCs w:val="24"/>
                <w:lang w:eastAsia="ru-RU"/>
              </w:rPr>
              <mc:AlternateContent>
                <mc:Choice Requires="wps">
                  <w:drawing>
                    <wp:anchor distT="4294967295" distB="4294967295" distL="114300" distR="114300" simplePos="0" relativeHeight="251673600" behindDoc="0" locked="0" layoutInCell="1" allowOverlap="1">
                      <wp:simplePos x="0" y="0"/>
                      <wp:positionH relativeFrom="column">
                        <wp:posOffset>64135</wp:posOffset>
                      </wp:positionH>
                      <wp:positionV relativeFrom="paragraph">
                        <wp:posOffset>71754</wp:posOffset>
                      </wp:positionV>
                      <wp:extent cx="5133975" cy="0"/>
                      <wp:effectExtent l="0" t="19050" r="28575" b="1905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90F7B0" id="Прямая со стрелкой 18" o:spid="_x0000_s1026" type="#_x0000_t32" style="position:absolute;margin-left:5.05pt;margin-top:5.65pt;width:404.2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" strokecolor="#4f81bd" strokeweight="2.5pt">
                      <v:shadow color="#868686"/>
                    </v:shape>
                  </w:pict>
                </mc:Fallback>
              </mc:AlternateContent>
            </w:r>
            <w:r w:rsidRPr="009A565D">
              <w:rPr>
                <w:rFonts w:ascii="Times New Roman" w:hAnsi="Times New Roman" w:cs="Times New Roman"/>
                <w:noProof/>
                <w:sz w:val="24"/>
                <w:szCs w:val="24"/>
                <w:lang w:eastAsia="ru-RU"/>
              </w:rPr>
              <mc:AlternateContent>
                <mc:Choice Requires="wps">
                  <w:drawing>
                    <wp:anchor distT="4294967295" distB="4294967295" distL="114300" distR="114300" simplePos="0" relativeHeight="251674624" behindDoc="0" locked="0" layoutInCell="1" allowOverlap="1">
                      <wp:simplePos x="0" y="0"/>
                      <wp:positionH relativeFrom="column">
                        <wp:posOffset>64135</wp:posOffset>
                      </wp:positionH>
                      <wp:positionV relativeFrom="paragraph">
                        <wp:posOffset>78739</wp:posOffset>
                      </wp:positionV>
                      <wp:extent cx="5133975" cy="0"/>
                      <wp:effectExtent l="0" t="0" r="28575" b="1905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79BF62" id="Прямая со стрелкой 17" o:spid="_x0000_s1026" type="#_x0000_t32" style="position:absolute;margin-left:5.05pt;margin-top:6.2pt;width:404.2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" strokecolor="#4f81bd" strokeweight="1pt">
                      <v:shadow color="#243f60" offset="1pt"/>
                    </v:shape>
                  </w:pict>
                </mc:Fallback>
              </mc:AlternateContent>
            </w:r>
            <w:r w:rsidRPr="009A565D">
              <w:rPr>
                <w:rFonts w:ascii="Times New Roman" w:hAnsi="Times New Roman" w:cs="Times New Roman"/>
                <w:noProof/>
                <w:sz w:val="24"/>
                <w:szCs w:val="24"/>
                <w:lang w:eastAsia="ru-RU"/>
              </w:rPr>
              <mc:AlternateContent>
                <mc:Choice Requires="wps">
                  <w:drawing>
                    <wp:anchor distT="4294967295" distB="4294967295" distL="114300" distR="114300" simplePos="0" relativeHeight="251675648" behindDoc="0" locked="0" layoutInCell="1" allowOverlap="1">
                      <wp:simplePos x="0" y="0"/>
                      <wp:positionH relativeFrom="column">
                        <wp:posOffset>64135</wp:posOffset>
                      </wp:positionH>
                      <wp:positionV relativeFrom="paragraph">
                        <wp:posOffset>12064</wp:posOffset>
                      </wp:positionV>
                      <wp:extent cx="5133975" cy="0"/>
                      <wp:effectExtent l="0" t="0" r="28575" b="190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EA549B" id="Прямая со стрелкой 16" o:spid="_x0000_s1026" type="#_x0000_t32" style="position:absolute;margin-left:5.05pt;margin-top:.95pt;width:404.2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" strokecolor="#4f81bd" strokeweight="1pt">
                      <v:shadow color="#243f60" offset="1pt"/>
                    </v:shape>
                  </w:pict>
                </mc:Fallback>
              </mc:AlternateContent>
            </w:r>
          </w:p>
        </w:tc>
      </w:tr>
    </w:tbl>
    <w:p w:rsidR="009A565D" w:rsidRPr="009A565D" w:rsidRDefault="009A565D" w:rsidP="009A565D">
      <w:pPr>
        <w:tabs>
          <w:tab w:val="left" w:pos="1512"/>
        </w:tabs>
        <w:spacing w:after="0"/>
        <w:ind w:firstLine="2232"/>
        <w:rPr>
          <w:rFonts w:ascii="Times New Roman" w:hAnsi="Times New Roman" w:cs="Times New Roman"/>
          <w:b/>
          <w:smallCaps/>
          <w:sz w:val="24"/>
          <w:szCs w:val="24"/>
          <w:lang w:val="kk-KZ"/>
        </w:rPr>
      </w:pPr>
    </w:p>
    <w:p w:rsidR="009A565D" w:rsidRPr="009A565D" w:rsidRDefault="009A565D" w:rsidP="009A565D">
      <w:pPr>
        <w:spacing w:after="0"/>
        <w:ind w:firstLine="10348"/>
        <w:jc w:val="center"/>
        <w:rPr>
          <w:rFonts w:ascii="Times New Roman" w:hAnsi="Times New Roman" w:cs="Times New Roman"/>
          <w:b/>
          <w:smallCaps/>
          <w:sz w:val="24"/>
          <w:szCs w:val="24"/>
          <w:lang w:val="kk-KZ"/>
        </w:rPr>
      </w:pPr>
      <w:r w:rsidRPr="009A565D">
        <w:rPr>
          <w:rFonts w:ascii="Times New Roman" w:hAnsi="Times New Roman" w:cs="Times New Roman"/>
          <w:b/>
          <w:smallCaps/>
          <w:sz w:val="24"/>
          <w:szCs w:val="24"/>
          <w:lang w:val="kk-KZ"/>
        </w:rPr>
        <w:t>БЕКІТЕМІН:</w:t>
      </w:r>
    </w:p>
    <w:p w:rsidR="009A565D" w:rsidRPr="009A565D" w:rsidRDefault="009A565D" w:rsidP="009A565D">
      <w:pPr>
        <w:tabs>
          <w:tab w:val="left" w:pos="3780"/>
          <w:tab w:val="left" w:pos="4680"/>
          <w:tab w:val="right" w:pos="11160"/>
        </w:tabs>
        <w:spacing w:after="0"/>
        <w:ind w:left="3780"/>
        <w:jc w:val="center"/>
        <w:rPr>
          <w:rFonts w:ascii="Times New Roman" w:hAnsi="Times New Roman" w:cs="Times New Roman"/>
          <w:sz w:val="24"/>
          <w:szCs w:val="24"/>
          <w:lang w:val="kk-KZ"/>
        </w:rPr>
      </w:pPr>
      <w:r w:rsidRPr="009A565D">
        <w:rPr>
          <w:rFonts w:ascii="Times New Roman" w:hAnsi="Times New Roman" w:cs="Times New Roman"/>
          <w:sz w:val="24"/>
          <w:szCs w:val="24"/>
          <w:lang w:val="kk-KZ"/>
        </w:rPr>
        <w:t xml:space="preserve">                                                                                                                Директордың оқу ісі жөніндегі  орынбасары</w:t>
      </w:r>
    </w:p>
    <w:p w:rsidR="009A565D" w:rsidRPr="009A565D" w:rsidRDefault="009A565D" w:rsidP="009A565D">
      <w:pPr>
        <w:tabs>
          <w:tab w:val="left" w:pos="6165"/>
          <w:tab w:val="left" w:pos="8280"/>
          <w:tab w:val="right" w:pos="11160"/>
        </w:tabs>
        <w:spacing w:after="0"/>
        <w:ind w:right="130" w:firstLine="10348"/>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sidRPr="009A565D">
        <w:rPr>
          <w:rFonts w:ascii="Times New Roman" w:hAnsi="Times New Roman" w:cs="Times New Roman"/>
          <w:color w:val="000000"/>
          <w:sz w:val="24"/>
          <w:szCs w:val="24"/>
        </w:rPr>
        <w:t>________</w:t>
      </w:r>
      <w:r w:rsidRPr="009A565D">
        <w:rPr>
          <w:rFonts w:ascii="Times New Roman" w:hAnsi="Times New Roman" w:cs="Times New Roman"/>
          <w:color w:val="000000"/>
          <w:sz w:val="24"/>
          <w:szCs w:val="24"/>
          <w:lang w:val="kk-KZ"/>
        </w:rPr>
        <w:t xml:space="preserve"> Акимжанова А.Ш.</w:t>
      </w:r>
    </w:p>
    <w:p w:rsidR="009A565D" w:rsidRPr="009A565D" w:rsidRDefault="009A565D" w:rsidP="009A565D">
      <w:pPr>
        <w:spacing w:after="0"/>
        <w:ind w:left="4956"/>
        <w:rPr>
          <w:rFonts w:ascii="Times New Roman" w:hAnsi="Times New Roman" w:cs="Times New Roman"/>
          <w:sz w:val="24"/>
          <w:szCs w:val="24"/>
          <w:lang w:val="kk-KZ"/>
        </w:rPr>
      </w:pPr>
      <w:r w:rsidRPr="009A565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9A565D">
        <w:rPr>
          <w:rFonts w:ascii="Times New Roman" w:hAnsi="Times New Roman" w:cs="Times New Roman"/>
          <w:sz w:val="24"/>
          <w:szCs w:val="24"/>
          <w:lang w:val="kk-KZ"/>
        </w:rPr>
        <w:t xml:space="preserve">         «    »</w:t>
      </w:r>
      <w:r w:rsidRPr="009A565D">
        <w:rPr>
          <w:rFonts w:ascii="Times New Roman" w:hAnsi="Times New Roman" w:cs="Times New Roman"/>
          <w:sz w:val="24"/>
          <w:szCs w:val="24"/>
          <w:u w:val="single"/>
          <w:lang w:val="kk-KZ"/>
        </w:rPr>
        <w:t xml:space="preserve">                              </w:t>
      </w:r>
      <w:r w:rsidRPr="009A565D">
        <w:rPr>
          <w:rFonts w:ascii="Times New Roman" w:hAnsi="Times New Roman" w:cs="Times New Roman"/>
          <w:sz w:val="24"/>
          <w:szCs w:val="24"/>
          <w:lang w:val="kk-KZ"/>
        </w:rPr>
        <w:t>20</w:t>
      </w:r>
      <w:r w:rsidRPr="009A565D">
        <w:rPr>
          <w:rFonts w:ascii="Times New Roman" w:hAnsi="Times New Roman" w:cs="Times New Roman"/>
          <w:sz w:val="24"/>
          <w:szCs w:val="24"/>
          <w:u w:val="single"/>
          <w:lang w:val="kk-KZ"/>
        </w:rPr>
        <w:t>16</w:t>
      </w:r>
      <w:r w:rsidRPr="009A565D">
        <w:rPr>
          <w:rFonts w:ascii="Times New Roman" w:hAnsi="Times New Roman" w:cs="Times New Roman"/>
          <w:sz w:val="24"/>
          <w:szCs w:val="24"/>
          <w:lang w:val="kk-KZ"/>
        </w:rPr>
        <w:t>ж./г.</w:t>
      </w:r>
    </w:p>
    <w:p w:rsidR="009A565D" w:rsidRPr="009A565D" w:rsidRDefault="009A565D" w:rsidP="009A565D">
      <w:pPr>
        <w:spacing w:after="0"/>
        <w:jc w:val="center"/>
        <w:rPr>
          <w:rFonts w:ascii="Times New Roman" w:eastAsia="Times New Roman" w:hAnsi="Times New Roman" w:cs="Times New Roman"/>
          <w:b/>
          <w:sz w:val="24"/>
          <w:szCs w:val="24"/>
          <w:lang w:val="kk-KZ" w:eastAsia="ru-RU"/>
        </w:rPr>
      </w:pPr>
      <w:r w:rsidRPr="009A565D">
        <w:rPr>
          <w:rFonts w:ascii="Times New Roman" w:eastAsia="Times New Roman" w:hAnsi="Times New Roman" w:cs="Times New Roman"/>
          <w:b/>
          <w:sz w:val="24"/>
          <w:szCs w:val="24"/>
          <w:lang w:val="kk-KZ" w:eastAsia="ru-RU"/>
        </w:rPr>
        <w:t xml:space="preserve">ТЕХНИКАЛЫҚ МЕХАНИКА  НЕГІЗДЕРІ  </w:t>
      </w:r>
    </w:p>
    <w:p w:rsidR="009A565D" w:rsidRPr="009A565D" w:rsidRDefault="009A565D" w:rsidP="009A565D">
      <w:pPr>
        <w:spacing w:after="0"/>
        <w:jc w:val="center"/>
        <w:rPr>
          <w:rFonts w:ascii="Times New Roman" w:hAnsi="Times New Roman" w:cs="Times New Roman"/>
          <w:b/>
          <w:smallCaps/>
          <w:sz w:val="24"/>
          <w:szCs w:val="24"/>
          <w:lang w:val="kk-KZ"/>
        </w:rPr>
      </w:pPr>
      <w:r w:rsidRPr="009A565D">
        <w:rPr>
          <w:rFonts w:ascii="Times New Roman" w:hAnsi="Times New Roman" w:cs="Times New Roman"/>
          <w:b/>
          <w:smallCaps/>
          <w:sz w:val="24"/>
          <w:szCs w:val="24"/>
          <w:lang w:val="kk-KZ"/>
        </w:rPr>
        <w:t>ПӘННІҢ КҮНПАРАҚТЫҚ – ТАҚЫРЫПТЫҚ  ЖОСПАРЫ</w:t>
      </w:r>
    </w:p>
    <w:p w:rsidR="009A565D" w:rsidRPr="009A565D" w:rsidRDefault="009A565D" w:rsidP="009A565D">
      <w:pPr>
        <w:spacing w:after="0"/>
        <w:jc w:val="center"/>
        <w:rPr>
          <w:rFonts w:ascii="Times New Roman" w:hAnsi="Times New Roman" w:cs="Times New Roman"/>
          <w:smallCaps/>
          <w:sz w:val="24"/>
          <w:szCs w:val="24"/>
          <w:lang w:val="kk-KZ"/>
        </w:rPr>
      </w:pPr>
      <w:r w:rsidRPr="009A565D">
        <w:rPr>
          <w:rFonts w:ascii="Times New Roman" w:hAnsi="Times New Roman" w:cs="Times New Roman"/>
          <w:smallCaps/>
          <w:sz w:val="24"/>
          <w:szCs w:val="24"/>
          <w:u w:val="single"/>
          <w:lang w:val="kk-KZ"/>
        </w:rPr>
        <w:t>2016-2017</w:t>
      </w:r>
      <w:r w:rsidRPr="009A565D">
        <w:rPr>
          <w:rFonts w:ascii="Times New Roman" w:hAnsi="Times New Roman" w:cs="Times New Roman"/>
          <w:smallCaps/>
          <w:sz w:val="24"/>
          <w:szCs w:val="24"/>
          <w:lang w:val="kk-KZ"/>
        </w:rPr>
        <w:t xml:space="preserve">   оқу жылының    </w:t>
      </w:r>
      <w:r w:rsidRPr="009A565D">
        <w:rPr>
          <w:rFonts w:ascii="Times New Roman" w:hAnsi="Times New Roman" w:cs="Times New Roman"/>
          <w:smallCaps/>
          <w:sz w:val="24"/>
          <w:szCs w:val="24"/>
          <w:u w:val="single"/>
          <w:lang w:val="kk-KZ"/>
        </w:rPr>
        <w:t>III-IV</w:t>
      </w:r>
      <w:r>
        <w:rPr>
          <w:rFonts w:ascii="Times New Roman" w:hAnsi="Times New Roman" w:cs="Times New Roman"/>
          <w:smallCaps/>
          <w:sz w:val="24"/>
          <w:szCs w:val="24"/>
          <w:lang w:val="kk-KZ"/>
        </w:rPr>
        <w:t xml:space="preserve">   семестрі</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Оқытушы</w:t>
      </w:r>
      <w:r w:rsidRPr="009A565D">
        <w:rPr>
          <w:rFonts w:ascii="Times New Roman" w:hAnsi="Times New Roman" w:cs="Times New Roman"/>
          <w:sz w:val="24"/>
          <w:szCs w:val="24"/>
          <w:u w:val="single"/>
          <w:lang w:val="kk-KZ"/>
        </w:rPr>
        <w:t xml:space="preserve">: Дауенова  Гульжан  Орынбасарқызы </w:t>
      </w:r>
    </w:p>
    <w:p w:rsidR="009A565D" w:rsidRPr="009A565D" w:rsidRDefault="009A565D" w:rsidP="009A565D">
      <w:pPr>
        <w:spacing w:after="0"/>
        <w:rPr>
          <w:rFonts w:ascii="Times New Roman" w:eastAsia="Times New Roman" w:hAnsi="Times New Roman" w:cs="Times New Roman"/>
          <w:sz w:val="24"/>
          <w:szCs w:val="24"/>
          <w:lang w:val="kk-KZ" w:eastAsia="ru-RU"/>
        </w:rPr>
      </w:pPr>
      <w:r w:rsidRPr="009A565D">
        <w:rPr>
          <w:rFonts w:ascii="Times New Roman" w:hAnsi="Times New Roman" w:cs="Times New Roman"/>
          <w:sz w:val="24"/>
          <w:szCs w:val="24"/>
          <w:lang w:val="kk-KZ"/>
        </w:rPr>
        <w:t>Курс,    топ,   мамандық:</w:t>
      </w:r>
      <w:r w:rsidRPr="009A565D">
        <w:rPr>
          <w:rFonts w:ascii="Times New Roman" w:hAnsi="Times New Roman" w:cs="Times New Roman"/>
          <w:sz w:val="24"/>
          <w:szCs w:val="24"/>
          <w:u w:val="single"/>
          <w:lang w:val="kk-KZ"/>
        </w:rPr>
        <w:t xml:space="preserve">   2 курс,   ТО-15-19К     </w:t>
      </w:r>
      <w:r w:rsidRPr="009A565D">
        <w:rPr>
          <w:rFonts w:ascii="Times New Roman" w:eastAsia="Times New Roman" w:hAnsi="Times New Roman" w:cs="Times New Roman"/>
          <w:sz w:val="24"/>
          <w:szCs w:val="24"/>
          <w:u w:val="single"/>
          <w:lang w:val="kk-KZ" w:eastAsia="ru-RU"/>
        </w:rPr>
        <w:t>1201000 – «Автокөліктерге техникалық қызмет көрсету, жөндеу және пайдалану»</w:t>
      </w:r>
    </w:p>
    <w:p w:rsidR="009A565D" w:rsidRPr="009A565D" w:rsidRDefault="009A565D" w:rsidP="009A565D">
      <w:pPr>
        <w:spacing w:after="0"/>
        <w:contextualSpacing/>
        <w:rPr>
          <w:rFonts w:ascii="Times New Roman" w:hAnsi="Times New Roman" w:cs="Times New Roman"/>
          <w:sz w:val="24"/>
          <w:szCs w:val="24"/>
          <w:lang w:val="kk-KZ"/>
        </w:rPr>
      </w:pPr>
      <w:r w:rsidRPr="009A565D">
        <w:rPr>
          <w:rFonts w:ascii="Times New Roman" w:hAnsi="Times New Roman" w:cs="Times New Roman"/>
          <w:sz w:val="24"/>
          <w:szCs w:val="24"/>
          <w:lang w:val="kk-KZ"/>
        </w:rPr>
        <w:t>Пәнге   бөлінген   жалпы   сағат саны: _</w:t>
      </w:r>
      <w:r w:rsidRPr="009A565D">
        <w:rPr>
          <w:rFonts w:ascii="Times New Roman" w:hAnsi="Times New Roman" w:cs="Times New Roman"/>
          <w:sz w:val="24"/>
          <w:szCs w:val="24"/>
          <w:u w:val="single"/>
          <w:lang w:val="uk-UA"/>
        </w:rPr>
        <w:t>______</w:t>
      </w:r>
      <w:r w:rsidRPr="009A565D">
        <w:rPr>
          <w:rFonts w:ascii="Times New Roman" w:hAnsi="Times New Roman" w:cs="Times New Roman"/>
          <w:sz w:val="24"/>
          <w:szCs w:val="24"/>
          <w:u w:val="single"/>
          <w:lang w:val="kk-KZ"/>
        </w:rPr>
        <w:t xml:space="preserve">84 </w:t>
      </w:r>
      <w:r w:rsidRPr="009A565D">
        <w:rPr>
          <w:rFonts w:ascii="Times New Roman" w:hAnsi="Times New Roman" w:cs="Times New Roman"/>
          <w:sz w:val="24"/>
          <w:szCs w:val="24"/>
          <w:u w:val="single"/>
          <w:lang w:val="uk-UA"/>
        </w:rPr>
        <w:t>______</w:t>
      </w:r>
      <w:r>
        <w:rPr>
          <w:rFonts w:ascii="Times New Roman" w:hAnsi="Times New Roman" w:cs="Times New Roman"/>
          <w:sz w:val="24"/>
          <w:szCs w:val="24"/>
          <w:lang w:val="kk-KZ"/>
        </w:rPr>
        <w:t>_____ о.і. теор: ___</w:t>
      </w:r>
      <w:r w:rsidRPr="009A565D">
        <w:rPr>
          <w:rFonts w:ascii="Times New Roman" w:hAnsi="Times New Roman" w:cs="Times New Roman"/>
          <w:sz w:val="24"/>
          <w:szCs w:val="24"/>
          <w:lang w:val="kk-KZ"/>
        </w:rPr>
        <w:t>_____</w:t>
      </w:r>
      <w:r w:rsidRPr="009A565D">
        <w:rPr>
          <w:rFonts w:ascii="Times New Roman" w:hAnsi="Times New Roman" w:cs="Times New Roman"/>
          <w:sz w:val="24"/>
          <w:szCs w:val="24"/>
          <w:u w:val="single"/>
          <w:lang w:val="kk-KZ"/>
        </w:rPr>
        <w:t>60___________</w:t>
      </w:r>
      <w:r w:rsidRPr="009A565D">
        <w:rPr>
          <w:rFonts w:ascii="Times New Roman" w:hAnsi="Times New Roman" w:cs="Times New Roman"/>
          <w:sz w:val="24"/>
          <w:szCs w:val="24"/>
          <w:lang w:val="kk-KZ"/>
        </w:rPr>
        <w:t xml:space="preserve"> лаб. практ:</w:t>
      </w:r>
      <w:r w:rsidRPr="009A565D">
        <w:rPr>
          <w:rFonts w:ascii="Times New Roman" w:hAnsi="Times New Roman" w:cs="Times New Roman"/>
          <w:sz w:val="24"/>
          <w:szCs w:val="24"/>
          <w:u w:val="single"/>
          <w:lang w:val="kk-KZ"/>
        </w:rPr>
        <w:t xml:space="preserve">   </w:t>
      </w:r>
      <w:r w:rsidRPr="009A565D">
        <w:rPr>
          <w:rFonts w:ascii="Times New Roman" w:hAnsi="Times New Roman" w:cs="Times New Roman"/>
          <w:sz w:val="24"/>
          <w:szCs w:val="24"/>
          <w:lang w:val="kk-KZ"/>
        </w:rPr>
        <w:t>__</w:t>
      </w:r>
      <w:r w:rsidRPr="009A565D">
        <w:rPr>
          <w:rFonts w:ascii="Times New Roman" w:hAnsi="Times New Roman" w:cs="Times New Roman"/>
          <w:sz w:val="24"/>
          <w:szCs w:val="24"/>
          <w:u w:val="single"/>
          <w:lang w:val="kk-KZ"/>
        </w:rPr>
        <w:t>_</w:t>
      </w:r>
      <w:r w:rsidRPr="009A565D">
        <w:rPr>
          <w:rFonts w:ascii="Times New Roman" w:hAnsi="Times New Roman" w:cs="Times New Roman"/>
          <w:sz w:val="24"/>
          <w:szCs w:val="24"/>
          <w:lang w:val="kk-KZ"/>
        </w:rPr>
        <w:t>____</w:t>
      </w:r>
      <w:r>
        <w:rPr>
          <w:rFonts w:ascii="Times New Roman" w:hAnsi="Times New Roman" w:cs="Times New Roman"/>
          <w:sz w:val="24"/>
          <w:szCs w:val="24"/>
          <w:u w:val="single"/>
          <w:lang w:val="kk-KZ"/>
        </w:rPr>
        <w:t>24</w:t>
      </w:r>
      <w:r w:rsidRPr="009A565D">
        <w:rPr>
          <w:rFonts w:ascii="Times New Roman" w:hAnsi="Times New Roman" w:cs="Times New Roman"/>
          <w:sz w:val="24"/>
          <w:szCs w:val="24"/>
          <w:u w:val="single"/>
          <w:lang w:val="kk-KZ"/>
        </w:rPr>
        <w:t>_______________________</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III Семестр    басталғанға   дейін  берілді:  ________</w:t>
      </w:r>
      <w:r w:rsidRPr="009A565D">
        <w:rPr>
          <w:rFonts w:ascii="Times New Roman" w:hAnsi="Times New Roman" w:cs="Times New Roman"/>
          <w:sz w:val="24"/>
          <w:szCs w:val="24"/>
          <w:u w:val="single"/>
          <w:lang w:val="kk-KZ"/>
        </w:rPr>
        <w:t>48</w:t>
      </w:r>
      <w:r w:rsidRPr="009A565D">
        <w:rPr>
          <w:rFonts w:ascii="Times New Roman" w:hAnsi="Times New Roman" w:cs="Times New Roman"/>
          <w:sz w:val="24"/>
          <w:szCs w:val="24"/>
          <w:lang w:val="kk-KZ"/>
        </w:rPr>
        <w:t>_____</w:t>
      </w:r>
      <w:r w:rsidRPr="009A565D">
        <w:rPr>
          <w:rFonts w:ascii="Times New Roman" w:hAnsi="Times New Roman" w:cs="Times New Roman"/>
          <w:sz w:val="24"/>
          <w:szCs w:val="24"/>
          <w:lang w:val="uk-UA"/>
        </w:rPr>
        <w:t>______</w:t>
      </w:r>
      <w:r w:rsidRPr="009A565D">
        <w:rPr>
          <w:rFonts w:ascii="Times New Roman" w:hAnsi="Times New Roman" w:cs="Times New Roman"/>
          <w:sz w:val="24"/>
          <w:szCs w:val="24"/>
          <w:lang w:val="kk-KZ"/>
        </w:rPr>
        <w:t>_</w:t>
      </w:r>
      <w:r>
        <w:rPr>
          <w:rFonts w:ascii="Times New Roman" w:hAnsi="Times New Roman" w:cs="Times New Roman"/>
          <w:sz w:val="24"/>
          <w:szCs w:val="24"/>
          <w:lang w:val="kk-KZ"/>
        </w:rPr>
        <w:t xml:space="preserve"> о.і. теор:  _______34_____________   лаб. практ: __</w:t>
      </w:r>
      <w:r w:rsidRPr="009A565D">
        <w:rPr>
          <w:rFonts w:ascii="Times New Roman" w:hAnsi="Times New Roman" w:cs="Times New Roman"/>
          <w:sz w:val="24"/>
          <w:szCs w:val="24"/>
          <w:lang w:val="kk-KZ"/>
        </w:rPr>
        <w:t>_____14________________</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IV Семестр баста</w:t>
      </w:r>
      <w:r>
        <w:rPr>
          <w:rFonts w:ascii="Times New Roman" w:hAnsi="Times New Roman" w:cs="Times New Roman"/>
          <w:sz w:val="24"/>
          <w:szCs w:val="24"/>
          <w:lang w:val="kk-KZ"/>
        </w:rPr>
        <w:t>лғанға дейін берілді: ________</w:t>
      </w:r>
      <w:r w:rsidRPr="009A565D">
        <w:rPr>
          <w:rFonts w:ascii="Times New Roman" w:hAnsi="Times New Roman" w:cs="Times New Roman"/>
          <w:sz w:val="24"/>
          <w:szCs w:val="24"/>
          <w:lang w:val="kk-KZ"/>
        </w:rPr>
        <w:t>__</w:t>
      </w:r>
      <w:r w:rsidRPr="009A565D">
        <w:rPr>
          <w:rFonts w:ascii="Times New Roman" w:hAnsi="Times New Roman" w:cs="Times New Roman"/>
          <w:sz w:val="24"/>
          <w:szCs w:val="24"/>
          <w:u w:val="single"/>
          <w:lang w:val="kk-KZ"/>
        </w:rPr>
        <w:t>36</w:t>
      </w:r>
      <w:r w:rsidRPr="009A565D">
        <w:rPr>
          <w:rFonts w:ascii="Times New Roman" w:hAnsi="Times New Roman" w:cs="Times New Roman"/>
          <w:sz w:val="24"/>
          <w:szCs w:val="24"/>
          <w:lang w:val="kk-KZ"/>
        </w:rPr>
        <w:t>____</w:t>
      </w:r>
      <w:r>
        <w:rPr>
          <w:rFonts w:ascii="Times New Roman" w:hAnsi="Times New Roman" w:cs="Times New Roman"/>
          <w:sz w:val="24"/>
          <w:szCs w:val="24"/>
          <w:lang w:val="uk-UA"/>
        </w:rPr>
        <w:t>_</w:t>
      </w:r>
      <w:r w:rsidRPr="009A565D">
        <w:rPr>
          <w:rFonts w:ascii="Times New Roman" w:hAnsi="Times New Roman" w:cs="Times New Roman"/>
          <w:sz w:val="24"/>
          <w:szCs w:val="24"/>
          <w:lang w:val="uk-UA"/>
        </w:rPr>
        <w:t>_________</w:t>
      </w:r>
      <w:r w:rsidRPr="009A565D">
        <w:rPr>
          <w:rFonts w:ascii="Times New Roman" w:hAnsi="Times New Roman" w:cs="Times New Roman"/>
          <w:sz w:val="24"/>
          <w:szCs w:val="24"/>
          <w:lang w:val="kk-KZ"/>
        </w:rPr>
        <w:t xml:space="preserve">   о.і. теор: _______26__</w:t>
      </w:r>
      <w:r>
        <w:rPr>
          <w:rFonts w:ascii="Times New Roman" w:hAnsi="Times New Roman" w:cs="Times New Roman"/>
          <w:sz w:val="24"/>
          <w:szCs w:val="24"/>
          <w:u w:val="single"/>
          <w:lang w:val="kk-KZ"/>
        </w:rPr>
        <w:t xml:space="preserve"> __</w:t>
      </w:r>
      <w:r w:rsidRPr="009A565D">
        <w:rPr>
          <w:rFonts w:ascii="Times New Roman" w:hAnsi="Times New Roman" w:cs="Times New Roman"/>
          <w:sz w:val="24"/>
          <w:szCs w:val="24"/>
          <w:u w:val="single"/>
          <w:lang w:val="kk-KZ"/>
        </w:rPr>
        <w:t>________</w:t>
      </w:r>
      <w:r w:rsidRPr="009A565D">
        <w:rPr>
          <w:rFonts w:ascii="Times New Roman" w:hAnsi="Times New Roman" w:cs="Times New Roman"/>
          <w:sz w:val="24"/>
          <w:szCs w:val="24"/>
          <w:lang w:val="kk-KZ"/>
        </w:rPr>
        <w:t xml:space="preserve"> лаб. практ: </w:t>
      </w:r>
      <w:r>
        <w:rPr>
          <w:rFonts w:ascii="Times New Roman" w:hAnsi="Times New Roman" w:cs="Times New Roman"/>
          <w:sz w:val="24"/>
          <w:szCs w:val="24"/>
          <w:u w:val="single"/>
          <w:lang w:val="kk-KZ"/>
        </w:rPr>
        <w:t>___________ 10_____</w:t>
      </w:r>
      <w:r w:rsidRPr="009A565D">
        <w:rPr>
          <w:rFonts w:ascii="Times New Roman" w:hAnsi="Times New Roman" w:cs="Times New Roman"/>
          <w:sz w:val="24"/>
          <w:szCs w:val="24"/>
          <w:u w:val="single"/>
          <w:lang w:val="kk-KZ"/>
        </w:rPr>
        <w:t>________</w:t>
      </w:r>
    </w:p>
    <w:p w:rsidR="009A565D" w:rsidRPr="009A565D" w:rsidRDefault="009A565D" w:rsidP="009A565D">
      <w:pPr>
        <w:spacing w:after="0"/>
        <w:rPr>
          <w:rFonts w:ascii="Times New Roman" w:hAnsi="Times New Roman" w:cs="Times New Roman"/>
          <w:sz w:val="24"/>
          <w:szCs w:val="24"/>
          <w:lang w:val="uk-UA"/>
        </w:rPr>
      </w:pPr>
      <w:r w:rsidRPr="009A565D">
        <w:rPr>
          <w:rFonts w:ascii="Times New Roman" w:hAnsi="Times New Roman" w:cs="Times New Roman"/>
          <w:sz w:val="24"/>
          <w:szCs w:val="24"/>
          <w:lang w:val="kk-KZ"/>
        </w:rPr>
        <w:t>Аптадағы сағат саны: ________________</w:t>
      </w:r>
      <w:r w:rsidRPr="009A565D">
        <w:rPr>
          <w:rFonts w:ascii="Times New Roman" w:hAnsi="Times New Roman" w:cs="Times New Roman"/>
          <w:sz w:val="24"/>
          <w:szCs w:val="24"/>
          <w:u w:val="single"/>
          <w:lang w:val="kk-KZ"/>
        </w:rPr>
        <w:t>_</w:t>
      </w:r>
      <w:r w:rsidRPr="009A565D">
        <w:rPr>
          <w:rFonts w:ascii="Times New Roman" w:hAnsi="Times New Roman" w:cs="Times New Roman"/>
          <w:sz w:val="24"/>
          <w:szCs w:val="24"/>
          <w:lang w:val="kk-KZ"/>
        </w:rPr>
        <w:t>___</w:t>
      </w:r>
      <w:r w:rsidRPr="009A565D">
        <w:rPr>
          <w:rFonts w:ascii="Times New Roman" w:hAnsi="Times New Roman" w:cs="Times New Roman"/>
          <w:sz w:val="24"/>
          <w:szCs w:val="24"/>
          <w:u w:val="single"/>
          <w:lang w:val="kk-KZ"/>
        </w:rPr>
        <w:t>3</w:t>
      </w:r>
      <w:r>
        <w:rPr>
          <w:rFonts w:ascii="Times New Roman" w:hAnsi="Times New Roman" w:cs="Times New Roman"/>
          <w:sz w:val="24"/>
          <w:szCs w:val="24"/>
          <w:u w:val="single"/>
          <w:lang w:val="kk-KZ"/>
        </w:rPr>
        <w:t>______________</w:t>
      </w:r>
      <w:r w:rsidRPr="009A565D">
        <w:rPr>
          <w:rFonts w:ascii="Times New Roman" w:hAnsi="Times New Roman" w:cs="Times New Roman"/>
          <w:sz w:val="24"/>
          <w:szCs w:val="24"/>
          <w:u w:val="single"/>
          <w:lang w:val="kk-KZ"/>
        </w:rPr>
        <w:t>____</w:t>
      </w:r>
      <w:r w:rsidRPr="009A565D">
        <w:rPr>
          <w:rFonts w:ascii="Times New Roman" w:hAnsi="Times New Roman" w:cs="Times New Roman"/>
          <w:sz w:val="24"/>
          <w:szCs w:val="24"/>
          <w:u w:val="single"/>
          <w:lang w:val="uk-UA"/>
        </w:rPr>
        <w:t>__</w:t>
      </w:r>
      <w:r w:rsidRPr="009A565D">
        <w:rPr>
          <w:rFonts w:ascii="Times New Roman" w:hAnsi="Times New Roman" w:cs="Times New Roman"/>
          <w:sz w:val="24"/>
          <w:szCs w:val="24"/>
          <w:lang w:val="kk-KZ"/>
        </w:rPr>
        <w:t>сағат______________________________</w:t>
      </w:r>
      <w:r w:rsidRPr="009A565D">
        <w:rPr>
          <w:rFonts w:ascii="Times New Roman" w:hAnsi="Times New Roman" w:cs="Times New Roman"/>
          <w:sz w:val="24"/>
          <w:szCs w:val="24"/>
          <w:lang w:val="uk-UA"/>
        </w:rPr>
        <w:t>________________________________</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Оның  ішінде  лаб. жұмыст</w:t>
      </w:r>
      <w:r>
        <w:rPr>
          <w:rFonts w:ascii="Times New Roman" w:hAnsi="Times New Roman" w:cs="Times New Roman"/>
          <w:sz w:val="24"/>
          <w:szCs w:val="24"/>
          <w:lang w:val="kk-KZ"/>
        </w:rPr>
        <w:t>арға____</w:t>
      </w:r>
      <w:r w:rsidRPr="009A565D">
        <w:rPr>
          <w:rFonts w:ascii="Times New Roman" w:hAnsi="Times New Roman" w:cs="Times New Roman"/>
          <w:sz w:val="24"/>
          <w:szCs w:val="24"/>
          <w:lang w:val="kk-KZ"/>
        </w:rPr>
        <w:t>____________________сағат,</w:t>
      </w:r>
      <w:r>
        <w:rPr>
          <w:rFonts w:ascii="Times New Roman" w:hAnsi="Times New Roman" w:cs="Times New Roman"/>
          <w:sz w:val="24"/>
          <w:szCs w:val="24"/>
          <w:lang w:val="kk-KZ"/>
        </w:rPr>
        <w:t xml:space="preserve"> практикалық жұмыстарға ______</w:t>
      </w:r>
      <w:r w:rsidRPr="009A565D">
        <w:rPr>
          <w:rFonts w:ascii="Times New Roman" w:hAnsi="Times New Roman" w:cs="Times New Roman"/>
          <w:sz w:val="24"/>
          <w:szCs w:val="24"/>
          <w:lang w:val="kk-KZ"/>
        </w:rPr>
        <w:t>___________________________________ сағат</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Курс   жобасы:__</w:t>
      </w:r>
      <w:r>
        <w:rPr>
          <w:rFonts w:ascii="Times New Roman" w:hAnsi="Times New Roman" w:cs="Times New Roman"/>
          <w:sz w:val="24"/>
          <w:szCs w:val="24"/>
          <w:lang w:val="kk-KZ"/>
        </w:rPr>
        <w:t>_____________ _жоқ____________</w:t>
      </w:r>
      <w:r w:rsidRPr="009A565D">
        <w:rPr>
          <w:rFonts w:ascii="Times New Roman" w:hAnsi="Times New Roman" w:cs="Times New Roman"/>
          <w:sz w:val="24"/>
          <w:szCs w:val="24"/>
          <w:lang w:val="kk-KZ"/>
        </w:rPr>
        <w:t>_____________</w:t>
      </w:r>
      <w:r w:rsidRPr="009A565D">
        <w:rPr>
          <w:rFonts w:ascii="Times New Roman" w:hAnsi="Times New Roman" w:cs="Times New Roman"/>
          <w:sz w:val="24"/>
          <w:szCs w:val="24"/>
          <w:u w:val="single"/>
          <w:lang w:val="kk-KZ"/>
        </w:rPr>
        <w:t xml:space="preserve"> </w:t>
      </w:r>
      <w:r w:rsidRPr="009A565D">
        <w:rPr>
          <w:rFonts w:ascii="Times New Roman" w:hAnsi="Times New Roman" w:cs="Times New Roman"/>
          <w:sz w:val="24"/>
          <w:szCs w:val="24"/>
          <w:lang w:val="kk-KZ"/>
        </w:rPr>
        <w:t>сағат _____________</w:t>
      </w:r>
      <w:r>
        <w:rPr>
          <w:rFonts w:ascii="Times New Roman" w:hAnsi="Times New Roman" w:cs="Times New Roman"/>
          <w:sz w:val="24"/>
          <w:szCs w:val="24"/>
          <w:lang w:val="kk-KZ"/>
        </w:rPr>
        <w:t>________________________</w:t>
      </w:r>
      <w:r w:rsidRPr="009A565D">
        <w:rPr>
          <w:rFonts w:ascii="Times New Roman" w:hAnsi="Times New Roman" w:cs="Times New Roman"/>
          <w:sz w:val="24"/>
          <w:szCs w:val="24"/>
          <w:lang w:val="kk-KZ"/>
        </w:rPr>
        <w:t>___________________________</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Оқушылардың өз бетінше жұмыс істеуіне ____________________________________________________________________________    сағат бөлінеді</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Оның   ішінде   сабақтарда _____</w:t>
      </w:r>
      <w:r>
        <w:rPr>
          <w:rFonts w:ascii="Times New Roman" w:hAnsi="Times New Roman" w:cs="Times New Roman"/>
          <w:sz w:val="24"/>
          <w:szCs w:val="24"/>
          <w:lang w:val="kk-KZ"/>
        </w:rPr>
        <w:t>____________ сағат __________</w:t>
      </w:r>
      <w:r w:rsidRPr="009A565D">
        <w:rPr>
          <w:rFonts w:ascii="Times New Roman" w:hAnsi="Times New Roman" w:cs="Times New Roman"/>
          <w:sz w:val="24"/>
          <w:szCs w:val="24"/>
          <w:lang w:val="kk-KZ"/>
        </w:rPr>
        <w:t>____________________қысқартылды _________________________________  сағат</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О.і.</w:t>
      </w:r>
      <w:r w:rsidRPr="009A565D">
        <w:rPr>
          <w:rFonts w:ascii="Times New Roman" w:hAnsi="Times New Roman" w:cs="Times New Roman"/>
          <w:sz w:val="24"/>
          <w:szCs w:val="24"/>
        </w:rPr>
        <w:t xml:space="preserve"> _________________________________</w:t>
      </w:r>
      <w:r w:rsidRPr="009A565D">
        <w:rPr>
          <w:rFonts w:ascii="Times New Roman" w:hAnsi="Times New Roman" w:cs="Times New Roman"/>
          <w:sz w:val="24"/>
          <w:szCs w:val="24"/>
          <w:lang w:val="uk-UA"/>
        </w:rPr>
        <w:t>__</w:t>
      </w:r>
      <w:r w:rsidRPr="009A565D">
        <w:rPr>
          <w:rFonts w:ascii="Times New Roman" w:hAnsi="Times New Roman" w:cs="Times New Roman"/>
          <w:sz w:val="24"/>
          <w:szCs w:val="24"/>
          <w:lang w:val="kk-KZ"/>
        </w:rPr>
        <w:t xml:space="preserve">  қалады </w:t>
      </w:r>
      <w:r>
        <w:rPr>
          <w:rFonts w:ascii="Times New Roman" w:hAnsi="Times New Roman" w:cs="Times New Roman"/>
          <w:sz w:val="24"/>
          <w:szCs w:val="24"/>
        </w:rPr>
        <w:t>_________</w:t>
      </w:r>
      <w:r w:rsidRPr="009A565D">
        <w:rPr>
          <w:rFonts w:ascii="Times New Roman" w:hAnsi="Times New Roman" w:cs="Times New Roman"/>
          <w:sz w:val="24"/>
          <w:szCs w:val="24"/>
        </w:rPr>
        <w:t>________</w:t>
      </w:r>
      <w:r w:rsidRPr="009A565D">
        <w:rPr>
          <w:rFonts w:ascii="Times New Roman" w:hAnsi="Times New Roman" w:cs="Times New Roman"/>
          <w:sz w:val="24"/>
          <w:szCs w:val="24"/>
          <w:lang w:val="uk-UA"/>
        </w:rPr>
        <w:t>____________</w:t>
      </w:r>
      <w:r w:rsidRPr="009A565D">
        <w:rPr>
          <w:rFonts w:ascii="Times New Roman" w:hAnsi="Times New Roman" w:cs="Times New Roman"/>
          <w:sz w:val="24"/>
          <w:szCs w:val="24"/>
        </w:rPr>
        <w:t xml:space="preserve">  </w:t>
      </w:r>
      <w:r w:rsidRPr="009A565D">
        <w:rPr>
          <w:rFonts w:ascii="Times New Roman" w:hAnsi="Times New Roman" w:cs="Times New Roman"/>
          <w:sz w:val="24"/>
          <w:szCs w:val="24"/>
          <w:lang w:val="kk-KZ"/>
        </w:rPr>
        <w:t xml:space="preserve">семестрге </w:t>
      </w:r>
      <w:r w:rsidRPr="009A565D">
        <w:rPr>
          <w:rFonts w:ascii="Times New Roman" w:hAnsi="Times New Roman" w:cs="Times New Roman"/>
          <w:sz w:val="24"/>
          <w:szCs w:val="24"/>
        </w:rPr>
        <w:t>________________</w:t>
      </w:r>
      <w:r w:rsidRPr="009A565D">
        <w:rPr>
          <w:rFonts w:ascii="Times New Roman" w:hAnsi="Times New Roman" w:cs="Times New Roman"/>
          <w:sz w:val="24"/>
          <w:szCs w:val="24"/>
          <w:lang w:val="uk-UA"/>
        </w:rPr>
        <w:t>___________________</w:t>
      </w:r>
      <w:r w:rsidRPr="009A565D">
        <w:rPr>
          <w:rFonts w:ascii="Times New Roman" w:hAnsi="Times New Roman" w:cs="Times New Roman"/>
          <w:sz w:val="24"/>
          <w:szCs w:val="24"/>
        </w:rPr>
        <w:t xml:space="preserve">     </w:t>
      </w:r>
      <w:r w:rsidRPr="009A565D">
        <w:rPr>
          <w:rFonts w:ascii="Times New Roman" w:hAnsi="Times New Roman" w:cs="Times New Roman"/>
          <w:sz w:val="24"/>
          <w:szCs w:val="24"/>
          <w:lang w:val="kk-KZ"/>
        </w:rPr>
        <w:t>сағ.</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Күнпарақтық      тақырыптық    жоспар    _________</w:t>
      </w:r>
      <w:r w:rsidRPr="009A565D">
        <w:rPr>
          <w:rFonts w:ascii="Times New Roman" w:hAnsi="Times New Roman" w:cs="Times New Roman"/>
          <w:sz w:val="24"/>
          <w:szCs w:val="24"/>
          <w:u w:val="single"/>
          <w:lang w:val="kk-KZ"/>
        </w:rPr>
        <w:t>Алматы 2016</w:t>
      </w:r>
      <w:r w:rsidRPr="009A565D">
        <w:rPr>
          <w:rFonts w:ascii="Times New Roman" w:hAnsi="Times New Roman" w:cs="Times New Roman"/>
          <w:sz w:val="24"/>
          <w:szCs w:val="24"/>
          <w:lang w:val="kk-KZ"/>
        </w:rPr>
        <w:t>______________________    жылы   бекіткен   бағдарламаға   сәйкес  жасалды.</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Бағдарламадан тыс жұмыс: ____________</w:t>
      </w:r>
      <w:r w:rsidRPr="009A565D">
        <w:rPr>
          <w:rFonts w:ascii="Times New Roman" w:hAnsi="Times New Roman" w:cs="Times New Roman"/>
          <w:sz w:val="24"/>
          <w:szCs w:val="24"/>
          <w:u w:val="single"/>
          <w:lang w:val="kk-KZ"/>
        </w:rPr>
        <w:t>жоқ</w:t>
      </w:r>
      <w:r w:rsidRPr="009A565D">
        <w:rPr>
          <w:rFonts w:ascii="Times New Roman" w:hAnsi="Times New Roman" w:cs="Times New Roman"/>
          <w:sz w:val="24"/>
          <w:szCs w:val="24"/>
          <w:lang w:val="kk-KZ"/>
        </w:rPr>
        <w:t>___________</w:t>
      </w:r>
      <w:r>
        <w:rPr>
          <w:rFonts w:ascii="Times New Roman" w:hAnsi="Times New Roman" w:cs="Times New Roman"/>
          <w:sz w:val="24"/>
          <w:szCs w:val="24"/>
          <w:lang w:val="kk-KZ"/>
        </w:rPr>
        <w:t>_____________________</w:t>
      </w:r>
      <w:r w:rsidRPr="009A565D">
        <w:rPr>
          <w:rFonts w:ascii="Times New Roman" w:hAnsi="Times New Roman" w:cs="Times New Roman"/>
          <w:sz w:val="24"/>
          <w:szCs w:val="24"/>
          <w:lang w:val="kk-KZ"/>
        </w:rPr>
        <w:t xml:space="preserve">________________________________________________________    </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___________________</w:t>
      </w:r>
      <w:r>
        <w:rPr>
          <w:rFonts w:ascii="Times New Roman" w:hAnsi="Times New Roman" w:cs="Times New Roman"/>
          <w:sz w:val="24"/>
          <w:szCs w:val="24"/>
          <w:lang w:val="kk-KZ"/>
        </w:rPr>
        <w:t>______________________</w:t>
      </w:r>
      <w:r w:rsidRPr="009A565D">
        <w:rPr>
          <w:rFonts w:ascii="Times New Roman" w:hAnsi="Times New Roman" w:cs="Times New Roman"/>
          <w:sz w:val="24"/>
          <w:szCs w:val="24"/>
          <w:lang w:val="kk-KZ"/>
        </w:rPr>
        <w:t>___________________________________________  пәндік   (циклдік)   комиссиясында     қуатталды</w:t>
      </w:r>
    </w:p>
    <w:p w:rsidR="009A565D" w:rsidRPr="009A565D" w:rsidRDefault="009A565D" w:rsidP="009A565D">
      <w:pPr>
        <w:spacing w:after="0"/>
        <w:ind w:right="320"/>
        <w:jc w:val="right"/>
        <w:rPr>
          <w:rFonts w:ascii="Times New Roman" w:hAnsi="Times New Roman" w:cs="Times New Roman"/>
          <w:sz w:val="24"/>
          <w:szCs w:val="24"/>
          <w:lang w:val="kk-KZ"/>
        </w:rPr>
      </w:pPr>
      <w:r w:rsidRPr="009A565D">
        <w:rPr>
          <w:rFonts w:ascii="Times New Roman" w:hAnsi="Times New Roman" w:cs="Times New Roman"/>
          <w:sz w:val="24"/>
          <w:szCs w:val="24"/>
          <w:lang w:val="kk-KZ"/>
        </w:rPr>
        <w:t xml:space="preserve"> «</w:t>
      </w:r>
      <w:r w:rsidRPr="009A565D">
        <w:rPr>
          <w:rFonts w:ascii="Times New Roman" w:hAnsi="Times New Roman" w:cs="Times New Roman"/>
          <w:sz w:val="24"/>
          <w:szCs w:val="24"/>
          <w:u w:val="single"/>
          <w:lang w:val="kk-KZ"/>
        </w:rPr>
        <w:t xml:space="preserve">  </w:t>
      </w:r>
      <w:r w:rsidRPr="009A565D">
        <w:rPr>
          <w:rFonts w:ascii="Times New Roman" w:hAnsi="Times New Roman" w:cs="Times New Roman"/>
          <w:sz w:val="24"/>
          <w:szCs w:val="24"/>
          <w:u w:val="single"/>
        </w:rPr>
        <w:t>___</w:t>
      </w:r>
      <w:r w:rsidRPr="009A565D">
        <w:rPr>
          <w:rFonts w:ascii="Times New Roman" w:hAnsi="Times New Roman" w:cs="Times New Roman"/>
          <w:sz w:val="24"/>
          <w:szCs w:val="24"/>
          <w:u w:val="single"/>
          <w:lang w:val="kk-KZ"/>
        </w:rPr>
        <w:t xml:space="preserve">  </w:t>
      </w:r>
      <w:r w:rsidRPr="009A565D">
        <w:rPr>
          <w:rFonts w:ascii="Times New Roman" w:hAnsi="Times New Roman" w:cs="Times New Roman"/>
          <w:sz w:val="24"/>
          <w:szCs w:val="24"/>
          <w:lang w:val="kk-KZ"/>
        </w:rPr>
        <w:t xml:space="preserve">» </w:t>
      </w:r>
      <w:r w:rsidRPr="009A565D">
        <w:rPr>
          <w:rFonts w:ascii="Times New Roman" w:hAnsi="Times New Roman" w:cs="Times New Roman"/>
          <w:sz w:val="24"/>
          <w:szCs w:val="24"/>
          <w:u w:val="single"/>
          <w:lang w:val="kk-KZ"/>
        </w:rPr>
        <w:t xml:space="preserve">                     </w:t>
      </w:r>
      <w:r w:rsidRPr="009A565D">
        <w:rPr>
          <w:rFonts w:ascii="Times New Roman" w:hAnsi="Times New Roman" w:cs="Times New Roman"/>
          <w:sz w:val="24"/>
          <w:szCs w:val="24"/>
          <w:lang w:val="kk-KZ"/>
        </w:rPr>
        <w:t>2016ж</w:t>
      </w:r>
    </w:p>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 xml:space="preserve">Хаттама  № _____________________                                                                                          </w:t>
      </w:r>
      <w:r w:rsidRPr="009A565D">
        <w:rPr>
          <w:rFonts w:ascii="Times New Roman" w:hAnsi="Times New Roman" w:cs="Times New Roman"/>
          <w:sz w:val="24"/>
          <w:szCs w:val="24"/>
          <w:lang w:val="uk-UA"/>
        </w:rPr>
        <w:t xml:space="preserve">                              </w:t>
      </w:r>
      <w:r w:rsidRPr="009A565D">
        <w:rPr>
          <w:rFonts w:ascii="Times New Roman" w:hAnsi="Times New Roman" w:cs="Times New Roman"/>
          <w:sz w:val="24"/>
          <w:szCs w:val="24"/>
          <w:lang w:val="kk-KZ"/>
        </w:rPr>
        <w:t xml:space="preserve">   Комиссия төрағасы: ___________</w:t>
      </w:r>
    </w:p>
    <w:p w:rsidR="009A565D" w:rsidRPr="009A565D" w:rsidRDefault="009A565D" w:rsidP="009A565D">
      <w:pPr>
        <w:spacing w:after="0"/>
        <w:rPr>
          <w:rFonts w:ascii="Times New Roman" w:hAnsi="Times New Roman" w:cs="Times New Roman"/>
          <w:sz w:val="24"/>
          <w:szCs w:val="24"/>
          <w:lang w:val="kk-KZ"/>
        </w:rPr>
      </w:pPr>
    </w:p>
    <w:p w:rsidR="009A565D" w:rsidRPr="009A565D" w:rsidRDefault="009A565D" w:rsidP="009A565D">
      <w:pPr>
        <w:spacing w:after="0"/>
        <w:rPr>
          <w:rFonts w:ascii="Times New Roman" w:hAnsi="Times New Roman" w:cs="Times New Roman"/>
          <w:sz w:val="24"/>
          <w:szCs w:val="24"/>
        </w:rPr>
      </w:pPr>
      <w:r w:rsidRPr="009A565D">
        <w:rPr>
          <w:rFonts w:ascii="Times New Roman" w:hAnsi="Times New Roman" w:cs="Times New Roman"/>
          <w:smallCaps/>
          <w:sz w:val="24"/>
          <w:szCs w:val="24"/>
          <w:lang w:val="kk-KZ"/>
        </w:rPr>
        <w:t>ЕСКЕРТУ:</w:t>
      </w:r>
      <w:r w:rsidRPr="009A565D">
        <w:rPr>
          <w:rFonts w:ascii="Times New Roman" w:hAnsi="Times New Roman" w:cs="Times New Roman"/>
          <w:smallCaps/>
          <w:sz w:val="24"/>
          <w:szCs w:val="24"/>
        </w:rPr>
        <w:t>________________________________________________________________________</w:t>
      </w:r>
      <w:r w:rsidRPr="009A565D">
        <w:rPr>
          <w:rFonts w:ascii="Times New Roman" w:hAnsi="Times New Roman" w:cs="Times New Roman"/>
          <w:smallCaps/>
          <w:sz w:val="24"/>
          <w:szCs w:val="24"/>
          <w:lang w:val="uk-UA"/>
        </w:rPr>
        <w:t>_________________________________________________________________________________________________________________________________________________________________________________</w:t>
      </w:r>
      <w:r w:rsidRPr="009A565D">
        <w:rPr>
          <w:rFonts w:ascii="Times New Roman" w:hAnsi="Times New Roman" w:cs="Times New Roman"/>
          <w:smallCaps/>
          <w:sz w:val="24"/>
          <w:szCs w:val="24"/>
        </w:rPr>
        <w:t>_______________</w:t>
      </w:r>
    </w:p>
    <w:p w:rsidR="009A565D" w:rsidRPr="009A565D" w:rsidRDefault="009A565D" w:rsidP="009A565D">
      <w:pPr>
        <w:spacing w:after="0"/>
        <w:rPr>
          <w:rFonts w:ascii="Times New Roman" w:hAnsi="Times New Roman" w:cs="Times New Roman"/>
          <w:smallCaps/>
          <w:sz w:val="24"/>
          <w:szCs w:val="24"/>
          <w:lang w:val="uk-UA"/>
        </w:rPr>
      </w:pPr>
    </w:p>
    <w:p w:rsidR="009A565D" w:rsidRPr="009A565D" w:rsidRDefault="009A565D" w:rsidP="009A565D">
      <w:pPr>
        <w:spacing w:after="0"/>
        <w:rPr>
          <w:rFonts w:ascii="Times New Roman" w:hAnsi="Times New Roman" w:cs="Times New Roman"/>
          <w:smallCaps/>
          <w:sz w:val="24"/>
          <w:szCs w:val="24"/>
          <w:lang w:val="kk-KZ"/>
        </w:rPr>
      </w:pPr>
    </w:p>
    <w:p w:rsidR="009A565D" w:rsidRPr="009A565D" w:rsidRDefault="009A565D" w:rsidP="009A565D">
      <w:pPr>
        <w:spacing w:after="0"/>
        <w:rPr>
          <w:rFonts w:ascii="Times New Roman" w:hAnsi="Times New Roman" w:cs="Times New Roman"/>
          <w:sz w:val="24"/>
          <w:szCs w:val="24"/>
        </w:rPr>
      </w:pPr>
    </w:p>
    <w:tbl>
      <w:tblPr>
        <w:tblW w:w="0" w:type="auto"/>
        <w:tblInd w:w="83" w:type="dxa"/>
        <w:tblLayout w:type="fixed"/>
        <w:tblLook w:val="0000" w:firstRow="0" w:lastRow="0" w:firstColumn="0" w:lastColumn="0" w:noHBand="0" w:noVBand="0"/>
      </w:tblPr>
      <w:tblGrid>
        <w:gridCol w:w="720"/>
        <w:gridCol w:w="3792"/>
        <w:gridCol w:w="1312"/>
        <w:gridCol w:w="8"/>
        <w:gridCol w:w="1576"/>
        <w:gridCol w:w="1261"/>
        <w:gridCol w:w="568"/>
        <w:gridCol w:w="2033"/>
        <w:gridCol w:w="1794"/>
        <w:gridCol w:w="173"/>
        <w:gridCol w:w="2351"/>
        <w:gridCol w:w="1672"/>
        <w:gridCol w:w="1672"/>
        <w:gridCol w:w="1672"/>
        <w:gridCol w:w="1672"/>
        <w:gridCol w:w="1672"/>
        <w:gridCol w:w="1794"/>
      </w:tblGrid>
      <w:tr w:rsidR="009A565D" w:rsidRPr="009A565D" w:rsidTr="009A565D">
        <w:trPr>
          <w:gridAfter w:val="6"/>
          <w:wAfter w:w="10154" w:type="dxa"/>
          <w:trHeight w:val="600"/>
        </w:trPr>
        <w:tc>
          <w:tcPr>
            <w:tcW w:w="720" w:type="dxa"/>
            <w:vMerge w:val="restart"/>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сабақ №  № урока</w:t>
            </w:r>
          </w:p>
        </w:tc>
        <w:tc>
          <w:tcPr>
            <w:tcW w:w="3792" w:type="dxa"/>
            <w:vMerge w:val="restart"/>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Бөлімдер мен тақырыптардың аттары Наименование разделов и тем</w:t>
            </w:r>
          </w:p>
        </w:tc>
        <w:tc>
          <w:tcPr>
            <w:tcW w:w="1312" w:type="dxa"/>
            <w:vMerge w:val="restart"/>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Сағаттар саны Количество часов</w:t>
            </w:r>
          </w:p>
        </w:tc>
        <w:tc>
          <w:tcPr>
            <w:tcW w:w="1584" w:type="dxa"/>
            <w:gridSpan w:val="2"/>
            <w:vMerge w:val="restart"/>
            <w:tcBorders>
              <w:top w:val="single" w:sz="4" w:space="0" w:color="000000"/>
              <w:left w:val="single" w:sz="4" w:space="0" w:color="000000"/>
              <w:bottom w:val="single" w:sz="4" w:space="0" w:color="000000"/>
            </w:tcBorders>
            <w:vAlign w:val="bottom"/>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Тақырыптар- ды оқып-үйренудің мерзімі Календарные сроки и изучения тем</w:t>
            </w:r>
          </w:p>
        </w:tc>
        <w:tc>
          <w:tcPr>
            <w:tcW w:w="1261" w:type="dxa"/>
            <w:vMerge w:val="restart"/>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Оқу түрі Вид занятий</w:t>
            </w:r>
          </w:p>
        </w:tc>
        <w:tc>
          <w:tcPr>
            <w:tcW w:w="2601" w:type="dxa"/>
            <w:gridSpan w:val="2"/>
            <w:vMerge w:val="restart"/>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Оқушылардың өз бетінше істейтін жұмыстарының түрлері мен оны орындау уақыты      Вид самост. Работы и время на его выполнение</w:t>
            </w:r>
          </w:p>
        </w:tc>
        <w:tc>
          <w:tcPr>
            <w:tcW w:w="1967" w:type="dxa"/>
            <w:gridSpan w:val="2"/>
            <w:vMerge w:val="restart"/>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Көрнекті оқу құралдары мен техникаллық құралдар  Наглядные пособия и технические средства обучения</w:t>
            </w:r>
          </w:p>
        </w:tc>
        <w:tc>
          <w:tcPr>
            <w:tcW w:w="2351" w:type="dxa"/>
            <w:vMerge w:val="restart"/>
            <w:tcBorders>
              <w:top w:val="single" w:sz="4" w:space="0" w:color="000000"/>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Негізгі және қосымша әдебиеттер мен орындау уақыты көрсетілген үй тапсырмасы Домашнее задание с указанием основн. И дополн. Литературы и время выполнения</w:t>
            </w:r>
          </w:p>
        </w:tc>
      </w:tr>
      <w:tr w:rsidR="009A565D" w:rsidRPr="009A565D" w:rsidTr="009A565D">
        <w:trPr>
          <w:gridAfter w:val="6"/>
          <w:wAfter w:w="10154" w:type="dxa"/>
          <w:trHeight w:val="481"/>
        </w:trPr>
        <w:tc>
          <w:tcPr>
            <w:tcW w:w="720"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3792"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312"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584" w:type="dxa"/>
            <w:gridSpan w:val="2"/>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261"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601" w:type="dxa"/>
            <w:gridSpan w:val="2"/>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967" w:type="dxa"/>
            <w:gridSpan w:val="2"/>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351" w:type="dxa"/>
            <w:vMerge/>
            <w:tcBorders>
              <w:top w:val="single" w:sz="4" w:space="0" w:color="000000"/>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6"/>
          <w:wAfter w:w="10154" w:type="dxa"/>
          <w:trHeight w:val="481"/>
        </w:trPr>
        <w:tc>
          <w:tcPr>
            <w:tcW w:w="720"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3792"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312"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584" w:type="dxa"/>
            <w:gridSpan w:val="2"/>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261"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601" w:type="dxa"/>
            <w:gridSpan w:val="2"/>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967" w:type="dxa"/>
            <w:gridSpan w:val="2"/>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351" w:type="dxa"/>
            <w:vMerge/>
            <w:tcBorders>
              <w:top w:val="single" w:sz="4" w:space="0" w:color="000000"/>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6"/>
          <w:wAfter w:w="10154" w:type="dxa"/>
          <w:trHeight w:val="481"/>
        </w:trPr>
        <w:tc>
          <w:tcPr>
            <w:tcW w:w="720"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3792"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312"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584" w:type="dxa"/>
            <w:gridSpan w:val="2"/>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261"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601" w:type="dxa"/>
            <w:gridSpan w:val="2"/>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967" w:type="dxa"/>
            <w:gridSpan w:val="2"/>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351" w:type="dxa"/>
            <w:vMerge/>
            <w:tcBorders>
              <w:top w:val="single" w:sz="4" w:space="0" w:color="000000"/>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6"/>
          <w:wAfter w:w="10154" w:type="dxa"/>
          <w:trHeight w:val="481"/>
        </w:trPr>
        <w:tc>
          <w:tcPr>
            <w:tcW w:w="720"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3792"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312"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584" w:type="dxa"/>
            <w:gridSpan w:val="2"/>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261"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601" w:type="dxa"/>
            <w:gridSpan w:val="2"/>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967" w:type="dxa"/>
            <w:gridSpan w:val="2"/>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351" w:type="dxa"/>
            <w:vMerge/>
            <w:tcBorders>
              <w:top w:val="single" w:sz="4" w:space="0" w:color="000000"/>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6"/>
          <w:wAfter w:w="10154" w:type="dxa"/>
          <w:trHeight w:val="630"/>
        </w:trPr>
        <w:tc>
          <w:tcPr>
            <w:tcW w:w="720"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3792"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312"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584" w:type="dxa"/>
            <w:gridSpan w:val="2"/>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261" w:type="dxa"/>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601" w:type="dxa"/>
            <w:gridSpan w:val="2"/>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967" w:type="dxa"/>
            <w:gridSpan w:val="2"/>
            <w:vMerge/>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2351" w:type="dxa"/>
            <w:vMerge/>
            <w:tcBorders>
              <w:top w:val="single" w:sz="4" w:space="0" w:color="000000"/>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c>
          <w:tcPr>
            <w:tcW w:w="14868" w:type="dxa"/>
            <w:gridSpan w:val="10"/>
            <w:tcBorders>
              <w:top w:val="single" w:sz="4" w:space="0" w:color="000000"/>
              <w:left w:val="single" w:sz="4" w:space="0" w:color="000000"/>
              <w:bottom w:val="single" w:sz="4" w:space="0" w:color="auto"/>
              <w:right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b/>
                <w:color w:val="000000"/>
                <w:sz w:val="24"/>
                <w:szCs w:val="24"/>
              </w:rPr>
            </w:pPr>
            <w:r w:rsidRPr="009A565D">
              <w:rPr>
                <w:rFonts w:ascii="Times New Roman" w:hAnsi="Times New Roman" w:cs="Times New Roman"/>
                <w:b/>
                <w:sz w:val="24"/>
                <w:szCs w:val="24"/>
                <w:lang w:val="kk-KZ"/>
              </w:rPr>
              <w:t>1 Бөлім Теориялық механика.</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1</w:t>
            </w:r>
          </w:p>
        </w:tc>
        <w:tc>
          <w:tcPr>
            <w:tcW w:w="3792" w:type="dxa"/>
            <w:tcBorders>
              <w:top w:val="single" w:sz="4" w:space="0" w:color="000000"/>
              <w:left w:val="single" w:sz="4" w:space="0" w:color="000000"/>
              <w:bottom w:val="single" w:sz="4" w:space="0" w:color="000000"/>
            </w:tcBorders>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1.1. Теориялық механика: статиканың негізгі түсніктемелері және аксиомалары. Байланыс және байланыс реакциясы</w:t>
            </w:r>
          </w:p>
        </w:tc>
        <w:tc>
          <w:tcPr>
            <w:tcW w:w="1312"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2</w:t>
            </w:r>
          </w:p>
        </w:tc>
        <w:tc>
          <w:tcPr>
            <w:tcW w:w="1584"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rPr>
            </w:pPr>
            <w:r w:rsidRPr="009A565D">
              <w:rPr>
                <w:rFonts w:ascii="Times New Roman" w:hAnsi="Times New Roman" w:cs="Times New Roman"/>
                <w:color w:val="000000"/>
                <w:sz w:val="24"/>
                <w:szCs w:val="24"/>
              </w:rPr>
              <w:t>График салу</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4" w:type="dxa"/>
            <w:gridSpan w:val="2"/>
            <w:vMerge w:val="restart"/>
            <w:tcBorders>
              <w:top w:val="single" w:sz="4" w:space="0" w:color="000000"/>
              <w:left w:val="single" w:sz="4" w:space="0" w:color="000000"/>
              <w:right w:val="single" w:sz="4" w:space="0" w:color="000000"/>
            </w:tcBorders>
            <w:vAlign w:val="center"/>
          </w:tcPr>
          <w:p w:rsidR="009A565D" w:rsidRPr="009A565D" w:rsidRDefault="009A565D" w:rsidP="009A565D">
            <w:pPr>
              <w:tabs>
                <w:tab w:val="left" w:pos="1155"/>
                <w:tab w:val="left" w:pos="7327"/>
              </w:tabs>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Верейна Л.И. Техникалық механика. М.: АСАДЕМА, 2004</w:t>
            </w:r>
          </w:p>
          <w:p w:rsidR="009A565D" w:rsidRPr="009A565D" w:rsidRDefault="009A565D" w:rsidP="009A565D">
            <w:pPr>
              <w:tabs>
                <w:tab w:val="left" w:pos="1155"/>
                <w:tab w:val="left" w:pos="7327"/>
              </w:tabs>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3-6 бет</w:t>
            </w:r>
          </w:p>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3792" w:type="dxa"/>
            <w:tcBorders>
              <w:top w:val="single" w:sz="4" w:space="0" w:color="000000"/>
              <w:left w:val="single" w:sz="4" w:space="0" w:color="000000"/>
              <w:bottom w:val="single" w:sz="4" w:space="0" w:color="000000"/>
            </w:tcBorders>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1.2 .Қиылысатын күштердің жазық жүйесі</w:t>
            </w:r>
          </w:p>
          <w:p w:rsidR="009A565D" w:rsidRPr="009A565D" w:rsidRDefault="009A565D" w:rsidP="009A565D">
            <w:pPr>
              <w:pStyle w:val="a4"/>
              <w:rPr>
                <w:rFonts w:ascii="Times New Roman" w:hAnsi="Times New Roman"/>
                <w:sz w:val="24"/>
                <w:szCs w:val="24"/>
                <w:lang w:val="kk-KZ"/>
              </w:rPr>
            </w:pPr>
          </w:p>
        </w:tc>
        <w:tc>
          <w:tcPr>
            <w:tcW w:w="1312"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rPr>
            </w:pPr>
            <w:r w:rsidRPr="009A565D">
              <w:rPr>
                <w:rFonts w:ascii="Times New Roman" w:hAnsi="Times New Roman" w:cs="Times New Roman"/>
                <w:color w:val="000000"/>
                <w:sz w:val="24"/>
                <w:szCs w:val="24"/>
              </w:rPr>
              <w:t>Есептер  шы</w:t>
            </w:r>
            <w:r w:rsidRPr="009A565D">
              <w:rPr>
                <w:rFonts w:ascii="Times New Roman" w:eastAsia="Malgun Gothic" w:hAnsi="Times New Roman" w:cs="Times New Roman"/>
                <w:color w:val="000000"/>
                <w:sz w:val="24"/>
                <w:szCs w:val="24"/>
                <w:lang w:val="kk-KZ" w:eastAsia="ko-KR"/>
              </w:rPr>
              <w:t>ғ</w:t>
            </w:r>
            <w:r w:rsidRPr="009A565D">
              <w:rPr>
                <w:rFonts w:ascii="Times New Roman" w:hAnsi="Times New Roman" w:cs="Times New Roman"/>
                <w:color w:val="000000"/>
                <w:sz w:val="24"/>
                <w:szCs w:val="24"/>
              </w:rPr>
              <w:t>ару</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en-US"/>
              </w:rPr>
              <w:t>C</w:t>
            </w:r>
            <w:r w:rsidRPr="009A565D">
              <w:rPr>
                <w:rFonts w:ascii="Times New Roman" w:hAnsi="Times New Roman" w:cs="Times New Roman"/>
                <w:sz w:val="24"/>
                <w:szCs w:val="24"/>
              </w:rPr>
              <w:t>хема</w:t>
            </w:r>
          </w:p>
        </w:tc>
        <w:tc>
          <w:tcPr>
            <w:tcW w:w="2524" w:type="dxa"/>
            <w:gridSpan w:val="2"/>
            <w:vMerge/>
            <w:tcBorders>
              <w:left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3</w:t>
            </w:r>
          </w:p>
        </w:tc>
        <w:tc>
          <w:tcPr>
            <w:tcW w:w="3792" w:type="dxa"/>
            <w:tcBorders>
              <w:top w:val="single" w:sz="4" w:space="0" w:color="000000"/>
              <w:left w:val="single" w:sz="4" w:space="0" w:color="000000"/>
              <w:bottom w:val="single" w:sz="4" w:space="0" w:color="000000"/>
            </w:tcBorders>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 xml:space="preserve">1.3. Еркін орналасқан күштер жүйесі. Есептік-тәжірибелік жұмыс «Тірек әсерін анықтау» </w:t>
            </w:r>
          </w:p>
        </w:tc>
        <w:tc>
          <w:tcPr>
            <w:tcW w:w="1312"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 xml:space="preserve">         </w:t>
            </w:r>
            <w:r w:rsidRPr="009A565D">
              <w:rPr>
                <w:rFonts w:ascii="Times New Roman" w:hAnsi="Times New Roman" w:cs="Times New Roman"/>
                <w:b/>
                <w:sz w:val="24"/>
                <w:szCs w:val="24"/>
                <w:lang w:val="kk-KZ"/>
              </w:rPr>
              <w:t xml:space="preserve">Зертханалық </w:t>
            </w:r>
            <w:r w:rsidRPr="009A565D">
              <w:rPr>
                <w:rFonts w:ascii="Times New Roman" w:hAnsi="Times New Roman" w:cs="Times New Roman"/>
                <w:b/>
                <w:sz w:val="24"/>
                <w:szCs w:val="24"/>
              </w:rPr>
              <w:t xml:space="preserve">-  </w:t>
            </w:r>
            <w:r w:rsidRPr="009A565D">
              <w:rPr>
                <w:rFonts w:ascii="Times New Roman" w:hAnsi="Times New Roman" w:cs="Times New Roman"/>
                <w:b/>
                <w:sz w:val="24"/>
                <w:szCs w:val="24"/>
                <w:lang w:val="kk-KZ"/>
              </w:rPr>
              <w:t>тәжірибелік</w:t>
            </w:r>
            <w:r w:rsidRPr="009A565D">
              <w:rPr>
                <w:rFonts w:ascii="Times New Roman" w:hAnsi="Times New Roman" w:cs="Times New Roman"/>
                <w:sz w:val="24"/>
                <w:szCs w:val="24"/>
                <w:lang w:val="kk-KZ"/>
              </w:rPr>
              <w:t xml:space="preserve">                                  </w:t>
            </w:r>
          </w:p>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Таблица құру</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Сызба</w:t>
            </w:r>
          </w:p>
        </w:tc>
        <w:tc>
          <w:tcPr>
            <w:tcW w:w="2524" w:type="dxa"/>
            <w:gridSpan w:val="2"/>
            <w:vMerge/>
            <w:tcBorders>
              <w:left w:val="single" w:sz="4" w:space="0" w:color="000000"/>
              <w:bottom w:val="single" w:sz="4" w:space="0" w:color="auto"/>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4</w:t>
            </w:r>
          </w:p>
        </w:tc>
        <w:tc>
          <w:tcPr>
            <w:tcW w:w="3792" w:type="dxa"/>
            <w:tcBorders>
              <w:top w:val="single" w:sz="4" w:space="0" w:color="000000"/>
              <w:left w:val="single" w:sz="4" w:space="0" w:color="000000"/>
              <w:bottom w:val="single" w:sz="4" w:space="0" w:color="000000"/>
            </w:tcBorders>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1.4. Ауырлық центрі. Жазық қиманың геом-лық сипаттамасы</w:t>
            </w:r>
          </w:p>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ЕТЖ «Жазық фигураның ауырлық центрін анықтау»</w:t>
            </w:r>
          </w:p>
        </w:tc>
        <w:tc>
          <w:tcPr>
            <w:tcW w:w="1312"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b/>
                <w:sz w:val="24"/>
                <w:szCs w:val="24"/>
                <w:lang w:val="kk-KZ"/>
              </w:rPr>
              <w:t xml:space="preserve">Зертханалық </w:t>
            </w:r>
            <w:r w:rsidRPr="009A565D">
              <w:rPr>
                <w:rFonts w:ascii="Times New Roman" w:hAnsi="Times New Roman" w:cs="Times New Roman"/>
                <w:b/>
                <w:sz w:val="24"/>
                <w:szCs w:val="24"/>
              </w:rPr>
              <w:t xml:space="preserve">-  </w:t>
            </w:r>
            <w:r w:rsidRPr="009A565D">
              <w:rPr>
                <w:rFonts w:ascii="Times New Roman" w:hAnsi="Times New Roman" w:cs="Times New Roman"/>
                <w:b/>
                <w:sz w:val="24"/>
                <w:szCs w:val="24"/>
                <w:lang w:val="kk-KZ"/>
              </w:rPr>
              <w:t>тәжірибелік</w:t>
            </w:r>
            <w:r w:rsidRPr="009A565D">
              <w:rPr>
                <w:rFonts w:ascii="Times New Roman" w:hAnsi="Times New Roman" w:cs="Times New Roman"/>
                <w:sz w:val="24"/>
                <w:szCs w:val="24"/>
                <w:lang w:val="kk-KZ"/>
              </w:rPr>
              <w:t xml:space="preserve">                                  </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конспект</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Сурет, Сызба</w:t>
            </w:r>
          </w:p>
        </w:tc>
        <w:tc>
          <w:tcPr>
            <w:tcW w:w="2524" w:type="dxa"/>
            <w:gridSpan w:val="2"/>
            <w:tcBorders>
              <w:top w:val="single" w:sz="4" w:space="0" w:color="auto"/>
              <w:left w:val="single" w:sz="4" w:space="0" w:color="000000"/>
              <w:bottom w:val="single" w:sz="4" w:space="0" w:color="auto"/>
              <w:right w:val="single" w:sz="4" w:space="0" w:color="000000"/>
            </w:tcBorders>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Анурьев С.К: Машина құрастырушы – конструктор анықтамалығы. – М.: жоғарғы мектеп, 1993</w:t>
            </w:r>
          </w:p>
          <w:p w:rsidR="009A565D" w:rsidRPr="009A565D" w:rsidRDefault="009A565D" w:rsidP="009A565D">
            <w:pPr>
              <w:snapToGrid w:val="0"/>
              <w:spacing w:after="0"/>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kk-KZ"/>
              </w:rPr>
              <w:t>4-15 бет</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5</w:t>
            </w:r>
          </w:p>
        </w:tc>
        <w:tc>
          <w:tcPr>
            <w:tcW w:w="3792" w:type="dxa"/>
            <w:tcBorders>
              <w:top w:val="single" w:sz="4" w:space="0" w:color="000000"/>
              <w:left w:val="single" w:sz="4" w:space="0" w:color="000000"/>
              <w:bottom w:val="single" w:sz="4" w:space="0" w:color="000000"/>
            </w:tcBorders>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1.5.Қатты дененің қарапайым қозғалыстары</w:t>
            </w:r>
          </w:p>
          <w:p w:rsidR="009A565D" w:rsidRPr="009A565D" w:rsidRDefault="009A565D" w:rsidP="009A565D">
            <w:pPr>
              <w:pStyle w:val="a4"/>
              <w:rPr>
                <w:rFonts w:ascii="Times New Roman" w:hAnsi="Times New Roman"/>
                <w:sz w:val="24"/>
                <w:szCs w:val="24"/>
                <w:lang w:val="kk-KZ"/>
              </w:rPr>
            </w:pPr>
          </w:p>
        </w:tc>
        <w:tc>
          <w:tcPr>
            <w:tcW w:w="1312"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Билеттер</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lang w:val="kk-KZ"/>
              </w:rPr>
              <w:t>Плакаттар</w:t>
            </w:r>
          </w:p>
        </w:tc>
        <w:tc>
          <w:tcPr>
            <w:tcW w:w="2524" w:type="dxa"/>
            <w:gridSpan w:val="2"/>
            <w:vMerge w:val="restart"/>
            <w:tcBorders>
              <w:top w:val="single" w:sz="4" w:space="0" w:color="auto"/>
              <w:left w:val="single" w:sz="4" w:space="0" w:color="000000"/>
              <w:right w:val="single" w:sz="4" w:space="0" w:color="000000"/>
            </w:tcBorders>
            <w:vAlign w:val="center"/>
          </w:tcPr>
          <w:p w:rsidR="009A565D" w:rsidRPr="009A565D" w:rsidRDefault="009A565D" w:rsidP="009A565D">
            <w:pPr>
              <w:tabs>
                <w:tab w:val="left" w:pos="709"/>
              </w:tabs>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 xml:space="preserve">Мещерский И.В. Теориялық механикадан тапсырма С – П.: ОМЕГА – Л, 2005               </w:t>
            </w:r>
            <w:r w:rsidRPr="009A565D">
              <w:rPr>
                <w:rFonts w:ascii="Times New Roman" w:hAnsi="Times New Roman" w:cs="Times New Roman"/>
                <w:sz w:val="24"/>
                <w:szCs w:val="24"/>
                <w:lang w:val="kk-KZ"/>
              </w:rPr>
              <w:lastRenderedPageBreak/>
              <w:t>5-7 бет</w:t>
            </w:r>
          </w:p>
          <w:p w:rsidR="009A565D" w:rsidRPr="009A565D" w:rsidRDefault="009A565D" w:rsidP="009A565D">
            <w:pPr>
              <w:tabs>
                <w:tab w:val="left" w:pos="1155"/>
              </w:tabs>
              <w:spacing w:after="0"/>
              <w:rPr>
                <w:rFonts w:ascii="Times New Roman" w:eastAsia="Times New Roman" w:hAnsi="Times New Roman" w:cs="Times New Roman"/>
                <w:color w:val="000000"/>
                <w:sz w:val="24"/>
                <w:szCs w:val="24"/>
                <w:lang w:val="kk-KZ"/>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6</w:t>
            </w:r>
          </w:p>
        </w:tc>
        <w:tc>
          <w:tcPr>
            <w:tcW w:w="3792" w:type="dxa"/>
            <w:tcBorders>
              <w:top w:val="single" w:sz="4" w:space="0" w:color="000000"/>
              <w:left w:val="single" w:sz="4" w:space="0" w:color="000000"/>
              <w:bottom w:val="single" w:sz="4" w:space="0" w:color="000000"/>
            </w:tcBorders>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1.6.Динамиканың негізгі түсініктері мен аксиомалары. Күштердің қозғалысы</w:t>
            </w:r>
          </w:p>
          <w:p w:rsidR="009A565D" w:rsidRPr="009A565D" w:rsidRDefault="009A565D" w:rsidP="009A565D">
            <w:pPr>
              <w:pStyle w:val="a4"/>
              <w:rPr>
                <w:rFonts w:ascii="Times New Roman" w:hAnsi="Times New Roman"/>
                <w:sz w:val="24"/>
                <w:szCs w:val="24"/>
                <w:lang w:val="kk-KZ"/>
              </w:rPr>
            </w:pPr>
          </w:p>
        </w:tc>
        <w:tc>
          <w:tcPr>
            <w:tcW w:w="1312"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lastRenderedPageBreak/>
              <w:t>2</w:t>
            </w:r>
          </w:p>
        </w:tc>
        <w:tc>
          <w:tcPr>
            <w:tcW w:w="1584"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карточкалар</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lang w:val="kk-KZ"/>
              </w:rPr>
              <w:t>Плакаттар</w:t>
            </w:r>
          </w:p>
        </w:tc>
        <w:tc>
          <w:tcPr>
            <w:tcW w:w="2524" w:type="dxa"/>
            <w:gridSpan w:val="2"/>
            <w:vMerge/>
            <w:tcBorders>
              <w:left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lastRenderedPageBreak/>
              <w:t>7</w:t>
            </w:r>
          </w:p>
        </w:tc>
        <w:tc>
          <w:tcPr>
            <w:tcW w:w="3792" w:type="dxa"/>
            <w:tcBorders>
              <w:top w:val="single" w:sz="4" w:space="0" w:color="000000"/>
              <w:left w:val="single" w:sz="4" w:space="0" w:color="000000"/>
              <w:bottom w:val="single" w:sz="4" w:space="0" w:color="000000"/>
            </w:tcBorders>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1.7.Жұмыс және қуат</w:t>
            </w:r>
          </w:p>
          <w:p w:rsidR="009A565D" w:rsidRPr="009A565D" w:rsidRDefault="009A565D" w:rsidP="009A565D">
            <w:pPr>
              <w:pStyle w:val="a4"/>
              <w:rPr>
                <w:rFonts w:ascii="Times New Roman" w:hAnsi="Times New Roman"/>
                <w:sz w:val="24"/>
                <w:szCs w:val="24"/>
                <w:lang w:val="kk-KZ"/>
              </w:rPr>
            </w:pPr>
          </w:p>
        </w:tc>
        <w:tc>
          <w:tcPr>
            <w:tcW w:w="1312"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rPr>
            </w:pPr>
            <w:r w:rsidRPr="009A565D">
              <w:rPr>
                <w:rFonts w:ascii="Times New Roman" w:hAnsi="Times New Roman" w:cs="Times New Roman"/>
                <w:color w:val="000000"/>
                <w:sz w:val="24"/>
                <w:szCs w:val="24"/>
              </w:rPr>
              <w:t>График салу</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Сызба</w:t>
            </w:r>
          </w:p>
        </w:tc>
        <w:tc>
          <w:tcPr>
            <w:tcW w:w="2524" w:type="dxa"/>
            <w:gridSpan w:val="2"/>
            <w:vMerge/>
            <w:tcBorders>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1B0C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8</w:t>
            </w:r>
          </w:p>
        </w:tc>
        <w:tc>
          <w:tcPr>
            <w:tcW w:w="3792" w:type="dxa"/>
            <w:tcBorders>
              <w:top w:val="single" w:sz="4" w:space="0" w:color="000000"/>
              <w:left w:val="single" w:sz="4" w:space="0" w:color="000000"/>
              <w:bottom w:val="single" w:sz="4" w:space="0" w:color="000000"/>
            </w:tcBorders>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1.8.Күштер мен сүйелер динамикасының жалпы теоремасы. Бақылау жұмысы</w:t>
            </w:r>
          </w:p>
          <w:p w:rsidR="009A565D" w:rsidRPr="009A565D" w:rsidRDefault="009A565D" w:rsidP="009A565D">
            <w:pPr>
              <w:pStyle w:val="a4"/>
              <w:rPr>
                <w:rFonts w:ascii="Times New Roman" w:hAnsi="Times New Roman"/>
                <w:sz w:val="24"/>
                <w:szCs w:val="24"/>
                <w:lang w:val="kk-KZ"/>
              </w:rPr>
            </w:pPr>
          </w:p>
        </w:tc>
        <w:tc>
          <w:tcPr>
            <w:tcW w:w="1312"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rPr>
            </w:pPr>
            <w:r w:rsidRPr="009A565D">
              <w:rPr>
                <w:rFonts w:ascii="Times New Roman" w:hAnsi="Times New Roman" w:cs="Times New Roman"/>
                <w:color w:val="000000"/>
                <w:sz w:val="24"/>
                <w:szCs w:val="24"/>
              </w:rPr>
              <w:t>Есептер  шы</w:t>
            </w:r>
            <w:r w:rsidRPr="009A565D">
              <w:rPr>
                <w:rFonts w:ascii="Times New Roman" w:eastAsia="Malgun Gothic" w:hAnsi="Times New Roman" w:cs="Times New Roman"/>
                <w:color w:val="000000"/>
                <w:sz w:val="24"/>
                <w:szCs w:val="24"/>
                <w:lang w:val="kk-KZ" w:eastAsia="ko-KR"/>
              </w:rPr>
              <w:t>ғ</w:t>
            </w:r>
            <w:r w:rsidRPr="009A565D">
              <w:rPr>
                <w:rFonts w:ascii="Times New Roman" w:hAnsi="Times New Roman" w:cs="Times New Roman"/>
                <w:color w:val="000000"/>
                <w:sz w:val="24"/>
                <w:szCs w:val="24"/>
              </w:rPr>
              <w:t>ару</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en-US"/>
              </w:rPr>
              <w:t>C</w:t>
            </w:r>
            <w:r w:rsidRPr="009A565D">
              <w:rPr>
                <w:rFonts w:ascii="Times New Roman" w:hAnsi="Times New Roman" w:cs="Times New Roman"/>
                <w:sz w:val="24"/>
                <w:szCs w:val="24"/>
              </w:rPr>
              <w:t>хема</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Грес П.В. Басшылық тапсырманы шешу және материалдардың қарсыластығы. – М.: жоғарғы мектеп, 2004</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9</w:t>
            </w:r>
          </w:p>
        </w:tc>
        <w:tc>
          <w:tcPr>
            <w:tcW w:w="3792" w:type="dxa"/>
            <w:tcBorders>
              <w:top w:val="single" w:sz="4" w:space="0" w:color="000000"/>
              <w:left w:val="single" w:sz="4" w:space="0" w:color="000000"/>
              <w:bottom w:val="single" w:sz="4" w:space="0" w:color="000000"/>
            </w:tcBorders>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1.9  Дененің жазық параллель қозғалысы</w:t>
            </w:r>
          </w:p>
        </w:tc>
        <w:tc>
          <w:tcPr>
            <w:tcW w:w="1312"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b/>
                <w:color w:val="000000"/>
                <w:sz w:val="24"/>
                <w:szCs w:val="24"/>
                <w:lang w:val="kk-KZ"/>
              </w:rPr>
            </w:pPr>
            <w:r w:rsidRPr="009A565D">
              <w:rPr>
                <w:rFonts w:ascii="Times New Roman" w:hAnsi="Times New Roman" w:cs="Times New Roman"/>
                <w:b/>
                <w:sz w:val="24"/>
                <w:szCs w:val="24"/>
                <w:lang w:val="kk-KZ"/>
              </w:rPr>
              <w:t xml:space="preserve">Зертханалық </w:t>
            </w:r>
            <w:r w:rsidRPr="009A565D">
              <w:rPr>
                <w:rFonts w:ascii="Times New Roman" w:hAnsi="Times New Roman" w:cs="Times New Roman"/>
                <w:b/>
                <w:sz w:val="24"/>
                <w:szCs w:val="24"/>
              </w:rPr>
              <w:t xml:space="preserve">-  </w:t>
            </w:r>
            <w:r w:rsidRPr="009A565D">
              <w:rPr>
                <w:rFonts w:ascii="Times New Roman" w:hAnsi="Times New Roman" w:cs="Times New Roman"/>
                <w:b/>
                <w:sz w:val="24"/>
                <w:szCs w:val="24"/>
                <w:lang w:val="kk-KZ"/>
              </w:rPr>
              <w:t>тәжірибелік</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конспект</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Сызба</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hAnsi="Times New Roman" w:cs="Times New Roman"/>
                <w:sz w:val="24"/>
                <w:szCs w:val="24"/>
                <w:lang w:val="kk-KZ"/>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10</w:t>
            </w:r>
          </w:p>
        </w:tc>
        <w:tc>
          <w:tcPr>
            <w:tcW w:w="3792" w:type="dxa"/>
            <w:tcBorders>
              <w:top w:val="single" w:sz="4" w:space="0" w:color="000000"/>
              <w:left w:val="single" w:sz="4" w:space="0" w:color="000000"/>
              <w:bottom w:val="single" w:sz="4" w:space="0" w:color="000000"/>
            </w:tcBorders>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1.10</w:t>
            </w:r>
            <w:r w:rsidRPr="009A565D">
              <w:rPr>
                <w:rFonts w:ascii="Times New Roman" w:hAnsi="Times New Roman"/>
                <w:b/>
                <w:sz w:val="24"/>
                <w:szCs w:val="24"/>
                <w:lang w:val="kk-KZ"/>
              </w:rPr>
              <w:t xml:space="preserve"> </w:t>
            </w:r>
            <w:r w:rsidRPr="009A565D">
              <w:rPr>
                <w:rFonts w:ascii="Times New Roman" w:hAnsi="Times New Roman"/>
                <w:sz w:val="24"/>
                <w:szCs w:val="24"/>
                <w:lang w:val="kk-KZ"/>
              </w:rPr>
              <w:t>Нүктелерінің қозғалысы</w:t>
            </w:r>
          </w:p>
        </w:tc>
        <w:tc>
          <w:tcPr>
            <w:tcW w:w="1312"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b/>
                <w:color w:val="000000"/>
                <w:sz w:val="24"/>
                <w:szCs w:val="24"/>
                <w:lang w:val="kk-KZ"/>
              </w:rPr>
            </w:pPr>
            <w:r w:rsidRPr="009A565D">
              <w:rPr>
                <w:rFonts w:ascii="Times New Roman" w:hAnsi="Times New Roman" w:cs="Times New Roman"/>
                <w:b/>
                <w:sz w:val="24"/>
                <w:szCs w:val="24"/>
                <w:lang w:val="kk-KZ"/>
              </w:rPr>
              <w:t>Аралас  сабақ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Тест – 30 мин.</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Схема</w:t>
            </w:r>
          </w:p>
        </w:tc>
        <w:tc>
          <w:tcPr>
            <w:tcW w:w="2524" w:type="dxa"/>
            <w:gridSpan w:val="2"/>
            <w:tcBorders>
              <w:top w:val="single" w:sz="4" w:space="0" w:color="000000"/>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hAnsi="Times New Roman" w:cs="Times New Roman"/>
                <w:sz w:val="24"/>
                <w:szCs w:val="24"/>
                <w:lang w:val="kk-KZ"/>
              </w:rPr>
            </w:pPr>
          </w:p>
        </w:tc>
      </w:tr>
      <w:tr w:rsidR="009A565D" w:rsidRPr="009A565D" w:rsidTr="009A565D">
        <w:trPr>
          <w:trHeight w:val="341"/>
        </w:trPr>
        <w:tc>
          <w:tcPr>
            <w:tcW w:w="15588" w:type="dxa"/>
            <w:gridSpan w:val="11"/>
            <w:tcBorders>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b/>
                <w:color w:val="000000"/>
                <w:sz w:val="24"/>
                <w:szCs w:val="24"/>
              </w:rPr>
            </w:pPr>
            <w:r w:rsidRPr="009A565D">
              <w:rPr>
                <w:rFonts w:ascii="Times New Roman" w:hAnsi="Times New Roman" w:cs="Times New Roman"/>
                <w:b/>
                <w:sz w:val="24"/>
                <w:szCs w:val="24"/>
                <w:lang w:val="kk-KZ"/>
              </w:rPr>
              <w:t>2 Бөлім Материалдар кедергісі.</w:t>
            </w:r>
          </w:p>
        </w:tc>
        <w:tc>
          <w:tcPr>
            <w:tcW w:w="1672" w:type="dxa"/>
          </w:tcPr>
          <w:p w:rsidR="009A565D" w:rsidRPr="009A565D" w:rsidRDefault="009A565D" w:rsidP="009A565D">
            <w:pPr>
              <w:spacing w:after="0"/>
              <w:rPr>
                <w:rFonts w:ascii="Times New Roman" w:eastAsia="Times New Roman" w:hAnsi="Times New Roman" w:cs="Times New Roman"/>
                <w:color w:val="000000"/>
                <w:sz w:val="24"/>
                <w:szCs w:val="24"/>
              </w:rPr>
            </w:pPr>
          </w:p>
        </w:tc>
        <w:tc>
          <w:tcPr>
            <w:tcW w:w="1672" w:type="dxa"/>
          </w:tcPr>
          <w:p w:rsidR="009A565D" w:rsidRPr="009A565D" w:rsidRDefault="009A565D" w:rsidP="009A565D">
            <w:pPr>
              <w:spacing w:after="0"/>
              <w:rPr>
                <w:rFonts w:ascii="Times New Roman" w:eastAsia="Times New Roman" w:hAnsi="Times New Roman" w:cs="Times New Roman"/>
                <w:color w:val="000000"/>
                <w:sz w:val="24"/>
                <w:szCs w:val="24"/>
              </w:rPr>
            </w:pPr>
          </w:p>
        </w:tc>
        <w:tc>
          <w:tcPr>
            <w:tcW w:w="1672" w:type="dxa"/>
          </w:tcPr>
          <w:p w:rsidR="009A565D" w:rsidRPr="009A565D" w:rsidRDefault="009A565D" w:rsidP="009A565D">
            <w:pPr>
              <w:spacing w:after="0"/>
              <w:rPr>
                <w:rFonts w:ascii="Times New Roman" w:eastAsia="Times New Roman" w:hAnsi="Times New Roman" w:cs="Times New Roman"/>
                <w:color w:val="000000"/>
                <w:sz w:val="24"/>
                <w:szCs w:val="24"/>
              </w:rPr>
            </w:pPr>
          </w:p>
        </w:tc>
        <w:tc>
          <w:tcPr>
            <w:tcW w:w="1672" w:type="dxa"/>
          </w:tcPr>
          <w:p w:rsidR="009A565D" w:rsidRPr="009A565D" w:rsidRDefault="009A565D" w:rsidP="009A565D">
            <w:pPr>
              <w:spacing w:after="0"/>
              <w:rPr>
                <w:rFonts w:ascii="Times New Roman" w:eastAsia="Times New Roman" w:hAnsi="Times New Roman" w:cs="Times New Roman"/>
                <w:color w:val="000000"/>
                <w:sz w:val="24"/>
                <w:szCs w:val="24"/>
              </w:rPr>
            </w:pPr>
          </w:p>
        </w:tc>
        <w:tc>
          <w:tcPr>
            <w:tcW w:w="1672" w:type="dxa"/>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карточкалар</w:t>
            </w:r>
          </w:p>
        </w:tc>
        <w:tc>
          <w:tcPr>
            <w:tcW w:w="1794" w:type="dxa"/>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11</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 xml:space="preserve">2.1. тақырып </w:t>
            </w:r>
            <w:r w:rsidRPr="009A565D">
              <w:rPr>
                <w:rFonts w:ascii="Times New Roman" w:hAnsi="Times New Roman"/>
                <w:b/>
                <w:sz w:val="24"/>
                <w:szCs w:val="24"/>
                <w:lang w:val="kk-KZ"/>
              </w:rPr>
              <w:t xml:space="preserve"> </w:t>
            </w:r>
            <w:r w:rsidRPr="009A565D">
              <w:rPr>
                <w:rFonts w:ascii="Times New Roman" w:hAnsi="Times New Roman"/>
                <w:sz w:val="24"/>
                <w:szCs w:val="24"/>
                <w:lang w:val="kk-KZ"/>
              </w:rPr>
              <w:t>Кіріспе. Материалар кедергілерінің негізгі міндеттері</w:t>
            </w:r>
          </w:p>
        </w:tc>
        <w:tc>
          <w:tcPr>
            <w:tcW w:w="1312"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конспект</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Сурет</w:t>
            </w:r>
            <w:r w:rsidRPr="009A565D">
              <w:rPr>
                <w:rFonts w:ascii="Times New Roman" w:hAnsi="Times New Roman" w:cs="Times New Roman"/>
                <w:sz w:val="24"/>
                <w:szCs w:val="24"/>
              </w:rPr>
              <w:t xml:space="preserve">, </w:t>
            </w:r>
            <w:r w:rsidRPr="009A565D">
              <w:rPr>
                <w:rFonts w:ascii="Times New Roman" w:hAnsi="Times New Roman" w:cs="Times New Roman"/>
                <w:sz w:val="24"/>
                <w:szCs w:val="24"/>
                <w:lang w:val="kk-KZ"/>
              </w:rPr>
              <w:t>Сызба</w:t>
            </w:r>
          </w:p>
        </w:tc>
        <w:tc>
          <w:tcPr>
            <w:tcW w:w="2524" w:type="dxa"/>
            <w:gridSpan w:val="2"/>
            <w:vMerge w:val="restart"/>
            <w:tcBorders>
              <w:top w:val="single" w:sz="4" w:space="0" w:color="000000"/>
              <w:left w:val="single" w:sz="4" w:space="0" w:color="000000"/>
              <w:right w:val="single" w:sz="4" w:space="0" w:color="000000"/>
            </w:tcBorders>
            <w:vAlign w:val="center"/>
          </w:tcPr>
          <w:p w:rsidR="009A565D" w:rsidRPr="009A565D" w:rsidRDefault="009A565D" w:rsidP="009A565D">
            <w:pPr>
              <w:snapToGrid w:val="0"/>
              <w:spacing w:after="0"/>
              <w:ind w:firstLine="105"/>
              <w:rPr>
                <w:rFonts w:ascii="Times New Roman" w:hAnsi="Times New Roman" w:cs="Times New Roman"/>
                <w:sz w:val="24"/>
                <w:szCs w:val="24"/>
                <w:lang w:val="kk-KZ"/>
              </w:rPr>
            </w:pPr>
            <w:r w:rsidRPr="009A565D">
              <w:rPr>
                <w:rFonts w:ascii="Times New Roman" w:hAnsi="Times New Roman" w:cs="Times New Roman"/>
                <w:sz w:val="24"/>
                <w:szCs w:val="24"/>
                <w:lang w:val="kk-KZ"/>
              </w:rPr>
              <w:t>Анурьев С.К: Машина құрастырушы – конструктор анықтамалығы. – М.: жоғарғы мектеп, 1993</w:t>
            </w:r>
          </w:p>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16-19 бет</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12</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 xml:space="preserve"> </w:t>
            </w:r>
            <w:r w:rsidRPr="009A565D">
              <w:rPr>
                <w:rFonts w:ascii="Times New Roman" w:hAnsi="Times New Roman"/>
                <w:sz w:val="24"/>
                <w:szCs w:val="24"/>
                <w:lang w:val="kk-KZ"/>
              </w:rPr>
              <w:t>2.2. тақырып Ішкі күш факторлары мен олардың анықтамалары</w:t>
            </w:r>
          </w:p>
        </w:tc>
        <w:tc>
          <w:tcPr>
            <w:tcW w:w="1312"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Билеттер</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sz w:val="24"/>
                <w:szCs w:val="24"/>
                <w:lang w:val="kk-KZ"/>
              </w:rPr>
            </w:pPr>
          </w:p>
          <w:p w:rsidR="009A565D" w:rsidRPr="009A565D" w:rsidRDefault="009A565D" w:rsidP="009A565D">
            <w:pPr>
              <w:snapToGrid w:val="0"/>
              <w:spacing w:after="0"/>
              <w:jc w:val="center"/>
              <w:rPr>
                <w:rFonts w:ascii="Times New Roman" w:hAnsi="Times New Roman" w:cs="Times New Roman"/>
                <w:sz w:val="24"/>
                <w:szCs w:val="24"/>
                <w:lang w:val="kk-KZ"/>
              </w:rPr>
            </w:pPr>
            <w:r w:rsidRPr="009A565D">
              <w:rPr>
                <w:rFonts w:ascii="Times New Roman" w:hAnsi="Times New Roman" w:cs="Times New Roman"/>
                <w:sz w:val="24"/>
                <w:szCs w:val="24"/>
                <w:lang w:val="kk-KZ"/>
              </w:rPr>
              <w:t>Сурет</w:t>
            </w:r>
          </w:p>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c>
          <w:tcPr>
            <w:tcW w:w="2524" w:type="dxa"/>
            <w:gridSpan w:val="2"/>
            <w:vMerge/>
            <w:tcBorders>
              <w:left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13</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2.3. тақырып Кернеу және деформация</w:t>
            </w:r>
          </w:p>
        </w:tc>
        <w:tc>
          <w:tcPr>
            <w:tcW w:w="1312"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84"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карточкалар</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4" w:type="dxa"/>
            <w:gridSpan w:val="2"/>
            <w:vMerge/>
            <w:tcBorders>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14</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2.4. тақырып Материалдарды механикалық сынау</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 xml:space="preserve">       конспект</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4" w:type="dxa"/>
            <w:gridSpan w:val="2"/>
            <w:vMerge w:val="restart"/>
            <w:tcBorders>
              <w:top w:val="single" w:sz="4" w:space="0" w:color="000000"/>
              <w:left w:val="single" w:sz="4" w:space="0" w:color="000000"/>
              <w:right w:val="single" w:sz="4" w:space="0" w:color="000000"/>
            </w:tcBorders>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Верейна Л.И. Техникалық механика. М.: АСАДЕМА, 2004</w:t>
            </w:r>
          </w:p>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7-11 бет</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15</w:t>
            </w:r>
          </w:p>
        </w:tc>
        <w:tc>
          <w:tcPr>
            <w:tcW w:w="3792" w:type="dxa"/>
            <w:tcBorders>
              <w:top w:val="single" w:sz="4" w:space="0" w:color="000000"/>
              <w:left w:val="single" w:sz="4" w:space="0" w:color="000000"/>
              <w:bottom w:val="single" w:sz="4" w:space="0" w:color="000000"/>
              <w:right w:val="single" w:sz="4" w:space="0" w:color="auto"/>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2.5. тақырып Зертханалық жұмыс: «Созылуға сынау»</w:t>
            </w:r>
          </w:p>
        </w:tc>
        <w:tc>
          <w:tcPr>
            <w:tcW w:w="1320" w:type="dxa"/>
            <w:gridSpan w:val="2"/>
            <w:tcBorders>
              <w:top w:val="single" w:sz="4" w:space="0" w:color="000000"/>
              <w:left w:val="single" w:sz="4" w:space="0" w:color="auto"/>
              <w:bottom w:val="single" w:sz="4" w:space="0" w:color="000000"/>
              <w:right w:val="single" w:sz="4" w:space="0" w:color="auto"/>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auto"/>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b/>
                <w:sz w:val="24"/>
                <w:szCs w:val="24"/>
                <w:lang w:val="kk-KZ"/>
              </w:rPr>
              <w:t xml:space="preserve">Зертханалық </w:t>
            </w:r>
            <w:r w:rsidRPr="009A565D">
              <w:rPr>
                <w:rFonts w:ascii="Times New Roman" w:hAnsi="Times New Roman" w:cs="Times New Roman"/>
                <w:b/>
                <w:sz w:val="24"/>
                <w:szCs w:val="24"/>
              </w:rPr>
              <w:t xml:space="preserve">-  </w:t>
            </w:r>
            <w:r w:rsidRPr="009A565D">
              <w:rPr>
                <w:rFonts w:ascii="Times New Roman" w:hAnsi="Times New Roman" w:cs="Times New Roman"/>
                <w:b/>
                <w:sz w:val="24"/>
                <w:szCs w:val="24"/>
                <w:lang w:val="kk-KZ"/>
              </w:rPr>
              <w:t>тәжірибелік</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Беріктілік гипотезаларын қолдану</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4" w:type="dxa"/>
            <w:gridSpan w:val="2"/>
            <w:vMerge/>
            <w:tcBorders>
              <w:left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16</w:t>
            </w:r>
          </w:p>
        </w:tc>
        <w:tc>
          <w:tcPr>
            <w:tcW w:w="3792" w:type="dxa"/>
            <w:tcBorders>
              <w:top w:val="single" w:sz="4" w:space="0" w:color="000000"/>
              <w:left w:val="single" w:sz="4" w:space="0" w:color="000000"/>
              <w:bottom w:val="single" w:sz="4" w:space="0" w:color="000000"/>
              <w:right w:val="single" w:sz="4" w:space="0" w:color="auto"/>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2.6. тақырып Зертханалық жұмыс: «Айналуға сынау»</w:t>
            </w:r>
          </w:p>
        </w:tc>
        <w:tc>
          <w:tcPr>
            <w:tcW w:w="1320" w:type="dxa"/>
            <w:gridSpan w:val="2"/>
            <w:tcBorders>
              <w:top w:val="single" w:sz="4" w:space="0" w:color="000000"/>
              <w:left w:val="single" w:sz="4" w:space="0" w:color="auto"/>
              <w:bottom w:val="single" w:sz="4" w:space="0" w:color="000000"/>
              <w:right w:val="single" w:sz="4" w:space="0" w:color="auto"/>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auto"/>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b/>
                <w:sz w:val="24"/>
                <w:szCs w:val="24"/>
                <w:lang w:val="kk-KZ"/>
              </w:rPr>
              <w:t xml:space="preserve">Зертханалық </w:t>
            </w:r>
            <w:r w:rsidRPr="009A565D">
              <w:rPr>
                <w:rFonts w:ascii="Times New Roman" w:hAnsi="Times New Roman" w:cs="Times New Roman"/>
                <w:b/>
                <w:sz w:val="24"/>
                <w:szCs w:val="24"/>
              </w:rPr>
              <w:t xml:space="preserve">-  </w:t>
            </w:r>
            <w:r w:rsidRPr="009A565D">
              <w:rPr>
                <w:rFonts w:ascii="Times New Roman" w:hAnsi="Times New Roman" w:cs="Times New Roman"/>
                <w:b/>
                <w:sz w:val="24"/>
                <w:szCs w:val="24"/>
                <w:lang w:val="kk-KZ"/>
              </w:rPr>
              <w:t>тәжірибелік</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Жіберілетін жүктемені анықтау</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Сызба</w:t>
            </w:r>
          </w:p>
        </w:tc>
        <w:tc>
          <w:tcPr>
            <w:tcW w:w="2524" w:type="dxa"/>
            <w:gridSpan w:val="2"/>
            <w:vMerge/>
            <w:tcBorders>
              <w:left w:val="single" w:sz="4" w:space="0" w:color="000000"/>
              <w:bottom w:val="single" w:sz="4" w:space="0" w:color="auto"/>
              <w:right w:val="single" w:sz="4" w:space="0" w:color="auto"/>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17</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2.7. тақырып Беріктілік гипотезасы</w:t>
            </w:r>
          </w:p>
        </w:tc>
        <w:tc>
          <w:tcPr>
            <w:tcW w:w="1320" w:type="dxa"/>
            <w:gridSpan w:val="2"/>
            <w:tcBorders>
              <w:top w:val="single" w:sz="4" w:space="0" w:color="000000"/>
              <w:left w:val="single" w:sz="4" w:space="0" w:color="000000"/>
              <w:bottom w:val="single" w:sz="4" w:space="0" w:color="000000"/>
              <w:right w:val="single" w:sz="4" w:space="0" w:color="auto"/>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auto"/>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Таблица құру</w:t>
            </w:r>
          </w:p>
        </w:tc>
        <w:tc>
          <w:tcPr>
            <w:tcW w:w="1794" w:type="dxa"/>
            <w:tcBorders>
              <w:top w:val="single" w:sz="4" w:space="0" w:color="000000"/>
              <w:left w:val="single" w:sz="4" w:space="0" w:color="000000"/>
              <w:bottom w:val="single" w:sz="4" w:space="0" w:color="auto"/>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Схема</w:t>
            </w:r>
          </w:p>
        </w:tc>
        <w:tc>
          <w:tcPr>
            <w:tcW w:w="2524" w:type="dxa"/>
            <w:gridSpan w:val="2"/>
            <w:vMerge w:val="restart"/>
            <w:tcBorders>
              <w:top w:val="single" w:sz="4" w:space="0" w:color="auto"/>
              <w:left w:val="single" w:sz="4" w:space="0" w:color="000000"/>
              <w:right w:val="single" w:sz="4" w:space="0" w:color="auto"/>
            </w:tcBorders>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Анурьев С.К: Машина құрастырушы – конструктор анықтамалығы. – М.: жоғарғы мектеп, 1993</w:t>
            </w:r>
          </w:p>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20-25 бет</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18</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2.8. тақырып Статикалық жүктеу кезінде беріктілік пен қаттылықты есептеу Бақылау жұмыс</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 xml:space="preserve">Аралас  сабақ </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Тест – 30 мин</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4" w:type="dxa"/>
            <w:gridSpan w:val="2"/>
            <w:vMerge/>
            <w:tcBorders>
              <w:left w:val="single" w:sz="4" w:space="0" w:color="000000"/>
              <w:bottom w:val="single" w:sz="4" w:space="0" w:color="auto"/>
              <w:right w:val="single" w:sz="4" w:space="0" w:color="auto"/>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lang w:val="kk-KZ"/>
              </w:rPr>
              <w:t>1</w:t>
            </w:r>
            <w:r w:rsidRPr="009A565D">
              <w:rPr>
                <w:rFonts w:ascii="Times New Roman" w:eastAsia="Times New Roman" w:hAnsi="Times New Roman" w:cs="Times New Roman"/>
                <w:color w:val="000000"/>
                <w:sz w:val="24"/>
                <w:szCs w:val="24"/>
              </w:rPr>
              <w:t>9</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2.9. тақырып Төзімділікті есептеу</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Билеттер</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4" w:type="dxa"/>
            <w:gridSpan w:val="2"/>
            <w:vMerge w:val="restart"/>
            <w:tcBorders>
              <w:top w:val="single" w:sz="4" w:space="0" w:color="auto"/>
              <w:left w:val="single" w:sz="4" w:space="0" w:color="000000"/>
              <w:right w:val="single" w:sz="4" w:space="0" w:color="000000"/>
            </w:tcBorders>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 xml:space="preserve">Анурьев С.К: Машина </w:t>
            </w:r>
            <w:r w:rsidRPr="009A565D">
              <w:rPr>
                <w:rFonts w:ascii="Times New Roman" w:hAnsi="Times New Roman" w:cs="Times New Roman"/>
                <w:sz w:val="24"/>
                <w:szCs w:val="24"/>
                <w:lang w:val="kk-KZ"/>
              </w:rPr>
              <w:lastRenderedPageBreak/>
              <w:t>құрастырушы – конструктор анықтамалығы. – М.: жоғарғы мектеп, 1993</w:t>
            </w:r>
          </w:p>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2</w:t>
            </w:r>
            <w:r w:rsidRPr="009A565D">
              <w:rPr>
                <w:rFonts w:ascii="Times New Roman" w:hAnsi="Times New Roman" w:cs="Times New Roman"/>
                <w:sz w:val="24"/>
                <w:szCs w:val="24"/>
                <w:lang w:val="en-US"/>
              </w:rPr>
              <w:t>6-29</w:t>
            </w:r>
            <w:r w:rsidRPr="009A565D">
              <w:rPr>
                <w:rFonts w:ascii="Times New Roman" w:hAnsi="Times New Roman" w:cs="Times New Roman"/>
                <w:sz w:val="24"/>
                <w:szCs w:val="24"/>
                <w:lang w:val="kk-KZ"/>
              </w:rPr>
              <w:t>бет</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lastRenderedPageBreak/>
              <w:t>20</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 xml:space="preserve">2.10 </w:t>
            </w:r>
            <w:r w:rsidRPr="009A565D">
              <w:rPr>
                <w:rFonts w:ascii="Times New Roman" w:hAnsi="Times New Roman"/>
                <w:color w:val="000000"/>
                <w:sz w:val="24"/>
                <w:szCs w:val="24"/>
                <w:lang w:val="kk-KZ"/>
              </w:rPr>
              <w:t xml:space="preserve">тақырып </w:t>
            </w:r>
            <w:r w:rsidRPr="009A565D">
              <w:rPr>
                <w:rFonts w:ascii="Times New Roman" w:hAnsi="Times New Roman"/>
                <w:sz w:val="24"/>
                <w:szCs w:val="24"/>
                <w:lang w:val="kk-KZ"/>
              </w:rPr>
              <w:t>Орнықтылықты есептеу</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карточкалар</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4" w:type="dxa"/>
            <w:gridSpan w:val="2"/>
            <w:vMerge/>
            <w:tcBorders>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lastRenderedPageBreak/>
              <w:t>21</w:t>
            </w:r>
          </w:p>
        </w:tc>
        <w:tc>
          <w:tcPr>
            <w:tcW w:w="3792" w:type="dxa"/>
            <w:tcBorders>
              <w:top w:val="single" w:sz="4" w:space="0" w:color="000000"/>
              <w:left w:val="single" w:sz="4" w:space="0" w:color="000000"/>
              <w:bottom w:val="single" w:sz="4" w:space="0" w:color="000000"/>
            </w:tcBorders>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 xml:space="preserve">2.11 Эквивалентті кернеу. </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b/>
                <w:color w:val="000000"/>
                <w:sz w:val="24"/>
                <w:szCs w:val="24"/>
                <w:lang w:val="kk-KZ"/>
              </w:rPr>
            </w:pPr>
            <w:r w:rsidRPr="009A565D">
              <w:rPr>
                <w:rFonts w:ascii="Times New Roman" w:hAnsi="Times New Roman" w:cs="Times New Roman"/>
                <w:b/>
                <w:sz w:val="24"/>
                <w:szCs w:val="24"/>
                <w:lang w:val="kk-KZ"/>
              </w:rPr>
              <w:t xml:space="preserve">Зертханалық </w:t>
            </w:r>
            <w:r w:rsidRPr="009A565D">
              <w:rPr>
                <w:rFonts w:ascii="Times New Roman" w:hAnsi="Times New Roman" w:cs="Times New Roman"/>
                <w:b/>
                <w:sz w:val="24"/>
                <w:szCs w:val="24"/>
              </w:rPr>
              <w:t xml:space="preserve">-  </w:t>
            </w:r>
            <w:r w:rsidRPr="009A565D">
              <w:rPr>
                <w:rFonts w:ascii="Times New Roman" w:hAnsi="Times New Roman" w:cs="Times New Roman"/>
                <w:b/>
                <w:sz w:val="24"/>
                <w:szCs w:val="24"/>
                <w:lang w:val="kk-KZ"/>
              </w:rPr>
              <w:t>тәжірибелік</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Диаграммамен жұмыс жасау</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Электронды оқулық</w:t>
            </w:r>
          </w:p>
        </w:tc>
        <w:tc>
          <w:tcPr>
            <w:tcW w:w="2524" w:type="dxa"/>
            <w:gridSpan w:val="2"/>
            <w:vMerge w:val="restart"/>
            <w:tcBorders>
              <w:left w:val="single" w:sz="4" w:space="0" w:color="000000"/>
              <w:right w:val="single" w:sz="4" w:space="0" w:color="000000"/>
            </w:tcBorders>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Анурьев С.К: Машина құрастырушы – конструктор анықтамалығы. – М.: жоғарғы мектеп, 1993</w:t>
            </w:r>
          </w:p>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32-41бет</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22</w:t>
            </w:r>
          </w:p>
        </w:tc>
        <w:tc>
          <w:tcPr>
            <w:tcW w:w="3792" w:type="dxa"/>
            <w:tcBorders>
              <w:top w:val="single" w:sz="4" w:space="0" w:color="000000"/>
              <w:left w:val="single" w:sz="4" w:space="0" w:color="000000"/>
              <w:bottom w:val="single" w:sz="4" w:space="0" w:color="000000"/>
            </w:tcBorders>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2.12 Аздаған жанама кернеулердің гипотезасы</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b/>
                <w:color w:val="000000"/>
                <w:sz w:val="24"/>
                <w:szCs w:val="24"/>
                <w:lang w:val="kk-KZ"/>
              </w:rPr>
            </w:pPr>
            <w:r w:rsidRPr="009A565D">
              <w:rPr>
                <w:rFonts w:ascii="Times New Roman" w:hAnsi="Times New Roman" w:cs="Times New Roman"/>
                <w:b/>
                <w:sz w:val="24"/>
                <w:szCs w:val="24"/>
                <w:lang w:val="kk-KZ"/>
              </w:rPr>
              <w:t xml:space="preserve">Зертханалық </w:t>
            </w:r>
            <w:r w:rsidRPr="009A565D">
              <w:rPr>
                <w:rFonts w:ascii="Times New Roman" w:hAnsi="Times New Roman" w:cs="Times New Roman"/>
                <w:b/>
                <w:sz w:val="24"/>
                <w:szCs w:val="24"/>
              </w:rPr>
              <w:t xml:space="preserve">-  </w:t>
            </w:r>
            <w:r w:rsidRPr="009A565D">
              <w:rPr>
                <w:rFonts w:ascii="Times New Roman" w:hAnsi="Times New Roman" w:cs="Times New Roman"/>
                <w:b/>
                <w:sz w:val="24"/>
                <w:szCs w:val="24"/>
                <w:lang w:val="kk-KZ"/>
              </w:rPr>
              <w:t>тәжірибелік</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Сұрақ-жауап</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Схема</w:t>
            </w:r>
          </w:p>
        </w:tc>
        <w:tc>
          <w:tcPr>
            <w:tcW w:w="2524" w:type="dxa"/>
            <w:gridSpan w:val="2"/>
            <w:vMerge/>
            <w:tcBorders>
              <w:left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23</w:t>
            </w:r>
          </w:p>
        </w:tc>
        <w:tc>
          <w:tcPr>
            <w:tcW w:w="3792" w:type="dxa"/>
            <w:tcBorders>
              <w:top w:val="single" w:sz="4" w:space="0" w:color="000000"/>
              <w:left w:val="single" w:sz="4" w:space="0" w:color="000000"/>
              <w:bottom w:val="single" w:sz="4" w:space="0" w:color="000000"/>
            </w:tcBorders>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2.13 Шыдамдылық шегі.</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b/>
                <w:color w:val="000000"/>
                <w:sz w:val="24"/>
                <w:szCs w:val="24"/>
                <w:lang w:val="kk-KZ"/>
              </w:rPr>
            </w:pPr>
            <w:r w:rsidRPr="009A565D">
              <w:rPr>
                <w:rFonts w:ascii="Times New Roman" w:hAnsi="Times New Roman" w:cs="Times New Roman"/>
                <w:b/>
                <w:sz w:val="24"/>
                <w:szCs w:val="24"/>
                <w:lang w:val="kk-KZ"/>
              </w:rPr>
              <w:t xml:space="preserve">Зертханалық </w:t>
            </w:r>
            <w:r w:rsidRPr="009A565D">
              <w:rPr>
                <w:rFonts w:ascii="Times New Roman" w:hAnsi="Times New Roman" w:cs="Times New Roman"/>
                <w:b/>
                <w:sz w:val="24"/>
                <w:szCs w:val="24"/>
              </w:rPr>
              <w:t xml:space="preserve">-  </w:t>
            </w:r>
            <w:r w:rsidRPr="009A565D">
              <w:rPr>
                <w:rFonts w:ascii="Times New Roman" w:hAnsi="Times New Roman" w:cs="Times New Roman"/>
                <w:b/>
                <w:sz w:val="24"/>
                <w:szCs w:val="24"/>
                <w:lang w:val="kk-KZ"/>
              </w:rPr>
              <w:t>тәжірибелік</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Сұрақ-жауап</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w:t>
            </w:r>
          </w:p>
        </w:tc>
        <w:tc>
          <w:tcPr>
            <w:tcW w:w="2524" w:type="dxa"/>
            <w:gridSpan w:val="2"/>
            <w:vMerge/>
            <w:tcBorders>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gridAfter w:val="6"/>
          <w:wAfter w:w="10154" w:type="dxa"/>
          <w:trHeight w:val="341"/>
        </w:trPr>
        <w:tc>
          <w:tcPr>
            <w:tcW w:w="15588" w:type="dxa"/>
            <w:gridSpan w:val="11"/>
            <w:tcBorders>
              <w:bottom w:val="single" w:sz="4" w:space="0" w:color="auto"/>
            </w:tcBorders>
            <w:vAlign w:val="center"/>
          </w:tcPr>
          <w:p w:rsidR="009A565D" w:rsidRPr="009A565D" w:rsidRDefault="009A565D" w:rsidP="009A565D">
            <w:pPr>
              <w:tabs>
                <w:tab w:val="left" w:pos="1155"/>
              </w:tabs>
              <w:spacing w:after="0"/>
              <w:rPr>
                <w:rFonts w:ascii="Times New Roman" w:hAnsi="Times New Roman" w:cs="Times New Roman"/>
                <w:b/>
                <w:sz w:val="24"/>
                <w:szCs w:val="24"/>
                <w:lang w:val="kk-KZ"/>
              </w:rPr>
            </w:pPr>
          </w:p>
          <w:p w:rsidR="009A565D" w:rsidRPr="009A565D" w:rsidRDefault="009A565D" w:rsidP="009A565D">
            <w:pPr>
              <w:tabs>
                <w:tab w:val="left" w:pos="1155"/>
              </w:tabs>
              <w:spacing w:after="0"/>
              <w:jc w:val="center"/>
              <w:rPr>
                <w:rFonts w:ascii="Times New Roman" w:hAnsi="Times New Roman" w:cs="Times New Roman"/>
                <w:b/>
                <w:sz w:val="24"/>
                <w:szCs w:val="24"/>
                <w:lang w:val="kk-KZ"/>
              </w:rPr>
            </w:pPr>
          </w:p>
          <w:p w:rsidR="009A565D" w:rsidRPr="009A565D" w:rsidRDefault="009A565D" w:rsidP="009A565D">
            <w:pPr>
              <w:tabs>
                <w:tab w:val="left" w:pos="1155"/>
              </w:tabs>
              <w:spacing w:after="0"/>
              <w:jc w:val="center"/>
              <w:rPr>
                <w:rFonts w:ascii="Times New Roman" w:hAnsi="Times New Roman" w:cs="Times New Roman"/>
                <w:b/>
                <w:sz w:val="24"/>
                <w:szCs w:val="24"/>
                <w:lang w:val="kk-KZ"/>
              </w:rPr>
            </w:pPr>
            <w:r w:rsidRPr="009A565D">
              <w:rPr>
                <w:rFonts w:ascii="Times New Roman" w:hAnsi="Times New Roman" w:cs="Times New Roman"/>
                <w:b/>
                <w:sz w:val="24"/>
                <w:szCs w:val="24"/>
                <w:lang w:val="kk-KZ"/>
              </w:rPr>
              <w:t>3 Бөлім Көлік бөлшектері</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24</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 xml:space="preserve">3.1 тақырып </w:t>
            </w:r>
            <w:r w:rsidRPr="009A565D">
              <w:rPr>
                <w:rFonts w:ascii="Times New Roman" w:hAnsi="Times New Roman"/>
                <w:sz w:val="24"/>
                <w:szCs w:val="24"/>
                <w:lang w:val="kk-KZ"/>
              </w:rPr>
              <w:t>Көлік  механизмдері мен бөлшектердің классификациясы</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b/>
                <w:color w:val="000000"/>
                <w:sz w:val="24"/>
                <w:szCs w:val="24"/>
                <w:lang w:val="kk-KZ"/>
              </w:rPr>
              <w:t>Аралас  сабақ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lang w:val="kk-KZ"/>
              </w:rPr>
              <w:t>Бақылау  жұмысы 30 мин.</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en-US"/>
              </w:rPr>
              <w:t>C</w:t>
            </w:r>
            <w:r w:rsidRPr="009A565D">
              <w:rPr>
                <w:rFonts w:ascii="Times New Roman" w:hAnsi="Times New Roman" w:cs="Times New Roman"/>
                <w:sz w:val="24"/>
                <w:szCs w:val="24"/>
              </w:rPr>
              <w:t>хема</w:t>
            </w:r>
          </w:p>
        </w:tc>
        <w:tc>
          <w:tcPr>
            <w:tcW w:w="2524" w:type="dxa"/>
            <w:gridSpan w:val="2"/>
            <w:tcBorders>
              <w:top w:val="single" w:sz="4" w:space="0" w:color="auto"/>
              <w:left w:val="single" w:sz="4" w:space="0" w:color="000000"/>
              <w:bottom w:val="single" w:sz="4" w:space="0" w:color="auto"/>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kk-KZ"/>
              </w:rPr>
              <w:t>Верейна Л.И. Техникалық механика. М.: 22-23бет</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b/>
                <w:sz w:val="24"/>
                <w:szCs w:val="24"/>
                <w:lang w:val="kk-KZ"/>
              </w:rPr>
              <w:t xml:space="preserve">Барлығы </w:t>
            </w:r>
            <w:r w:rsidRPr="009A565D">
              <w:rPr>
                <w:rFonts w:ascii="Times New Roman" w:hAnsi="Times New Roman" w:cs="Times New Roman"/>
                <w:b/>
                <w:sz w:val="24"/>
                <w:szCs w:val="24"/>
                <w:lang w:val="en-US"/>
              </w:rPr>
              <w:t>III</w:t>
            </w:r>
            <w:r w:rsidRPr="009A565D">
              <w:rPr>
                <w:rFonts w:ascii="Times New Roman" w:hAnsi="Times New Roman" w:cs="Times New Roman"/>
                <w:b/>
                <w:sz w:val="24"/>
                <w:szCs w:val="24"/>
                <w:lang w:val="kk-KZ"/>
              </w:rPr>
              <w:t xml:space="preserve"> семестр  бойынша</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b/>
                <w:sz w:val="24"/>
                <w:szCs w:val="24"/>
                <w:lang w:val="kk-KZ"/>
              </w:rPr>
            </w:pPr>
            <w:r w:rsidRPr="009A565D">
              <w:rPr>
                <w:rFonts w:ascii="Times New Roman" w:hAnsi="Times New Roman"/>
                <w:b/>
                <w:sz w:val="24"/>
                <w:szCs w:val="24"/>
                <w:lang w:val="kk-KZ"/>
              </w:rPr>
              <w:t xml:space="preserve">       48</w:t>
            </w:r>
          </w:p>
        </w:tc>
        <w:tc>
          <w:tcPr>
            <w:tcW w:w="9756" w:type="dxa"/>
            <w:gridSpan w:val="7"/>
            <w:tcBorders>
              <w:top w:val="single" w:sz="4" w:space="0" w:color="000000"/>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hAnsi="Times New Roman" w:cs="Times New Roman"/>
                <w:b/>
                <w:sz w:val="24"/>
                <w:szCs w:val="24"/>
                <w:lang w:val="kk-KZ"/>
              </w:rPr>
            </w:pPr>
            <w:r w:rsidRPr="009A565D">
              <w:rPr>
                <w:rFonts w:ascii="Times New Roman" w:hAnsi="Times New Roman" w:cs="Times New Roman"/>
                <w:b/>
                <w:sz w:val="24"/>
                <w:szCs w:val="24"/>
                <w:lang w:val="kk-KZ"/>
              </w:rPr>
              <w:t>Оның  34 сағат теория, 14сағат  практика</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25</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3.2 тақырып</w:t>
            </w:r>
            <w:r w:rsidRPr="009A565D">
              <w:rPr>
                <w:rFonts w:ascii="Times New Roman" w:hAnsi="Times New Roman"/>
                <w:sz w:val="24"/>
                <w:szCs w:val="24"/>
                <w:lang w:val="kk-KZ"/>
              </w:rPr>
              <w:t xml:space="preserve"> Ажыратылмайтын қосылыстар</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конспект</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en-US"/>
              </w:rPr>
              <w:t>C</w:t>
            </w:r>
            <w:r w:rsidRPr="009A565D">
              <w:rPr>
                <w:rFonts w:ascii="Times New Roman" w:hAnsi="Times New Roman" w:cs="Times New Roman"/>
                <w:sz w:val="24"/>
                <w:szCs w:val="24"/>
              </w:rPr>
              <w:t>хема</w:t>
            </w:r>
          </w:p>
        </w:tc>
        <w:tc>
          <w:tcPr>
            <w:tcW w:w="2524" w:type="dxa"/>
            <w:gridSpan w:val="2"/>
            <w:vMerge w:val="restart"/>
            <w:tcBorders>
              <w:top w:val="single" w:sz="4" w:space="0" w:color="auto"/>
              <w:left w:val="single" w:sz="4" w:space="0" w:color="000000"/>
              <w:right w:val="single" w:sz="4" w:space="0" w:color="000000"/>
            </w:tcBorders>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Верейна Л.И. Техникалық механика. М.: АСАДЕМА, 2004</w:t>
            </w:r>
          </w:p>
          <w:p w:rsidR="009A565D" w:rsidRPr="009A565D" w:rsidRDefault="009A565D" w:rsidP="009A565D">
            <w:pPr>
              <w:snapToGrid w:val="0"/>
              <w:spacing w:after="0"/>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kk-KZ"/>
              </w:rPr>
              <w:t>24-25</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26</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3.3 тақырып</w:t>
            </w:r>
            <w:r w:rsidRPr="009A565D">
              <w:rPr>
                <w:rFonts w:ascii="Times New Roman" w:hAnsi="Times New Roman"/>
                <w:sz w:val="24"/>
                <w:szCs w:val="24"/>
                <w:lang w:val="kk-KZ"/>
              </w:rPr>
              <w:t xml:space="preserve">. Ажыратылатын қосылыстар </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Билеттер</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en-US"/>
              </w:rPr>
              <w:t>C</w:t>
            </w:r>
            <w:r w:rsidRPr="009A565D">
              <w:rPr>
                <w:rFonts w:ascii="Times New Roman" w:hAnsi="Times New Roman" w:cs="Times New Roman"/>
                <w:sz w:val="24"/>
                <w:szCs w:val="24"/>
              </w:rPr>
              <w:t>хема</w:t>
            </w:r>
          </w:p>
        </w:tc>
        <w:tc>
          <w:tcPr>
            <w:tcW w:w="2524" w:type="dxa"/>
            <w:gridSpan w:val="2"/>
            <w:vMerge/>
            <w:tcBorders>
              <w:left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27</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3.4 тақырып</w:t>
            </w:r>
            <w:r w:rsidRPr="009A565D">
              <w:rPr>
                <w:rFonts w:ascii="Times New Roman" w:hAnsi="Times New Roman"/>
                <w:sz w:val="24"/>
                <w:szCs w:val="24"/>
                <w:lang w:val="kk-KZ"/>
              </w:rPr>
              <w:t xml:space="preserve"> Механикалық берілістер </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карточкалар</w:t>
            </w:r>
          </w:p>
        </w:tc>
        <w:tc>
          <w:tcPr>
            <w:tcW w:w="1794" w:type="dxa"/>
            <w:tcBorders>
              <w:top w:val="single" w:sz="4" w:space="0" w:color="000000"/>
              <w:left w:val="single" w:sz="4" w:space="0" w:color="000000"/>
              <w:bottom w:val="single" w:sz="4" w:space="0" w:color="auto"/>
              <w:right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lang w:val="kk-KZ"/>
              </w:rPr>
              <w:t>Плакаттар</w:t>
            </w:r>
          </w:p>
        </w:tc>
        <w:tc>
          <w:tcPr>
            <w:tcW w:w="2524" w:type="dxa"/>
            <w:gridSpan w:val="2"/>
            <w:vMerge/>
            <w:tcBorders>
              <w:left w:val="single" w:sz="4" w:space="0" w:color="000000"/>
              <w:bottom w:val="single" w:sz="4" w:space="0" w:color="auto"/>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28</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3.5 тақырып</w:t>
            </w:r>
            <w:r w:rsidRPr="009A565D">
              <w:rPr>
                <w:rFonts w:ascii="Times New Roman" w:hAnsi="Times New Roman"/>
                <w:sz w:val="24"/>
                <w:szCs w:val="24"/>
                <w:lang w:val="kk-KZ"/>
              </w:rPr>
              <w:t xml:space="preserve"> Зертханалық жұмыс: «Механикалық берілістер »</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hAnsi="Times New Roman" w:cs="Times New Roman"/>
                <w:b/>
                <w:sz w:val="24"/>
                <w:szCs w:val="24"/>
                <w:lang w:val="kk-KZ"/>
              </w:rPr>
              <w:t xml:space="preserve">Зертханалық </w:t>
            </w:r>
            <w:r w:rsidRPr="009A565D">
              <w:rPr>
                <w:rFonts w:ascii="Times New Roman" w:hAnsi="Times New Roman" w:cs="Times New Roman"/>
                <w:b/>
                <w:sz w:val="24"/>
                <w:szCs w:val="24"/>
              </w:rPr>
              <w:t xml:space="preserve">-  </w:t>
            </w:r>
            <w:r w:rsidRPr="009A565D">
              <w:rPr>
                <w:rFonts w:ascii="Times New Roman" w:hAnsi="Times New Roman" w:cs="Times New Roman"/>
                <w:b/>
                <w:sz w:val="24"/>
                <w:szCs w:val="24"/>
                <w:lang w:val="kk-KZ"/>
              </w:rPr>
              <w:t>тәжірибелік</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 xml:space="preserve">       конспект</w:t>
            </w:r>
          </w:p>
        </w:tc>
        <w:tc>
          <w:tcPr>
            <w:tcW w:w="1794" w:type="dxa"/>
            <w:tcBorders>
              <w:top w:val="single" w:sz="4" w:space="0" w:color="auto"/>
              <w:left w:val="single" w:sz="4" w:space="0" w:color="000000"/>
              <w:bottom w:val="single" w:sz="4" w:space="0" w:color="000000"/>
              <w:right w:val="single" w:sz="4" w:space="0" w:color="auto"/>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Сурет</w:t>
            </w:r>
          </w:p>
        </w:tc>
        <w:tc>
          <w:tcPr>
            <w:tcW w:w="2524" w:type="dxa"/>
            <w:gridSpan w:val="2"/>
            <w:tcBorders>
              <w:top w:val="single" w:sz="4" w:space="0" w:color="auto"/>
              <w:left w:val="single" w:sz="4" w:space="0" w:color="auto"/>
              <w:bottom w:val="single" w:sz="4" w:space="0" w:color="000000"/>
              <w:right w:val="single" w:sz="4" w:space="0" w:color="000000"/>
            </w:tcBorders>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Верейна Л.И. Техникалық механика. М.: АСАДЕМА, 2004</w:t>
            </w:r>
          </w:p>
          <w:p w:rsidR="009A565D" w:rsidRPr="009A565D" w:rsidRDefault="009A565D" w:rsidP="009A565D">
            <w:pPr>
              <w:snapToGrid w:val="0"/>
              <w:spacing w:after="0"/>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kk-KZ"/>
              </w:rPr>
              <w:t>25-28</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29</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3.6 тақырып</w:t>
            </w:r>
            <w:r w:rsidRPr="009A565D">
              <w:rPr>
                <w:rFonts w:ascii="Times New Roman" w:hAnsi="Times New Roman"/>
                <w:sz w:val="24"/>
                <w:szCs w:val="24"/>
                <w:lang w:val="kk-KZ"/>
              </w:rPr>
              <w:t xml:space="preserve"> Тісті берілістер </w:t>
            </w:r>
          </w:p>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Бақылау жұмыс</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Беріктілік гипотезаларын қолдану</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Сурет,Сызба</w:t>
            </w:r>
          </w:p>
        </w:tc>
        <w:tc>
          <w:tcPr>
            <w:tcW w:w="2524" w:type="dxa"/>
            <w:gridSpan w:val="2"/>
            <w:vMerge w:val="restart"/>
            <w:tcBorders>
              <w:left w:val="single" w:sz="4" w:space="0" w:color="000000"/>
              <w:right w:val="single" w:sz="4" w:space="0" w:color="000000"/>
            </w:tcBorders>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 xml:space="preserve">Мещерский И.В. Теориялық механикадан тапсырма С – П.: </w:t>
            </w:r>
            <w:r w:rsidRPr="009A565D">
              <w:rPr>
                <w:rFonts w:ascii="Times New Roman" w:hAnsi="Times New Roman" w:cs="Times New Roman"/>
                <w:sz w:val="24"/>
                <w:szCs w:val="24"/>
                <w:lang w:val="kk-KZ"/>
              </w:rPr>
              <w:lastRenderedPageBreak/>
              <w:t>ОМЕГА – Л, 2005</w:t>
            </w:r>
          </w:p>
          <w:p w:rsidR="009A565D" w:rsidRPr="009A565D" w:rsidRDefault="009A565D" w:rsidP="009A565D">
            <w:pPr>
              <w:snapToGrid w:val="0"/>
              <w:spacing w:after="0"/>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kk-KZ"/>
              </w:rPr>
              <w:t>11-16 бет</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30</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3.7 тақырып</w:t>
            </w:r>
            <w:r w:rsidRPr="009A565D">
              <w:rPr>
                <w:rFonts w:ascii="Times New Roman" w:hAnsi="Times New Roman"/>
                <w:sz w:val="24"/>
                <w:szCs w:val="24"/>
                <w:lang w:val="kk-KZ"/>
              </w:rPr>
              <w:t>. Зертханалық жұмыс: «Тісті берілістің элементтері»</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b/>
                <w:sz w:val="24"/>
                <w:szCs w:val="24"/>
                <w:lang w:val="kk-KZ"/>
              </w:rPr>
              <w:t xml:space="preserve">Зертханалық </w:t>
            </w:r>
            <w:r w:rsidRPr="009A565D">
              <w:rPr>
                <w:rFonts w:ascii="Times New Roman" w:hAnsi="Times New Roman" w:cs="Times New Roman"/>
                <w:b/>
                <w:sz w:val="24"/>
                <w:szCs w:val="24"/>
              </w:rPr>
              <w:t xml:space="preserve">-  </w:t>
            </w:r>
            <w:r w:rsidRPr="009A565D">
              <w:rPr>
                <w:rFonts w:ascii="Times New Roman" w:hAnsi="Times New Roman" w:cs="Times New Roman"/>
                <w:b/>
                <w:sz w:val="24"/>
                <w:szCs w:val="24"/>
                <w:lang w:val="kk-KZ"/>
              </w:rPr>
              <w:lastRenderedPageBreak/>
              <w:t>тәжірибелік</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lastRenderedPageBreak/>
              <w:t xml:space="preserve">Жіберілетін </w:t>
            </w:r>
            <w:r w:rsidRPr="009A565D">
              <w:rPr>
                <w:rFonts w:ascii="Times New Roman" w:hAnsi="Times New Roman" w:cs="Times New Roman"/>
                <w:sz w:val="24"/>
                <w:szCs w:val="24"/>
                <w:lang w:val="kk-KZ"/>
              </w:rPr>
              <w:lastRenderedPageBreak/>
              <w:t>жүктемені анықтау</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lastRenderedPageBreak/>
              <w:t>Сурет</w:t>
            </w:r>
          </w:p>
        </w:tc>
        <w:tc>
          <w:tcPr>
            <w:tcW w:w="2524" w:type="dxa"/>
            <w:gridSpan w:val="2"/>
            <w:vMerge/>
            <w:tcBorders>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lastRenderedPageBreak/>
              <w:t>31</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color w:val="000000"/>
                <w:sz w:val="24"/>
                <w:szCs w:val="24"/>
                <w:lang w:val="kk-KZ"/>
              </w:rPr>
              <w:t>3.8 тақырып</w:t>
            </w:r>
            <w:r w:rsidRPr="009A565D">
              <w:rPr>
                <w:rFonts w:ascii="Times New Roman" w:hAnsi="Times New Roman"/>
                <w:sz w:val="24"/>
                <w:szCs w:val="24"/>
                <w:lang w:val="kk-KZ"/>
              </w:rPr>
              <w:t xml:space="preserve"> Қайысты берілістер. Жалпы мағлұмат</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Таблица құру</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4" w:type="dxa"/>
            <w:gridSpan w:val="2"/>
            <w:vMerge w:val="restart"/>
            <w:tcBorders>
              <w:top w:val="single" w:sz="4" w:space="0" w:color="000000"/>
              <w:left w:val="single" w:sz="4" w:space="0" w:color="000000"/>
              <w:right w:val="single" w:sz="4" w:space="0" w:color="000000"/>
            </w:tcBorders>
            <w:vAlign w:val="center"/>
          </w:tcPr>
          <w:p w:rsidR="009A565D" w:rsidRPr="009A565D" w:rsidRDefault="009A565D" w:rsidP="009A565D">
            <w:pPr>
              <w:tabs>
                <w:tab w:val="left" w:pos="1155"/>
              </w:tabs>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Грес П.В. Басшылық тапсырманы шешу және материалдардың қарсыластығы. – М.: жоғарғы мектеп, 2004</w:t>
            </w:r>
          </w:p>
          <w:p w:rsidR="009A565D" w:rsidRPr="009A565D" w:rsidRDefault="009A565D" w:rsidP="009A565D">
            <w:pPr>
              <w:tabs>
                <w:tab w:val="left" w:pos="1155"/>
              </w:tabs>
              <w:spacing w:after="0"/>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12-15 бет</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32</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3.9 тақырып Шынжырлы берілістер. Жалпы мағлұмат</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 xml:space="preserve">Аралас  сабақ </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Тест – 30 мин.</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4" w:type="dxa"/>
            <w:gridSpan w:val="2"/>
            <w:vMerge/>
            <w:tcBorders>
              <w:left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33</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3.10</w:t>
            </w:r>
            <w:r w:rsidRPr="009A565D">
              <w:rPr>
                <w:rFonts w:ascii="Times New Roman" w:hAnsi="Times New Roman"/>
                <w:color w:val="000000"/>
                <w:sz w:val="24"/>
                <w:szCs w:val="24"/>
                <w:lang w:val="kk-KZ"/>
              </w:rPr>
              <w:t xml:space="preserve"> тақырып</w:t>
            </w:r>
            <w:r w:rsidRPr="009A565D">
              <w:rPr>
                <w:rFonts w:ascii="Times New Roman" w:hAnsi="Times New Roman"/>
                <w:sz w:val="24"/>
                <w:szCs w:val="24"/>
                <w:lang w:val="kk-KZ"/>
              </w:rPr>
              <w:t xml:space="preserve"> Бұрамдық беріліс. Жалпы мағлұмат</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Билеттер</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4" w:type="dxa"/>
            <w:gridSpan w:val="2"/>
            <w:vMerge/>
            <w:tcBorders>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34</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3.11</w:t>
            </w:r>
            <w:r w:rsidRPr="009A565D">
              <w:rPr>
                <w:rFonts w:ascii="Times New Roman" w:hAnsi="Times New Roman"/>
                <w:color w:val="000000"/>
                <w:sz w:val="24"/>
                <w:szCs w:val="24"/>
                <w:lang w:val="kk-KZ"/>
              </w:rPr>
              <w:t xml:space="preserve"> тақырып</w:t>
            </w:r>
            <w:r w:rsidRPr="009A565D">
              <w:rPr>
                <w:rFonts w:ascii="Times New Roman" w:hAnsi="Times New Roman"/>
                <w:sz w:val="24"/>
                <w:szCs w:val="24"/>
                <w:lang w:val="kk-KZ"/>
              </w:rPr>
              <w:t xml:space="preserve"> Червякты берілістер. Жылулығын есептеу</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карточкалар</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kk-KZ"/>
              </w:rPr>
              <w:t>Сурет,Сызба</w:t>
            </w:r>
          </w:p>
        </w:tc>
        <w:tc>
          <w:tcPr>
            <w:tcW w:w="2524" w:type="dxa"/>
            <w:gridSpan w:val="2"/>
            <w:vMerge w:val="restart"/>
            <w:tcBorders>
              <w:top w:val="single" w:sz="4" w:space="0" w:color="000000"/>
              <w:left w:val="single" w:sz="4" w:space="0" w:color="000000"/>
              <w:right w:val="single" w:sz="4" w:space="0" w:color="000000"/>
            </w:tcBorders>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Анурьев С.К: Машина құрастырушы – конструктор анықтамалығы. – М.: жоғарғы мектеп, 1993</w:t>
            </w:r>
          </w:p>
          <w:p w:rsidR="009A565D" w:rsidRPr="009A565D" w:rsidRDefault="009A565D" w:rsidP="009A565D">
            <w:pPr>
              <w:snapToGrid w:val="0"/>
              <w:spacing w:after="0"/>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kk-KZ"/>
              </w:rPr>
              <w:t>26-32 бет</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35</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3.12</w:t>
            </w:r>
            <w:r w:rsidRPr="009A565D">
              <w:rPr>
                <w:rFonts w:ascii="Times New Roman" w:hAnsi="Times New Roman"/>
                <w:color w:val="000000"/>
                <w:sz w:val="24"/>
                <w:szCs w:val="24"/>
                <w:lang w:val="kk-KZ"/>
              </w:rPr>
              <w:t xml:space="preserve"> тақырып</w:t>
            </w:r>
            <w:r w:rsidRPr="009A565D">
              <w:rPr>
                <w:rFonts w:ascii="Times New Roman" w:hAnsi="Times New Roman"/>
                <w:sz w:val="24"/>
                <w:szCs w:val="24"/>
                <w:lang w:val="kk-KZ"/>
              </w:rPr>
              <w:t xml:space="preserve"> Тәжірибелік жұмыс «Червякті берілісі »</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Диаграммамен жұмыс жасау</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Сызба</w:t>
            </w:r>
          </w:p>
        </w:tc>
        <w:tc>
          <w:tcPr>
            <w:tcW w:w="2524" w:type="dxa"/>
            <w:gridSpan w:val="2"/>
            <w:vMerge/>
            <w:tcBorders>
              <w:left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36</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3.13</w:t>
            </w:r>
            <w:r w:rsidRPr="009A565D">
              <w:rPr>
                <w:rFonts w:ascii="Times New Roman" w:hAnsi="Times New Roman"/>
                <w:color w:val="000000"/>
                <w:sz w:val="24"/>
                <w:szCs w:val="24"/>
                <w:lang w:val="kk-KZ"/>
              </w:rPr>
              <w:t xml:space="preserve"> тақырып</w:t>
            </w:r>
            <w:r w:rsidRPr="009A565D">
              <w:rPr>
                <w:rFonts w:ascii="Times New Roman" w:hAnsi="Times New Roman"/>
                <w:sz w:val="24"/>
                <w:szCs w:val="24"/>
                <w:lang w:val="kk-KZ"/>
              </w:rPr>
              <w:t xml:space="preserve"> Білік және осьтер. Осьті есептеу</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Сұрақ-жауап</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en-US"/>
              </w:rPr>
              <w:t>C</w:t>
            </w:r>
            <w:r w:rsidRPr="009A565D">
              <w:rPr>
                <w:rFonts w:ascii="Times New Roman" w:hAnsi="Times New Roman" w:cs="Times New Roman"/>
                <w:sz w:val="24"/>
                <w:szCs w:val="24"/>
              </w:rPr>
              <w:t>хема</w:t>
            </w:r>
          </w:p>
        </w:tc>
        <w:tc>
          <w:tcPr>
            <w:tcW w:w="2524" w:type="dxa"/>
            <w:gridSpan w:val="2"/>
            <w:vMerge/>
            <w:tcBorders>
              <w:left w:val="single" w:sz="4" w:space="0" w:color="000000"/>
              <w:bottom w:val="single" w:sz="4" w:space="0" w:color="auto"/>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37</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3.14</w:t>
            </w:r>
            <w:r w:rsidRPr="009A565D">
              <w:rPr>
                <w:rFonts w:ascii="Times New Roman" w:hAnsi="Times New Roman"/>
                <w:color w:val="000000"/>
                <w:sz w:val="24"/>
                <w:szCs w:val="24"/>
                <w:lang w:val="kk-KZ"/>
              </w:rPr>
              <w:t xml:space="preserve"> тақырып</w:t>
            </w:r>
            <w:r w:rsidRPr="009A565D">
              <w:rPr>
                <w:rFonts w:ascii="Times New Roman" w:hAnsi="Times New Roman"/>
                <w:sz w:val="24"/>
                <w:szCs w:val="24"/>
                <w:lang w:val="kk-KZ"/>
              </w:rPr>
              <w:t xml:space="preserve"> Сырғанау және тербеліс мойынтіректері. Сырғалау мойынтірегін есептеу. Бақылау жұмыс</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Сұрақ-жауап</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4" w:type="dxa"/>
            <w:gridSpan w:val="2"/>
            <w:vMerge w:val="restart"/>
            <w:tcBorders>
              <w:top w:val="single" w:sz="4" w:space="0" w:color="auto"/>
              <w:left w:val="single" w:sz="4" w:space="0" w:color="000000"/>
              <w:right w:val="single" w:sz="4" w:space="0" w:color="000000"/>
            </w:tcBorders>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Мещерский И.В. Теориялық механикадан тапсырма С – П.: ОМЕГА – Л, 2005</w:t>
            </w:r>
          </w:p>
          <w:p w:rsidR="009A565D" w:rsidRPr="009A565D" w:rsidRDefault="009A565D" w:rsidP="009A565D">
            <w:pPr>
              <w:snapToGrid w:val="0"/>
              <w:spacing w:after="0"/>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kk-KZ"/>
              </w:rPr>
              <w:t>20-56 бет</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38</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3.15</w:t>
            </w:r>
            <w:r w:rsidRPr="009A565D">
              <w:rPr>
                <w:rFonts w:ascii="Times New Roman" w:hAnsi="Times New Roman"/>
                <w:color w:val="000000"/>
                <w:sz w:val="24"/>
                <w:szCs w:val="24"/>
                <w:lang w:val="kk-KZ"/>
              </w:rPr>
              <w:t xml:space="preserve"> тақырып</w:t>
            </w:r>
            <w:r w:rsidRPr="009A565D">
              <w:rPr>
                <w:rFonts w:ascii="Times New Roman" w:hAnsi="Times New Roman"/>
                <w:sz w:val="24"/>
                <w:szCs w:val="24"/>
                <w:lang w:val="kk-KZ"/>
              </w:rPr>
              <w:t xml:space="preserve"> Муфталар. Жалпы түсінік</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hAnsi="Times New Roman" w:cs="Times New Roman"/>
                <w:color w:val="000000"/>
                <w:sz w:val="24"/>
                <w:szCs w:val="24"/>
                <w:lang w:val="kk-KZ"/>
              </w:rPr>
            </w:pPr>
            <w:r w:rsidRPr="009A565D">
              <w:rPr>
                <w:rFonts w:ascii="Times New Roman" w:hAnsi="Times New Roman" w:cs="Times New Roman"/>
                <w:color w:val="000000"/>
                <w:sz w:val="24"/>
                <w:szCs w:val="24"/>
                <w:lang w:val="kk-KZ"/>
              </w:rPr>
              <w:t>Билеттер</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4" w:type="dxa"/>
            <w:gridSpan w:val="2"/>
            <w:vMerge/>
            <w:tcBorders>
              <w:left w:val="single" w:sz="4" w:space="0" w:color="000000"/>
              <w:bottom w:val="single" w:sz="4" w:space="0" w:color="auto"/>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39</w:t>
            </w: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3.16</w:t>
            </w:r>
            <w:r w:rsidRPr="009A565D">
              <w:rPr>
                <w:rFonts w:ascii="Times New Roman" w:hAnsi="Times New Roman"/>
                <w:color w:val="000000"/>
                <w:sz w:val="24"/>
                <w:szCs w:val="24"/>
                <w:lang w:val="kk-KZ"/>
              </w:rPr>
              <w:t xml:space="preserve"> тақырып</w:t>
            </w:r>
            <w:r w:rsidRPr="009A565D">
              <w:rPr>
                <w:rFonts w:ascii="Times New Roman" w:hAnsi="Times New Roman"/>
                <w:sz w:val="24"/>
                <w:szCs w:val="24"/>
                <w:lang w:val="kk-KZ"/>
              </w:rPr>
              <w:t xml:space="preserve"> Құрылғылардың есептеулері</w:t>
            </w:r>
          </w:p>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Техникалық тапсырмалар</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b/>
                <w:color w:val="000000"/>
                <w:sz w:val="24"/>
                <w:szCs w:val="24"/>
                <w:lang w:val="kk-KZ"/>
              </w:rPr>
              <w:t>теориялық</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Диаграммамен жұмыс жасау</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r w:rsidRPr="009A565D">
              <w:rPr>
                <w:rFonts w:ascii="Times New Roman" w:eastAsia="Times New Roman" w:hAnsi="Times New Roman" w:cs="Times New Roman"/>
                <w:color w:val="000000"/>
                <w:sz w:val="24"/>
                <w:szCs w:val="24"/>
                <w:lang w:val="kk-KZ"/>
              </w:rPr>
              <w:t>Плакаттар</w:t>
            </w:r>
          </w:p>
        </w:tc>
        <w:tc>
          <w:tcPr>
            <w:tcW w:w="2524" w:type="dxa"/>
            <w:gridSpan w:val="2"/>
            <w:vMerge w:val="restart"/>
            <w:tcBorders>
              <w:top w:val="single" w:sz="4" w:space="0" w:color="auto"/>
              <w:left w:val="single" w:sz="4" w:space="0" w:color="000000"/>
              <w:right w:val="single" w:sz="4" w:space="0" w:color="000000"/>
            </w:tcBorders>
            <w:vAlign w:val="center"/>
          </w:tcPr>
          <w:p w:rsidR="009A565D" w:rsidRPr="009A565D" w:rsidRDefault="009A565D" w:rsidP="009A565D">
            <w:pPr>
              <w:snapToGrid w:val="0"/>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Мещерский И.В. Теориялық механикадан тапсырма С – П.: ОМЕГА – Л, 2005</w:t>
            </w:r>
          </w:p>
          <w:p w:rsidR="009A565D" w:rsidRPr="009A565D" w:rsidRDefault="009A565D" w:rsidP="009A565D">
            <w:pPr>
              <w:snapToGrid w:val="0"/>
              <w:spacing w:after="0"/>
              <w:rPr>
                <w:rFonts w:ascii="Times New Roman" w:eastAsia="Times New Roman" w:hAnsi="Times New Roman" w:cs="Times New Roman"/>
                <w:color w:val="000000"/>
                <w:sz w:val="24"/>
                <w:szCs w:val="24"/>
              </w:rPr>
            </w:pPr>
            <w:r w:rsidRPr="009A565D">
              <w:rPr>
                <w:rFonts w:ascii="Times New Roman" w:hAnsi="Times New Roman" w:cs="Times New Roman"/>
                <w:sz w:val="24"/>
                <w:szCs w:val="24"/>
                <w:lang w:val="kk-KZ"/>
              </w:rPr>
              <w:t>60-72бет</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40</w:t>
            </w:r>
          </w:p>
        </w:tc>
        <w:tc>
          <w:tcPr>
            <w:tcW w:w="3792" w:type="dxa"/>
            <w:tcBorders>
              <w:top w:val="single" w:sz="4" w:space="0" w:color="000000"/>
              <w:left w:val="single" w:sz="4" w:space="0" w:color="000000"/>
              <w:bottom w:val="single" w:sz="4" w:space="0" w:color="000000"/>
            </w:tcBorders>
          </w:tcPr>
          <w:p w:rsidR="009A565D" w:rsidRPr="009A565D" w:rsidRDefault="009A565D" w:rsidP="009A565D">
            <w:pPr>
              <w:tabs>
                <w:tab w:val="left" w:pos="709"/>
              </w:tabs>
              <w:spacing w:after="0"/>
              <w:rPr>
                <w:rFonts w:ascii="Times New Roman" w:hAnsi="Times New Roman" w:cs="Times New Roman"/>
                <w:sz w:val="24"/>
                <w:szCs w:val="24"/>
                <w:lang w:val="kk-KZ"/>
              </w:rPr>
            </w:pPr>
            <w:r w:rsidRPr="009A565D">
              <w:rPr>
                <w:rFonts w:ascii="Times New Roman" w:hAnsi="Times New Roman" w:cs="Times New Roman"/>
                <w:sz w:val="24"/>
                <w:szCs w:val="24"/>
                <w:lang w:val="kk-KZ"/>
              </w:rPr>
              <w:t xml:space="preserve">3.17 Сырғанау мойынтірегін есептеу.        </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b/>
                <w:color w:val="000000"/>
                <w:sz w:val="24"/>
                <w:szCs w:val="24"/>
                <w:lang w:val="kk-KZ"/>
              </w:rPr>
            </w:pPr>
            <w:r w:rsidRPr="009A565D">
              <w:rPr>
                <w:rFonts w:ascii="Times New Roman" w:eastAsia="Times New Roman" w:hAnsi="Times New Roman" w:cs="Times New Roman"/>
                <w:b/>
                <w:color w:val="000000"/>
                <w:sz w:val="24"/>
                <w:szCs w:val="24"/>
                <w:lang w:val="kk-KZ"/>
              </w:rPr>
              <w:t>Зертханалық-тәжірибелік</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Сұрақ-жауап</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Сурет,Сызба</w:t>
            </w:r>
          </w:p>
        </w:tc>
        <w:tc>
          <w:tcPr>
            <w:tcW w:w="2524" w:type="dxa"/>
            <w:gridSpan w:val="2"/>
            <w:vMerge/>
            <w:tcBorders>
              <w:left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41</w:t>
            </w:r>
          </w:p>
        </w:tc>
        <w:tc>
          <w:tcPr>
            <w:tcW w:w="3792" w:type="dxa"/>
            <w:tcBorders>
              <w:top w:val="single" w:sz="4" w:space="0" w:color="000000"/>
              <w:left w:val="single" w:sz="4" w:space="0" w:color="000000"/>
              <w:bottom w:val="single" w:sz="4" w:space="0" w:color="000000"/>
            </w:tcBorders>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3.18 Тербеліс мойынтірегінің классификациясы.</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b/>
                <w:color w:val="000000"/>
                <w:sz w:val="24"/>
                <w:szCs w:val="24"/>
                <w:lang w:val="kk-KZ"/>
              </w:rPr>
            </w:pPr>
            <w:r w:rsidRPr="009A565D">
              <w:rPr>
                <w:rFonts w:ascii="Times New Roman" w:eastAsia="Times New Roman" w:hAnsi="Times New Roman" w:cs="Times New Roman"/>
                <w:b/>
                <w:color w:val="000000"/>
                <w:sz w:val="24"/>
                <w:szCs w:val="24"/>
                <w:lang w:val="kk-KZ"/>
              </w:rPr>
              <w:t>Зертханалық-тәжірибелік</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Сұрақ-жауап</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hAnsi="Times New Roman" w:cs="Times New Roman"/>
                <w:sz w:val="24"/>
                <w:szCs w:val="24"/>
                <w:lang w:val="kk-KZ"/>
              </w:rPr>
              <w:t>Сурет,Сызба</w:t>
            </w:r>
          </w:p>
        </w:tc>
        <w:tc>
          <w:tcPr>
            <w:tcW w:w="2524" w:type="dxa"/>
            <w:gridSpan w:val="2"/>
            <w:vMerge/>
            <w:tcBorders>
              <w:left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42</w:t>
            </w:r>
          </w:p>
        </w:tc>
        <w:tc>
          <w:tcPr>
            <w:tcW w:w="3792" w:type="dxa"/>
            <w:tcBorders>
              <w:top w:val="single" w:sz="4" w:space="0" w:color="000000"/>
              <w:left w:val="single" w:sz="4" w:space="0" w:color="000000"/>
              <w:bottom w:val="single" w:sz="4" w:space="0" w:color="000000"/>
            </w:tcBorders>
          </w:tcPr>
          <w:p w:rsidR="009A565D" w:rsidRPr="009A565D" w:rsidRDefault="009A565D" w:rsidP="009A565D">
            <w:pPr>
              <w:pStyle w:val="a4"/>
              <w:rPr>
                <w:rFonts w:ascii="Times New Roman" w:hAnsi="Times New Roman"/>
                <w:sz w:val="24"/>
                <w:szCs w:val="24"/>
                <w:lang w:val="kk-KZ"/>
              </w:rPr>
            </w:pPr>
            <w:r w:rsidRPr="009A565D">
              <w:rPr>
                <w:rFonts w:ascii="Times New Roman" w:hAnsi="Times New Roman"/>
                <w:sz w:val="24"/>
                <w:szCs w:val="24"/>
                <w:lang w:val="kk-KZ"/>
              </w:rPr>
              <w:t>3.19 Көліктер мен бөлшектерге қойылатын негізгі талаптар</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2</w:t>
            </w:r>
          </w:p>
        </w:tc>
        <w:tc>
          <w:tcPr>
            <w:tcW w:w="1576"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1829"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b/>
                <w:color w:val="000000"/>
                <w:sz w:val="24"/>
                <w:szCs w:val="24"/>
                <w:lang w:val="kk-KZ"/>
              </w:rPr>
            </w:pPr>
            <w:r w:rsidRPr="009A565D">
              <w:rPr>
                <w:rFonts w:ascii="Times New Roman" w:eastAsia="Times New Roman" w:hAnsi="Times New Roman" w:cs="Times New Roman"/>
                <w:b/>
                <w:color w:val="000000"/>
                <w:sz w:val="24"/>
                <w:szCs w:val="24"/>
                <w:lang w:val="kk-KZ"/>
              </w:rPr>
              <w:t xml:space="preserve">Аралас  сабақ </w:t>
            </w:r>
          </w:p>
        </w:tc>
        <w:tc>
          <w:tcPr>
            <w:tcW w:w="2033"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Тест – 30 мин.</w:t>
            </w:r>
          </w:p>
        </w:tc>
        <w:tc>
          <w:tcPr>
            <w:tcW w:w="1794"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r w:rsidRPr="009A565D">
              <w:rPr>
                <w:rFonts w:ascii="Times New Roman" w:eastAsia="Times New Roman" w:hAnsi="Times New Roman" w:cs="Times New Roman"/>
                <w:color w:val="000000"/>
                <w:sz w:val="24"/>
                <w:szCs w:val="24"/>
                <w:lang w:val="kk-KZ"/>
              </w:rPr>
              <w:t>Плакаттар</w:t>
            </w:r>
          </w:p>
        </w:tc>
        <w:tc>
          <w:tcPr>
            <w:tcW w:w="2524" w:type="dxa"/>
            <w:gridSpan w:val="2"/>
            <w:vMerge/>
            <w:tcBorders>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lang w:val="kk-KZ"/>
              </w:rPr>
            </w:pP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lang w:val="kk-KZ"/>
              </w:rPr>
            </w:pP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pStyle w:val="a4"/>
              <w:rPr>
                <w:rFonts w:ascii="Times New Roman" w:eastAsia="Malgun Gothic" w:hAnsi="Times New Roman"/>
                <w:b/>
                <w:sz w:val="24"/>
                <w:szCs w:val="24"/>
                <w:lang w:val="kk-KZ" w:eastAsia="ko-KR"/>
              </w:rPr>
            </w:pPr>
            <w:r w:rsidRPr="009A565D">
              <w:rPr>
                <w:rFonts w:ascii="Times New Roman" w:hAnsi="Times New Roman"/>
                <w:b/>
                <w:sz w:val="24"/>
                <w:szCs w:val="24"/>
                <w:lang w:val="kk-KZ"/>
              </w:rPr>
              <w:t xml:space="preserve">Барлығы </w:t>
            </w:r>
            <w:r w:rsidRPr="009A565D">
              <w:rPr>
                <w:rFonts w:ascii="Times New Roman" w:hAnsi="Times New Roman"/>
                <w:b/>
                <w:sz w:val="24"/>
                <w:szCs w:val="24"/>
                <w:lang w:val="en-US"/>
              </w:rPr>
              <w:t xml:space="preserve">IV </w:t>
            </w:r>
            <w:r w:rsidRPr="009A565D">
              <w:rPr>
                <w:rFonts w:ascii="Times New Roman" w:hAnsi="Times New Roman"/>
                <w:b/>
                <w:sz w:val="24"/>
                <w:szCs w:val="24"/>
                <w:lang w:val="kk-KZ"/>
              </w:rPr>
              <w:t>семестр  бойынша</w:t>
            </w:r>
          </w:p>
        </w:tc>
        <w:tc>
          <w:tcPr>
            <w:tcW w:w="1320" w:type="dxa"/>
            <w:gridSpan w:val="2"/>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b/>
                <w:color w:val="000000"/>
                <w:sz w:val="24"/>
                <w:szCs w:val="24"/>
                <w:lang w:val="kk-KZ"/>
              </w:rPr>
            </w:pPr>
            <w:r w:rsidRPr="009A565D">
              <w:rPr>
                <w:rFonts w:ascii="Times New Roman" w:eastAsia="Times New Roman" w:hAnsi="Times New Roman" w:cs="Times New Roman"/>
                <w:b/>
                <w:color w:val="000000"/>
                <w:sz w:val="24"/>
                <w:szCs w:val="24"/>
                <w:lang w:val="kk-KZ"/>
              </w:rPr>
              <w:t>36</w:t>
            </w:r>
          </w:p>
        </w:tc>
        <w:tc>
          <w:tcPr>
            <w:tcW w:w="9756" w:type="dxa"/>
            <w:gridSpan w:val="7"/>
            <w:tcBorders>
              <w:top w:val="single" w:sz="4" w:space="0" w:color="000000"/>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r w:rsidRPr="009A565D">
              <w:rPr>
                <w:rFonts w:ascii="Times New Roman" w:hAnsi="Times New Roman" w:cs="Times New Roman"/>
                <w:b/>
                <w:sz w:val="24"/>
                <w:szCs w:val="24"/>
                <w:lang w:val="kk-KZ"/>
              </w:rPr>
              <w:t>Оның  26 сағат теория, 10 сағат практика</w:t>
            </w:r>
          </w:p>
        </w:tc>
      </w:tr>
      <w:tr w:rsidR="009A565D" w:rsidRPr="009A565D" w:rsidTr="009A565D">
        <w:trPr>
          <w:gridAfter w:val="6"/>
          <w:wAfter w:w="10154" w:type="dxa"/>
          <w:trHeight w:val="341"/>
        </w:trPr>
        <w:tc>
          <w:tcPr>
            <w:tcW w:w="720"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color w:val="000000"/>
                <w:sz w:val="24"/>
                <w:szCs w:val="24"/>
              </w:rPr>
            </w:pPr>
          </w:p>
        </w:tc>
        <w:tc>
          <w:tcPr>
            <w:tcW w:w="3792"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b/>
                <w:color w:val="000000"/>
                <w:sz w:val="24"/>
                <w:szCs w:val="24"/>
              </w:rPr>
            </w:pPr>
            <w:r w:rsidRPr="009A565D">
              <w:rPr>
                <w:rFonts w:ascii="Times New Roman" w:eastAsia="Times New Roman" w:hAnsi="Times New Roman" w:cs="Times New Roman"/>
                <w:b/>
                <w:color w:val="000000"/>
                <w:sz w:val="24"/>
                <w:szCs w:val="24"/>
                <w:lang w:val="kk-KZ"/>
              </w:rPr>
              <w:t>Барлығы</w:t>
            </w:r>
          </w:p>
        </w:tc>
        <w:tc>
          <w:tcPr>
            <w:tcW w:w="1312" w:type="dxa"/>
            <w:tcBorders>
              <w:top w:val="single" w:sz="4" w:space="0" w:color="000000"/>
              <w:left w:val="single" w:sz="4" w:space="0" w:color="000000"/>
              <w:bottom w:val="single" w:sz="4" w:space="0" w:color="000000"/>
            </w:tcBorders>
            <w:vAlign w:val="center"/>
          </w:tcPr>
          <w:p w:rsidR="009A565D" w:rsidRPr="009A565D" w:rsidRDefault="009A565D" w:rsidP="009A565D">
            <w:pPr>
              <w:snapToGrid w:val="0"/>
              <w:spacing w:after="0"/>
              <w:jc w:val="center"/>
              <w:rPr>
                <w:rFonts w:ascii="Times New Roman" w:eastAsia="Times New Roman" w:hAnsi="Times New Roman" w:cs="Times New Roman"/>
                <w:b/>
                <w:color w:val="000000"/>
                <w:sz w:val="24"/>
                <w:szCs w:val="24"/>
                <w:lang w:val="kk-KZ"/>
              </w:rPr>
            </w:pPr>
            <w:r w:rsidRPr="009A565D">
              <w:rPr>
                <w:rFonts w:ascii="Times New Roman" w:eastAsia="Times New Roman" w:hAnsi="Times New Roman" w:cs="Times New Roman"/>
                <w:b/>
                <w:color w:val="000000"/>
                <w:sz w:val="24"/>
                <w:szCs w:val="24"/>
                <w:lang w:val="kk-KZ"/>
              </w:rPr>
              <w:t>84с.</w:t>
            </w:r>
          </w:p>
        </w:tc>
        <w:tc>
          <w:tcPr>
            <w:tcW w:w="9764" w:type="dxa"/>
            <w:gridSpan w:val="8"/>
            <w:tcBorders>
              <w:top w:val="single" w:sz="4" w:space="0" w:color="000000"/>
              <w:left w:val="single" w:sz="4" w:space="0" w:color="000000"/>
              <w:bottom w:val="single" w:sz="4" w:space="0" w:color="000000"/>
              <w:right w:val="single" w:sz="4" w:space="0" w:color="000000"/>
            </w:tcBorders>
            <w:vAlign w:val="center"/>
          </w:tcPr>
          <w:p w:rsidR="009A565D" w:rsidRPr="009A565D" w:rsidRDefault="009A565D" w:rsidP="009A565D">
            <w:pPr>
              <w:snapToGrid w:val="0"/>
              <w:spacing w:after="0"/>
              <w:rPr>
                <w:rFonts w:ascii="Times New Roman" w:eastAsia="Times New Roman" w:hAnsi="Times New Roman" w:cs="Times New Roman"/>
                <w:color w:val="000000"/>
                <w:sz w:val="24"/>
                <w:szCs w:val="24"/>
              </w:rPr>
            </w:pPr>
          </w:p>
        </w:tc>
      </w:tr>
    </w:tbl>
    <w:p w:rsidR="009A565D" w:rsidRPr="009A565D" w:rsidRDefault="009A565D" w:rsidP="009A565D">
      <w:pPr>
        <w:pageBreakBefore/>
        <w:spacing w:after="0"/>
        <w:rPr>
          <w:rFonts w:ascii="Times New Roman" w:hAnsi="Times New Roman" w:cs="Times New Roman"/>
          <w:sz w:val="24"/>
          <w:szCs w:val="24"/>
        </w:rPr>
      </w:pPr>
    </w:p>
    <w:p w:rsidR="009A565D" w:rsidRPr="009A565D" w:rsidRDefault="003F33C2" w:rsidP="009A565D">
      <w:pPr>
        <w:spacing w:after="0"/>
        <w:jc w:val="center"/>
        <w:rPr>
          <w:rFonts w:ascii="Times New Roman" w:hAnsi="Times New Roman" w:cs="Times New Roman"/>
          <w:sz w:val="24"/>
          <w:szCs w:val="24"/>
        </w:rPr>
      </w:pPr>
      <w:r w:rsidRPr="009A565D">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margin">
                  <wp:posOffset>127000</wp:posOffset>
                </wp:positionH>
                <wp:positionV relativeFrom="page">
                  <wp:posOffset>697865</wp:posOffset>
                </wp:positionV>
                <wp:extent cx="9345295" cy="4013835"/>
                <wp:effectExtent l="12700" t="8255" r="5080" b="6985"/>
                <wp:wrapSquare wrapText="largest"/>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5295" cy="401383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147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5662"/>
                              <w:gridCol w:w="3969"/>
                              <w:gridCol w:w="4131"/>
                            </w:tblGrid>
                            <w:tr w:rsidR="009A565D" w:rsidTr="003F33C2">
                              <w:tc>
                                <w:tcPr>
                                  <w:tcW w:w="967" w:type="dxa"/>
                                  <w:vAlign w:val="center"/>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szCs w:val="20"/>
                                      <w:lang w:val="kk-KZ"/>
                                    </w:rPr>
                                  </w:pPr>
                                  <w:r w:rsidRPr="003F33C2">
                                    <w:rPr>
                                      <w:rFonts w:ascii="Times New Roman" w:hAnsi="Times New Roman" w:cs="Times New Roman"/>
                                      <w:b/>
                                      <w:sz w:val="24"/>
                                      <w:szCs w:val="20"/>
                                      <w:lang w:val="kk-KZ"/>
                                    </w:rPr>
                                    <w:t>Р/с</w:t>
                                  </w:r>
                                </w:p>
                                <w:p w:rsidR="009A565D" w:rsidRPr="003F33C2" w:rsidRDefault="009A565D" w:rsidP="003F33C2">
                                  <w:pPr>
                                    <w:tabs>
                                      <w:tab w:val="left" w:pos="1512"/>
                                    </w:tabs>
                                    <w:spacing w:after="0" w:line="240" w:lineRule="auto"/>
                                    <w:jc w:val="center"/>
                                    <w:rPr>
                                      <w:rFonts w:ascii="Times New Roman" w:hAnsi="Times New Roman" w:cs="Times New Roman"/>
                                      <w:b/>
                                      <w:sz w:val="24"/>
                                      <w:szCs w:val="20"/>
                                    </w:rPr>
                                  </w:pPr>
                                  <w:r w:rsidRPr="003F33C2">
                                    <w:rPr>
                                      <w:rFonts w:ascii="Times New Roman" w:hAnsi="Times New Roman" w:cs="Times New Roman"/>
                                      <w:b/>
                                      <w:sz w:val="24"/>
                                      <w:szCs w:val="20"/>
                                    </w:rPr>
                                    <w:t>№   №</w:t>
                                  </w:r>
                                </w:p>
                                <w:p w:rsidR="009A565D" w:rsidRPr="003F33C2" w:rsidRDefault="009A565D" w:rsidP="003F33C2">
                                  <w:pPr>
                                    <w:tabs>
                                      <w:tab w:val="left" w:pos="1512"/>
                                    </w:tabs>
                                    <w:spacing w:after="0" w:line="240" w:lineRule="auto"/>
                                    <w:jc w:val="center"/>
                                    <w:rPr>
                                      <w:rFonts w:ascii="Times New Roman" w:hAnsi="Times New Roman" w:cs="Times New Roman"/>
                                      <w:b/>
                                      <w:sz w:val="24"/>
                                      <w:szCs w:val="20"/>
                                    </w:rPr>
                                  </w:pPr>
                                </w:p>
                                <w:p w:rsidR="009A565D" w:rsidRPr="003F33C2" w:rsidRDefault="009A565D" w:rsidP="003F33C2">
                                  <w:pPr>
                                    <w:tabs>
                                      <w:tab w:val="left" w:pos="1512"/>
                                    </w:tabs>
                                    <w:spacing w:after="0" w:line="240" w:lineRule="auto"/>
                                    <w:jc w:val="center"/>
                                    <w:rPr>
                                      <w:rFonts w:ascii="Times New Roman" w:hAnsi="Times New Roman" w:cs="Times New Roman"/>
                                      <w:b/>
                                      <w:sz w:val="24"/>
                                      <w:szCs w:val="20"/>
                                    </w:rPr>
                                  </w:pPr>
                                </w:p>
                              </w:tc>
                              <w:tc>
                                <w:tcPr>
                                  <w:tcW w:w="5662" w:type="dxa"/>
                                  <w:vAlign w:val="center"/>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szCs w:val="20"/>
                                      <w:lang w:val="kk-KZ"/>
                                    </w:rPr>
                                  </w:pPr>
                                  <w:r w:rsidRPr="003F33C2">
                                    <w:rPr>
                                      <w:rFonts w:ascii="Times New Roman" w:hAnsi="Times New Roman" w:cs="Times New Roman"/>
                                      <w:b/>
                                      <w:sz w:val="24"/>
                                      <w:szCs w:val="20"/>
                                      <w:lang w:val="kk-KZ"/>
                                    </w:rPr>
                                    <w:t>Жеке тапсырма (есеп-графикалық жұмычтар, курс жобасы, практика, ГТО нормасын тапсыру т.б. туралы есеп)</w:t>
                                  </w:r>
                                </w:p>
                                <w:p w:rsidR="009A565D" w:rsidRPr="003F33C2" w:rsidRDefault="009A565D" w:rsidP="003F33C2">
                                  <w:pPr>
                                    <w:tabs>
                                      <w:tab w:val="left" w:pos="1512"/>
                                    </w:tabs>
                                    <w:spacing w:after="0" w:line="240" w:lineRule="auto"/>
                                    <w:jc w:val="center"/>
                                    <w:rPr>
                                      <w:rFonts w:ascii="Times New Roman" w:hAnsi="Times New Roman" w:cs="Times New Roman"/>
                                      <w:b/>
                                      <w:sz w:val="24"/>
                                      <w:szCs w:val="20"/>
                                    </w:rPr>
                                  </w:pPr>
                                </w:p>
                              </w:tc>
                              <w:tc>
                                <w:tcPr>
                                  <w:tcW w:w="3969" w:type="dxa"/>
                                  <w:vAlign w:val="center"/>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szCs w:val="20"/>
                                      <w:lang w:val="kk-KZ"/>
                                    </w:rPr>
                                  </w:pPr>
                                  <w:r w:rsidRPr="003F33C2">
                                    <w:rPr>
                                      <w:rFonts w:ascii="Times New Roman" w:hAnsi="Times New Roman" w:cs="Times New Roman"/>
                                      <w:b/>
                                      <w:sz w:val="24"/>
                                      <w:szCs w:val="20"/>
                                      <w:lang w:val="kk-KZ"/>
                                    </w:rPr>
                                    <w:t>Тапсырманың берілген күні (семестр аптасы)</w:t>
                                  </w:r>
                                </w:p>
                                <w:p w:rsidR="009A565D" w:rsidRPr="003F33C2" w:rsidRDefault="009A565D" w:rsidP="003F33C2">
                                  <w:pPr>
                                    <w:tabs>
                                      <w:tab w:val="left" w:pos="1512"/>
                                    </w:tabs>
                                    <w:spacing w:after="0" w:line="240" w:lineRule="auto"/>
                                    <w:jc w:val="center"/>
                                    <w:rPr>
                                      <w:rFonts w:ascii="Times New Roman" w:hAnsi="Times New Roman" w:cs="Times New Roman"/>
                                      <w:b/>
                                      <w:sz w:val="24"/>
                                      <w:szCs w:val="20"/>
                                      <w:lang w:val="kk-KZ"/>
                                    </w:rPr>
                                  </w:pPr>
                                </w:p>
                                <w:p w:rsidR="009A565D" w:rsidRPr="003F33C2" w:rsidRDefault="009A565D" w:rsidP="003F33C2">
                                  <w:pPr>
                                    <w:tabs>
                                      <w:tab w:val="left" w:pos="1512"/>
                                    </w:tabs>
                                    <w:spacing w:after="0" w:line="240" w:lineRule="auto"/>
                                    <w:jc w:val="center"/>
                                    <w:rPr>
                                      <w:rFonts w:ascii="Times New Roman" w:hAnsi="Times New Roman" w:cs="Times New Roman"/>
                                      <w:b/>
                                      <w:sz w:val="24"/>
                                      <w:szCs w:val="20"/>
                                    </w:rPr>
                                  </w:pPr>
                                </w:p>
                              </w:tc>
                              <w:tc>
                                <w:tcPr>
                                  <w:tcW w:w="4131" w:type="dxa"/>
                                  <w:vAlign w:val="center"/>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szCs w:val="20"/>
                                      <w:lang w:val="kk-KZ"/>
                                    </w:rPr>
                                  </w:pPr>
                                  <w:r w:rsidRPr="003F33C2">
                                    <w:rPr>
                                      <w:rFonts w:ascii="Times New Roman" w:hAnsi="Times New Roman" w:cs="Times New Roman"/>
                                      <w:b/>
                                      <w:sz w:val="24"/>
                                      <w:szCs w:val="20"/>
                                      <w:lang w:val="kk-KZ"/>
                                    </w:rPr>
                                    <w:t>Тапсырманың орындалу мерзімі (семестр аптасы)</w:t>
                                  </w:r>
                                </w:p>
                                <w:p w:rsidR="009A565D" w:rsidRPr="003F33C2" w:rsidRDefault="009A565D" w:rsidP="003F33C2">
                                  <w:pPr>
                                    <w:tabs>
                                      <w:tab w:val="left" w:pos="1512"/>
                                    </w:tabs>
                                    <w:spacing w:after="0" w:line="240" w:lineRule="auto"/>
                                    <w:jc w:val="center"/>
                                    <w:rPr>
                                      <w:rFonts w:ascii="Times New Roman" w:hAnsi="Times New Roman" w:cs="Times New Roman"/>
                                      <w:b/>
                                      <w:sz w:val="24"/>
                                      <w:szCs w:val="20"/>
                                      <w:lang w:val="kk-KZ"/>
                                    </w:rPr>
                                  </w:pPr>
                                </w:p>
                                <w:p w:rsidR="009A565D" w:rsidRPr="003F33C2" w:rsidRDefault="009A565D" w:rsidP="003F33C2">
                                  <w:pPr>
                                    <w:tabs>
                                      <w:tab w:val="left" w:pos="1512"/>
                                    </w:tabs>
                                    <w:spacing w:after="0" w:line="240" w:lineRule="auto"/>
                                    <w:jc w:val="center"/>
                                    <w:rPr>
                                      <w:rFonts w:ascii="Times New Roman" w:hAnsi="Times New Roman" w:cs="Times New Roman"/>
                                      <w:b/>
                                      <w:sz w:val="24"/>
                                      <w:szCs w:val="20"/>
                                    </w:rPr>
                                  </w:pPr>
                                </w:p>
                              </w:tc>
                            </w:tr>
                            <w:tr w:rsidR="009A565D" w:rsidTr="003F33C2">
                              <w:tc>
                                <w:tcPr>
                                  <w:tcW w:w="967" w:type="dxa"/>
                                  <w:vAlign w:val="bottom"/>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rPr>
                                  </w:pPr>
                                </w:p>
                              </w:tc>
                              <w:tc>
                                <w:tcPr>
                                  <w:tcW w:w="5662"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3969"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4131"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r>
                            <w:tr w:rsidR="009A565D" w:rsidTr="003F33C2">
                              <w:tc>
                                <w:tcPr>
                                  <w:tcW w:w="967" w:type="dxa"/>
                                  <w:vAlign w:val="bottom"/>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rPr>
                                  </w:pPr>
                                </w:p>
                              </w:tc>
                              <w:tc>
                                <w:tcPr>
                                  <w:tcW w:w="5662"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3969"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4131"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r>
                            <w:tr w:rsidR="009A565D" w:rsidTr="003F33C2">
                              <w:tc>
                                <w:tcPr>
                                  <w:tcW w:w="967" w:type="dxa"/>
                                  <w:vAlign w:val="bottom"/>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rPr>
                                  </w:pPr>
                                </w:p>
                              </w:tc>
                              <w:tc>
                                <w:tcPr>
                                  <w:tcW w:w="5662"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3969"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4131"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r>
                            <w:tr w:rsidR="009A565D" w:rsidTr="003F33C2">
                              <w:tc>
                                <w:tcPr>
                                  <w:tcW w:w="967" w:type="dxa"/>
                                  <w:vAlign w:val="bottom"/>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rPr>
                                  </w:pPr>
                                </w:p>
                              </w:tc>
                              <w:tc>
                                <w:tcPr>
                                  <w:tcW w:w="5662"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3969"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4131"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r>
                            <w:tr w:rsidR="009A565D" w:rsidTr="003F33C2">
                              <w:tc>
                                <w:tcPr>
                                  <w:tcW w:w="967" w:type="dxa"/>
                                  <w:vAlign w:val="bottom"/>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rPr>
                                  </w:pPr>
                                </w:p>
                              </w:tc>
                              <w:tc>
                                <w:tcPr>
                                  <w:tcW w:w="5662"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3969"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4131"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r>
                            <w:tr w:rsidR="009A565D" w:rsidTr="003F33C2">
                              <w:tc>
                                <w:tcPr>
                                  <w:tcW w:w="967" w:type="dxa"/>
                                  <w:vAlign w:val="bottom"/>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rPr>
                                  </w:pPr>
                                </w:p>
                              </w:tc>
                              <w:tc>
                                <w:tcPr>
                                  <w:tcW w:w="5662"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3969"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4131"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r>
                            <w:tr w:rsidR="009A565D" w:rsidTr="003F33C2">
                              <w:tc>
                                <w:tcPr>
                                  <w:tcW w:w="967" w:type="dxa"/>
                                  <w:vAlign w:val="bottom"/>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rPr>
                                  </w:pPr>
                                </w:p>
                              </w:tc>
                              <w:tc>
                                <w:tcPr>
                                  <w:tcW w:w="5662"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3969"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4131"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r>
                            <w:tr w:rsidR="009A565D" w:rsidTr="003F33C2">
                              <w:tc>
                                <w:tcPr>
                                  <w:tcW w:w="967" w:type="dxa"/>
                                  <w:vAlign w:val="bottom"/>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rPr>
                                  </w:pPr>
                                </w:p>
                              </w:tc>
                              <w:tc>
                                <w:tcPr>
                                  <w:tcW w:w="5662"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3969"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4131"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r>
                            <w:tr w:rsidR="009A565D" w:rsidTr="003F33C2">
                              <w:tc>
                                <w:tcPr>
                                  <w:tcW w:w="967" w:type="dxa"/>
                                  <w:vAlign w:val="bottom"/>
                                </w:tcPr>
                                <w:p w:rsidR="009A565D" w:rsidRDefault="009A565D">
                                  <w:pPr>
                                    <w:tabs>
                                      <w:tab w:val="left" w:pos="1512"/>
                                    </w:tabs>
                                    <w:snapToGrid w:val="0"/>
                                    <w:jc w:val="center"/>
                                  </w:pPr>
                                </w:p>
                              </w:tc>
                              <w:tc>
                                <w:tcPr>
                                  <w:tcW w:w="5662" w:type="dxa"/>
                                </w:tcPr>
                                <w:p w:rsidR="009A565D" w:rsidRDefault="009A565D">
                                  <w:pPr>
                                    <w:tabs>
                                      <w:tab w:val="left" w:pos="1512"/>
                                    </w:tabs>
                                    <w:snapToGrid w:val="0"/>
                                  </w:pPr>
                                </w:p>
                              </w:tc>
                              <w:tc>
                                <w:tcPr>
                                  <w:tcW w:w="3969" w:type="dxa"/>
                                </w:tcPr>
                                <w:p w:rsidR="009A565D" w:rsidRDefault="009A565D">
                                  <w:pPr>
                                    <w:tabs>
                                      <w:tab w:val="left" w:pos="1512"/>
                                    </w:tabs>
                                    <w:snapToGrid w:val="0"/>
                                  </w:pPr>
                                </w:p>
                              </w:tc>
                              <w:tc>
                                <w:tcPr>
                                  <w:tcW w:w="4131" w:type="dxa"/>
                                </w:tcPr>
                                <w:p w:rsidR="009A565D" w:rsidRDefault="009A565D">
                                  <w:pPr>
                                    <w:tabs>
                                      <w:tab w:val="left" w:pos="1512"/>
                                    </w:tabs>
                                    <w:snapToGrid w:val="0"/>
                                  </w:pPr>
                                </w:p>
                              </w:tc>
                            </w:tr>
                            <w:tr w:rsidR="009A565D" w:rsidTr="003F33C2">
                              <w:tc>
                                <w:tcPr>
                                  <w:tcW w:w="967" w:type="dxa"/>
                                  <w:vAlign w:val="bottom"/>
                                </w:tcPr>
                                <w:p w:rsidR="009A565D" w:rsidRDefault="009A565D">
                                  <w:pPr>
                                    <w:tabs>
                                      <w:tab w:val="left" w:pos="1512"/>
                                    </w:tabs>
                                    <w:snapToGrid w:val="0"/>
                                    <w:jc w:val="center"/>
                                  </w:pPr>
                                </w:p>
                              </w:tc>
                              <w:tc>
                                <w:tcPr>
                                  <w:tcW w:w="5662" w:type="dxa"/>
                                </w:tcPr>
                                <w:p w:rsidR="009A565D" w:rsidRDefault="009A565D">
                                  <w:pPr>
                                    <w:tabs>
                                      <w:tab w:val="left" w:pos="1512"/>
                                    </w:tabs>
                                    <w:snapToGrid w:val="0"/>
                                  </w:pPr>
                                </w:p>
                              </w:tc>
                              <w:tc>
                                <w:tcPr>
                                  <w:tcW w:w="3969" w:type="dxa"/>
                                </w:tcPr>
                                <w:p w:rsidR="009A565D" w:rsidRDefault="009A565D">
                                  <w:pPr>
                                    <w:tabs>
                                      <w:tab w:val="left" w:pos="1512"/>
                                    </w:tabs>
                                    <w:snapToGrid w:val="0"/>
                                  </w:pPr>
                                </w:p>
                              </w:tc>
                              <w:tc>
                                <w:tcPr>
                                  <w:tcW w:w="4131" w:type="dxa"/>
                                </w:tcPr>
                                <w:p w:rsidR="009A565D" w:rsidRDefault="009A565D">
                                  <w:pPr>
                                    <w:tabs>
                                      <w:tab w:val="left" w:pos="1512"/>
                                    </w:tabs>
                                    <w:snapToGrid w:val="0"/>
                                  </w:pPr>
                                </w:p>
                              </w:tc>
                            </w:tr>
                          </w:tbl>
                          <w:p w:rsidR="009A565D" w:rsidRDefault="009A565D" w:rsidP="009A565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7" type="#_x0000_t202" style="position:absolute;left:0;text-align:left;margin-left:10pt;margin-top:54.95pt;width:735.85pt;height:316.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">
                <v:fill opacity="0"/>
                <v:textbox inset="0,0,0,0">
                  <w:txbxContent>
                    <w:tbl>
                      <w:tblPr>
                        <w:tblW w:w="147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5662"/>
                        <w:gridCol w:w="3969"/>
                        <w:gridCol w:w="4131"/>
                      </w:tblGrid>
                      <w:tr w:rsidR="009A565D" w:rsidTr="003F33C2">
                        <w:tc>
                          <w:tcPr>
                            <w:tcW w:w="967" w:type="dxa"/>
                            <w:vAlign w:val="center"/>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szCs w:val="20"/>
                                <w:lang w:val="kk-KZ"/>
                              </w:rPr>
                            </w:pPr>
                            <w:r w:rsidRPr="003F33C2">
                              <w:rPr>
                                <w:rFonts w:ascii="Times New Roman" w:hAnsi="Times New Roman" w:cs="Times New Roman"/>
                                <w:b/>
                                <w:sz w:val="24"/>
                                <w:szCs w:val="20"/>
                                <w:lang w:val="kk-KZ"/>
                              </w:rPr>
                              <w:t>Р/с</w:t>
                            </w:r>
                          </w:p>
                          <w:p w:rsidR="009A565D" w:rsidRPr="003F33C2" w:rsidRDefault="009A565D" w:rsidP="003F33C2">
                            <w:pPr>
                              <w:tabs>
                                <w:tab w:val="left" w:pos="1512"/>
                              </w:tabs>
                              <w:spacing w:after="0" w:line="240" w:lineRule="auto"/>
                              <w:jc w:val="center"/>
                              <w:rPr>
                                <w:rFonts w:ascii="Times New Roman" w:hAnsi="Times New Roman" w:cs="Times New Roman"/>
                                <w:b/>
                                <w:sz w:val="24"/>
                                <w:szCs w:val="20"/>
                              </w:rPr>
                            </w:pPr>
                            <w:r w:rsidRPr="003F33C2">
                              <w:rPr>
                                <w:rFonts w:ascii="Times New Roman" w:hAnsi="Times New Roman" w:cs="Times New Roman"/>
                                <w:b/>
                                <w:sz w:val="24"/>
                                <w:szCs w:val="20"/>
                              </w:rPr>
                              <w:t>№   №</w:t>
                            </w:r>
                          </w:p>
                          <w:p w:rsidR="009A565D" w:rsidRPr="003F33C2" w:rsidRDefault="009A565D" w:rsidP="003F33C2">
                            <w:pPr>
                              <w:tabs>
                                <w:tab w:val="left" w:pos="1512"/>
                              </w:tabs>
                              <w:spacing w:after="0" w:line="240" w:lineRule="auto"/>
                              <w:jc w:val="center"/>
                              <w:rPr>
                                <w:rFonts w:ascii="Times New Roman" w:hAnsi="Times New Roman" w:cs="Times New Roman"/>
                                <w:b/>
                                <w:sz w:val="24"/>
                                <w:szCs w:val="20"/>
                              </w:rPr>
                            </w:pPr>
                          </w:p>
                          <w:p w:rsidR="009A565D" w:rsidRPr="003F33C2" w:rsidRDefault="009A565D" w:rsidP="003F33C2">
                            <w:pPr>
                              <w:tabs>
                                <w:tab w:val="left" w:pos="1512"/>
                              </w:tabs>
                              <w:spacing w:after="0" w:line="240" w:lineRule="auto"/>
                              <w:jc w:val="center"/>
                              <w:rPr>
                                <w:rFonts w:ascii="Times New Roman" w:hAnsi="Times New Roman" w:cs="Times New Roman"/>
                                <w:b/>
                                <w:sz w:val="24"/>
                                <w:szCs w:val="20"/>
                              </w:rPr>
                            </w:pPr>
                          </w:p>
                        </w:tc>
                        <w:tc>
                          <w:tcPr>
                            <w:tcW w:w="5662" w:type="dxa"/>
                            <w:vAlign w:val="center"/>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szCs w:val="20"/>
                                <w:lang w:val="kk-KZ"/>
                              </w:rPr>
                            </w:pPr>
                            <w:r w:rsidRPr="003F33C2">
                              <w:rPr>
                                <w:rFonts w:ascii="Times New Roman" w:hAnsi="Times New Roman" w:cs="Times New Roman"/>
                                <w:b/>
                                <w:sz w:val="24"/>
                                <w:szCs w:val="20"/>
                                <w:lang w:val="kk-KZ"/>
                              </w:rPr>
                              <w:t>Жеке тапсырма (есеп-графикалық жұмычтар, курс жобасы, практика, ГТО нормасын тапсыру т.б. туралы есеп)</w:t>
                            </w:r>
                          </w:p>
                          <w:p w:rsidR="009A565D" w:rsidRPr="003F33C2" w:rsidRDefault="009A565D" w:rsidP="003F33C2">
                            <w:pPr>
                              <w:tabs>
                                <w:tab w:val="left" w:pos="1512"/>
                              </w:tabs>
                              <w:spacing w:after="0" w:line="240" w:lineRule="auto"/>
                              <w:jc w:val="center"/>
                              <w:rPr>
                                <w:rFonts w:ascii="Times New Roman" w:hAnsi="Times New Roman" w:cs="Times New Roman"/>
                                <w:b/>
                                <w:sz w:val="24"/>
                                <w:szCs w:val="20"/>
                              </w:rPr>
                            </w:pPr>
                          </w:p>
                        </w:tc>
                        <w:tc>
                          <w:tcPr>
                            <w:tcW w:w="3969" w:type="dxa"/>
                            <w:vAlign w:val="center"/>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szCs w:val="20"/>
                                <w:lang w:val="kk-KZ"/>
                              </w:rPr>
                            </w:pPr>
                            <w:r w:rsidRPr="003F33C2">
                              <w:rPr>
                                <w:rFonts w:ascii="Times New Roman" w:hAnsi="Times New Roman" w:cs="Times New Roman"/>
                                <w:b/>
                                <w:sz w:val="24"/>
                                <w:szCs w:val="20"/>
                                <w:lang w:val="kk-KZ"/>
                              </w:rPr>
                              <w:t>Тапсырманың берілген күні (семестр аптасы)</w:t>
                            </w:r>
                          </w:p>
                          <w:p w:rsidR="009A565D" w:rsidRPr="003F33C2" w:rsidRDefault="009A565D" w:rsidP="003F33C2">
                            <w:pPr>
                              <w:tabs>
                                <w:tab w:val="left" w:pos="1512"/>
                              </w:tabs>
                              <w:spacing w:after="0" w:line="240" w:lineRule="auto"/>
                              <w:jc w:val="center"/>
                              <w:rPr>
                                <w:rFonts w:ascii="Times New Roman" w:hAnsi="Times New Roman" w:cs="Times New Roman"/>
                                <w:b/>
                                <w:sz w:val="24"/>
                                <w:szCs w:val="20"/>
                                <w:lang w:val="kk-KZ"/>
                              </w:rPr>
                            </w:pPr>
                          </w:p>
                          <w:p w:rsidR="009A565D" w:rsidRPr="003F33C2" w:rsidRDefault="009A565D" w:rsidP="003F33C2">
                            <w:pPr>
                              <w:tabs>
                                <w:tab w:val="left" w:pos="1512"/>
                              </w:tabs>
                              <w:spacing w:after="0" w:line="240" w:lineRule="auto"/>
                              <w:jc w:val="center"/>
                              <w:rPr>
                                <w:rFonts w:ascii="Times New Roman" w:hAnsi="Times New Roman" w:cs="Times New Roman"/>
                                <w:b/>
                                <w:sz w:val="24"/>
                                <w:szCs w:val="20"/>
                              </w:rPr>
                            </w:pPr>
                          </w:p>
                        </w:tc>
                        <w:tc>
                          <w:tcPr>
                            <w:tcW w:w="4131" w:type="dxa"/>
                            <w:vAlign w:val="center"/>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szCs w:val="20"/>
                                <w:lang w:val="kk-KZ"/>
                              </w:rPr>
                            </w:pPr>
                            <w:r w:rsidRPr="003F33C2">
                              <w:rPr>
                                <w:rFonts w:ascii="Times New Roman" w:hAnsi="Times New Roman" w:cs="Times New Roman"/>
                                <w:b/>
                                <w:sz w:val="24"/>
                                <w:szCs w:val="20"/>
                                <w:lang w:val="kk-KZ"/>
                              </w:rPr>
                              <w:t>Тапсырманың орындалу мерзімі (семестр аптасы)</w:t>
                            </w:r>
                          </w:p>
                          <w:p w:rsidR="009A565D" w:rsidRPr="003F33C2" w:rsidRDefault="009A565D" w:rsidP="003F33C2">
                            <w:pPr>
                              <w:tabs>
                                <w:tab w:val="left" w:pos="1512"/>
                              </w:tabs>
                              <w:spacing w:after="0" w:line="240" w:lineRule="auto"/>
                              <w:jc w:val="center"/>
                              <w:rPr>
                                <w:rFonts w:ascii="Times New Roman" w:hAnsi="Times New Roman" w:cs="Times New Roman"/>
                                <w:b/>
                                <w:sz w:val="24"/>
                                <w:szCs w:val="20"/>
                                <w:lang w:val="kk-KZ"/>
                              </w:rPr>
                            </w:pPr>
                          </w:p>
                          <w:p w:rsidR="009A565D" w:rsidRPr="003F33C2" w:rsidRDefault="009A565D" w:rsidP="003F33C2">
                            <w:pPr>
                              <w:tabs>
                                <w:tab w:val="left" w:pos="1512"/>
                              </w:tabs>
                              <w:spacing w:after="0" w:line="240" w:lineRule="auto"/>
                              <w:jc w:val="center"/>
                              <w:rPr>
                                <w:rFonts w:ascii="Times New Roman" w:hAnsi="Times New Roman" w:cs="Times New Roman"/>
                                <w:b/>
                                <w:sz w:val="24"/>
                                <w:szCs w:val="20"/>
                              </w:rPr>
                            </w:pPr>
                          </w:p>
                        </w:tc>
                      </w:tr>
                      <w:tr w:rsidR="009A565D" w:rsidTr="003F33C2">
                        <w:tc>
                          <w:tcPr>
                            <w:tcW w:w="967" w:type="dxa"/>
                            <w:vAlign w:val="bottom"/>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rPr>
                            </w:pPr>
                          </w:p>
                        </w:tc>
                        <w:tc>
                          <w:tcPr>
                            <w:tcW w:w="5662"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3969"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4131"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r>
                      <w:tr w:rsidR="009A565D" w:rsidTr="003F33C2">
                        <w:tc>
                          <w:tcPr>
                            <w:tcW w:w="967" w:type="dxa"/>
                            <w:vAlign w:val="bottom"/>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rPr>
                            </w:pPr>
                          </w:p>
                        </w:tc>
                        <w:tc>
                          <w:tcPr>
                            <w:tcW w:w="5662"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3969"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4131"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r>
                      <w:tr w:rsidR="009A565D" w:rsidTr="003F33C2">
                        <w:tc>
                          <w:tcPr>
                            <w:tcW w:w="967" w:type="dxa"/>
                            <w:vAlign w:val="bottom"/>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rPr>
                            </w:pPr>
                          </w:p>
                        </w:tc>
                        <w:tc>
                          <w:tcPr>
                            <w:tcW w:w="5662"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3969"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4131"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r>
                      <w:tr w:rsidR="009A565D" w:rsidTr="003F33C2">
                        <w:tc>
                          <w:tcPr>
                            <w:tcW w:w="967" w:type="dxa"/>
                            <w:vAlign w:val="bottom"/>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rPr>
                            </w:pPr>
                          </w:p>
                        </w:tc>
                        <w:tc>
                          <w:tcPr>
                            <w:tcW w:w="5662"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3969"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4131"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r>
                      <w:tr w:rsidR="009A565D" w:rsidTr="003F33C2">
                        <w:tc>
                          <w:tcPr>
                            <w:tcW w:w="967" w:type="dxa"/>
                            <w:vAlign w:val="bottom"/>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rPr>
                            </w:pPr>
                          </w:p>
                        </w:tc>
                        <w:tc>
                          <w:tcPr>
                            <w:tcW w:w="5662"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3969"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4131"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r>
                      <w:tr w:rsidR="009A565D" w:rsidTr="003F33C2">
                        <w:tc>
                          <w:tcPr>
                            <w:tcW w:w="967" w:type="dxa"/>
                            <w:vAlign w:val="bottom"/>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rPr>
                            </w:pPr>
                          </w:p>
                        </w:tc>
                        <w:tc>
                          <w:tcPr>
                            <w:tcW w:w="5662"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3969"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4131"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r>
                      <w:tr w:rsidR="009A565D" w:rsidTr="003F33C2">
                        <w:tc>
                          <w:tcPr>
                            <w:tcW w:w="967" w:type="dxa"/>
                            <w:vAlign w:val="bottom"/>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rPr>
                            </w:pPr>
                          </w:p>
                        </w:tc>
                        <w:tc>
                          <w:tcPr>
                            <w:tcW w:w="5662"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3969"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4131"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r>
                      <w:tr w:rsidR="009A565D" w:rsidTr="003F33C2">
                        <w:tc>
                          <w:tcPr>
                            <w:tcW w:w="967" w:type="dxa"/>
                            <w:vAlign w:val="bottom"/>
                          </w:tcPr>
                          <w:p w:rsidR="009A565D" w:rsidRPr="003F33C2" w:rsidRDefault="009A565D" w:rsidP="003F33C2">
                            <w:pPr>
                              <w:tabs>
                                <w:tab w:val="left" w:pos="1512"/>
                              </w:tabs>
                              <w:snapToGrid w:val="0"/>
                              <w:spacing w:after="0" w:line="240" w:lineRule="auto"/>
                              <w:jc w:val="center"/>
                              <w:rPr>
                                <w:rFonts w:ascii="Times New Roman" w:hAnsi="Times New Roman" w:cs="Times New Roman"/>
                                <w:b/>
                                <w:sz w:val="24"/>
                              </w:rPr>
                            </w:pPr>
                          </w:p>
                        </w:tc>
                        <w:tc>
                          <w:tcPr>
                            <w:tcW w:w="5662"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3969"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c>
                          <w:tcPr>
                            <w:tcW w:w="4131" w:type="dxa"/>
                          </w:tcPr>
                          <w:p w:rsidR="009A565D" w:rsidRPr="003F33C2" w:rsidRDefault="009A565D" w:rsidP="003F33C2">
                            <w:pPr>
                              <w:tabs>
                                <w:tab w:val="left" w:pos="1512"/>
                              </w:tabs>
                              <w:snapToGrid w:val="0"/>
                              <w:spacing w:after="0" w:line="240" w:lineRule="auto"/>
                              <w:rPr>
                                <w:rFonts w:ascii="Times New Roman" w:hAnsi="Times New Roman" w:cs="Times New Roman"/>
                                <w:b/>
                                <w:sz w:val="24"/>
                              </w:rPr>
                            </w:pPr>
                          </w:p>
                        </w:tc>
                      </w:tr>
                      <w:tr w:rsidR="009A565D" w:rsidTr="003F33C2">
                        <w:tc>
                          <w:tcPr>
                            <w:tcW w:w="967" w:type="dxa"/>
                            <w:vAlign w:val="bottom"/>
                          </w:tcPr>
                          <w:p w:rsidR="009A565D" w:rsidRDefault="009A565D">
                            <w:pPr>
                              <w:tabs>
                                <w:tab w:val="left" w:pos="1512"/>
                              </w:tabs>
                              <w:snapToGrid w:val="0"/>
                              <w:jc w:val="center"/>
                            </w:pPr>
                          </w:p>
                        </w:tc>
                        <w:tc>
                          <w:tcPr>
                            <w:tcW w:w="5662" w:type="dxa"/>
                          </w:tcPr>
                          <w:p w:rsidR="009A565D" w:rsidRDefault="009A565D">
                            <w:pPr>
                              <w:tabs>
                                <w:tab w:val="left" w:pos="1512"/>
                              </w:tabs>
                              <w:snapToGrid w:val="0"/>
                            </w:pPr>
                          </w:p>
                        </w:tc>
                        <w:tc>
                          <w:tcPr>
                            <w:tcW w:w="3969" w:type="dxa"/>
                          </w:tcPr>
                          <w:p w:rsidR="009A565D" w:rsidRDefault="009A565D">
                            <w:pPr>
                              <w:tabs>
                                <w:tab w:val="left" w:pos="1512"/>
                              </w:tabs>
                              <w:snapToGrid w:val="0"/>
                            </w:pPr>
                          </w:p>
                        </w:tc>
                        <w:tc>
                          <w:tcPr>
                            <w:tcW w:w="4131" w:type="dxa"/>
                          </w:tcPr>
                          <w:p w:rsidR="009A565D" w:rsidRDefault="009A565D">
                            <w:pPr>
                              <w:tabs>
                                <w:tab w:val="left" w:pos="1512"/>
                              </w:tabs>
                              <w:snapToGrid w:val="0"/>
                            </w:pPr>
                          </w:p>
                        </w:tc>
                      </w:tr>
                      <w:tr w:rsidR="009A565D" w:rsidTr="003F33C2">
                        <w:tc>
                          <w:tcPr>
                            <w:tcW w:w="967" w:type="dxa"/>
                            <w:vAlign w:val="bottom"/>
                          </w:tcPr>
                          <w:p w:rsidR="009A565D" w:rsidRDefault="009A565D">
                            <w:pPr>
                              <w:tabs>
                                <w:tab w:val="left" w:pos="1512"/>
                              </w:tabs>
                              <w:snapToGrid w:val="0"/>
                              <w:jc w:val="center"/>
                            </w:pPr>
                          </w:p>
                        </w:tc>
                        <w:tc>
                          <w:tcPr>
                            <w:tcW w:w="5662" w:type="dxa"/>
                          </w:tcPr>
                          <w:p w:rsidR="009A565D" w:rsidRDefault="009A565D">
                            <w:pPr>
                              <w:tabs>
                                <w:tab w:val="left" w:pos="1512"/>
                              </w:tabs>
                              <w:snapToGrid w:val="0"/>
                            </w:pPr>
                          </w:p>
                        </w:tc>
                        <w:tc>
                          <w:tcPr>
                            <w:tcW w:w="3969" w:type="dxa"/>
                          </w:tcPr>
                          <w:p w:rsidR="009A565D" w:rsidRDefault="009A565D">
                            <w:pPr>
                              <w:tabs>
                                <w:tab w:val="left" w:pos="1512"/>
                              </w:tabs>
                              <w:snapToGrid w:val="0"/>
                            </w:pPr>
                          </w:p>
                        </w:tc>
                        <w:tc>
                          <w:tcPr>
                            <w:tcW w:w="4131" w:type="dxa"/>
                          </w:tcPr>
                          <w:p w:rsidR="009A565D" w:rsidRDefault="009A565D">
                            <w:pPr>
                              <w:tabs>
                                <w:tab w:val="left" w:pos="1512"/>
                              </w:tabs>
                              <w:snapToGrid w:val="0"/>
                            </w:pPr>
                          </w:p>
                        </w:tc>
                      </w:tr>
                    </w:tbl>
                    <w:p w:rsidR="009A565D" w:rsidRDefault="009A565D" w:rsidP="009A565D">
                      <w:r>
                        <w:t xml:space="preserve"> </w:t>
                      </w:r>
                    </w:p>
                  </w:txbxContent>
                </v:textbox>
                <w10:wrap type="square" side="largest" anchorx="margin" anchory="page"/>
              </v:shape>
            </w:pict>
          </mc:Fallback>
        </mc:AlternateContent>
      </w:r>
    </w:p>
    <w:p w:rsidR="009A565D" w:rsidRPr="009A565D" w:rsidRDefault="009A565D" w:rsidP="009A565D">
      <w:pPr>
        <w:spacing w:after="0"/>
        <w:jc w:val="center"/>
        <w:rPr>
          <w:rFonts w:ascii="Times New Roman" w:hAnsi="Times New Roman" w:cs="Times New Roman"/>
          <w:sz w:val="24"/>
          <w:szCs w:val="24"/>
        </w:rPr>
      </w:pPr>
    </w:p>
    <w:p w:rsidR="009A565D" w:rsidRPr="009A565D" w:rsidRDefault="009A565D" w:rsidP="009A565D">
      <w:pPr>
        <w:spacing w:after="0"/>
        <w:jc w:val="center"/>
        <w:rPr>
          <w:rFonts w:ascii="Times New Roman" w:hAnsi="Times New Roman" w:cs="Times New Roman"/>
          <w:sz w:val="24"/>
          <w:szCs w:val="24"/>
        </w:rPr>
      </w:pPr>
    </w:p>
    <w:p w:rsidR="009A565D" w:rsidRPr="003F33C2" w:rsidRDefault="009A565D" w:rsidP="003F33C2">
      <w:pPr>
        <w:tabs>
          <w:tab w:val="left" w:pos="1512"/>
          <w:tab w:val="left" w:pos="5715"/>
        </w:tabs>
        <w:spacing w:after="0"/>
        <w:ind w:firstLine="1872"/>
        <w:jc w:val="center"/>
        <w:rPr>
          <w:rFonts w:ascii="Times New Roman" w:hAnsi="Times New Roman" w:cs="Times New Roman"/>
          <w:sz w:val="24"/>
          <w:szCs w:val="24"/>
          <w:u w:val="single"/>
          <w:lang w:val="kk-KZ"/>
        </w:rPr>
      </w:pPr>
      <w:r w:rsidRPr="009A565D">
        <w:rPr>
          <w:rFonts w:ascii="Times New Roman" w:hAnsi="Times New Roman" w:cs="Times New Roman"/>
          <w:sz w:val="24"/>
          <w:szCs w:val="24"/>
          <w:lang w:val="kk-KZ"/>
        </w:rPr>
        <w:t>Оқытушы</w:t>
      </w:r>
      <w:r w:rsidR="003F33C2" w:rsidRPr="009A565D">
        <w:rPr>
          <w:rFonts w:ascii="Times New Roman" w:hAnsi="Times New Roman" w:cs="Times New Roman"/>
          <w:sz w:val="24"/>
          <w:szCs w:val="24"/>
          <w:u w:val="single"/>
          <w:lang w:val="kk-KZ"/>
        </w:rPr>
        <w:t xml:space="preserve">         Дауенова  Г</w:t>
      </w:r>
      <w:r w:rsidR="003F33C2">
        <w:rPr>
          <w:rFonts w:ascii="Times New Roman" w:hAnsi="Times New Roman" w:cs="Times New Roman"/>
          <w:sz w:val="24"/>
          <w:szCs w:val="24"/>
          <w:u w:val="single"/>
          <w:lang w:val="kk-KZ"/>
        </w:rPr>
        <w:t>ульжан  Орынбасарқызы.</w:t>
      </w:r>
    </w:p>
    <w:p w:rsidR="009A565D" w:rsidRPr="009A565D" w:rsidRDefault="009A565D" w:rsidP="003F33C2">
      <w:pPr>
        <w:tabs>
          <w:tab w:val="left" w:pos="1512"/>
        </w:tabs>
        <w:spacing w:after="0"/>
        <w:jc w:val="center"/>
        <w:rPr>
          <w:rFonts w:ascii="Times New Roman" w:hAnsi="Times New Roman" w:cs="Times New Roman"/>
          <w:sz w:val="24"/>
          <w:szCs w:val="24"/>
          <w:lang w:val="kk-KZ"/>
        </w:rPr>
      </w:pPr>
      <w:r w:rsidRPr="009A565D">
        <w:rPr>
          <w:rFonts w:ascii="Times New Roman" w:hAnsi="Times New Roman" w:cs="Times New Roman"/>
          <w:sz w:val="24"/>
          <w:szCs w:val="24"/>
          <w:lang w:val="kk-KZ"/>
        </w:rPr>
        <w:t>«_____»  ____________________  2016ж/</w:t>
      </w:r>
      <w:r w:rsidR="003F33C2">
        <w:rPr>
          <w:rFonts w:ascii="Times New Roman" w:hAnsi="Times New Roman" w:cs="Times New Roman"/>
          <w:sz w:val="24"/>
          <w:szCs w:val="24"/>
          <w:lang w:val="kk-KZ"/>
        </w:rPr>
        <w:t>г</w:t>
      </w:r>
    </w:p>
    <w:p w:rsidR="009A565D" w:rsidRPr="009A565D" w:rsidRDefault="009A565D" w:rsidP="003F33C2">
      <w:pPr>
        <w:tabs>
          <w:tab w:val="left" w:pos="1512"/>
        </w:tabs>
        <w:spacing w:after="0"/>
        <w:ind w:firstLine="2232"/>
        <w:jc w:val="center"/>
        <w:rPr>
          <w:rFonts w:ascii="Times New Roman" w:hAnsi="Times New Roman" w:cs="Times New Roman"/>
          <w:sz w:val="24"/>
          <w:szCs w:val="24"/>
          <w:lang w:val="kk-KZ"/>
        </w:rPr>
      </w:pPr>
    </w:p>
    <w:p w:rsidR="009A565D" w:rsidRPr="009A565D" w:rsidRDefault="009A565D" w:rsidP="003F33C2">
      <w:pPr>
        <w:tabs>
          <w:tab w:val="left" w:pos="1512"/>
        </w:tabs>
        <w:spacing w:after="0"/>
        <w:jc w:val="center"/>
        <w:rPr>
          <w:rFonts w:ascii="Times New Roman" w:hAnsi="Times New Roman" w:cs="Times New Roman"/>
          <w:sz w:val="24"/>
          <w:szCs w:val="24"/>
          <w:lang w:val="kk-KZ"/>
        </w:rPr>
      </w:pPr>
      <w:r w:rsidRPr="009A565D">
        <w:rPr>
          <w:rFonts w:ascii="Times New Roman" w:hAnsi="Times New Roman" w:cs="Times New Roman"/>
          <w:sz w:val="24"/>
          <w:szCs w:val="24"/>
          <w:lang w:val="kk-KZ"/>
        </w:rPr>
        <w:t>Семестр (жыл) ішінде бағдарламаның орындалуы туралы оқытушының есебі</w:t>
      </w:r>
    </w:p>
    <w:p w:rsidR="009A565D" w:rsidRPr="00276632" w:rsidRDefault="009A565D" w:rsidP="003F33C2">
      <w:pPr>
        <w:pBdr>
          <w:bottom w:val="single" w:sz="8" w:space="1" w:color="000000"/>
        </w:pBdr>
        <w:tabs>
          <w:tab w:val="left" w:pos="1512"/>
        </w:tabs>
        <w:spacing w:after="0"/>
        <w:jc w:val="center"/>
        <w:rPr>
          <w:rFonts w:ascii="Times New Roman" w:hAnsi="Times New Roman" w:cs="Times New Roman"/>
          <w:sz w:val="24"/>
          <w:szCs w:val="24"/>
          <w:lang w:val="kk-KZ"/>
        </w:rPr>
      </w:pPr>
    </w:p>
    <w:p w:rsidR="009A565D" w:rsidRPr="009A565D" w:rsidRDefault="009A565D" w:rsidP="003F33C2">
      <w:pPr>
        <w:tabs>
          <w:tab w:val="left" w:pos="1512"/>
        </w:tabs>
        <w:spacing w:after="0"/>
        <w:jc w:val="center"/>
        <w:rPr>
          <w:rFonts w:ascii="Times New Roman" w:hAnsi="Times New Roman" w:cs="Times New Roman"/>
          <w:sz w:val="24"/>
          <w:szCs w:val="24"/>
          <w:lang w:val="kk-KZ"/>
        </w:rPr>
      </w:pPr>
    </w:p>
    <w:p w:rsidR="009A565D" w:rsidRPr="009A565D" w:rsidRDefault="009A565D" w:rsidP="003F33C2">
      <w:pPr>
        <w:tabs>
          <w:tab w:val="left" w:pos="1512"/>
        </w:tabs>
        <w:spacing w:after="0"/>
        <w:ind w:firstLine="1872"/>
        <w:jc w:val="center"/>
        <w:rPr>
          <w:rFonts w:ascii="Times New Roman" w:hAnsi="Times New Roman" w:cs="Times New Roman"/>
          <w:sz w:val="24"/>
          <w:szCs w:val="24"/>
        </w:rPr>
      </w:pPr>
      <w:r w:rsidRPr="009A565D">
        <w:rPr>
          <w:rFonts w:ascii="Times New Roman" w:hAnsi="Times New Roman" w:cs="Times New Roman"/>
          <w:sz w:val="24"/>
          <w:szCs w:val="24"/>
          <w:lang w:val="kk-KZ"/>
        </w:rPr>
        <w:t>Оқытушы</w:t>
      </w:r>
      <w:r w:rsidR="003F33C2">
        <w:rPr>
          <w:rFonts w:ascii="Times New Roman" w:hAnsi="Times New Roman" w:cs="Times New Roman"/>
          <w:sz w:val="24"/>
          <w:szCs w:val="24"/>
          <w:lang w:val="kk-KZ"/>
        </w:rPr>
        <w:t xml:space="preserve">          </w:t>
      </w:r>
      <w:r w:rsidRPr="009A565D">
        <w:rPr>
          <w:rFonts w:ascii="Times New Roman" w:hAnsi="Times New Roman" w:cs="Times New Roman"/>
          <w:sz w:val="24"/>
          <w:szCs w:val="24"/>
          <w:lang w:val="kk-KZ"/>
        </w:rPr>
        <w:t>Дауенова  Гульжан</w:t>
      </w:r>
      <w:r w:rsidRPr="009A565D">
        <w:rPr>
          <w:rFonts w:ascii="Times New Roman" w:hAnsi="Times New Roman" w:cs="Times New Roman"/>
          <w:sz w:val="24"/>
          <w:szCs w:val="24"/>
        </w:rPr>
        <w:t>.___________________________</w:t>
      </w:r>
    </w:p>
    <w:p w:rsidR="009A565D" w:rsidRPr="009A565D" w:rsidRDefault="009A565D" w:rsidP="003F33C2">
      <w:pPr>
        <w:tabs>
          <w:tab w:val="left" w:pos="1512"/>
        </w:tabs>
        <w:spacing w:after="0"/>
        <w:ind w:firstLine="2232"/>
        <w:jc w:val="center"/>
        <w:rPr>
          <w:rFonts w:ascii="Times New Roman" w:hAnsi="Times New Roman" w:cs="Times New Roman"/>
          <w:sz w:val="24"/>
          <w:szCs w:val="24"/>
        </w:rPr>
      </w:pPr>
      <w:r w:rsidRPr="009A565D">
        <w:rPr>
          <w:rFonts w:ascii="Times New Roman" w:hAnsi="Times New Roman" w:cs="Times New Roman"/>
          <w:sz w:val="24"/>
          <w:szCs w:val="24"/>
          <w:lang w:val="kk-KZ"/>
        </w:rPr>
        <w:t>«</w:t>
      </w:r>
      <w:r w:rsidRPr="009A565D">
        <w:rPr>
          <w:rFonts w:ascii="Times New Roman" w:hAnsi="Times New Roman" w:cs="Times New Roman"/>
          <w:sz w:val="24"/>
          <w:szCs w:val="24"/>
        </w:rPr>
        <w:t>_____</w:t>
      </w:r>
      <w:r w:rsidRPr="009A565D">
        <w:rPr>
          <w:rFonts w:ascii="Times New Roman" w:hAnsi="Times New Roman" w:cs="Times New Roman"/>
          <w:sz w:val="24"/>
          <w:szCs w:val="24"/>
          <w:lang w:val="kk-KZ"/>
        </w:rPr>
        <w:t>»</w:t>
      </w:r>
      <w:r w:rsidRPr="009A565D">
        <w:rPr>
          <w:rFonts w:ascii="Times New Roman" w:hAnsi="Times New Roman" w:cs="Times New Roman"/>
          <w:sz w:val="24"/>
          <w:szCs w:val="24"/>
        </w:rPr>
        <w:t xml:space="preserve">  ____________________</w:t>
      </w:r>
      <w:r w:rsidRPr="009A565D">
        <w:rPr>
          <w:rFonts w:ascii="Times New Roman" w:hAnsi="Times New Roman" w:cs="Times New Roman"/>
          <w:sz w:val="24"/>
          <w:szCs w:val="24"/>
          <w:lang w:val="kk-KZ"/>
        </w:rPr>
        <w:t>_2016ж/г</w:t>
      </w:r>
    </w:p>
    <w:p w:rsidR="009A565D" w:rsidRDefault="009A565D"/>
    <w:p w:rsidR="003F33C2" w:rsidRDefault="003F33C2">
      <w:pPr>
        <w:sectPr w:rsidR="003F33C2">
          <w:pgSz w:w="16838" w:h="11906" w:orient="landscape"/>
          <w:pgMar w:top="386" w:right="820" w:bottom="568" w:left="720" w:header="720" w:footer="720" w:gutter="0"/>
          <w:cols w:space="720"/>
          <w:docGrid w:linePitch="360"/>
        </w:sect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xml:space="preserve">№ </w:t>
      </w:r>
      <w:r w:rsidRPr="00515E88">
        <w:rPr>
          <w:rFonts w:ascii="Times New Roman" w:hAnsi="Times New Roman"/>
          <w:b/>
          <w:sz w:val="28"/>
          <w:szCs w:val="28"/>
          <w:lang w:val="kk-KZ"/>
        </w:rPr>
        <w:t xml:space="preserve">1  сабақ </w:t>
      </w:r>
    </w:p>
    <w:p w:rsidR="003F33C2" w:rsidRPr="00515E88" w:rsidRDefault="003F33C2" w:rsidP="003F33C2">
      <w:pPr>
        <w:spacing w:after="0"/>
        <w:rPr>
          <w:rFonts w:ascii="Times New Roman" w:hAnsi="Times New Roman"/>
          <w:b/>
          <w:sz w:val="28"/>
          <w:szCs w:val="28"/>
          <w:lang w:val="kk-KZ"/>
        </w:rPr>
      </w:pP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515E88">
        <w:rPr>
          <w:rFonts w:ascii="Times New Roman" w:hAnsi="Times New Roman"/>
          <w:sz w:val="28"/>
          <w:szCs w:val="20"/>
          <w:u w:val="single"/>
          <w:lang w:val="kk-KZ"/>
        </w:rPr>
        <w:t>Теориялық механика: статиканың негізгі түсніктемелері және аксиомалары. Байланыс және байланыс реакциясы</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 xml:space="preserve">5.Сабақтың мақсаты: </w:t>
      </w:r>
      <w:r w:rsidRPr="00515E88">
        <w:rPr>
          <w:rFonts w:ascii="Times New Roman" w:hAnsi="Times New Roman"/>
          <w:sz w:val="28"/>
          <w:szCs w:val="20"/>
          <w:lang w:val="kk-KZ"/>
        </w:rPr>
        <w:t>Байланыс және байланыс реакциясы</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2</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515E88">
        <w:rPr>
          <w:rFonts w:ascii="Times New Roman" w:hAnsi="Times New Roman"/>
          <w:sz w:val="28"/>
          <w:szCs w:val="20"/>
          <w:u w:val="single"/>
          <w:lang w:val="kk-KZ"/>
        </w:rPr>
        <w:t>Қиылысатын күштердің жазық жүйесі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 xml:space="preserve">5.Сабақтың мақсаты: </w:t>
      </w:r>
      <w:r w:rsidRPr="00515E88">
        <w:rPr>
          <w:rFonts w:ascii="Times New Roman" w:hAnsi="Times New Roman"/>
          <w:sz w:val="28"/>
          <w:szCs w:val="20"/>
          <w:lang w:val="kk-KZ"/>
        </w:rPr>
        <w:t>Қиылысатын күштердің жазық жүйесі</w:t>
      </w:r>
      <w:r w:rsidRPr="00515E88">
        <w:rPr>
          <w:rFonts w:ascii="Times New Roman" w:hAnsi="Times New Roman"/>
          <w:sz w:val="36"/>
          <w:szCs w:val="28"/>
          <w:lang w:val="kk-KZ"/>
        </w:rPr>
        <w:t xml:space="preserve"> </w:t>
      </w:r>
      <w:r w:rsidRPr="00515E88">
        <w:rPr>
          <w:rFonts w:ascii="Times New Roman" w:hAnsi="Times New Roman"/>
          <w:sz w:val="28"/>
          <w:szCs w:val="28"/>
          <w:lang w:val="kk-KZ"/>
        </w:rPr>
        <w:t>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Default="003F33C2" w:rsidP="003F33C2">
      <w:pPr>
        <w:shd w:val="clear" w:color="auto" w:fill="FFFFFF"/>
        <w:spacing w:after="0" w:line="240" w:lineRule="auto"/>
        <w:rPr>
          <w:rFonts w:ascii="Times New Roman" w:hAnsi="Times New Roman"/>
          <w:sz w:val="28"/>
          <w:szCs w:val="28"/>
          <w:lang w:val="kk-KZ"/>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sz w:val="28"/>
          <w:szCs w:val="28"/>
          <w:lang w:val="kk-KZ"/>
        </w:rPr>
      </w:pPr>
    </w:p>
    <w:p w:rsidR="003F33C2" w:rsidRDefault="003F33C2" w:rsidP="003F33C2">
      <w:pPr>
        <w:shd w:val="clear" w:color="auto" w:fill="FFFFFF"/>
        <w:spacing w:after="0" w:line="240" w:lineRule="auto"/>
        <w:rPr>
          <w:rFonts w:ascii="Times New Roman" w:hAnsi="Times New Roman"/>
          <w:sz w:val="28"/>
          <w:szCs w:val="28"/>
          <w:lang w:val="kk-KZ"/>
        </w:rPr>
      </w:pPr>
    </w:p>
    <w:p w:rsidR="003F33C2" w:rsidRDefault="003F33C2" w:rsidP="003F33C2">
      <w:pPr>
        <w:shd w:val="clear" w:color="auto" w:fill="FFFFFF"/>
        <w:spacing w:after="0" w:line="240" w:lineRule="auto"/>
        <w:rPr>
          <w:rFonts w:ascii="Times New Roman" w:hAnsi="Times New Roman"/>
          <w:sz w:val="28"/>
          <w:szCs w:val="28"/>
          <w:lang w:val="kk-KZ"/>
        </w:rPr>
      </w:pPr>
    </w:p>
    <w:p w:rsidR="003F33C2" w:rsidRDefault="003F33C2" w:rsidP="003F33C2">
      <w:pPr>
        <w:shd w:val="clear" w:color="auto" w:fill="FFFFFF"/>
        <w:spacing w:after="0" w:line="240" w:lineRule="auto"/>
        <w:rPr>
          <w:rFonts w:ascii="Times New Roman" w:hAnsi="Times New Roman"/>
          <w:sz w:val="28"/>
          <w:szCs w:val="28"/>
          <w:lang w:val="kk-KZ"/>
        </w:rPr>
      </w:pPr>
    </w:p>
    <w:p w:rsidR="003F33C2" w:rsidRDefault="003F33C2" w:rsidP="003F33C2">
      <w:pPr>
        <w:shd w:val="clear" w:color="auto" w:fill="FFFFFF"/>
        <w:spacing w:after="0" w:line="240" w:lineRule="auto"/>
        <w:rPr>
          <w:rFonts w:ascii="Times New Roman" w:hAnsi="Times New Roman"/>
          <w:sz w:val="28"/>
          <w:szCs w:val="28"/>
          <w:lang w:val="kk-KZ"/>
        </w:rPr>
      </w:pPr>
    </w:p>
    <w:p w:rsidR="003F33C2" w:rsidRDefault="003F33C2" w:rsidP="003F33C2">
      <w:pPr>
        <w:shd w:val="clear" w:color="auto" w:fill="FFFFFF"/>
        <w:spacing w:after="0" w:line="240" w:lineRule="auto"/>
        <w:rPr>
          <w:rFonts w:ascii="Times New Roman" w:hAnsi="Times New Roman"/>
          <w:sz w:val="28"/>
          <w:szCs w:val="28"/>
          <w:lang w:val="kk-KZ"/>
        </w:rPr>
      </w:pPr>
    </w:p>
    <w:p w:rsidR="003F33C2" w:rsidRDefault="003F33C2" w:rsidP="003F33C2">
      <w:pPr>
        <w:shd w:val="clear" w:color="auto" w:fill="FFFFFF"/>
        <w:spacing w:after="0" w:line="240" w:lineRule="auto"/>
        <w:rPr>
          <w:rFonts w:ascii="Times New Roman" w:hAnsi="Times New Roman"/>
          <w:sz w:val="28"/>
          <w:szCs w:val="28"/>
          <w:lang w:val="kk-KZ"/>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3</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515E88">
        <w:rPr>
          <w:rFonts w:ascii="Times New Roman" w:hAnsi="Times New Roman"/>
          <w:sz w:val="28"/>
          <w:szCs w:val="20"/>
          <w:u w:val="single"/>
          <w:lang w:val="kk-KZ"/>
        </w:rPr>
        <w:t>Еркін орналасқан күштер жүйесі. Есептік-тәжірибелік жұмыс «Тірек әсерін анықтау»</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 xml:space="preserve">5.Сабақтың мақсаты: </w:t>
      </w:r>
      <w:r w:rsidRPr="00515E88">
        <w:rPr>
          <w:rFonts w:ascii="Times New Roman" w:hAnsi="Times New Roman"/>
          <w:sz w:val="28"/>
          <w:szCs w:val="20"/>
          <w:lang w:val="kk-KZ"/>
        </w:rPr>
        <w:t xml:space="preserve">Еркін орналасқан күштер жүйесі. Есептік-тәжірибелік жұмыс «Тірек әсерін анықтау» </w:t>
      </w:r>
      <w:r w:rsidRPr="00515E88">
        <w:rPr>
          <w:rFonts w:ascii="Times New Roman" w:hAnsi="Times New Roman"/>
          <w:sz w:val="28"/>
          <w:szCs w:val="28"/>
          <w:lang w:val="kk-KZ"/>
        </w:rPr>
        <w:t>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4</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Pr="00515E88" w:rsidRDefault="003F33C2" w:rsidP="003F33C2">
      <w:pPr>
        <w:pStyle w:val="a4"/>
        <w:rPr>
          <w:rFonts w:ascii="Times New Roman" w:hAnsi="Times New Roman"/>
          <w:sz w:val="28"/>
          <w:szCs w:val="20"/>
          <w:u w:val="single"/>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515E88">
        <w:rPr>
          <w:rFonts w:ascii="Times New Roman" w:hAnsi="Times New Roman"/>
          <w:sz w:val="28"/>
          <w:szCs w:val="20"/>
          <w:u w:val="single"/>
          <w:lang w:val="kk-KZ"/>
        </w:rPr>
        <w:t>Ауырлық центрі. Жазық қиманың геом-лық сипаттамасы</w:t>
      </w:r>
    </w:p>
    <w:p w:rsidR="003F33C2" w:rsidRPr="00515E88" w:rsidRDefault="003F33C2" w:rsidP="003F33C2">
      <w:pPr>
        <w:spacing w:after="0"/>
        <w:rPr>
          <w:rFonts w:ascii="Times New Roman" w:hAnsi="Times New Roman"/>
          <w:sz w:val="36"/>
          <w:szCs w:val="28"/>
          <w:u w:val="single"/>
          <w:lang w:val="kk-KZ"/>
        </w:rPr>
      </w:pPr>
      <w:r w:rsidRPr="00515E88">
        <w:rPr>
          <w:rFonts w:ascii="Times New Roman" w:hAnsi="Times New Roman"/>
          <w:sz w:val="28"/>
          <w:szCs w:val="20"/>
          <w:u w:val="single"/>
          <w:lang w:val="kk-KZ"/>
        </w:rPr>
        <w:t>ЕТЖ «Жазық фигураның ауырлық центрін анықтау»</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 xml:space="preserve">5.Сабақтың мақсаты: </w:t>
      </w:r>
      <w:r w:rsidRPr="00515E88">
        <w:rPr>
          <w:rFonts w:ascii="Times New Roman" w:hAnsi="Times New Roman"/>
          <w:sz w:val="28"/>
          <w:szCs w:val="20"/>
          <w:lang w:val="kk-KZ"/>
        </w:rPr>
        <w:t>Ауырлық центрі</w:t>
      </w:r>
      <w:r>
        <w:rPr>
          <w:rFonts w:ascii="Times New Roman" w:hAnsi="Times New Roman"/>
          <w:sz w:val="28"/>
          <w:szCs w:val="20"/>
          <w:lang w:val="kk-KZ"/>
        </w:rPr>
        <w:t xml:space="preserve">  </w:t>
      </w:r>
      <w:r w:rsidRPr="00515E88">
        <w:rPr>
          <w:rFonts w:ascii="Times New Roman" w:hAnsi="Times New Roman"/>
          <w:sz w:val="28"/>
          <w:szCs w:val="28"/>
          <w:lang w:val="kk-KZ"/>
        </w:rPr>
        <w:t>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5</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515E88">
        <w:rPr>
          <w:rFonts w:ascii="Times New Roman" w:hAnsi="Times New Roman"/>
          <w:sz w:val="28"/>
          <w:szCs w:val="20"/>
          <w:u w:val="single"/>
          <w:lang w:val="kk-KZ"/>
        </w:rPr>
        <w:t>Қатты дененің қарапайым қозғалыстары</w:t>
      </w:r>
      <w:r w:rsidRPr="00515E88">
        <w:rPr>
          <w:rFonts w:ascii="Times New Roman" w:hAnsi="Times New Roman"/>
          <w:b/>
          <w:sz w:val="36"/>
          <w:szCs w:val="28"/>
          <w:lang w:val="kk-KZ"/>
        </w:rPr>
        <w:t xml:space="preserve"> </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 xml:space="preserve">5.Сабақтың мақсаты: </w:t>
      </w:r>
      <w:r w:rsidRPr="00515E88">
        <w:rPr>
          <w:rFonts w:ascii="Times New Roman" w:hAnsi="Times New Roman"/>
          <w:sz w:val="28"/>
          <w:szCs w:val="20"/>
          <w:lang w:val="kk-KZ"/>
        </w:rPr>
        <w:t>Қатты дененің қарапайым қозғалыстары</w:t>
      </w:r>
      <w:r w:rsidRPr="00515E88">
        <w:rPr>
          <w:rFonts w:ascii="Times New Roman" w:hAnsi="Times New Roman"/>
          <w:sz w:val="36"/>
          <w:szCs w:val="28"/>
          <w:lang w:val="kk-KZ"/>
        </w:rPr>
        <w:t xml:space="preserve"> </w:t>
      </w:r>
      <w:r w:rsidRPr="00515E88">
        <w:rPr>
          <w:rFonts w:ascii="Times New Roman" w:hAnsi="Times New Roman"/>
          <w:sz w:val="28"/>
          <w:szCs w:val="28"/>
          <w:lang w:val="kk-KZ"/>
        </w:rPr>
        <w:t>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6</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515E88">
        <w:rPr>
          <w:rFonts w:ascii="Times New Roman" w:hAnsi="Times New Roman"/>
          <w:sz w:val="28"/>
          <w:szCs w:val="20"/>
          <w:u w:val="single"/>
          <w:lang w:val="kk-KZ"/>
        </w:rPr>
        <w:t>Динамиканың негізгі түсініктері мен аксиомалары. Күштердің қозғалысы</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 xml:space="preserve">5.Сабақтың мақсаты: </w:t>
      </w:r>
      <w:r w:rsidRPr="00515E88">
        <w:rPr>
          <w:rFonts w:ascii="Times New Roman" w:hAnsi="Times New Roman"/>
          <w:sz w:val="28"/>
          <w:szCs w:val="20"/>
          <w:lang w:val="kk-KZ"/>
        </w:rPr>
        <w:t>Күштердің қозғалысы</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7</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515E88">
        <w:rPr>
          <w:rFonts w:ascii="Times New Roman" w:hAnsi="Times New Roman"/>
          <w:sz w:val="28"/>
          <w:szCs w:val="20"/>
          <w:u w:val="single"/>
          <w:lang w:val="kk-KZ"/>
        </w:rPr>
        <w:t>Жұмыс және қуат</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 xml:space="preserve">5.Сабақтың мақсаты: </w:t>
      </w:r>
      <w:r w:rsidRPr="00515E88">
        <w:rPr>
          <w:rFonts w:ascii="Times New Roman" w:hAnsi="Times New Roman"/>
          <w:sz w:val="28"/>
          <w:szCs w:val="20"/>
          <w:lang w:val="kk-KZ"/>
        </w:rPr>
        <w:t>Жұмыс және қуат</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8</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515E88">
        <w:rPr>
          <w:rFonts w:ascii="Times New Roman" w:hAnsi="Times New Roman"/>
          <w:sz w:val="28"/>
          <w:szCs w:val="20"/>
          <w:u w:val="single"/>
          <w:lang w:val="kk-KZ"/>
        </w:rPr>
        <w:t>Күштер мен сүйелер динамикасының жалпы теоремасы. Бақылау жұмысы</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 xml:space="preserve">5.Сабақтың мақсаты: </w:t>
      </w:r>
      <w:r w:rsidRPr="00515E88">
        <w:rPr>
          <w:rFonts w:ascii="Times New Roman" w:hAnsi="Times New Roman"/>
          <w:sz w:val="28"/>
          <w:szCs w:val="20"/>
          <w:lang w:val="kk-KZ"/>
        </w:rPr>
        <w:t>Күштер мен сүйелер динамикасының жалпы теоремасы</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9</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515E88">
        <w:rPr>
          <w:rFonts w:ascii="Times New Roman" w:hAnsi="Times New Roman"/>
          <w:sz w:val="28"/>
          <w:szCs w:val="28"/>
          <w:u w:val="single"/>
          <w:lang w:val="kk-KZ"/>
        </w:rPr>
        <w:t>Дененің жазық параллель қозғалысы</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w:t>
      </w:r>
      <w:r w:rsidRPr="00255959">
        <w:rPr>
          <w:rFonts w:ascii="Times New Roman" w:hAnsi="Times New Roman"/>
          <w:sz w:val="28"/>
          <w:lang w:val="kk-KZ"/>
        </w:rPr>
        <w:t>Зертханалық -  тәжірибелік</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 xml:space="preserve">5.Сабақтың мақсаты: </w:t>
      </w:r>
      <w:r w:rsidRPr="00515E88">
        <w:rPr>
          <w:rFonts w:ascii="Times New Roman" w:hAnsi="Times New Roman"/>
          <w:sz w:val="28"/>
          <w:szCs w:val="28"/>
          <w:lang w:val="kk-KZ"/>
        </w:rPr>
        <w:t>Дененің жазық параллель қозғалысы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10</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515E88">
        <w:rPr>
          <w:rFonts w:ascii="Times New Roman" w:hAnsi="Times New Roman"/>
          <w:sz w:val="28"/>
          <w:szCs w:val="28"/>
          <w:u w:val="single"/>
          <w:lang w:val="kk-KZ"/>
        </w:rPr>
        <w:t>Нүктелерінің қозғалысы</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 xml:space="preserve">5.Сабақтың мақсаты: </w:t>
      </w:r>
      <w:r w:rsidRPr="00515E88">
        <w:rPr>
          <w:rFonts w:ascii="Times New Roman" w:hAnsi="Times New Roman"/>
          <w:sz w:val="28"/>
          <w:szCs w:val="28"/>
          <w:lang w:val="kk-KZ"/>
        </w:rPr>
        <w:t>Нүктелерінің қозғалысы</w:t>
      </w:r>
      <w:r w:rsidRPr="00515E88">
        <w:rPr>
          <w:rFonts w:ascii="Times New Roman" w:hAnsi="Times New Roman"/>
          <w:sz w:val="32"/>
          <w:szCs w:val="28"/>
          <w:lang w:val="kk-KZ"/>
        </w:rPr>
        <w:t xml:space="preserve"> </w:t>
      </w:r>
      <w:r w:rsidRPr="00515E88">
        <w:rPr>
          <w:rFonts w:ascii="Times New Roman" w:hAnsi="Times New Roman"/>
          <w:sz w:val="28"/>
          <w:szCs w:val="28"/>
          <w:lang w:val="kk-KZ"/>
        </w:rPr>
        <w:t>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11</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515E88">
        <w:rPr>
          <w:rFonts w:ascii="Times New Roman" w:hAnsi="Times New Roman"/>
          <w:sz w:val="28"/>
          <w:szCs w:val="20"/>
          <w:u w:val="single"/>
          <w:lang w:val="kk-KZ"/>
        </w:rPr>
        <w:t>Кіріспе. Материалар кедергілерінің негізгі міндеттері</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515E88">
        <w:rPr>
          <w:rFonts w:ascii="Times New Roman" w:hAnsi="Times New Roman"/>
          <w:sz w:val="28"/>
          <w:szCs w:val="20"/>
          <w:lang w:val="kk-KZ"/>
        </w:rPr>
        <w:t>Материалар кедергілерінің негізгі міндеттері</w:t>
      </w:r>
      <w:r w:rsidRPr="00515E88">
        <w:rPr>
          <w:rFonts w:ascii="Times New Roman" w:hAnsi="Times New Roman"/>
          <w:b/>
          <w:sz w:val="32"/>
          <w:szCs w:val="28"/>
          <w:lang w:val="kk-KZ"/>
        </w:rPr>
        <w:t xml:space="preserve"> </w:t>
      </w:r>
      <w:r w:rsidRPr="00515E88">
        <w:rPr>
          <w:rFonts w:ascii="Times New Roman" w:hAnsi="Times New Roman"/>
          <w:sz w:val="28"/>
          <w:szCs w:val="28"/>
          <w:lang w:val="kk-KZ"/>
        </w:rPr>
        <w:t>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12</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515E88">
        <w:rPr>
          <w:rFonts w:ascii="Times New Roman" w:hAnsi="Times New Roman"/>
          <w:sz w:val="28"/>
          <w:szCs w:val="20"/>
          <w:u w:val="single"/>
          <w:lang w:val="kk-KZ"/>
        </w:rPr>
        <w:t>Ішкі күш факторлары мен олардың аңықтамалары</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515E88">
        <w:rPr>
          <w:rFonts w:ascii="Times New Roman" w:hAnsi="Times New Roman"/>
          <w:sz w:val="28"/>
          <w:szCs w:val="20"/>
          <w:lang w:val="kk-KZ"/>
        </w:rPr>
        <w:t>Ішкі күш факторлары мен олардың аңықтамалары</w:t>
      </w:r>
      <w:r w:rsidRPr="00515E88">
        <w:rPr>
          <w:rFonts w:ascii="Times New Roman" w:hAnsi="Times New Roman"/>
          <w:sz w:val="32"/>
          <w:szCs w:val="28"/>
          <w:lang w:val="kk-KZ"/>
        </w:rPr>
        <w:t xml:space="preserve"> </w:t>
      </w:r>
      <w:r w:rsidRPr="00515E88">
        <w:rPr>
          <w:rFonts w:ascii="Times New Roman" w:hAnsi="Times New Roman"/>
          <w:sz w:val="28"/>
          <w:szCs w:val="28"/>
          <w:lang w:val="kk-KZ"/>
        </w:rPr>
        <w:t>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13</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515E88">
        <w:rPr>
          <w:rFonts w:ascii="Times New Roman" w:hAnsi="Times New Roman"/>
          <w:sz w:val="28"/>
          <w:szCs w:val="20"/>
          <w:u w:val="single"/>
          <w:lang w:val="kk-KZ"/>
        </w:rPr>
        <w:t>Кернеу және деформация</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515E88">
        <w:rPr>
          <w:rFonts w:ascii="Times New Roman" w:hAnsi="Times New Roman"/>
          <w:sz w:val="28"/>
          <w:szCs w:val="20"/>
          <w:lang w:val="kk-KZ"/>
        </w:rPr>
        <w:t>Кернеу және деформация</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14</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EE27B1">
        <w:rPr>
          <w:rFonts w:ascii="Times New Roman" w:hAnsi="Times New Roman"/>
          <w:sz w:val="28"/>
          <w:szCs w:val="20"/>
          <w:u w:val="single"/>
          <w:lang w:val="kk-KZ"/>
        </w:rPr>
        <w:t>Материалдарды механикалық сынау</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EE27B1">
        <w:rPr>
          <w:rFonts w:ascii="Times New Roman" w:hAnsi="Times New Roman"/>
          <w:sz w:val="28"/>
          <w:szCs w:val="20"/>
          <w:lang w:val="kk-KZ"/>
        </w:rPr>
        <w:t>Материалдарды механикалық сынау</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15</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EE27B1">
        <w:rPr>
          <w:rFonts w:ascii="Times New Roman" w:hAnsi="Times New Roman"/>
          <w:sz w:val="28"/>
          <w:szCs w:val="20"/>
          <w:u w:val="single"/>
          <w:lang w:val="kk-KZ"/>
        </w:rPr>
        <w:t>Зертханалық жұмыс: «Созылуға сынау»</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w:t>
      </w:r>
      <w:r w:rsidRPr="00255959">
        <w:rPr>
          <w:rFonts w:ascii="Times New Roman" w:hAnsi="Times New Roman"/>
          <w:sz w:val="28"/>
          <w:lang w:val="kk-KZ"/>
        </w:rPr>
        <w:t>Зертханалық -  тәжірибелік</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Pr>
          <w:rFonts w:ascii="Times New Roman" w:hAnsi="Times New Roman"/>
          <w:sz w:val="28"/>
          <w:szCs w:val="20"/>
          <w:lang w:val="kk-KZ"/>
        </w:rPr>
        <w:t xml:space="preserve">Созылуға сынау  </w:t>
      </w:r>
      <w:r w:rsidRPr="00515E88">
        <w:rPr>
          <w:rFonts w:ascii="Times New Roman" w:hAnsi="Times New Roman"/>
          <w:sz w:val="28"/>
          <w:szCs w:val="28"/>
          <w:lang w:val="kk-KZ"/>
        </w:rPr>
        <w:t>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16</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EE27B1">
        <w:rPr>
          <w:rFonts w:ascii="Times New Roman" w:hAnsi="Times New Roman"/>
          <w:sz w:val="28"/>
          <w:szCs w:val="20"/>
          <w:u w:val="single"/>
          <w:lang w:val="kk-KZ"/>
        </w:rPr>
        <w:t>Зертханалық жұмыс: «Айналуға сынау»</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w:t>
      </w:r>
      <w:r w:rsidRPr="00255959">
        <w:rPr>
          <w:rFonts w:ascii="Times New Roman" w:hAnsi="Times New Roman"/>
          <w:sz w:val="28"/>
          <w:lang w:val="kk-KZ"/>
        </w:rPr>
        <w:t>Зертханалық -  тәжірибелік</w:t>
      </w:r>
      <w:r w:rsidRPr="00515E88">
        <w:rPr>
          <w:rFonts w:ascii="Times New Roman" w:hAnsi="Times New Roman"/>
          <w:sz w:val="28"/>
          <w:szCs w:val="28"/>
          <w:lang w:val="kk-KZ"/>
        </w:rPr>
        <w:t xml:space="preserve"> </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Pr>
          <w:rFonts w:ascii="Times New Roman" w:hAnsi="Times New Roman"/>
          <w:sz w:val="28"/>
          <w:szCs w:val="20"/>
          <w:lang w:val="kk-KZ"/>
        </w:rPr>
        <w:t xml:space="preserve">Айналуға сынау </w:t>
      </w:r>
      <w:r w:rsidRPr="00515E88">
        <w:rPr>
          <w:rFonts w:ascii="Times New Roman" w:hAnsi="Times New Roman"/>
          <w:sz w:val="28"/>
          <w:szCs w:val="28"/>
          <w:lang w:val="kk-KZ"/>
        </w:rPr>
        <w:t>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17</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EE27B1">
        <w:rPr>
          <w:rFonts w:ascii="Times New Roman" w:hAnsi="Times New Roman"/>
          <w:sz w:val="28"/>
          <w:szCs w:val="20"/>
          <w:u w:val="single"/>
          <w:lang w:val="kk-KZ"/>
        </w:rPr>
        <w:t>Беріктілік гипотезасы</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EE27B1">
        <w:rPr>
          <w:rFonts w:ascii="Times New Roman" w:hAnsi="Times New Roman"/>
          <w:sz w:val="28"/>
          <w:szCs w:val="20"/>
          <w:lang w:val="kk-KZ"/>
        </w:rPr>
        <w:t>Беріктілік гипотезасы</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18</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EE27B1">
        <w:rPr>
          <w:rFonts w:ascii="Times New Roman" w:hAnsi="Times New Roman"/>
          <w:sz w:val="28"/>
          <w:szCs w:val="20"/>
          <w:u w:val="single"/>
          <w:lang w:val="kk-KZ"/>
        </w:rPr>
        <w:t>Статикалық жүктеу кезінде беріктілік пен қаттылықты есептеу Бақылау жұмыс</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EE27B1">
        <w:rPr>
          <w:rFonts w:ascii="Times New Roman" w:hAnsi="Times New Roman"/>
          <w:sz w:val="28"/>
          <w:szCs w:val="20"/>
          <w:lang w:val="kk-KZ"/>
        </w:rPr>
        <w:t xml:space="preserve">Статикалық жүктеу кезінде беріктілік пен қаттылықты есептеу </w:t>
      </w:r>
      <w:r w:rsidRPr="00515E88">
        <w:rPr>
          <w:rFonts w:ascii="Times New Roman" w:hAnsi="Times New Roman"/>
          <w:sz w:val="28"/>
          <w:szCs w:val="28"/>
          <w:lang w:val="kk-KZ"/>
        </w:rPr>
        <w:t>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19</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EE27B1">
        <w:rPr>
          <w:rFonts w:ascii="Times New Roman" w:hAnsi="Times New Roman"/>
          <w:sz w:val="28"/>
          <w:szCs w:val="20"/>
          <w:u w:val="single"/>
          <w:lang w:val="kk-KZ"/>
        </w:rPr>
        <w:t>Төзімділікті есептеу</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EE27B1">
        <w:rPr>
          <w:rFonts w:ascii="Times New Roman" w:hAnsi="Times New Roman"/>
          <w:sz w:val="28"/>
          <w:szCs w:val="20"/>
          <w:lang w:val="kk-KZ"/>
        </w:rPr>
        <w:t>Төзімділікті есептеу</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20</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EE27B1">
        <w:rPr>
          <w:rFonts w:ascii="Times New Roman" w:hAnsi="Times New Roman"/>
          <w:sz w:val="28"/>
          <w:szCs w:val="20"/>
          <w:u w:val="single"/>
          <w:lang w:val="kk-KZ"/>
        </w:rPr>
        <w:t>Орнықтылықты есептеу</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EE27B1">
        <w:rPr>
          <w:rFonts w:ascii="Times New Roman" w:hAnsi="Times New Roman"/>
          <w:sz w:val="28"/>
          <w:szCs w:val="20"/>
          <w:lang w:val="kk-KZ"/>
        </w:rPr>
        <w:t>Орнықтылықты есептеу</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21</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EE27B1">
        <w:rPr>
          <w:rFonts w:ascii="Times New Roman" w:hAnsi="Times New Roman"/>
          <w:sz w:val="28"/>
          <w:szCs w:val="28"/>
          <w:u w:val="single"/>
          <w:lang w:val="kk-KZ"/>
        </w:rPr>
        <w:t>Эквивалентті кернеу.</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w:t>
      </w:r>
      <w:r w:rsidRPr="00255959">
        <w:rPr>
          <w:rFonts w:ascii="Times New Roman" w:hAnsi="Times New Roman"/>
          <w:sz w:val="28"/>
          <w:lang w:val="kk-KZ"/>
        </w:rPr>
        <w:t>Зертханалық -  тәжірибелік</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Pr>
          <w:rFonts w:ascii="Times New Roman" w:hAnsi="Times New Roman"/>
          <w:sz w:val="28"/>
          <w:szCs w:val="28"/>
          <w:lang w:val="kk-KZ"/>
        </w:rPr>
        <w:t>Эквивалентті кернеу</w:t>
      </w:r>
      <w:r w:rsidRPr="00EE27B1">
        <w:rPr>
          <w:rFonts w:ascii="Times New Roman" w:hAnsi="Times New Roman"/>
          <w:sz w:val="28"/>
          <w:szCs w:val="28"/>
          <w:lang w:val="kk-KZ"/>
        </w:rPr>
        <w:t xml:space="preserve"> </w:t>
      </w:r>
      <w:r w:rsidRPr="00515E88">
        <w:rPr>
          <w:rFonts w:ascii="Times New Roman" w:hAnsi="Times New Roman"/>
          <w:sz w:val="28"/>
          <w:szCs w:val="28"/>
          <w:lang w:val="kk-KZ"/>
        </w:rPr>
        <w:t>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22</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EE27B1">
        <w:rPr>
          <w:rFonts w:ascii="Times New Roman" w:hAnsi="Times New Roman"/>
          <w:sz w:val="28"/>
          <w:szCs w:val="28"/>
          <w:u w:val="single"/>
          <w:lang w:val="kk-KZ"/>
        </w:rPr>
        <w:t>Аздаған жанама кернеулердің гипотезасы</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w:t>
      </w:r>
      <w:r w:rsidRPr="00255959">
        <w:rPr>
          <w:rFonts w:ascii="Times New Roman" w:hAnsi="Times New Roman"/>
          <w:sz w:val="28"/>
          <w:lang w:val="kk-KZ"/>
        </w:rPr>
        <w:t>Зертханалық -  тәжірибелік</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EE27B1">
        <w:rPr>
          <w:rFonts w:ascii="Times New Roman" w:hAnsi="Times New Roman"/>
          <w:sz w:val="28"/>
          <w:szCs w:val="28"/>
          <w:lang w:val="kk-KZ"/>
        </w:rPr>
        <w:t>Аздаған жанама кернеулердің гипотезасы</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23</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EE27B1">
        <w:rPr>
          <w:rFonts w:ascii="Times New Roman" w:hAnsi="Times New Roman"/>
          <w:sz w:val="28"/>
          <w:szCs w:val="28"/>
          <w:u w:val="single"/>
          <w:lang w:val="kk-KZ"/>
        </w:rPr>
        <w:t>Шыдамдылық шегі.</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w:t>
      </w:r>
      <w:r w:rsidRPr="00255959">
        <w:rPr>
          <w:rFonts w:ascii="Times New Roman" w:hAnsi="Times New Roman"/>
          <w:sz w:val="28"/>
          <w:lang w:val="kk-KZ"/>
        </w:rPr>
        <w:t>Зертханалық -  тәжірибелік</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EE27B1">
        <w:rPr>
          <w:rFonts w:ascii="Times New Roman" w:hAnsi="Times New Roman"/>
          <w:sz w:val="28"/>
          <w:szCs w:val="28"/>
          <w:lang w:val="kk-KZ"/>
        </w:rPr>
        <w:t>Шыдамдылық шегі</w:t>
      </w:r>
      <w:r w:rsidRPr="00EE27B1">
        <w:rPr>
          <w:rFonts w:ascii="Times New Roman" w:hAnsi="Times New Roman"/>
          <w:b/>
          <w:sz w:val="28"/>
          <w:szCs w:val="28"/>
          <w:lang w:val="kk-KZ"/>
        </w:rPr>
        <w:t xml:space="preserve">  </w:t>
      </w:r>
      <w:r w:rsidRPr="00515E88">
        <w:rPr>
          <w:rFonts w:ascii="Times New Roman" w:hAnsi="Times New Roman"/>
          <w:sz w:val="28"/>
          <w:szCs w:val="28"/>
          <w:lang w:val="kk-KZ"/>
        </w:rPr>
        <w:t>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pacing w:after="0"/>
        <w:rPr>
          <w:rFonts w:ascii="Times New Roman" w:hAnsi="Times New Roman"/>
          <w:color w:val="000000"/>
          <w:sz w:val="24"/>
          <w:szCs w:val="27"/>
          <w:lang w:val="kk-KZ" w:eastAsia="ko-KR"/>
        </w:rPr>
      </w:pPr>
    </w:p>
    <w:p w:rsidR="003F33C2" w:rsidRDefault="003F33C2" w:rsidP="003F33C2">
      <w:pPr>
        <w:spacing w:after="0"/>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24</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EE27B1">
        <w:rPr>
          <w:rFonts w:ascii="Times New Roman" w:hAnsi="Times New Roman"/>
          <w:sz w:val="28"/>
          <w:szCs w:val="20"/>
          <w:u w:val="single"/>
          <w:lang w:val="kk-KZ"/>
        </w:rPr>
        <w:t>Көлік, механизмдері мен бөлшектердің классификациясы</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EE27B1">
        <w:rPr>
          <w:rFonts w:ascii="Times New Roman" w:hAnsi="Times New Roman"/>
          <w:sz w:val="28"/>
          <w:szCs w:val="20"/>
          <w:lang w:val="kk-KZ"/>
        </w:rPr>
        <w:t>Көлік, механизмдері мен бөлшектердің классификациясы</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25</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EE27B1">
        <w:rPr>
          <w:rFonts w:ascii="Times New Roman" w:hAnsi="Times New Roman"/>
          <w:sz w:val="28"/>
          <w:szCs w:val="20"/>
          <w:u w:val="single"/>
          <w:lang w:val="kk-KZ"/>
        </w:rPr>
        <w:t>Ажыратылмайтын қосылыстар</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EE27B1">
        <w:rPr>
          <w:rFonts w:ascii="Times New Roman" w:hAnsi="Times New Roman"/>
          <w:sz w:val="28"/>
          <w:szCs w:val="20"/>
          <w:lang w:val="kk-KZ"/>
        </w:rPr>
        <w:t>Ажыратылмайтын қосылыстар</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26</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EE27B1">
        <w:rPr>
          <w:rFonts w:ascii="Times New Roman" w:hAnsi="Times New Roman"/>
          <w:sz w:val="28"/>
          <w:szCs w:val="20"/>
          <w:u w:val="single"/>
          <w:lang w:val="kk-KZ"/>
        </w:rPr>
        <w:t>Ажыратылатын қосылыстар</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EE27B1">
        <w:rPr>
          <w:rFonts w:ascii="Times New Roman" w:hAnsi="Times New Roman"/>
          <w:sz w:val="28"/>
          <w:szCs w:val="20"/>
          <w:lang w:val="kk-KZ"/>
        </w:rPr>
        <w:t>Ажыратылатын қосылыстар</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27</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74760B">
        <w:rPr>
          <w:rFonts w:ascii="Times New Roman" w:hAnsi="Times New Roman"/>
          <w:sz w:val="28"/>
          <w:szCs w:val="20"/>
          <w:u w:val="single"/>
          <w:lang w:val="kk-KZ"/>
        </w:rPr>
        <w:t>Механикалық берілістер</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74760B">
        <w:rPr>
          <w:rFonts w:ascii="Times New Roman" w:hAnsi="Times New Roman"/>
          <w:sz w:val="28"/>
          <w:szCs w:val="20"/>
          <w:lang w:val="kk-KZ"/>
        </w:rPr>
        <w:t>Механикалық берілістер</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28</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74760B">
        <w:rPr>
          <w:rFonts w:ascii="Times New Roman" w:hAnsi="Times New Roman"/>
          <w:sz w:val="28"/>
          <w:szCs w:val="20"/>
          <w:u w:val="single"/>
          <w:lang w:val="kk-KZ"/>
        </w:rPr>
        <w:t>Зертханалық жұмыс: «Механикалық берілістер »</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w:t>
      </w:r>
      <w:r w:rsidRPr="00255959">
        <w:rPr>
          <w:rFonts w:ascii="Times New Roman" w:hAnsi="Times New Roman"/>
          <w:sz w:val="28"/>
          <w:lang w:val="kk-KZ"/>
        </w:rPr>
        <w:t>Зертханалық -  тәжірибелік</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74760B">
        <w:rPr>
          <w:rFonts w:ascii="Times New Roman" w:hAnsi="Times New Roman"/>
          <w:sz w:val="28"/>
          <w:szCs w:val="20"/>
          <w:lang w:val="kk-KZ"/>
        </w:rPr>
        <w:t>Механикалық берілістер</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29</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74760B">
        <w:rPr>
          <w:rFonts w:ascii="Times New Roman" w:hAnsi="Times New Roman"/>
          <w:sz w:val="28"/>
          <w:szCs w:val="20"/>
          <w:u w:val="single"/>
          <w:lang w:val="kk-KZ"/>
        </w:rPr>
        <w:t>Тісті берілістер</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74760B">
        <w:rPr>
          <w:rFonts w:ascii="Times New Roman" w:hAnsi="Times New Roman"/>
          <w:sz w:val="28"/>
          <w:szCs w:val="20"/>
          <w:lang w:val="kk-KZ"/>
        </w:rPr>
        <w:t>Тісті берілістер</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30</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74760B">
        <w:rPr>
          <w:rFonts w:ascii="Times New Roman" w:hAnsi="Times New Roman"/>
          <w:sz w:val="28"/>
          <w:szCs w:val="20"/>
          <w:u w:val="single"/>
          <w:lang w:val="kk-KZ"/>
        </w:rPr>
        <w:t>Зертханалық жұмыс: «Тісті берілістің элементтері»</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w:t>
      </w:r>
      <w:r w:rsidRPr="00255959">
        <w:rPr>
          <w:rFonts w:ascii="Times New Roman" w:hAnsi="Times New Roman"/>
          <w:sz w:val="28"/>
          <w:lang w:val="kk-KZ"/>
        </w:rPr>
        <w:t>Зертханалық -  тәжірибелік</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Pr>
          <w:rFonts w:ascii="Times New Roman" w:hAnsi="Times New Roman"/>
          <w:sz w:val="28"/>
          <w:szCs w:val="20"/>
          <w:lang w:val="kk-KZ"/>
        </w:rPr>
        <w:t xml:space="preserve">Тісті берілістің элементтері </w:t>
      </w:r>
      <w:r w:rsidRPr="00515E88">
        <w:rPr>
          <w:rFonts w:ascii="Times New Roman" w:hAnsi="Times New Roman"/>
          <w:sz w:val="28"/>
          <w:szCs w:val="28"/>
          <w:lang w:val="kk-KZ"/>
        </w:rPr>
        <w:t>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31</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74760B">
        <w:rPr>
          <w:rFonts w:ascii="Times New Roman" w:hAnsi="Times New Roman"/>
          <w:sz w:val="28"/>
          <w:szCs w:val="20"/>
          <w:u w:val="single"/>
          <w:lang w:val="kk-KZ"/>
        </w:rPr>
        <w:t>Қайысты берілістер. Жалпы мағлұмат</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74760B">
        <w:rPr>
          <w:rFonts w:ascii="Times New Roman" w:hAnsi="Times New Roman"/>
          <w:sz w:val="28"/>
          <w:szCs w:val="20"/>
          <w:lang w:val="kk-KZ"/>
        </w:rPr>
        <w:t>Қайысты берілістер</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32</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74760B">
        <w:rPr>
          <w:rFonts w:ascii="Times New Roman" w:hAnsi="Times New Roman"/>
          <w:sz w:val="28"/>
          <w:szCs w:val="20"/>
          <w:u w:val="single"/>
          <w:lang w:val="kk-KZ"/>
        </w:rPr>
        <w:t>Шынжырлы берілістер.</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Pr>
          <w:rFonts w:ascii="Times New Roman" w:hAnsi="Times New Roman"/>
          <w:sz w:val="28"/>
          <w:szCs w:val="20"/>
          <w:lang w:val="kk-KZ"/>
        </w:rPr>
        <w:t xml:space="preserve">Шынжырлы берілістер  </w:t>
      </w:r>
      <w:r w:rsidRPr="00515E88">
        <w:rPr>
          <w:rFonts w:ascii="Times New Roman" w:hAnsi="Times New Roman"/>
          <w:sz w:val="28"/>
          <w:szCs w:val="28"/>
          <w:lang w:val="kk-KZ"/>
        </w:rPr>
        <w:t>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33</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0649C0">
        <w:rPr>
          <w:rFonts w:ascii="Times New Roman" w:hAnsi="Times New Roman"/>
          <w:sz w:val="28"/>
          <w:szCs w:val="20"/>
          <w:u w:val="single"/>
          <w:lang w:val="kk-KZ"/>
        </w:rPr>
        <w:t>Бұрамдық беріліс.</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0649C0">
        <w:rPr>
          <w:rFonts w:ascii="Times New Roman" w:hAnsi="Times New Roman"/>
          <w:sz w:val="28"/>
          <w:szCs w:val="20"/>
          <w:lang w:val="kk-KZ"/>
        </w:rPr>
        <w:t xml:space="preserve">Бұрамдық беріліс  </w:t>
      </w:r>
      <w:r w:rsidRPr="00515E88">
        <w:rPr>
          <w:rFonts w:ascii="Times New Roman" w:hAnsi="Times New Roman"/>
          <w:sz w:val="28"/>
          <w:szCs w:val="28"/>
          <w:lang w:val="kk-KZ"/>
        </w:rPr>
        <w:t>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34</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0649C0">
        <w:rPr>
          <w:rFonts w:ascii="Times New Roman" w:hAnsi="Times New Roman"/>
          <w:sz w:val="28"/>
          <w:szCs w:val="20"/>
          <w:u w:val="single"/>
          <w:lang w:val="kk-KZ"/>
        </w:rPr>
        <w:t>Червякты берілістер. Жылулығын есептеу</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0649C0">
        <w:rPr>
          <w:rFonts w:ascii="Times New Roman" w:hAnsi="Times New Roman"/>
          <w:sz w:val="28"/>
          <w:szCs w:val="20"/>
          <w:lang w:val="kk-KZ"/>
        </w:rPr>
        <w:t>Червякты берілістер</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35</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0649C0">
        <w:rPr>
          <w:rFonts w:ascii="Times New Roman" w:hAnsi="Times New Roman"/>
          <w:sz w:val="28"/>
          <w:szCs w:val="20"/>
          <w:u w:val="single"/>
          <w:lang w:val="kk-KZ"/>
        </w:rPr>
        <w:t>Тәжірибелік жұмыс «Червякті берілісі »</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0649C0">
        <w:rPr>
          <w:rFonts w:ascii="Times New Roman" w:hAnsi="Times New Roman"/>
          <w:sz w:val="28"/>
          <w:szCs w:val="20"/>
          <w:lang w:val="kk-KZ"/>
        </w:rPr>
        <w:t>Червякты берілістер</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36</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0649C0">
        <w:rPr>
          <w:rFonts w:ascii="Times New Roman" w:hAnsi="Times New Roman"/>
          <w:sz w:val="28"/>
          <w:szCs w:val="20"/>
          <w:u w:val="single"/>
          <w:lang w:val="kk-KZ"/>
        </w:rPr>
        <w:t>Білік және осьтер. Осьті есептеу</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0649C0">
        <w:rPr>
          <w:rFonts w:ascii="Times New Roman" w:hAnsi="Times New Roman"/>
          <w:sz w:val="28"/>
          <w:szCs w:val="20"/>
          <w:lang w:val="kk-KZ"/>
        </w:rPr>
        <w:t>Білік және осьтер. Осьті есептеу</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Default="003F33C2" w:rsidP="003F33C2">
      <w:pPr>
        <w:shd w:val="clear" w:color="auto" w:fill="FFFFFF"/>
        <w:spacing w:after="0" w:line="240" w:lineRule="auto"/>
        <w:rPr>
          <w:rFonts w:ascii="Times New Roman" w:hAnsi="Times New Roman"/>
          <w:sz w:val="28"/>
          <w:szCs w:val="28"/>
          <w:lang w:val="kk-KZ"/>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sz w:val="28"/>
          <w:szCs w:val="28"/>
          <w:lang w:val="kk-KZ"/>
        </w:rPr>
      </w:pPr>
    </w:p>
    <w:p w:rsidR="003F33C2" w:rsidRDefault="003F33C2" w:rsidP="003F33C2">
      <w:pPr>
        <w:shd w:val="clear" w:color="auto" w:fill="FFFFFF"/>
        <w:spacing w:after="0" w:line="240" w:lineRule="auto"/>
        <w:rPr>
          <w:rFonts w:ascii="Times New Roman" w:hAnsi="Times New Roman"/>
          <w:sz w:val="28"/>
          <w:szCs w:val="28"/>
          <w:lang w:val="kk-KZ"/>
        </w:rPr>
      </w:pPr>
    </w:p>
    <w:p w:rsidR="003F33C2" w:rsidRDefault="003F33C2" w:rsidP="003F33C2">
      <w:pPr>
        <w:shd w:val="clear" w:color="auto" w:fill="FFFFFF"/>
        <w:spacing w:after="0" w:line="240" w:lineRule="auto"/>
        <w:rPr>
          <w:rFonts w:ascii="Times New Roman" w:hAnsi="Times New Roman"/>
          <w:sz w:val="28"/>
          <w:szCs w:val="28"/>
          <w:lang w:val="kk-KZ"/>
        </w:rPr>
      </w:pPr>
    </w:p>
    <w:p w:rsidR="003F33C2" w:rsidRDefault="003F33C2" w:rsidP="003F33C2">
      <w:pPr>
        <w:shd w:val="clear" w:color="auto" w:fill="FFFFFF"/>
        <w:spacing w:after="0" w:line="240" w:lineRule="auto"/>
        <w:rPr>
          <w:rFonts w:ascii="Times New Roman" w:hAnsi="Times New Roman"/>
          <w:sz w:val="28"/>
          <w:szCs w:val="28"/>
          <w:lang w:val="kk-KZ"/>
        </w:rPr>
      </w:pPr>
    </w:p>
    <w:p w:rsidR="003F33C2" w:rsidRDefault="003F33C2" w:rsidP="003F33C2">
      <w:pPr>
        <w:shd w:val="clear" w:color="auto" w:fill="FFFFFF"/>
        <w:spacing w:after="0" w:line="240" w:lineRule="auto"/>
        <w:rPr>
          <w:rFonts w:ascii="Times New Roman" w:hAnsi="Times New Roman"/>
          <w:sz w:val="28"/>
          <w:szCs w:val="28"/>
          <w:lang w:val="kk-KZ"/>
        </w:rPr>
      </w:pPr>
    </w:p>
    <w:p w:rsidR="003F33C2" w:rsidRDefault="003F33C2" w:rsidP="003F33C2">
      <w:pPr>
        <w:shd w:val="clear" w:color="auto" w:fill="FFFFFF"/>
        <w:spacing w:after="0" w:line="240" w:lineRule="auto"/>
        <w:rPr>
          <w:rFonts w:ascii="Times New Roman" w:hAnsi="Times New Roman"/>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37</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0649C0">
        <w:rPr>
          <w:rFonts w:ascii="Times New Roman" w:hAnsi="Times New Roman"/>
          <w:sz w:val="28"/>
          <w:szCs w:val="20"/>
          <w:u w:val="single"/>
          <w:lang w:val="kk-KZ"/>
        </w:rPr>
        <w:t>Сырғанау және тербеліс мойынтіректері.</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0649C0">
        <w:rPr>
          <w:rFonts w:ascii="Times New Roman" w:hAnsi="Times New Roman"/>
          <w:sz w:val="28"/>
          <w:szCs w:val="20"/>
          <w:lang w:val="kk-KZ"/>
        </w:rPr>
        <w:t xml:space="preserve">Сырғанау және тербеліс мойынтіректері  </w:t>
      </w:r>
      <w:r w:rsidRPr="00515E88">
        <w:rPr>
          <w:rFonts w:ascii="Times New Roman" w:hAnsi="Times New Roman"/>
          <w:sz w:val="28"/>
          <w:szCs w:val="28"/>
          <w:lang w:val="kk-KZ"/>
        </w:rPr>
        <w:t>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38</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255959">
        <w:rPr>
          <w:rFonts w:ascii="Times New Roman" w:hAnsi="Times New Roman"/>
          <w:sz w:val="28"/>
          <w:szCs w:val="20"/>
          <w:u w:val="single"/>
          <w:lang w:val="kk-KZ"/>
        </w:rPr>
        <w:t>Муфталар. Жалпы түсінік</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255959">
        <w:rPr>
          <w:rFonts w:ascii="Times New Roman" w:hAnsi="Times New Roman"/>
          <w:sz w:val="28"/>
          <w:szCs w:val="20"/>
          <w:lang w:val="kk-KZ"/>
        </w:rPr>
        <w:t>Муфталар</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39</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255959">
        <w:rPr>
          <w:rFonts w:ascii="Times New Roman" w:hAnsi="Times New Roman"/>
          <w:sz w:val="28"/>
          <w:szCs w:val="20"/>
          <w:u w:val="single"/>
          <w:lang w:val="kk-KZ"/>
        </w:rPr>
        <w:t>Құрылғылардың есептеулері</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r>
        <w:rPr>
          <w:rFonts w:ascii="Times New Roman" w:hAnsi="Times New Roman"/>
          <w:sz w:val="28"/>
          <w:szCs w:val="28"/>
          <w:u w:val="single"/>
          <w:lang w:val="kk-KZ"/>
        </w:rPr>
        <w:t>,ОП-15-19К,</w:t>
      </w:r>
      <w:r w:rsidRPr="00515E88">
        <w:rPr>
          <w:rFonts w:ascii="Times New Roman" w:hAnsi="Times New Roman"/>
          <w:sz w:val="28"/>
          <w:szCs w:val="28"/>
          <w:u w:val="single"/>
          <w:lang w:val="kk-KZ"/>
        </w:rPr>
        <w:t xml:space="preserve"> </w:t>
      </w:r>
      <w:r>
        <w:rPr>
          <w:rFonts w:ascii="Times New Roman" w:hAnsi="Times New Roman"/>
          <w:sz w:val="28"/>
          <w:szCs w:val="28"/>
          <w:u w:val="single"/>
          <w:lang w:val="kk-KZ"/>
        </w:rPr>
        <w:t>ОП-15-19-1К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теориялық</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255959">
        <w:rPr>
          <w:rFonts w:ascii="Times New Roman" w:hAnsi="Times New Roman"/>
          <w:sz w:val="28"/>
          <w:szCs w:val="20"/>
          <w:lang w:val="kk-KZ"/>
        </w:rPr>
        <w:t>Құрылғылардың есептеулері</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40</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255959">
        <w:rPr>
          <w:rFonts w:ascii="Times New Roman" w:hAnsi="Times New Roman"/>
          <w:sz w:val="28"/>
          <w:szCs w:val="28"/>
          <w:u w:val="single"/>
          <w:lang w:val="kk-KZ"/>
        </w:rPr>
        <w:t>Сырғанау мойынтірегін есептеу</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w:t>
      </w:r>
      <w:r w:rsidRPr="00255959">
        <w:rPr>
          <w:rFonts w:ascii="Times New Roman" w:hAnsi="Times New Roman"/>
          <w:sz w:val="28"/>
          <w:lang w:val="kk-KZ"/>
        </w:rPr>
        <w:t>Зертханалық -  тәжірибелік</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255959">
        <w:rPr>
          <w:rFonts w:ascii="Times New Roman" w:hAnsi="Times New Roman"/>
          <w:sz w:val="28"/>
          <w:szCs w:val="28"/>
          <w:lang w:val="kk-KZ"/>
        </w:rPr>
        <w:t>Сырғанау мойынтірегін есептеу</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41</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255959">
        <w:rPr>
          <w:rFonts w:ascii="Times New Roman" w:hAnsi="Times New Roman"/>
          <w:sz w:val="28"/>
          <w:szCs w:val="28"/>
          <w:u w:val="single"/>
          <w:lang w:val="kk-KZ"/>
        </w:rPr>
        <w:t>Тербеліс мойынтірегінің классификациясы</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w:t>
      </w:r>
      <w:r w:rsidRPr="00255959">
        <w:rPr>
          <w:rFonts w:ascii="Times New Roman" w:hAnsi="Times New Roman"/>
          <w:sz w:val="28"/>
          <w:lang w:val="kk-KZ"/>
        </w:rPr>
        <w:t>Зертханалық -  тәжірибелік</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255959">
        <w:rPr>
          <w:rFonts w:ascii="Times New Roman" w:hAnsi="Times New Roman"/>
          <w:sz w:val="28"/>
          <w:szCs w:val="28"/>
          <w:lang w:val="kk-KZ"/>
        </w:rPr>
        <w:t>Тербеліс мойынтірегінің классификациясы</w:t>
      </w:r>
      <w:r w:rsidRPr="00255959">
        <w:rPr>
          <w:rFonts w:ascii="Times New Roman" w:hAnsi="Times New Roman"/>
          <w:sz w:val="32"/>
          <w:szCs w:val="28"/>
          <w:lang w:val="kk-KZ"/>
        </w:rPr>
        <w:t xml:space="preserve"> </w:t>
      </w:r>
      <w:r w:rsidRPr="00515E88">
        <w:rPr>
          <w:rFonts w:ascii="Times New Roman" w:hAnsi="Times New Roman"/>
          <w:sz w:val="28"/>
          <w:szCs w:val="28"/>
          <w:lang w:val="kk-KZ"/>
        </w:rPr>
        <w:t>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515E88" w:rsidRDefault="003F33C2" w:rsidP="003F33C2">
      <w:pPr>
        <w:spacing w:after="0"/>
        <w:jc w:val="center"/>
        <w:rPr>
          <w:rFonts w:ascii="Times New Roman" w:hAnsi="Times New Roman"/>
          <w:b/>
          <w:sz w:val="28"/>
          <w:szCs w:val="28"/>
          <w:lang w:val="kk-KZ"/>
        </w:rPr>
      </w:pPr>
      <w:r w:rsidRPr="00515E88">
        <w:rPr>
          <w:rFonts w:ascii="Times New Roman" w:hAnsi="Times New Roman"/>
          <w:b/>
          <w:sz w:val="28"/>
          <w:szCs w:val="28"/>
          <w:lang w:val="kk-KZ"/>
        </w:rPr>
        <w:lastRenderedPageBreak/>
        <w:t>Сабақтың технологиялық картасы</w:t>
      </w:r>
    </w:p>
    <w:p w:rsidR="003F33C2" w:rsidRPr="0053521E" w:rsidRDefault="003F33C2" w:rsidP="003F33C2">
      <w:pPr>
        <w:spacing w:after="0" w:line="240" w:lineRule="auto"/>
        <w:jc w:val="center"/>
        <w:rPr>
          <w:rFonts w:ascii="Times New Roman" w:hAnsi="Times New Roman"/>
          <w:b/>
          <w:lang w:val="kk-KZ"/>
        </w:rPr>
      </w:pPr>
      <w:r w:rsidRPr="00951F5E">
        <w:rPr>
          <w:rFonts w:ascii="Times New Roman" w:hAnsi="Times New Roman"/>
          <w:b/>
          <w:sz w:val="28"/>
          <w:szCs w:val="28"/>
          <w:lang w:val="kk-KZ"/>
        </w:rPr>
        <w:t>Техника механика негіздері</w:t>
      </w:r>
    </w:p>
    <w:p w:rsidR="003F33C2" w:rsidRPr="00515E88" w:rsidRDefault="003F33C2" w:rsidP="003F33C2">
      <w:pPr>
        <w:spacing w:after="0"/>
        <w:jc w:val="center"/>
        <w:rPr>
          <w:rFonts w:ascii="Times New Roman" w:hAnsi="Times New Roman"/>
          <w:b/>
          <w:sz w:val="28"/>
          <w:szCs w:val="28"/>
          <w:lang w:val="kk-KZ"/>
        </w:rPr>
      </w:pPr>
      <w:r>
        <w:rPr>
          <w:rFonts w:ascii="Times New Roman" w:hAnsi="Times New Roman"/>
          <w:b/>
          <w:sz w:val="28"/>
          <w:szCs w:val="28"/>
          <w:lang w:val="kk-KZ"/>
        </w:rPr>
        <w:t>№ 42</w:t>
      </w:r>
      <w:r w:rsidRPr="00515E88">
        <w:rPr>
          <w:rFonts w:ascii="Times New Roman" w:hAnsi="Times New Roman"/>
          <w:b/>
          <w:sz w:val="28"/>
          <w:szCs w:val="28"/>
          <w:lang w:val="kk-KZ"/>
        </w:rPr>
        <w:t xml:space="preserve"> сабақ </w:t>
      </w:r>
    </w:p>
    <w:p w:rsidR="003F33C2" w:rsidRPr="00515E88" w:rsidRDefault="003F33C2" w:rsidP="003F33C2">
      <w:pPr>
        <w:spacing w:after="0"/>
        <w:rPr>
          <w:rFonts w:ascii="Times New Roman" w:hAnsi="Times New Roman"/>
          <w:b/>
          <w:sz w:val="28"/>
          <w:szCs w:val="28"/>
          <w:lang w:val="kk-KZ"/>
        </w:rPr>
      </w:pPr>
    </w:p>
    <w:p w:rsidR="003F33C2"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1. Сабақтың тақырыбы:</w:t>
      </w:r>
      <w:r w:rsidRPr="00515E88">
        <w:rPr>
          <w:rFonts w:ascii="Times New Roman" w:hAnsi="Times New Roman"/>
          <w:lang w:val="kk-KZ"/>
        </w:rPr>
        <w:t xml:space="preserve"> </w:t>
      </w:r>
      <w:r w:rsidRPr="00255959">
        <w:rPr>
          <w:rFonts w:ascii="Times New Roman" w:hAnsi="Times New Roman"/>
          <w:sz w:val="28"/>
          <w:szCs w:val="28"/>
          <w:u w:val="single"/>
          <w:lang w:val="kk-KZ"/>
        </w:rPr>
        <w:t>Көліктер мен бөлшектерге қойылатын негізгі талаптар</w:t>
      </w:r>
    </w:p>
    <w:p w:rsidR="003F33C2" w:rsidRPr="00515E88" w:rsidRDefault="003F33C2" w:rsidP="003F33C2">
      <w:pPr>
        <w:pStyle w:val="a4"/>
        <w:rPr>
          <w:rFonts w:ascii="Times New Roman" w:hAnsi="Times New Roman"/>
          <w:b/>
          <w:sz w:val="28"/>
          <w:szCs w:val="28"/>
          <w:lang w:val="kk-KZ"/>
        </w:rPr>
      </w:pPr>
      <w:r w:rsidRPr="00515E88">
        <w:rPr>
          <w:rFonts w:ascii="Times New Roman" w:hAnsi="Times New Roman"/>
          <w:b/>
          <w:sz w:val="28"/>
          <w:szCs w:val="28"/>
          <w:lang w:val="kk-KZ"/>
        </w:rPr>
        <w:t>2. Мерзімі:_________________ Топ:</w:t>
      </w:r>
      <w:r w:rsidRPr="00515E88">
        <w:rPr>
          <w:rFonts w:ascii="Times New Roman" w:hAnsi="Times New Roman"/>
          <w:sz w:val="28"/>
          <w:szCs w:val="28"/>
          <w:u w:val="single"/>
          <w:lang w:val="kk-KZ"/>
        </w:rPr>
        <w:t>ТО-15-19К</w:t>
      </w:r>
    </w:p>
    <w:p w:rsidR="003F33C2" w:rsidRPr="00515E88" w:rsidRDefault="003F33C2" w:rsidP="003F33C2">
      <w:pPr>
        <w:spacing w:after="0"/>
        <w:rPr>
          <w:rFonts w:ascii="Times New Roman" w:hAnsi="Times New Roman"/>
          <w:i/>
          <w:sz w:val="28"/>
          <w:szCs w:val="28"/>
          <w:lang w:val="kk-KZ"/>
        </w:rPr>
      </w:pPr>
      <w:r w:rsidRPr="00515E88">
        <w:rPr>
          <w:rFonts w:ascii="Times New Roman" w:hAnsi="Times New Roman"/>
          <w:b/>
          <w:sz w:val="28"/>
          <w:szCs w:val="28"/>
          <w:lang w:val="kk-KZ"/>
        </w:rPr>
        <w:t>3.Сағат саны: 2                                                                               90 мин(100%)</w:t>
      </w:r>
    </w:p>
    <w:p w:rsidR="003F33C2" w:rsidRPr="00515E88" w:rsidRDefault="003F33C2" w:rsidP="003F33C2">
      <w:pPr>
        <w:spacing w:after="0"/>
        <w:jc w:val="both"/>
        <w:rPr>
          <w:rFonts w:ascii="Times New Roman" w:hAnsi="Times New Roman"/>
          <w:sz w:val="28"/>
          <w:szCs w:val="28"/>
          <w:lang w:val="kk-KZ"/>
        </w:rPr>
      </w:pPr>
      <w:r w:rsidRPr="00515E88">
        <w:rPr>
          <w:rFonts w:ascii="Times New Roman" w:hAnsi="Times New Roman"/>
          <w:b/>
          <w:sz w:val="28"/>
          <w:szCs w:val="28"/>
          <w:lang w:val="kk-KZ"/>
        </w:rPr>
        <w:t>4.Сабақ түрі:</w:t>
      </w:r>
      <w:r w:rsidRPr="00515E88">
        <w:rPr>
          <w:rFonts w:ascii="Times New Roman" w:hAnsi="Times New Roman"/>
          <w:sz w:val="28"/>
          <w:szCs w:val="28"/>
          <w:lang w:val="kk-KZ"/>
        </w:rPr>
        <w:t xml:space="preserve"> </w:t>
      </w:r>
      <w:r w:rsidRPr="00255959">
        <w:rPr>
          <w:rFonts w:ascii="Times New Roman" w:hAnsi="Times New Roman"/>
          <w:sz w:val="28"/>
          <w:lang w:val="kk-KZ"/>
        </w:rPr>
        <w:t>Зертханалық -  тәжірибелік</w:t>
      </w:r>
    </w:p>
    <w:p w:rsidR="003F33C2" w:rsidRPr="00515E88" w:rsidRDefault="003F33C2" w:rsidP="003F33C2">
      <w:pPr>
        <w:spacing w:after="0"/>
        <w:rPr>
          <w:rFonts w:ascii="Times New Roman" w:hAnsi="Times New Roman"/>
          <w:sz w:val="28"/>
          <w:szCs w:val="28"/>
          <w:u w:val="single"/>
          <w:lang w:val="kk-KZ"/>
        </w:rPr>
      </w:pPr>
      <w:r w:rsidRPr="00515E88">
        <w:rPr>
          <w:rFonts w:ascii="Times New Roman" w:hAnsi="Times New Roman"/>
          <w:b/>
          <w:sz w:val="28"/>
          <w:szCs w:val="28"/>
          <w:lang w:val="kk-KZ"/>
        </w:rPr>
        <w:t>5.Сабақтың мақсаты:</w:t>
      </w:r>
      <w:r w:rsidRPr="00515E88">
        <w:rPr>
          <w:rFonts w:ascii="Times New Roman" w:hAnsi="Times New Roman"/>
          <w:sz w:val="24"/>
          <w:szCs w:val="20"/>
          <w:lang w:val="kk-KZ"/>
        </w:rPr>
        <w:t xml:space="preserve"> </w:t>
      </w:r>
      <w:r w:rsidRPr="00255959">
        <w:rPr>
          <w:rFonts w:ascii="Times New Roman" w:hAnsi="Times New Roman"/>
          <w:sz w:val="28"/>
          <w:szCs w:val="28"/>
          <w:lang w:val="kk-KZ"/>
        </w:rPr>
        <w:t>Көліктер мен бөлшектерге қойылатын негізгі талаптар</w:t>
      </w:r>
      <w:r w:rsidRPr="00515E88">
        <w:rPr>
          <w:rFonts w:ascii="Times New Roman" w:hAnsi="Times New Roman"/>
          <w:sz w:val="28"/>
          <w:szCs w:val="28"/>
          <w:lang w:val="kk-KZ"/>
        </w:rPr>
        <w:t xml:space="preserve"> туралы  түсінік  алу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sz w:val="28"/>
          <w:szCs w:val="28"/>
          <w:lang w:val="kk-KZ"/>
        </w:rPr>
      </w:pPr>
      <w:r w:rsidRPr="00515E88">
        <w:rPr>
          <w:rFonts w:ascii="Times New Roman" w:hAnsi="Times New Roman"/>
          <w:b/>
          <w:sz w:val="28"/>
          <w:szCs w:val="28"/>
          <w:lang w:val="kk-KZ"/>
        </w:rPr>
        <w:t xml:space="preserve">тәрбиелік: </w:t>
      </w:r>
      <w:r w:rsidRPr="00515E88">
        <w:rPr>
          <w:rFonts w:ascii="Times New Roman" w:hAnsi="Times New Roman"/>
          <w:sz w:val="28"/>
          <w:szCs w:val="28"/>
          <w:lang w:val="kk-KZ"/>
        </w:rPr>
        <w:t>оқушыларды ұқыпты жұмыс орындауға, тәртіпке дағдыландыру.</w:t>
      </w:r>
    </w:p>
    <w:p w:rsidR="003F33C2" w:rsidRPr="00515E88" w:rsidRDefault="003F33C2" w:rsidP="003F33C2">
      <w:pPr>
        <w:numPr>
          <w:ilvl w:val="1"/>
          <w:numId w:val="1"/>
        </w:numPr>
        <w:tabs>
          <w:tab w:val="num" w:pos="1740"/>
          <w:tab w:val="num" w:pos="2700"/>
        </w:tabs>
        <w:spacing w:after="0" w:line="240" w:lineRule="auto"/>
        <w:ind w:right="-284"/>
        <w:rPr>
          <w:rFonts w:ascii="Times New Roman" w:hAnsi="Times New Roman"/>
          <w:b/>
          <w:sz w:val="28"/>
          <w:szCs w:val="28"/>
          <w:lang w:val="kk-KZ"/>
        </w:rPr>
      </w:pPr>
      <w:r w:rsidRPr="00515E88">
        <w:rPr>
          <w:rFonts w:ascii="Times New Roman" w:hAnsi="Times New Roman"/>
          <w:b/>
          <w:sz w:val="28"/>
          <w:szCs w:val="28"/>
          <w:lang w:val="kk-KZ"/>
        </w:rPr>
        <w:t xml:space="preserve">дамыту: </w:t>
      </w:r>
      <w:r w:rsidRPr="00515E88">
        <w:rPr>
          <w:rFonts w:ascii="Times New Roman" w:hAnsi="Times New Roman"/>
          <w:sz w:val="28"/>
          <w:szCs w:val="28"/>
          <w:lang w:val="kk-KZ"/>
        </w:rPr>
        <w:t>жаңа тақырыпты оқуға қызығушылығын ояту, назар аударту</w:t>
      </w:r>
    </w:p>
    <w:p w:rsidR="003F33C2" w:rsidRPr="00515E88" w:rsidRDefault="003F33C2" w:rsidP="003F33C2">
      <w:pPr>
        <w:tabs>
          <w:tab w:val="num" w:pos="1740"/>
          <w:tab w:val="num" w:pos="2700"/>
        </w:tabs>
        <w:spacing w:after="0"/>
        <w:ind w:right="-284"/>
        <w:rPr>
          <w:rFonts w:ascii="Times New Roman" w:hAnsi="Times New Roman"/>
          <w:sz w:val="28"/>
          <w:szCs w:val="28"/>
          <w:lang w:val="kk-KZ"/>
        </w:rPr>
      </w:pPr>
      <w:r w:rsidRPr="00515E88">
        <w:rPr>
          <w:rFonts w:ascii="Times New Roman" w:hAnsi="Times New Roman"/>
          <w:b/>
          <w:sz w:val="28"/>
          <w:szCs w:val="28"/>
          <w:lang w:val="kk-KZ"/>
        </w:rPr>
        <w:t xml:space="preserve">6.Оқыту әдісі: </w:t>
      </w:r>
      <w:r w:rsidRPr="00515E88">
        <w:rPr>
          <w:rFonts w:ascii="Times New Roman" w:hAnsi="Times New Roman"/>
          <w:sz w:val="28"/>
          <w:szCs w:val="28"/>
          <w:lang w:val="kk-KZ"/>
        </w:rPr>
        <w:t>ауызша-түсіндірмелі</w:t>
      </w:r>
    </w:p>
    <w:p w:rsidR="003F33C2" w:rsidRPr="00515E88" w:rsidRDefault="003F33C2" w:rsidP="003F33C2">
      <w:pPr>
        <w:spacing w:after="0"/>
        <w:rPr>
          <w:rFonts w:ascii="Times New Roman" w:hAnsi="Times New Roman"/>
          <w:b/>
          <w:sz w:val="28"/>
          <w:szCs w:val="28"/>
          <w:lang w:val="kk-KZ"/>
        </w:rPr>
      </w:pPr>
      <w:r w:rsidRPr="00515E88">
        <w:rPr>
          <w:rFonts w:ascii="Times New Roman" w:hAnsi="Times New Roman"/>
          <w:b/>
          <w:sz w:val="28"/>
          <w:szCs w:val="28"/>
          <w:lang w:val="kk-KZ"/>
        </w:rPr>
        <w:t>7.Материалды-техникалық жабдықталуы:</w:t>
      </w:r>
    </w:p>
    <w:p w:rsidR="003F33C2" w:rsidRPr="00515E88" w:rsidRDefault="003F33C2" w:rsidP="003F33C2">
      <w:pPr>
        <w:pStyle w:val="a7"/>
        <w:numPr>
          <w:ilvl w:val="0"/>
          <w:numId w:val="4"/>
        </w:numPr>
        <w:rPr>
          <w:b/>
          <w:sz w:val="28"/>
          <w:szCs w:val="28"/>
        </w:rPr>
      </w:pPr>
      <w:r w:rsidRPr="00515E88">
        <w:rPr>
          <w:b/>
          <w:sz w:val="28"/>
          <w:szCs w:val="28"/>
        </w:rPr>
        <w:t xml:space="preserve">техникалық құралдар: </w:t>
      </w:r>
      <w:r w:rsidRPr="00515E88">
        <w:rPr>
          <w:sz w:val="28"/>
          <w:szCs w:val="28"/>
        </w:rPr>
        <w:t>компьютер, интерактивті тақта</w:t>
      </w:r>
    </w:p>
    <w:p w:rsidR="003F33C2" w:rsidRPr="00515E88" w:rsidRDefault="003F33C2" w:rsidP="003F33C2">
      <w:pPr>
        <w:pStyle w:val="a7"/>
        <w:numPr>
          <w:ilvl w:val="0"/>
          <w:numId w:val="4"/>
        </w:numPr>
        <w:rPr>
          <w:b/>
          <w:sz w:val="28"/>
          <w:szCs w:val="28"/>
          <w:lang w:val="kk-KZ"/>
        </w:rPr>
      </w:pPr>
      <w:r w:rsidRPr="00515E88">
        <w:rPr>
          <w:b/>
          <w:sz w:val="28"/>
          <w:szCs w:val="28"/>
        </w:rPr>
        <w:t xml:space="preserve">көрнекі және дидактикалық құралдар: </w:t>
      </w:r>
      <w:r w:rsidRPr="00515E88">
        <w:rPr>
          <w:sz w:val="28"/>
          <w:szCs w:val="28"/>
          <w:lang w:val="kk-KZ"/>
        </w:rPr>
        <w:t>плакаттар,сызбалар,карточкалар.</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8.</w:t>
      </w:r>
      <w:r w:rsidRPr="00515E88">
        <w:rPr>
          <w:rFonts w:ascii="Times New Roman" w:hAnsi="Times New Roman"/>
          <w:b/>
          <w:sz w:val="28"/>
          <w:szCs w:val="28"/>
        </w:rPr>
        <w:t>Ұйымдастыру кезеңі:                                                                   5 мин(5%)</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қатысуын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Оқушылардың сабаққа дайындығын тексеру.</w:t>
      </w:r>
    </w:p>
    <w:p w:rsidR="003F33C2" w:rsidRPr="00515E88" w:rsidRDefault="003F33C2" w:rsidP="003F33C2">
      <w:pPr>
        <w:numPr>
          <w:ilvl w:val="0"/>
          <w:numId w:val="2"/>
        </w:numPr>
        <w:tabs>
          <w:tab w:val="left" w:pos="1320"/>
        </w:tabs>
        <w:spacing w:after="0" w:line="240" w:lineRule="auto"/>
        <w:rPr>
          <w:rFonts w:ascii="Times New Roman" w:hAnsi="Times New Roman"/>
          <w:sz w:val="28"/>
          <w:szCs w:val="28"/>
        </w:rPr>
      </w:pPr>
      <w:r w:rsidRPr="00515E88">
        <w:rPr>
          <w:rFonts w:ascii="Times New Roman" w:hAnsi="Times New Roman"/>
          <w:sz w:val="28"/>
          <w:szCs w:val="28"/>
        </w:rPr>
        <w:t>Сабақтың мақсаты мен міндеті.</w:t>
      </w:r>
    </w:p>
    <w:p w:rsidR="003F33C2" w:rsidRPr="00515E88" w:rsidRDefault="003F33C2" w:rsidP="003F33C2">
      <w:pPr>
        <w:tabs>
          <w:tab w:val="left" w:pos="1320"/>
        </w:tabs>
        <w:spacing w:after="0"/>
        <w:rPr>
          <w:rFonts w:ascii="Times New Roman" w:hAnsi="Times New Roman"/>
          <w:b/>
          <w:sz w:val="28"/>
          <w:szCs w:val="28"/>
        </w:rPr>
      </w:pPr>
      <w:r w:rsidRPr="00515E88">
        <w:rPr>
          <w:rFonts w:ascii="Times New Roman" w:hAnsi="Times New Roman"/>
          <w:b/>
          <w:sz w:val="28"/>
          <w:szCs w:val="28"/>
          <w:lang w:val="kk-KZ"/>
        </w:rPr>
        <w:t>9.</w:t>
      </w:r>
      <w:r w:rsidRPr="00515E88">
        <w:rPr>
          <w:rFonts w:ascii="Times New Roman" w:hAnsi="Times New Roman"/>
          <w:b/>
          <w:sz w:val="28"/>
          <w:szCs w:val="28"/>
        </w:rPr>
        <w:t>Оқушылардың өтілген тақырып бойынша білімін тексеру.   8 мин (9%)</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sz w:val="28"/>
          <w:szCs w:val="28"/>
        </w:rPr>
        <w:t xml:space="preserve"> -  оқушылардың алғашқы білім денгейін тексеру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10. Жаңа сабақты түсіндіру:                                                          23 мин(25%)</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b/>
          <w:sz w:val="28"/>
          <w:szCs w:val="28"/>
          <w:lang w:val="kk-KZ"/>
        </w:rPr>
        <w:t>11. Оқушылардың өз бетінше атқаратын жұмысы:                 40 мин(45%)</w:t>
      </w:r>
    </w:p>
    <w:p w:rsidR="003F33C2" w:rsidRPr="00515E88" w:rsidRDefault="003F33C2" w:rsidP="003F33C2">
      <w:pPr>
        <w:tabs>
          <w:tab w:val="left" w:pos="540"/>
          <w:tab w:val="left" w:pos="720"/>
          <w:tab w:val="left" w:pos="1080"/>
        </w:tabs>
        <w:spacing w:after="0"/>
        <w:ind w:left="360" w:right="-284" w:hanging="360"/>
        <w:jc w:val="both"/>
        <w:rPr>
          <w:rFonts w:ascii="Times New Roman" w:hAnsi="Times New Roman"/>
          <w:sz w:val="28"/>
          <w:szCs w:val="28"/>
          <w:lang w:val="kk-KZ"/>
        </w:rPr>
      </w:pPr>
      <w:r w:rsidRPr="00515E88">
        <w:rPr>
          <w:rFonts w:ascii="Times New Roman" w:hAnsi="Times New Roman"/>
          <w:sz w:val="28"/>
          <w:szCs w:val="28"/>
          <w:lang w:val="kk-KZ"/>
        </w:rPr>
        <w:t xml:space="preserve">     Тақырып бойынша оқушылардың сұрақ жауабын тыңдап, қортындылау түрінде  өткізіледі.</w:t>
      </w:r>
      <w:r w:rsidRPr="00515E88">
        <w:rPr>
          <w:rFonts w:ascii="Times New Roman" w:hAnsi="Times New Roman"/>
          <w:b/>
          <w:sz w:val="28"/>
          <w:szCs w:val="28"/>
          <w:lang w:val="kk-KZ"/>
        </w:rPr>
        <w:tab/>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12. Жаңа тақырыпты бекіту.                                                          10 мин(10%)</w:t>
      </w:r>
    </w:p>
    <w:p w:rsidR="003F33C2" w:rsidRPr="00515E88" w:rsidRDefault="003F33C2" w:rsidP="003F33C2">
      <w:pPr>
        <w:tabs>
          <w:tab w:val="left" w:pos="3690"/>
        </w:tabs>
        <w:spacing w:after="0"/>
        <w:jc w:val="both"/>
        <w:rPr>
          <w:rFonts w:ascii="Times New Roman" w:hAnsi="Times New Roman"/>
          <w:sz w:val="28"/>
          <w:szCs w:val="28"/>
          <w:lang w:val="kk-KZ"/>
        </w:rPr>
      </w:pPr>
      <w:r w:rsidRPr="00515E88">
        <w:rPr>
          <w:rFonts w:ascii="Times New Roman" w:hAnsi="Times New Roman"/>
          <w:sz w:val="28"/>
          <w:szCs w:val="28"/>
          <w:lang w:val="kk-KZ"/>
        </w:rPr>
        <w:t xml:space="preserve">Бекітілген тақырып бойынша оқушылардың сұрақтарына жауап беру </w:t>
      </w:r>
    </w:p>
    <w:p w:rsidR="003F33C2" w:rsidRPr="00515E88" w:rsidRDefault="003F33C2" w:rsidP="003F33C2">
      <w:pPr>
        <w:spacing w:after="0"/>
        <w:rPr>
          <w:rFonts w:ascii="Times New Roman" w:hAnsi="Times New Roman"/>
          <w:sz w:val="28"/>
          <w:szCs w:val="28"/>
          <w:lang w:val="kk-KZ"/>
        </w:rPr>
      </w:pPr>
      <w:r w:rsidRPr="00515E88">
        <w:rPr>
          <w:rFonts w:ascii="Times New Roman" w:hAnsi="Times New Roman"/>
          <w:b/>
          <w:sz w:val="28"/>
          <w:szCs w:val="28"/>
          <w:lang w:val="kk-KZ"/>
        </w:rPr>
        <w:t xml:space="preserve">13. Сабақты қорытындылау.                                                           2 мин (2%) </w:t>
      </w:r>
    </w:p>
    <w:p w:rsidR="003F33C2" w:rsidRPr="00515E88" w:rsidRDefault="003F33C2" w:rsidP="003F33C2">
      <w:pPr>
        <w:tabs>
          <w:tab w:val="left" w:pos="1320"/>
        </w:tabs>
        <w:spacing w:after="0"/>
        <w:rPr>
          <w:rFonts w:ascii="Times New Roman" w:hAnsi="Times New Roman"/>
          <w:sz w:val="28"/>
          <w:szCs w:val="28"/>
          <w:lang w:val="kk-KZ"/>
        </w:rPr>
      </w:pPr>
      <w:r w:rsidRPr="00515E88">
        <w:rPr>
          <w:rFonts w:ascii="Times New Roman" w:hAnsi="Times New Roman"/>
          <w:sz w:val="28"/>
          <w:szCs w:val="28"/>
          <w:lang w:val="kk-KZ"/>
        </w:rPr>
        <w:t>Оқушылардың білімін бағалау.</w:t>
      </w:r>
    </w:p>
    <w:p w:rsidR="003F33C2" w:rsidRPr="00515E88" w:rsidRDefault="003F33C2" w:rsidP="003F33C2">
      <w:pPr>
        <w:tabs>
          <w:tab w:val="left" w:pos="1320"/>
        </w:tabs>
        <w:spacing w:after="0"/>
        <w:rPr>
          <w:rFonts w:ascii="Times New Roman" w:hAnsi="Times New Roman"/>
          <w:b/>
          <w:sz w:val="28"/>
          <w:szCs w:val="28"/>
          <w:lang w:val="kk-KZ"/>
        </w:rPr>
      </w:pPr>
      <w:r w:rsidRPr="00515E88">
        <w:rPr>
          <w:rFonts w:ascii="Times New Roman" w:hAnsi="Times New Roman"/>
          <w:b/>
          <w:sz w:val="28"/>
          <w:szCs w:val="28"/>
          <w:lang w:val="kk-KZ"/>
        </w:rPr>
        <w:t>14. Үйге тапсырма беру.                                                                    2 мин(2%)</w:t>
      </w:r>
    </w:p>
    <w:p w:rsidR="003F33C2" w:rsidRPr="00515E88" w:rsidRDefault="003F33C2" w:rsidP="003F33C2">
      <w:pPr>
        <w:tabs>
          <w:tab w:val="left" w:pos="3690"/>
        </w:tabs>
        <w:spacing w:after="0"/>
        <w:jc w:val="both"/>
        <w:rPr>
          <w:rFonts w:ascii="Times New Roman" w:hAnsi="Times New Roman"/>
          <w:b/>
          <w:sz w:val="28"/>
          <w:szCs w:val="28"/>
          <w:lang w:val="kk-KZ"/>
        </w:rPr>
      </w:pPr>
      <w:r w:rsidRPr="00515E88">
        <w:rPr>
          <w:rFonts w:ascii="Times New Roman" w:hAnsi="Times New Roman"/>
          <w:sz w:val="28"/>
          <w:szCs w:val="28"/>
        </w:rPr>
        <w:t>О. Сыздықов,Б.Оразбаев    Конструкциялық матер</w:t>
      </w:r>
      <w:r w:rsidRPr="00515E88">
        <w:rPr>
          <w:rFonts w:ascii="Times New Roman" w:hAnsi="Times New Roman"/>
          <w:sz w:val="28"/>
          <w:szCs w:val="28"/>
          <w:lang w:val="kk-KZ"/>
        </w:rPr>
        <w:t>иалда</w:t>
      </w:r>
      <w:r w:rsidRPr="00515E88">
        <w:rPr>
          <w:rFonts w:ascii="Times New Roman" w:hAnsi="Times New Roman"/>
          <w:sz w:val="28"/>
          <w:szCs w:val="28"/>
        </w:rPr>
        <w:t>р    технол</w:t>
      </w:r>
      <w:r w:rsidRPr="00515E88">
        <w:rPr>
          <w:rFonts w:ascii="Times New Roman" w:hAnsi="Times New Roman"/>
          <w:sz w:val="28"/>
          <w:szCs w:val="28"/>
          <w:lang w:val="kk-KZ"/>
        </w:rPr>
        <w:t>огиясы</w:t>
      </w:r>
      <w:r w:rsidRPr="00515E88">
        <w:rPr>
          <w:rFonts w:ascii="Times New Roman" w:hAnsi="Times New Roman"/>
          <w:sz w:val="28"/>
          <w:szCs w:val="28"/>
        </w:rPr>
        <w:t xml:space="preserve"> </w:t>
      </w:r>
    </w:p>
    <w:p w:rsidR="003F33C2" w:rsidRPr="00515E88" w:rsidRDefault="003F33C2" w:rsidP="003F33C2">
      <w:pPr>
        <w:tabs>
          <w:tab w:val="left" w:pos="3690"/>
        </w:tabs>
        <w:spacing w:after="0"/>
        <w:jc w:val="both"/>
        <w:rPr>
          <w:rFonts w:ascii="Times New Roman" w:hAnsi="Times New Roman"/>
          <w:b/>
          <w:sz w:val="28"/>
          <w:szCs w:val="28"/>
          <w:lang w:val="kk-KZ"/>
        </w:rPr>
      </w:pP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r w:rsidRPr="00515E88">
        <w:rPr>
          <w:rFonts w:ascii="Times New Roman" w:hAnsi="Times New Roman"/>
          <w:b/>
          <w:sz w:val="28"/>
          <w:szCs w:val="28"/>
          <w:lang w:val="kk-KZ"/>
        </w:rPr>
        <w:t>Оқытушы:</w:t>
      </w:r>
      <w:r w:rsidRPr="00515E88">
        <w:rPr>
          <w:rFonts w:ascii="Times New Roman" w:hAnsi="Times New Roman"/>
          <w:sz w:val="28"/>
          <w:szCs w:val="28"/>
          <w:lang w:val="kk-KZ"/>
        </w:rPr>
        <w:t xml:space="preserve"> Дауенова  Г.О</w:t>
      </w:r>
    </w:p>
    <w:p w:rsidR="003F33C2" w:rsidRPr="00515E88" w:rsidRDefault="003F33C2" w:rsidP="003F33C2">
      <w:pPr>
        <w:shd w:val="clear" w:color="auto" w:fill="FFFFFF"/>
        <w:spacing w:after="0" w:line="240" w:lineRule="auto"/>
        <w:rPr>
          <w:rFonts w:ascii="Times New Roman" w:hAnsi="Times New Roman"/>
          <w:color w:val="000000"/>
          <w:sz w:val="24"/>
          <w:szCs w:val="27"/>
          <w:lang w:val="kk-KZ" w:eastAsia="ko-KR"/>
        </w:rPr>
      </w:pPr>
    </w:p>
    <w:p w:rsidR="003F33C2" w:rsidRPr="00276632" w:rsidRDefault="003F33C2">
      <w:pPr>
        <w:rPr>
          <w:lang w:val="kk-KZ"/>
        </w:rPr>
      </w:pPr>
    </w:p>
    <w:p w:rsidR="003F33C2" w:rsidRPr="00276632" w:rsidRDefault="003F33C2">
      <w:pPr>
        <w:rPr>
          <w:lang w:val="kk-KZ"/>
        </w:rPr>
      </w:pPr>
    </w:p>
    <w:p w:rsidR="003F33C2" w:rsidRPr="00276632" w:rsidRDefault="003F33C2">
      <w:pPr>
        <w:rPr>
          <w:lang w:val="kk-KZ"/>
        </w:rPr>
      </w:pPr>
    </w:p>
    <w:p w:rsidR="003F33C2" w:rsidRPr="00115396" w:rsidRDefault="003F33C2" w:rsidP="003F33C2">
      <w:pPr>
        <w:pStyle w:val="a7"/>
        <w:ind w:left="405"/>
        <w:jc w:val="center"/>
        <w:rPr>
          <w:b/>
          <w:sz w:val="28"/>
          <w:szCs w:val="28"/>
          <w:lang w:val="kk-KZ"/>
        </w:rPr>
      </w:pPr>
      <w:r w:rsidRPr="00115396">
        <w:rPr>
          <w:b/>
          <w:sz w:val="28"/>
          <w:szCs w:val="28"/>
          <w:lang w:val="kk-KZ"/>
        </w:rPr>
        <w:lastRenderedPageBreak/>
        <w:t>1.</w:t>
      </w:r>
      <w:r w:rsidRPr="00115396">
        <w:rPr>
          <w:rFonts w:eastAsia="Malgun Gothic"/>
          <w:b/>
          <w:sz w:val="28"/>
          <w:szCs w:val="28"/>
          <w:lang w:val="kk-KZ"/>
        </w:rPr>
        <w:t>Теориялық механика: статиканың негізгі түсніктемелері және аксиомалары. Байланыс және байланыс реакциясы</w:t>
      </w:r>
    </w:p>
    <w:p w:rsidR="003F33C2" w:rsidRPr="00115396" w:rsidRDefault="003F33C2" w:rsidP="003F33C2">
      <w:pPr>
        <w:pStyle w:val="a5"/>
        <w:shd w:val="clear" w:color="auto" w:fill="FFFFFF"/>
        <w:spacing w:before="0" w:beforeAutospacing="0" w:after="150" w:afterAutospacing="0"/>
        <w:ind w:left="360"/>
        <w:rPr>
          <w:rFonts w:ascii="Helvetica" w:hAnsi="Helvetica" w:cs="Helvetica"/>
          <w:color w:val="333333"/>
          <w:sz w:val="21"/>
          <w:szCs w:val="21"/>
        </w:rPr>
      </w:pPr>
      <w:r w:rsidRPr="00115396">
        <w:rPr>
          <w:rFonts w:ascii="Helvetica" w:hAnsi="Helvetica" w:cs="Helvetica"/>
          <w:color w:val="333333"/>
          <w:sz w:val="21"/>
          <w:szCs w:val="21"/>
        </w:rPr>
        <w:br/>
        <w:t>Статика аксиомалары</w:t>
      </w:r>
    </w:p>
    <w:p w:rsidR="003F33C2" w:rsidRPr="00115396" w:rsidRDefault="003F33C2" w:rsidP="003F33C2">
      <w:pPr>
        <w:pStyle w:val="a5"/>
        <w:numPr>
          <w:ilvl w:val="0"/>
          <w:numId w:val="7"/>
        </w:numPr>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Байланыстар және байланыс реакциялары</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b/>
          <w:bCs/>
          <w:color w:val="333333"/>
          <w:sz w:val="21"/>
          <w:szCs w:val="21"/>
        </w:rPr>
        <w:t>1</w:t>
      </w:r>
      <w:r w:rsidRPr="00115396">
        <w:rPr>
          <w:rStyle w:val="apple-converted-space"/>
          <w:rFonts w:ascii="Helvetica" w:hAnsi="Helvetica" w:cs="Helvetica"/>
          <w:color w:val="333333"/>
          <w:sz w:val="21"/>
          <w:szCs w:val="21"/>
        </w:rPr>
        <w:t> </w:t>
      </w:r>
      <w:r w:rsidRPr="00115396">
        <w:rPr>
          <w:rFonts w:ascii="Helvetica" w:hAnsi="Helvetica" w:cs="Helvetica"/>
          <w:color w:val="333333"/>
          <w:sz w:val="21"/>
          <w:szCs w:val="21"/>
        </w:rPr>
        <w:t>.Статика бөлімінің негізгі түсініктерінің құрамын тепе -теңдік күйі қарастырылатын абсолюттік қатты дене (келешекте қатты дене дейміз) және қатты дененің тыныштық күйін бұзуға ұмтылатын күштер құрайды.</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Қатты дененің тепе- теңдік күйіне арналған шарттар еркін қатты денеге арнап анықталады да, сонан соң еркін емес қатты денеге қолданылады. Қозғалысына ешнәрсе қарсыласпайтын дене-еркінқатты дене. Мысалы:ауа шарының қозғалысы,жердің жасанды серігінің қозғалысы т.б. Қозғалысына басқа денелердің тарапынан қарсылықтар болатын дене еркін емес қатты дене. Біздің қоршаған ортадағы денелердің көпшілігі еркін емес денелер.</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Күш латын алфавитінің бас әріпімен төбесіне сызықша қою арқылы өрнектклкді:F,N,P,S, т.б Күштің модулін өрнектегенде сызықша алынып тасталады.</w:t>
      </w:r>
      <w:r w:rsidRPr="00115396">
        <w:rPr>
          <w:rStyle w:val="apple-converted-space"/>
          <w:rFonts w:ascii="Helvetica" w:hAnsi="Helvetica" w:cs="Helvetica"/>
          <w:color w:val="333333"/>
          <w:sz w:val="21"/>
          <w:szCs w:val="21"/>
        </w:rPr>
        <w:t> </w:t>
      </w:r>
      <w:r w:rsidRPr="00115396">
        <w:rPr>
          <w:rFonts w:ascii="Helvetica" w:hAnsi="Helvetica" w:cs="Helvetica"/>
          <w:noProof/>
          <w:color w:val="333333"/>
          <w:sz w:val="21"/>
          <w:szCs w:val="21"/>
          <w:lang w:eastAsia="ru-RU"/>
        </w:rPr>
        <w:drawing>
          <wp:inline distT="0" distB="0" distL="0" distR="0" wp14:anchorId="274FB1A3" wp14:editId="375E8E5C">
            <wp:extent cx="6115050" cy="3048000"/>
            <wp:effectExtent l="19050" t="0" r="0" b="0"/>
            <wp:docPr id="276" name="Рисунок 276" descr="https://arhivurokov.ru/kopilka/uploads/user_file_54d4d4faa3b9c/statika-aksiomalary-bailanystar-zh-nie-rieaktsiia-bailanystar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4d4d4faa3b9c/statika-aksiomalary-bailanystar-zh-nie-rieaktsiia-bailanystary_1.png"/>
                    <pic:cNvPicPr>
                      <a:picLocks noChangeAspect="1" noChangeArrowheads="1"/>
                    </pic:cNvPicPr>
                  </pic:nvPicPr>
                  <pic:blipFill>
                    <a:blip r:embed="rId10" cstate="print"/>
                    <a:srcRect/>
                    <a:stretch>
                      <a:fillRect/>
                    </a:stretch>
                  </pic:blipFill>
                  <pic:spPr bwMode="auto">
                    <a:xfrm>
                      <a:off x="0" y="0"/>
                      <a:ext cx="6115050" cy="3048000"/>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Қатты денеге әсер ететін екі немесе одан көп күштердің жиынтығы күш жүйесі болады.Күш жүйесі мынадай символмен өрнектеледі{F1,F2,F3,...,Fn}.</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Теңдік күші – қатты денеге әсер ететін күш жүйесін толық</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алмастыратын яғни күш жүйесіне эквивалентті жеке күш. Теңдік күші, күш жүйесі өрнектелгендей, индексіз әріппен өрнелектеледі</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{F1, F2, F3,..., Fn} ∞ F</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Теңдеуші күш - теңдік күшімен бір түзудің бойымен қарсы бағытта әсер ететін,модулі теңдік кушінің модуліне тең күш.Теңеуші күш,индексінде "у " әріпі орналасқан, теңдік күші өрнектелген әріппен өрнектеледі.F=-Fу</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Қатты денеге берілген күш жүйесі {F1,F2,F3,...,Fn} әсер еткен кезде дене қандай заңдылықпен қозғалатын болса, денеге берілген күш жүйесіне эквивалентті күш жүесі {P1,P2, ...,Pi} әсер еткенде, дене сондай заңдылықпен қозғалады {F1. F2,F3,...,Fn} ∞ {P1, P2,...,Pi} Теңдік күштері бірдей болатын екі күш жүйесі бір – біріне эквивалентті болады F=P.</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Аксиома 1.</w:t>
      </w:r>
      <w:r w:rsidRPr="00115396">
        <w:rPr>
          <w:rStyle w:val="apple-converted-space"/>
          <w:rFonts w:ascii="Helvetica" w:hAnsi="Helvetica" w:cs="Helvetica"/>
          <w:color w:val="333333"/>
          <w:sz w:val="21"/>
          <w:szCs w:val="21"/>
        </w:rPr>
        <w:t> </w:t>
      </w:r>
      <w:r w:rsidRPr="00115396">
        <w:rPr>
          <w:rFonts w:ascii="Helvetica" w:hAnsi="Helvetica" w:cs="Helvetica"/>
          <w:i/>
          <w:iCs/>
          <w:color w:val="333333"/>
          <w:sz w:val="21"/>
          <w:szCs w:val="21"/>
        </w:rPr>
        <w:t>Екі күштің тепе-теңдік шарты.</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lastRenderedPageBreak/>
        <w:t>Қатты денеге әсер ететін екі күштің модульдері тең, бір түзудің бойымен қарма-қарсы бағытталған болса, тепе-теңдік күйде болады.</w:t>
      </w:r>
      <w:r w:rsidRPr="00115396">
        <w:rPr>
          <w:rFonts w:ascii="Helvetica" w:hAnsi="Helvetica" w:cs="Helvetica"/>
          <w:noProof/>
          <w:color w:val="333333"/>
          <w:sz w:val="21"/>
          <w:szCs w:val="21"/>
          <w:lang w:eastAsia="ru-RU"/>
        </w:rPr>
        <w:drawing>
          <wp:inline distT="0" distB="0" distL="0" distR="0" wp14:anchorId="41883896" wp14:editId="21EFB22E">
            <wp:extent cx="6115050" cy="2209800"/>
            <wp:effectExtent l="19050" t="0" r="0" b="0"/>
            <wp:docPr id="277" name="Рисунок 277" descr="https://arhivurokov.ru/kopilka/uploads/user_file_54d4d4faa3b9c/statika-aksiomalary-bailanystar-zh-nie-rieaktsiia-bailanystar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d4d4faa3b9c/statika-aksiomalary-bailanystar-zh-nie-rieaktsiia-bailanystary_2.png"/>
                    <pic:cNvPicPr>
                      <a:picLocks noChangeAspect="1" noChangeArrowheads="1"/>
                    </pic:cNvPicPr>
                  </pic:nvPicPr>
                  <pic:blipFill>
                    <a:blip r:embed="rId11" cstate="print"/>
                    <a:srcRect/>
                    <a:stretch>
                      <a:fillRect/>
                    </a:stretch>
                  </pic:blipFill>
                  <pic:spPr bwMode="auto">
                    <a:xfrm>
                      <a:off x="0" y="0"/>
                      <a:ext cx="6115050" cy="2209800"/>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Схемада келтірілген {F1,F2} күш жүйесі денені созады немесе қысады. Дене абсолюттік қатты дене болғандықтан деформацияланбайды яғни дене тыныштық күйде {F1,F2} ∞ 0. Аксиома қарпайым күш жүйесінің тепе-теңдік күйін өрнектейді.</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Аксиома 2.</w:t>
      </w:r>
      <w:r w:rsidRPr="00115396">
        <w:rPr>
          <w:rStyle w:val="apple-converted-space"/>
          <w:rFonts w:ascii="Helvetica" w:hAnsi="Helvetica" w:cs="Helvetica"/>
          <w:color w:val="333333"/>
          <w:sz w:val="21"/>
          <w:szCs w:val="21"/>
        </w:rPr>
        <w:t> </w:t>
      </w:r>
      <w:r w:rsidRPr="00115396">
        <w:rPr>
          <w:rFonts w:ascii="Helvetica" w:hAnsi="Helvetica" w:cs="Helvetica"/>
          <w:i/>
          <w:iCs/>
          <w:color w:val="333333"/>
          <w:sz w:val="21"/>
          <w:szCs w:val="21"/>
        </w:rPr>
        <w:t>Тепе-теңдік күйдегі күш жүйесін алып тастауға немесе тіркеуге болатындығы туралы.</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Қатты денеге тепе-теңдік күйдегі күш жүйесін тіркегеннен немесе алып тастағаннан қатты дененің тыныштық күйі немесе қозғалу заңдылығы өзгермейді.</w:t>
      </w:r>
      <w:r w:rsidRPr="00115396">
        <w:rPr>
          <w:rFonts w:ascii="Helvetica" w:hAnsi="Helvetica" w:cs="Helvetica"/>
          <w:noProof/>
          <w:color w:val="333333"/>
          <w:sz w:val="21"/>
          <w:szCs w:val="21"/>
          <w:lang w:eastAsia="ru-RU"/>
        </w:rPr>
        <w:drawing>
          <wp:inline distT="0" distB="0" distL="0" distR="0" wp14:anchorId="03934078" wp14:editId="431CE015">
            <wp:extent cx="6115050" cy="2295525"/>
            <wp:effectExtent l="19050" t="0" r="0" b="0"/>
            <wp:docPr id="278" name="Рисунок 278" descr="https://arhivurokov.ru/kopilka/uploads/user_file_54d4d4faa3b9c/statika-aksiomalary-bailanystar-zh-nie-rieaktsiia-bailanystary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4d4d4faa3b9c/statika-aksiomalary-bailanystar-zh-nie-rieaktsiia-bailanystary_3.png"/>
                    <pic:cNvPicPr>
                      <a:picLocks noChangeAspect="1" noChangeArrowheads="1"/>
                    </pic:cNvPicPr>
                  </pic:nvPicPr>
                  <pic:blipFill>
                    <a:blip r:embed="rId12" cstate="print"/>
                    <a:srcRect/>
                    <a:stretch>
                      <a:fillRect/>
                    </a:stretch>
                  </pic:blipFill>
                  <pic:spPr bwMode="auto">
                    <a:xfrm>
                      <a:off x="0" y="0"/>
                      <a:ext cx="6115050" cy="2295525"/>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Аксиома 3.</w:t>
      </w:r>
      <w:r w:rsidRPr="00115396">
        <w:rPr>
          <w:rStyle w:val="apple-converted-space"/>
          <w:rFonts w:ascii="Helvetica" w:hAnsi="Helvetica" w:cs="Helvetica"/>
          <w:color w:val="333333"/>
          <w:sz w:val="21"/>
          <w:szCs w:val="21"/>
        </w:rPr>
        <w:t> </w:t>
      </w:r>
      <w:r w:rsidRPr="00115396">
        <w:rPr>
          <w:rFonts w:ascii="Helvetica" w:hAnsi="Helvetica" w:cs="Helvetica"/>
          <w:i/>
          <w:iCs/>
          <w:color w:val="333333"/>
          <w:sz w:val="21"/>
          <w:szCs w:val="21"/>
        </w:rPr>
        <w:t>Дененің бір нүктесіне әсер ететін екі күшті қосу ережесі.</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Дененің бір нүктесіне әсер ететін екі күштің теңдік күші сол нүктеден басталады, бағыты мен модулі берілген күштер қабырғалары болатын параллелограмның диагоналымен анықталады.</w:t>
      </w:r>
      <w:r w:rsidRPr="00115396">
        <w:rPr>
          <w:rFonts w:ascii="Helvetica" w:hAnsi="Helvetica" w:cs="Helvetica"/>
          <w:noProof/>
          <w:color w:val="333333"/>
          <w:sz w:val="21"/>
          <w:szCs w:val="21"/>
          <w:lang w:eastAsia="ru-RU"/>
        </w:rPr>
        <w:drawing>
          <wp:inline distT="0" distB="0" distL="0" distR="0" wp14:anchorId="45CD7113" wp14:editId="7577D1DF">
            <wp:extent cx="6115050" cy="2066925"/>
            <wp:effectExtent l="19050" t="0" r="0" b="0"/>
            <wp:docPr id="279" name="Рисунок 279" descr="https://arhivurokov.ru/kopilka/uploads/user_file_54d4d4faa3b9c/statika-aksiomalary-bailanystar-zh-nie-rieaktsiia-bailanystary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kopilka/uploads/user_file_54d4d4faa3b9c/statika-aksiomalary-bailanystar-zh-nie-rieaktsiia-bailanystary_4.png"/>
                    <pic:cNvPicPr>
                      <a:picLocks noChangeAspect="1" noChangeArrowheads="1"/>
                    </pic:cNvPicPr>
                  </pic:nvPicPr>
                  <pic:blipFill>
                    <a:blip r:embed="rId13" cstate="print"/>
                    <a:srcRect/>
                    <a:stretch>
                      <a:fillRect/>
                    </a:stretch>
                  </pic:blipFill>
                  <pic:spPr bwMode="auto">
                    <a:xfrm>
                      <a:off x="0" y="0"/>
                      <a:ext cx="6115050" cy="2066925"/>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 xml:space="preserve">3-аксиоманың салдары. Денеге әсер ететін жеке күшті F оған эквивалентті және сол нүктеден басталатын екі (жазықтықта) немесе үш (кеңістікте) күшпен алмастыруға болады. Жеке күшті оған </w:t>
      </w:r>
      <w:r w:rsidRPr="00115396">
        <w:rPr>
          <w:rFonts w:ascii="Helvetica" w:hAnsi="Helvetica" w:cs="Helvetica"/>
          <w:color w:val="333333"/>
          <w:sz w:val="21"/>
          <w:szCs w:val="21"/>
        </w:rPr>
        <w:lastRenderedPageBreak/>
        <w:t>эквивалентті күш жүйесімен алмастыру, күшті жіктеу ережесі деп аталады.</w:t>
      </w:r>
      <w:r w:rsidRPr="00115396">
        <w:rPr>
          <w:rFonts w:ascii="Helvetica" w:hAnsi="Helvetica" w:cs="Helvetica"/>
          <w:noProof/>
          <w:color w:val="333333"/>
          <w:sz w:val="21"/>
          <w:szCs w:val="21"/>
          <w:lang w:eastAsia="ru-RU"/>
        </w:rPr>
        <w:drawing>
          <wp:inline distT="0" distB="0" distL="0" distR="0" wp14:anchorId="10BB4E67" wp14:editId="7CBB7897">
            <wp:extent cx="6115050" cy="2362200"/>
            <wp:effectExtent l="19050" t="0" r="0" b="0"/>
            <wp:docPr id="280" name="Рисунок 280" descr="https://arhivurokov.ru/kopilka/uploads/user_file_54d4d4faa3b9c/statika-aksiomalary-bailanystar-zh-nie-rieaktsiia-bailanystary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kopilka/uploads/user_file_54d4d4faa3b9c/statika-aksiomalary-bailanystar-zh-nie-rieaktsiia-bailanystary_5.png"/>
                    <pic:cNvPicPr>
                      <a:picLocks noChangeAspect="1" noChangeArrowheads="1"/>
                    </pic:cNvPicPr>
                  </pic:nvPicPr>
                  <pic:blipFill>
                    <a:blip r:embed="rId14" cstate="print"/>
                    <a:srcRect/>
                    <a:stretch>
                      <a:fillRect/>
                    </a:stretch>
                  </pic:blipFill>
                  <pic:spPr bwMode="auto">
                    <a:xfrm>
                      <a:off x="0" y="0"/>
                      <a:ext cx="6115050" cy="2362200"/>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Аксиома 4.</w:t>
      </w:r>
      <w:r w:rsidRPr="00115396">
        <w:rPr>
          <w:rStyle w:val="apple-converted-space"/>
          <w:rFonts w:ascii="Helvetica" w:hAnsi="Helvetica" w:cs="Helvetica"/>
          <w:color w:val="333333"/>
          <w:sz w:val="21"/>
          <w:szCs w:val="21"/>
        </w:rPr>
        <w:t> </w:t>
      </w:r>
      <w:r w:rsidRPr="00115396">
        <w:rPr>
          <w:rFonts w:ascii="Helvetica" w:hAnsi="Helvetica" w:cs="Helvetica"/>
          <w:i/>
          <w:iCs/>
          <w:color w:val="333333"/>
          <w:sz w:val="21"/>
          <w:szCs w:val="21"/>
        </w:rPr>
        <w:t>Екі дененің бір-біріне әсерінің теңдігі туралы.</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Екі дене бір-біріне модульдері тең, бір түзудің бойымен қарма-қарсы бағытталған күштерімен әсер етеді.</w:t>
      </w:r>
      <w:r w:rsidRPr="00115396">
        <w:rPr>
          <w:rFonts w:ascii="Helvetica" w:hAnsi="Helvetica" w:cs="Helvetica"/>
          <w:noProof/>
          <w:color w:val="333333"/>
          <w:sz w:val="21"/>
          <w:szCs w:val="21"/>
          <w:lang w:eastAsia="ru-RU"/>
        </w:rPr>
        <w:drawing>
          <wp:inline distT="0" distB="0" distL="0" distR="0" wp14:anchorId="3F0E3B62" wp14:editId="2008E244">
            <wp:extent cx="6115050" cy="2152650"/>
            <wp:effectExtent l="19050" t="0" r="0" b="0"/>
            <wp:docPr id="281" name="Рисунок 281" descr="https://arhivurokov.ru/kopilka/uploads/user_file_54d4d4faa3b9c/statika-aksiomalary-bailanystar-zh-nie-rieaktsiia-bailanystary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hivurokov.ru/kopilka/uploads/user_file_54d4d4faa3b9c/statika-aksiomalary-bailanystar-zh-nie-rieaktsiia-bailanystary_6.png"/>
                    <pic:cNvPicPr>
                      <a:picLocks noChangeAspect="1" noChangeArrowheads="1"/>
                    </pic:cNvPicPr>
                  </pic:nvPicPr>
                  <pic:blipFill>
                    <a:blip r:embed="rId15" cstate="print"/>
                    <a:srcRect/>
                    <a:stretch>
                      <a:fillRect/>
                    </a:stretch>
                  </pic:blipFill>
                  <pic:spPr bwMode="auto">
                    <a:xfrm>
                      <a:off x="0" y="0"/>
                      <a:ext cx="6115050" cy="2152650"/>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Бірінші дене екінші денеге қандай күшпен әсер ететін болса F12, екінші дене бірінші денеге сондай күшпен әсер етеді және бір түзудің бойымен қарама-қарсы бағытталады.</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F12 = -F21,[ F12 ] = [ F21 ]</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Аксиома 5.</w:t>
      </w:r>
      <w:r w:rsidRPr="00115396">
        <w:rPr>
          <w:rFonts w:ascii="Helvetica" w:hAnsi="Helvetica" w:cs="Helvetica"/>
          <w:i/>
          <w:iCs/>
          <w:color w:val="333333"/>
          <w:sz w:val="21"/>
          <w:szCs w:val="21"/>
        </w:rPr>
        <w:t>Дененің қатаңдауы.</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Абсолюттік қатты емес денеге немесе механикалық жүйеге әсер ететін күш жүйесі тепе-теңдік күйде болса, дене немесе механикалық жүйе абсолюттік қатты күйге ауысқанда күш жүйесінің тепе-теңдік күйі өзгермейді.</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b/>
          <w:bCs/>
          <w:color w:val="333333"/>
          <w:sz w:val="21"/>
          <w:szCs w:val="21"/>
        </w:rPr>
        <w:t>2</w:t>
      </w:r>
      <w:r w:rsidRPr="00115396">
        <w:rPr>
          <w:rFonts w:ascii="Helvetica" w:hAnsi="Helvetica" w:cs="Helvetica"/>
          <w:color w:val="333333"/>
          <w:sz w:val="21"/>
          <w:szCs w:val="21"/>
        </w:rPr>
        <w:t>.Тыныштық күйі қарастырылған дене еркін немесе еркін емес жағдайда болады.Еркін дене кеңістікте кез келген бағытта қозғала алады, екін емес денеің кейбір бағыттағы қозғалысына онымен түйісетін басқа денелер мүмкіндік бермейді. Қозғалысы қарастырылатын денеге басқа денеің немесе денелердік тарапынан болатын кеергі байланыс деп аталады.</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Қозғалыстағы қарастырлған обьектпен (материалдық нүкте, қатты дене немесе механикалық жүйе) байланыстың арасында механикалық әрекет басталады. Қарастырылған обьект байланысқа әсер етеді, байланыс оған қарсыласады. Төртінші аксиомаға сәйкес, олардың бір-біріне әсерлерінің модульдері тең, бір түзудің бойымен қарама-қарсы бағытталған.</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lastRenderedPageBreak/>
        <w:t>Қозғалысы қарастырылатын денеге немесе нүктеге байланыстың қарсыласу әсері (күш, кейде күш жүйесі) байланыстың реакциясы деп аталады. Байланыстың реакциясының бағыты, қозғалысы қарастырылатын дененің немесе нүктесінің мүмкін қозғалысының бағытына қарсы бағытталады, сондықтан қозғалысты болдырмайды. Қозғалысы қарастырылатын обьектінің байланысқа әсері байланысқа қысым деп аталады және байланысқа ғана тіркеледі.</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Байланыстардың реакциялары кейде пассивтік күштер деп аталады, қозғалысы қарастырылатын обьектке әсер ететін басқа күштер активік күштер немесе берілген күштер деп аталады.</w:t>
      </w:r>
    </w:p>
    <w:p w:rsidR="003F33C2" w:rsidRPr="00115396" w:rsidRDefault="003F33C2" w:rsidP="003F33C2">
      <w:pPr>
        <w:pStyle w:val="a5"/>
        <w:shd w:val="clear" w:color="auto" w:fill="FFFFFF"/>
        <w:spacing w:before="0" w:beforeAutospacing="0" w:after="150" w:afterAutospacing="0"/>
        <w:jc w:val="center"/>
        <w:rPr>
          <w:rFonts w:ascii="Helvetica" w:hAnsi="Helvetica" w:cs="Helvetica"/>
          <w:color w:val="333333"/>
          <w:sz w:val="21"/>
          <w:szCs w:val="21"/>
        </w:rPr>
      </w:pPr>
      <w:r w:rsidRPr="00115396">
        <w:rPr>
          <w:rFonts w:ascii="Helvetica" w:hAnsi="Helvetica" w:cs="Helvetica"/>
          <w:b/>
          <w:bCs/>
          <w:color w:val="333333"/>
          <w:sz w:val="21"/>
          <w:szCs w:val="21"/>
        </w:rPr>
        <w:t>Тазаланған тіреу беті, тіреу қабырғасы, тіреу нүктесі</w:t>
      </w:r>
    </w:p>
    <w:p w:rsidR="003F33C2" w:rsidRPr="00115396" w:rsidRDefault="003F33C2" w:rsidP="003F33C2">
      <w:pPr>
        <w:pStyle w:val="a5"/>
        <w:shd w:val="clear" w:color="auto" w:fill="FFFFFF"/>
        <w:spacing w:before="0" w:beforeAutospacing="0" w:after="150" w:afterAutospacing="0"/>
        <w:jc w:val="center"/>
        <w:rPr>
          <w:rFonts w:ascii="Helvetica" w:hAnsi="Helvetica" w:cs="Helvetica"/>
          <w:color w:val="333333"/>
          <w:sz w:val="21"/>
          <w:szCs w:val="21"/>
        </w:rPr>
      </w:pP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noProof/>
          <w:color w:val="333333"/>
          <w:sz w:val="21"/>
          <w:szCs w:val="21"/>
          <w:lang w:eastAsia="ru-RU"/>
        </w:rPr>
        <w:drawing>
          <wp:inline distT="0" distB="0" distL="0" distR="0" wp14:anchorId="0FDCFF02" wp14:editId="2C2F9AF6">
            <wp:extent cx="5934075" cy="1600200"/>
            <wp:effectExtent l="19050" t="0" r="9525" b="0"/>
            <wp:docPr id="282" name="Рисунок 282" descr="https://arhivurokov.ru/kopilka/uploads/user_file_54d4d4faa3b9c/statika-aksiomalary-bailanystar-zh-nie-rieaktsiia-bailanystary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kopilka/uploads/user_file_54d4d4faa3b9c/statika-aksiomalary-bailanystar-zh-nie-rieaktsiia-bailanystary_7.png"/>
                    <pic:cNvPicPr>
                      <a:picLocks noChangeAspect="1" noChangeArrowheads="1"/>
                    </pic:cNvPicPr>
                  </pic:nvPicPr>
                  <pic:blipFill>
                    <a:blip r:embed="rId16" cstate="print"/>
                    <a:srcRect/>
                    <a:stretch>
                      <a:fillRect/>
                    </a:stretch>
                  </pic:blipFill>
                  <pic:spPr bwMode="auto">
                    <a:xfrm>
                      <a:off x="0" y="0"/>
                      <a:ext cx="5934075" cy="1600200"/>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Тазаланған бет оның бетіне орналасқан денеің бетке перпендикуляр бағыттағы қозғалысына қарсыласады, беттің бойымен сырғанап қозғалуына қарсыласпайды.</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Тазадланған тіреу бетінің реакциясы N</w:t>
      </w:r>
      <w:r w:rsidRPr="00115396">
        <w:rPr>
          <w:rFonts w:ascii="Helvetica" w:hAnsi="Helvetica" w:cs="Helvetica"/>
          <w:color w:val="333333"/>
          <w:sz w:val="16"/>
          <w:szCs w:val="16"/>
          <w:vertAlign w:val="subscript"/>
        </w:rPr>
        <w:t>A</w:t>
      </w:r>
      <w:r w:rsidRPr="00115396">
        <w:rPr>
          <w:rStyle w:val="apple-converted-space"/>
          <w:rFonts w:ascii="Helvetica" w:hAnsi="Helvetica" w:cs="Helvetica"/>
          <w:color w:val="333333"/>
          <w:sz w:val="16"/>
          <w:szCs w:val="16"/>
          <w:vertAlign w:val="subscript"/>
        </w:rPr>
        <w:t> </w:t>
      </w:r>
      <w:r w:rsidRPr="00115396">
        <w:rPr>
          <w:rFonts w:ascii="Helvetica" w:hAnsi="Helvetica" w:cs="Helvetica"/>
          <w:color w:val="333333"/>
          <w:sz w:val="21"/>
          <w:szCs w:val="21"/>
        </w:rPr>
        <w:t>бетке жүргізілген жанамаға (Т-Т) перпендикуляр нормальдің бойымен бағытталған және А нүктесіне тіркелген. N</w:t>
      </w:r>
      <w:r w:rsidRPr="00115396">
        <w:rPr>
          <w:rFonts w:ascii="Helvetica" w:hAnsi="Helvetica" w:cs="Helvetica"/>
          <w:color w:val="333333"/>
          <w:sz w:val="16"/>
          <w:szCs w:val="16"/>
          <w:vertAlign w:val="subscript"/>
        </w:rPr>
        <w:t>A</w:t>
      </w:r>
      <w:r w:rsidRPr="00115396">
        <w:rPr>
          <w:rFonts w:ascii="Helvetica" w:hAnsi="Helvetica" w:cs="Helvetica"/>
          <w:color w:val="333333"/>
          <w:sz w:val="21"/>
          <w:szCs w:val="21"/>
        </w:rPr>
        <w:t>реакциясының екі параметрі белглі, модулі белгісіз. Тегістелген тіреу қабырғасы немесе тегістелген тіреу нүктесі В және Д нүктесі реакциялары бетке перпендикуляр бағытталған және сол нүктелерге тіркелген. Тазаланған тіреу бетіндегідей, модульдері белгісіз.</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p>
    <w:p w:rsidR="003F33C2" w:rsidRPr="00115396" w:rsidRDefault="003F33C2" w:rsidP="003F33C2">
      <w:pPr>
        <w:pStyle w:val="a5"/>
        <w:shd w:val="clear" w:color="auto" w:fill="FFFFFF"/>
        <w:spacing w:before="0" w:beforeAutospacing="0" w:after="150" w:afterAutospacing="0"/>
        <w:jc w:val="center"/>
        <w:rPr>
          <w:rFonts w:ascii="Helvetica" w:hAnsi="Helvetica" w:cs="Helvetica"/>
          <w:color w:val="333333"/>
          <w:sz w:val="21"/>
          <w:szCs w:val="21"/>
        </w:rPr>
      </w:pPr>
      <w:r w:rsidRPr="00115396">
        <w:rPr>
          <w:rFonts w:ascii="Helvetica" w:hAnsi="Helvetica" w:cs="Helvetica"/>
          <w:b/>
          <w:bCs/>
          <w:color w:val="333333"/>
          <w:sz w:val="21"/>
          <w:szCs w:val="21"/>
        </w:rPr>
        <w:t>Салмақсыз созылмайтын серпінді жіп</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noProof/>
          <w:color w:val="333333"/>
          <w:sz w:val="21"/>
          <w:szCs w:val="21"/>
          <w:lang w:eastAsia="ru-RU"/>
        </w:rPr>
        <w:drawing>
          <wp:inline distT="0" distB="0" distL="0" distR="0" wp14:anchorId="3958A1CA" wp14:editId="184394BB">
            <wp:extent cx="5934075" cy="1295400"/>
            <wp:effectExtent l="19050" t="0" r="9525" b="0"/>
            <wp:docPr id="283" name="Рисунок 283" descr="https://arhivurokov.ru/kopilka/uploads/user_file_54d4d4faa3b9c/statika-aksiomalary-bailanystar-zh-nie-rieaktsiia-bailanystary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kopilka/uploads/user_file_54d4d4faa3b9c/statika-aksiomalary-bailanystar-zh-nie-rieaktsiia-bailanystary_8.png"/>
                    <pic:cNvPicPr>
                      <a:picLocks noChangeAspect="1" noChangeArrowheads="1"/>
                    </pic:cNvPicPr>
                  </pic:nvPicPr>
                  <pic:blipFill>
                    <a:blip r:embed="rId17" cstate="print"/>
                    <a:srcRect/>
                    <a:stretch>
                      <a:fillRect/>
                    </a:stretch>
                  </pic:blipFill>
                  <pic:spPr bwMode="auto">
                    <a:xfrm>
                      <a:off x="0" y="0"/>
                      <a:ext cx="5934075" cy="1295400"/>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Осындай байланысқа трос, канат,шынжыр, белдіктерді жатқызуға болады. Жіп басқа денеге өзінің бойымен қозғалуға мүмкіндік бермейді. Бұл байланыстың реакциясы жіптің бойымен мүмкін қозғалысқа қарсы бағытталған.</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p>
    <w:p w:rsidR="003F33C2" w:rsidRPr="00115396" w:rsidRDefault="003F33C2" w:rsidP="003F33C2">
      <w:pPr>
        <w:pStyle w:val="a5"/>
        <w:shd w:val="clear" w:color="auto" w:fill="FFFFFF"/>
        <w:spacing w:before="0" w:beforeAutospacing="0" w:after="150" w:afterAutospacing="0"/>
        <w:jc w:val="center"/>
        <w:rPr>
          <w:rFonts w:ascii="Helvetica" w:hAnsi="Helvetica" w:cs="Helvetica"/>
          <w:color w:val="333333"/>
          <w:sz w:val="21"/>
          <w:szCs w:val="21"/>
        </w:rPr>
      </w:pPr>
      <w:r w:rsidRPr="00115396">
        <w:rPr>
          <w:rFonts w:ascii="Helvetica" w:hAnsi="Helvetica" w:cs="Helvetica"/>
          <w:b/>
          <w:bCs/>
          <w:color w:val="333333"/>
          <w:sz w:val="21"/>
          <w:szCs w:val="21"/>
        </w:rPr>
        <w:t>Цилиндрлік шарнир</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noProof/>
          <w:color w:val="333333"/>
          <w:sz w:val="21"/>
          <w:szCs w:val="21"/>
          <w:lang w:eastAsia="ru-RU"/>
        </w:rPr>
        <w:lastRenderedPageBreak/>
        <w:drawing>
          <wp:inline distT="0" distB="0" distL="0" distR="0" wp14:anchorId="73AD954F" wp14:editId="6545ED8F">
            <wp:extent cx="5934075" cy="1447800"/>
            <wp:effectExtent l="19050" t="0" r="9525" b="0"/>
            <wp:docPr id="284" name="Рисунок 284" descr="https://arhivurokov.ru/kopilka/uploads/user_file_54d4d4faa3b9c/statika-aksiomalary-bailanystar-zh-nie-rieaktsiia-bailanystary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kopilka/uploads/user_file_54d4d4faa3b9c/statika-aksiomalary-bailanystar-zh-nie-rieaktsiia-bailanystary_9.png"/>
                    <pic:cNvPicPr>
                      <a:picLocks noChangeAspect="1" noChangeArrowheads="1"/>
                    </pic:cNvPicPr>
                  </pic:nvPicPr>
                  <pic:blipFill>
                    <a:blip r:embed="rId18" cstate="print"/>
                    <a:srcRect/>
                    <a:stretch>
                      <a:fillRect/>
                    </a:stretch>
                  </pic:blipFill>
                  <pic:spPr bwMode="auto">
                    <a:xfrm>
                      <a:off x="0" y="0"/>
                      <a:ext cx="5934075" cy="1447800"/>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Қозғалатын шарнир және қозғалмайтын шарнир болып екі түрге бөлінеді. Қозғалмайтын шарнир, денеге шарнирдің осін айналып қозғалуға мүмкіндік береді. Реакциясының бағыты және модулі белгісіз. Қозғалатын шарнир денеге беттің бойымен қозғалуына мүмкіндік береді. Реакциясы бетке перпендикуляр бағытталған.</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p>
    <w:p w:rsidR="003F33C2" w:rsidRPr="00115396" w:rsidRDefault="003F33C2" w:rsidP="003F33C2">
      <w:pPr>
        <w:pStyle w:val="a5"/>
        <w:shd w:val="clear" w:color="auto" w:fill="FFFFFF"/>
        <w:spacing w:before="0" w:beforeAutospacing="0" w:after="150" w:afterAutospacing="0"/>
        <w:jc w:val="center"/>
        <w:rPr>
          <w:rFonts w:ascii="Helvetica" w:hAnsi="Helvetica" w:cs="Helvetica"/>
          <w:color w:val="333333"/>
          <w:sz w:val="21"/>
          <w:szCs w:val="21"/>
        </w:rPr>
      </w:pPr>
      <w:r w:rsidRPr="00115396">
        <w:rPr>
          <w:rFonts w:ascii="Helvetica" w:hAnsi="Helvetica" w:cs="Helvetica"/>
          <w:b/>
          <w:bCs/>
          <w:color w:val="333333"/>
          <w:sz w:val="21"/>
          <w:szCs w:val="21"/>
        </w:rPr>
        <w:t>Сфералық шарнир</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noProof/>
          <w:color w:val="333333"/>
          <w:sz w:val="21"/>
          <w:szCs w:val="21"/>
          <w:lang w:eastAsia="ru-RU"/>
        </w:rPr>
        <w:drawing>
          <wp:inline distT="0" distB="0" distL="0" distR="0" wp14:anchorId="46B77C83" wp14:editId="08308735">
            <wp:extent cx="5981700" cy="1771650"/>
            <wp:effectExtent l="19050" t="0" r="0" b="0"/>
            <wp:docPr id="285" name="Рисунок 285" descr="https://arhivurokov.ru/kopilka/uploads/user_file_54d4d4faa3b9c/statika-aksiomalary-bailanystar-zh-nie-rieaktsiia-bailanystary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kopilka/uploads/user_file_54d4d4faa3b9c/statika-aksiomalary-bailanystar-zh-nie-rieaktsiia-bailanystary_10.png"/>
                    <pic:cNvPicPr>
                      <a:picLocks noChangeAspect="1" noChangeArrowheads="1"/>
                    </pic:cNvPicPr>
                  </pic:nvPicPr>
                  <pic:blipFill>
                    <a:blip r:embed="rId19" cstate="print"/>
                    <a:srcRect/>
                    <a:stretch>
                      <a:fillRect/>
                    </a:stretch>
                  </pic:blipFill>
                  <pic:spPr bwMode="auto">
                    <a:xfrm>
                      <a:off x="0" y="0"/>
                      <a:ext cx="5981700" cy="1771650"/>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Мұндай шарнир, денеге сфераның центрі арқылы өтетін үш осі айналып қозғалуға мүмкіндік береді. Реакциясы кеңістікте олрналасқан. Есепті шешу кезінде сфералық шарнирдің реакциясын, кеңістікті өрнектейтін үш осьтің бойымен бағытталған, үш күшке жіктеледі . R</w:t>
      </w:r>
      <w:r w:rsidRPr="00115396">
        <w:rPr>
          <w:rFonts w:ascii="Helvetica" w:hAnsi="Helvetica" w:cs="Helvetica"/>
          <w:color w:val="333333"/>
          <w:sz w:val="16"/>
          <w:szCs w:val="16"/>
          <w:vertAlign w:val="subscript"/>
        </w:rPr>
        <w:t>A</w:t>
      </w:r>
      <w:r w:rsidRPr="00115396">
        <w:rPr>
          <w:rFonts w:ascii="Helvetica" w:hAnsi="Helvetica" w:cs="Helvetica"/>
          <w:color w:val="333333"/>
          <w:sz w:val="21"/>
          <w:szCs w:val="21"/>
        </w:rPr>
        <w:t>=R</w:t>
      </w:r>
      <w:r w:rsidRPr="00115396">
        <w:rPr>
          <w:rFonts w:ascii="Helvetica" w:hAnsi="Helvetica" w:cs="Helvetica"/>
          <w:color w:val="333333"/>
          <w:sz w:val="16"/>
          <w:szCs w:val="16"/>
          <w:vertAlign w:val="subscript"/>
        </w:rPr>
        <w:t>AX</w:t>
      </w:r>
      <w:r w:rsidRPr="00115396">
        <w:rPr>
          <w:rFonts w:ascii="Helvetica" w:hAnsi="Helvetica" w:cs="Helvetica"/>
          <w:color w:val="333333"/>
          <w:sz w:val="21"/>
          <w:szCs w:val="21"/>
        </w:rPr>
        <w:t>+ R</w:t>
      </w:r>
      <w:r w:rsidRPr="00115396">
        <w:rPr>
          <w:rFonts w:ascii="Helvetica" w:hAnsi="Helvetica" w:cs="Helvetica"/>
          <w:color w:val="333333"/>
          <w:sz w:val="16"/>
          <w:szCs w:val="16"/>
          <w:vertAlign w:val="subscript"/>
        </w:rPr>
        <w:t>AY</w:t>
      </w:r>
      <w:r w:rsidRPr="00115396">
        <w:rPr>
          <w:rFonts w:ascii="Helvetica" w:hAnsi="Helvetica" w:cs="Helvetica"/>
          <w:color w:val="333333"/>
          <w:sz w:val="21"/>
          <w:szCs w:val="21"/>
        </w:rPr>
        <w:t>+R</w:t>
      </w:r>
      <w:r w:rsidRPr="00115396">
        <w:rPr>
          <w:rFonts w:ascii="Helvetica" w:hAnsi="Helvetica" w:cs="Helvetica"/>
          <w:color w:val="333333"/>
          <w:sz w:val="16"/>
          <w:szCs w:val="16"/>
          <w:vertAlign w:val="subscript"/>
        </w:rPr>
        <w:t>AZ</w:t>
      </w:r>
    </w:p>
    <w:p w:rsidR="003F33C2" w:rsidRPr="00115396" w:rsidRDefault="003F33C2" w:rsidP="003F33C2">
      <w:pPr>
        <w:pStyle w:val="a5"/>
        <w:shd w:val="clear" w:color="auto" w:fill="FFFFFF"/>
        <w:spacing w:before="0" w:beforeAutospacing="0" w:after="150" w:afterAutospacing="0"/>
        <w:jc w:val="center"/>
        <w:rPr>
          <w:rFonts w:ascii="Helvetica" w:hAnsi="Helvetica" w:cs="Helvetica"/>
          <w:color w:val="333333"/>
          <w:sz w:val="21"/>
          <w:szCs w:val="21"/>
        </w:rPr>
      </w:pPr>
    </w:p>
    <w:p w:rsidR="003F33C2" w:rsidRPr="00115396" w:rsidRDefault="003F33C2" w:rsidP="003F33C2">
      <w:pPr>
        <w:pStyle w:val="a5"/>
        <w:shd w:val="clear" w:color="auto" w:fill="FFFFFF"/>
        <w:spacing w:before="0" w:beforeAutospacing="0" w:after="150" w:afterAutospacing="0"/>
        <w:jc w:val="center"/>
        <w:rPr>
          <w:rFonts w:ascii="Helvetica" w:hAnsi="Helvetica" w:cs="Helvetica"/>
          <w:color w:val="333333"/>
          <w:sz w:val="21"/>
          <w:szCs w:val="21"/>
        </w:rPr>
      </w:pPr>
      <w:r w:rsidRPr="00115396">
        <w:rPr>
          <w:rFonts w:ascii="Helvetica" w:hAnsi="Helvetica" w:cs="Helvetica"/>
          <w:b/>
          <w:bCs/>
          <w:color w:val="333333"/>
          <w:sz w:val="21"/>
          <w:szCs w:val="21"/>
        </w:rPr>
        <w:t>Соңында тазаланған шарнирі бар салмақсыз стержень</w:t>
      </w:r>
    </w:p>
    <w:p w:rsidR="003F33C2" w:rsidRPr="00115396" w:rsidRDefault="003F33C2" w:rsidP="003F33C2">
      <w:pPr>
        <w:pStyle w:val="a5"/>
        <w:shd w:val="clear" w:color="auto" w:fill="FFFFFF"/>
        <w:spacing w:before="0" w:beforeAutospacing="0" w:after="150" w:afterAutospacing="0"/>
        <w:jc w:val="center"/>
        <w:rPr>
          <w:rFonts w:ascii="Helvetica" w:hAnsi="Helvetica" w:cs="Helvetica"/>
          <w:color w:val="333333"/>
          <w:sz w:val="21"/>
          <w:szCs w:val="21"/>
        </w:rPr>
      </w:pP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noProof/>
          <w:color w:val="333333"/>
          <w:sz w:val="21"/>
          <w:szCs w:val="21"/>
          <w:lang w:eastAsia="ru-RU"/>
        </w:rPr>
        <w:drawing>
          <wp:inline distT="0" distB="0" distL="0" distR="0" wp14:anchorId="48BFB905" wp14:editId="7E29DA91">
            <wp:extent cx="5295900" cy="1895475"/>
            <wp:effectExtent l="19050" t="0" r="0" b="0"/>
            <wp:docPr id="286" name="Рисунок 286" descr="https://arhivurokov.ru/kopilka/uploads/user_file_54d4d4faa3b9c/statika-aksiomalary-bailanystar-zh-nie-rieaktsiia-bailanystary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hivurokov.ru/kopilka/uploads/user_file_54d4d4faa3b9c/statika-aksiomalary-bailanystar-zh-nie-rieaktsiia-bailanystary_11.png"/>
                    <pic:cNvPicPr>
                      <a:picLocks noChangeAspect="1" noChangeArrowheads="1"/>
                    </pic:cNvPicPr>
                  </pic:nvPicPr>
                  <pic:blipFill>
                    <a:blip r:embed="rId20" cstate="print"/>
                    <a:srcRect/>
                    <a:stretch>
                      <a:fillRect/>
                    </a:stretch>
                  </pic:blipFill>
                  <pic:spPr bwMode="auto">
                    <a:xfrm>
                      <a:off x="0" y="0"/>
                      <a:ext cx="5295900" cy="1895475"/>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Стерженнің реакциясы өзінің бойымен бағытталған. Әдетте стержень созылуға немесе сығылуға жұмыс істейді.</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b/>
          <w:bCs/>
          <w:color w:val="333333"/>
          <w:sz w:val="21"/>
          <w:szCs w:val="21"/>
        </w:rPr>
        <w:t>Қатаң бекітпе</w:t>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noProof/>
          <w:color w:val="333333"/>
          <w:sz w:val="21"/>
          <w:szCs w:val="21"/>
          <w:lang w:eastAsia="ru-RU"/>
        </w:rPr>
        <w:drawing>
          <wp:inline distT="0" distB="0" distL="0" distR="0" wp14:anchorId="26B2E024" wp14:editId="374D9B79">
            <wp:extent cx="5848350" cy="1971675"/>
            <wp:effectExtent l="19050" t="0" r="0" b="0"/>
            <wp:docPr id="287" name="Рисунок 287" descr="https://arhivurokov.ru/kopilka/uploads/user_file_54d4d4faa3b9c/statika-aksiomalary-bailanystar-zh-nie-rieaktsiia-bailanystary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rhivurokov.ru/kopilka/uploads/user_file_54d4d4faa3b9c/statika-aksiomalary-bailanystar-zh-nie-rieaktsiia-bailanystary_12.png"/>
                    <pic:cNvPicPr>
                      <a:picLocks noChangeAspect="1" noChangeArrowheads="1"/>
                    </pic:cNvPicPr>
                  </pic:nvPicPr>
                  <pic:blipFill>
                    <a:blip r:embed="rId21" cstate="print"/>
                    <a:srcRect/>
                    <a:stretch>
                      <a:fillRect/>
                    </a:stretch>
                  </pic:blipFill>
                  <pic:spPr bwMode="auto">
                    <a:xfrm>
                      <a:off x="0" y="0"/>
                      <a:ext cx="5848350" cy="1971675"/>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150" w:afterAutospacing="0"/>
        <w:rPr>
          <w:rFonts w:ascii="Helvetica" w:hAnsi="Helvetica" w:cs="Helvetica"/>
          <w:color w:val="333333"/>
          <w:sz w:val="21"/>
          <w:szCs w:val="21"/>
        </w:rPr>
      </w:pPr>
      <w:r w:rsidRPr="00115396">
        <w:rPr>
          <w:rFonts w:ascii="Helvetica" w:hAnsi="Helvetica" w:cs="Helvetica"/>
          <w:color w:val="333333"/>
          <w:sz w:val="21"/>
          <w:szCs w:val="21"/>
        </w:rPr>
        <w:t>Қатаң бекітпе деп ешқандай қозғалысты болдырмайтын байланысты айтады. Балканың қабырғаға бекітілген бөлігінде байланыстың реакциясы бір күшпен өрнектелмейді, балканың бойымен таралғанкүштермен өрнектеледі яғни күш жүйесімен. Мұндай күш жүйесі бір күшпен R</w:t>
      </w:r>
      <w:r w:rsidRPr="00115396">
        <w:rPr>
          <w:rFonts w:ascii="Helvetica" w:hAnsi="Helvetica" w:cs="Helvetica"/>
          <w:color w:val="333333"/>
          <w:sz w:val="16"/>
          <w:szCs w:val="16"/>
          <w:vertAlign w:val="subscript"/>
        </w:rPr>
        <w:t>A</w:t>
      </w:r>
      <w:r w:rsidRPr="00115396">
        <w:rPr>
          <w:rStyle w:val="apple-converted-space"/>
          <w:rFonts w:ascii="Helvetica" w:hAnsi="Helvetica" w:cs="Helvetica"/>
          <w:color w:val="333333"/>
          <w:sz w:val="21"/>
          <w:szCs w:val="21"/>
        </w:rPr>
        <w:t> </w:t>
      </w:r>
      <w:r w:rsidRPr="00115396">
        <w:rPr>
          <w:rFonts w:ascii="Helvetica" w:hAnsi="Helvetica" w:cs="Helvetica"/>
          <w:color w:val="333333"/>
          <w:sz w:val="21"/>
          <w:szCs w:val="21"/>
        </w:rPr>
        <w:t>және реактивтік күштер моментімен алмастырылады m</w:t>
      </w:r>
      <w:r w:rsidRPr="00115396">
        <w:rPr>
          <w:rFonts w:ascii="Helvetica" w:hAnsi="Helvetica" w:cs="Helvetica"/>
          <w:color w:val="333333"/>
          <w:sz w:val="16"/>
          <w:szCs w:val="16"/>
          <w:vertAlign w:val="subscript"/>
        </w:rPr>
        <w:t>A</w:t>
      </w:r>
      <w:r w:rsidRPr="00115396">
        <w:rPr>
          <w:rStyle w:val="apple-converted-space"/>
          <w:rFonts w:ascii="Helvetica" w:hAnsi="Helvetica" w:cs="Helvetica"/>
          <w:color w:val="333333"/>
          <w:sz w:val="21"/>
          <w:szCs w:val="21"/>
        </w:rPr>
        <w:t> </w:t>
      </w:r>
      <w:r w:rsidRPr="00115396">
        <w:rPr>
          <w:rFonts w:ascii="Helvetica" w:hAnsi="Helvetica" w:cs="Helvetica"/>
          <w:color w:val="333333"/>
          <w:sz w:val="21"/>
          <w:szCs w:val="21"/>
        </w:rPr>
        <w:t>.</w:t>
      </w:r>
    </w:p>
    <w:p w:rsidR="003F33C2" w:rsidRPr="00115396" w:rsidRDefault="003F33C2" w:rsidP="003F33C2">
      <w:pPr>
        <w:pStyle w:val="a7"/>
        <w:ind w:left="0"/>
        <w:rPr>
          <w:b/>
          <w:sz w:val="28"/>
          <w:szCs w:val="28"/>
        </w:rPr>
      </w:pPr>
    </w:p>
    <w:p w:rsidR="003F33C2" w:rsidRPr="00115396" w:rsidRDefault="003F33C2" w:rsidP="003F33C2">
      <w:pPr>
        <w:pStyle w:val="a7"/>
        <w:ind w:left="0"/>
        <w:rPr>
          <w:b/>
          <w:szCs w:val="28"/>
          <w:lang w:val="kk-KZ"/>
        </w:rPr>
      </w:pPr>
    </w:p>
    <w:p w:rsidR="003F33C2" w:rsidRPr="00115396" w:rsidRDefault="003F33C2" w:rsidP="003F33C2">
      <w:pPr>
        <w:rPr>
          <w:lang w:val="kk-KZ"/>
        </w:rPr>
      </w:pPr>
    </w:p>
    <w:p w:rsidR="003F33C2" w:rsidRPr="00115396" w:rsidRDefault="003F33C2" w:rsidP="003F33C2">
      <w:pPr>
        <w:rPr>
          <w:lang w:val="kk-KZ"/>
        </w:rPr>
      </w:pPr>
    </w:p>
    <w:p w:rsidR="003F33C2" w:rsidRPr="00115396" w:rsidRDefault="003F33C2" w:rsidP="003F33C2">
      <w:pPr>
        <w:rPr>
          <w:lang w:val="kk-KZ"/>
        </w:rPr>
      </w:pPr>
    </w:p>
    <w:p w:rsidR="003F33C2" w:rsidRPr="00115396" w:rsidRDefault="003F33C2" w:rsidP="003F33C2">
      <w:pPr>
        <w:rPr>
          <w:lang w:val="kk-KZ"/>
        </w:rPr>
      </w:pPr>
    </w:p>
    <w:p w:rsidR="003F33C2" w:rsidRPr="00115396" w:rsidRDefault="003F33C2" w:rsidP="003F33C2">
      <w:pPr>
        <w:rPr>
          <w:lang w:val="kk-KZ"/>
        </w:rPr>
      </w:pPr>
    </w:p>
    <w:p w:rsidR="003F33C2" w:rsidRPr="00115396" w:rsidRDefault="003F33C2" w:rsidP="003F33C2">
      <w:pPr>
        <w:rPr>
          <w:lang w:val="kk-KZ"/>
        </w:rPr>
      </w:pPr>
    </w:p>
    <w:p w:rsidR="003F33C2" w:rsidRPr="00115396" w:rsidRDefault="003F33C2" w:rsidP="003F33C2">
      <w:pPr>
        <w:rPr>
          <w:lang w:val="kk-KZ"/>
        </w:rPr>
      </w:pPr>
    </w:p>
    <w:p w:rsidR="003F33C2" w:rsidRPr="00115396" w:rsidRDefault="003F33C2" w:rsidP="003F33C2">
      <w:pPr>
        <w:rPr>
          <w:lang w:val="kk-KZ"/>
        </w:rPr>
      </w:pPr>
    </w:p>
    <w:p w:rsidR="003F33C2" w:rsidRPr="00115396" w:rsidRDefault="003F33C2" w:rsidP="003F33C2">
      <w:pPr>
        <w:rPr>
          <w:lang w:val="kk-KZ"/>
        </w:rPr>
      </w:pPr>
    </w:p>
    <w:p w:rsidR="003F33C2" w:rsidRPr="00115396" w:rsidRDefault="003F33C2" w:rsidP="003F33C2">
      <w:pPr>
        <w:rPr>
          <w:lang w:val="kk-KZ"/>
        </w:rPr>
      </w:pPr>
    </w:p>
    <w:p w:rsidR="003F33C2" w:rsidRPr="00115396" w:rsidRDefault="003F33C2" w:rsidP="003F33C2">
      <w:pPr>
        <w:rPr>
          <w:lang w:val="kk-KZ"/>
        </w:rPr>
      </w:pPr>
    </w:p>
    <w:p w:rsidR="003F33C2" w:rsidRPr="00115396" w:rsidRDefault="003F33C2" w:rsidP="003F33C2">
      <w:pPr>
        <w:rPr>
          <w:lang w:val="kk-KZ"/>
        </w:rPr>
      </w:pPr>
    </w:p>
    <w:p w:rsidR="003F33C2" w:rsidRPr="00115396" w:rsidRDefault="003F33C2" w:rsidP="003F33C2">
      <w:pPr>
        <w:rPr>
          <w:lang w:val="kk-KZ"/>
        </w:rPr>
      </w:pPr>
    </w:p>
    <w:p w:rsidR="003F33C2" w:rsidRPr="00115396" w:rsidRDefault="003F33C2" w:rsidP="003F33C2">
      <w:pPr>
        <w:rPr>
          <w:lang w:val="kk-KZ"/>
        </w:rPr>
      </w:pPr>
    </w:p>
    <w:p w:rsidR="003F33C2" w:rsidRPr="00115396" w:rsidRDefault="003F33C2" w:rsidP="003F33C2">
      <w:pPr>
        <w:rPr>
          <w:lang w:val="kk-KZ"/>
        </w:rPr>
      </w:pPr>
    </w:p>
    <w:p w:rsidR="003F33C2" w:rsidRPr="00115396" w:rsidRDefault="003F33C2" w:rsidP="003F33C2">
      <w:pPr>
        <w:rPr>
          <w:lang w:val="kk-KZ"/>
        </w:rPr>
      </w:pPr>
    </w:p>
    <w:p w:rsidR="003F33C2" w:rsidRDefault="003F33C2" w:rsidP="003F33C2">
      <w:pPr>
        <w:pStyle w:val="a4"/>
        <w:jc w:val="center"/>
        <w:rPr>
          <w:rFonts w:ascii="Times New Roman" w:hAnsi="Times New Roman"/>
          <w:sz w:val="28"/>
          <w:szCs w:val="20"/>
          <w:lang w:val="kk-KZ"/>
        </w:rPr>
      </w:pPr>
      <w:r w:rsidRPr="00115396">
        <w:rPr>
          <w:rFonts w:ascii="Times New Roman" w:hAnsi="Times New Roman"/>
          <w:sz w:val="28"/>
          <w:szCs w:val="20"/>
          <w:lang w:val="kk-KZ"/>
        </w:rPr>
        <w:lastRenderedPageBreak/>
        <w:t>Қиылысатын күштердің жазық жүйесі</w:t>
      </w:r>
    </w:p>
    <w:p w:rsidR="003F33C2" w:rsidRPr="0076421E" w:rsidRDefault="003F33C2" w:rsidP="003F33C2">
      <w:pPr>
        <w:pStyle w:val="a4"/>
        <w:jc w:val="center"/>
        <w:rPr>
          <w:rFonts w:ascii="Times New Roman" w:hAnsi="Times New Roman"/>
          <w:sz w:val="28"/>
          <w:szCs w:val="20"/>
          <w:lang w:val="kk-KZ"/>
        </w:rPr>
      </w:pP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lang w:val="kk-KZ"/>
        </w:rPr>
      </w:pPr>
      <w:r w:rsidRPr="0076421E">
        <w:rPr>
          <w:color w:val="000000" w:themeColor="text1"/>
          <w:sz w:val="28"/>
          <w:szCs w:val="28"/>
          <w:lang w:val="kk-KZ"/>
        </w:rPr>
        <w:t>Қатты денеге әсер ететін күштер бір жазықтықта жатып кез-келген ретпен орналасатын болса, онда мұндай күштер жиынын күштердің кез-келген жазық жүйесі деп атаймыз.</w:t>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lang w:val="kk-KZ"/>
        </w:rPr>
      </w:pPr>
      <w:r w:rsidRPr="0076421E">
        <w:rPr>
          <w:rStyle w:val="aa"/>
          <w:color w:val="000000" w:themeColor="text1"/>
          <w:sz w:val="28"/>
          <w:szCs w:val="28"/>
          <w:lang w:val="kk-KZ"/>
        </w:rPr>
        <w:t>Теорема.</w:t>
      </w:r>
      <w:r w:rsidRPr="0076421E">
        <w:rPr>
          <w:rStyle w:val="apple-converted-space"/>
          <w:color w:val="000000" w:themeColor="text1"/>
          <w:sz w:val="28"/>
          <w:szCs w:val="28"/>
          <w:lang w:val="kk-KZ"/>
        </w:rPr>
        <w:t> </w:t>
      </w:r>
      <w:r w:rsidRPr="0076421E">
        <w:rPr>
          <w:color w:val="000000" w:themeColor="text1"/>
          <w:sz w:val="28"/>
          <w:szCs w:val="28"/>
          <w:lang w:val="kk-KZ"/>
        </w:rPr>
        <w:t>Дененің кез-келген А нүктесіне түсірілген</w:t>
      </w:r>
      <w:r w:rsidRPr="0076421E">
        <w:rPr>
          <w:rStyle w:val="apple-converted-space"/>
          <w:color w:val="000000" w:themeColor="text1"/>
          <w:sz w:val="28"/>
          <w:szCs w:val="28"/>
          <w:lang w:val="kk-KZ"/>
        </w:rPr>
        <w:t> </w:t>
      </w:r>
      <w:r w:rsidRPr="0076421E">
        <w:rPr>
          <w:noProof/>
          <w:color w:val="000000" w:themeColor="text1"/>
          <w:sz w:val="28"/>
          <w:szCs w:val="28"/>
          <w:lang w:eastAsia="ru-RU"/>
        </w:rPr>
        <w:drawing>
          <wp:inline distT="0" distB="0" distL="0" distR="0" wp14:anchorId="375234FE" wp14:editId="67C7CB6A">
            <wp:extent cx="95250" cy="209550"/>
            <wp:effectExtent l="19050" t="0" r="0" b="0"/>
            <wp:docPr id="25" name="Рисунок 25" descr="http://ok-t.ru/mylektsiiru/baza1/50007364098.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k-t.ru/mylektsiiru/baza1/50007364098.files/image046.png"/>
                    <pic:cNvPicPr>
                      <a:picLocks noChangeAspect="1" noChangeArrowheads="1"/>
                    </pic:cNvPicPr>
                  </pic:nvPicPr>
                  <pic:blipFill>
                    <a:blip r:embed="rId22" cstate="print"/>
                    <a:srcRect/>
                    <a:stretch>
                      <a:fillRect/>
                    </a:stretch>
                  </pic:blipFill>
                  <pic:spPr bwMode="auto">
                    <a:xfrm>
                      <a:off x="0" y="0"/>
                      <a:ext cx="95250"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lang w:val="kk-KZ"/>
        </w:rPr>
        <w:t> </w:t>
      </w:r>
      <w:r w:rsidRPr="0076421E">
        <w:rPr>
          <w:color w:val="000000" w:themeColor="text1"/>
          <w:sz w:val="28"/>
          <w:szCs w:val="28"/>
          <w:lang w:val="kk-KZ"/>
        </w:rPr>
        <w:t>күшін B нүктесіне қос күш моментін енгізу арқылы көшіруге болады.</w:t>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lang w:val="kk-KZ"/>
        </w:rPr>
      </w:pPr>
      <w:r w:rsidRPr="0076421E">
        <w:rPr>
          <w:color w:val="000000" w:themeColor="text1"/>
          <w:sz w:val="28"/>
          <w:szCs w:val="28"/>
          <w:lang w:val="kk-KZ"/>
        </w:rPr>
        <w:t>Ол үшін екінші аксиома бойынша дененің B нүктесіне шамасы</w:t>
      </w:r>
      <w:r w:rsidRPr="0076421E">
        <w:rPr>
          <w:rStyle w:val="apple-converted-space"/>
          <w:color w:val="000000" w:themeColor="text1"/>
          <w:sz w:val="28"/>
          <w:szCs w:val="28"/>
          <w:lang w:val="kk-KZ"/>
        </w:rPr>
        <w:t> </w:t>
      </w:r>
      <w:r w:rsidRPr="0076421E">
        <w:rPr>
          <w:noProof/>
          <w:color w:val="000000" w:themeColor="text1"/>
          <w:sz w:val="28"/>
          <w:szCs w:val="28"/>
          <w:lang w:eastAsia="ru-RU"/>
        </w:rPr>
        <w:drawing>
          <wp:inline distT="0" distB="0" distL="0" distR="0" wp14:anchorId="76D384DC" wp14:editId="2B9CE695">
            <wp:extent cx="95250" cy="209550"/>
            <wp:effectExtent l="19050" t="0" r="0" b="0"/>
            <wp:docPr id="26" name="Рисунок 26" descr="http://ok-t.ru/mylektsiiru/baza1/50007364098.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mylektsiiru/baza1/50007364098.files/image046.png"/>
                    <pic:cNvPicPr>
                      <a:picLocks noChangeAspect="1" noChangeArrowheads="1"/>
                    </pic:cNvPicPr>
                  </pic:nvPicPr>
                  <pic:blipFill>
                    <a:blip r:embed="rId22" cstate="print"/>
                    <a:srcRect/>
                    <a:stretch>
                      <a:fillRect/>
                    </a:stretch>
                  </pic:blipFill>
                  <pic:spPr bwMode="auto">
                    <a:xfrm>
                      <a:off x="0" y="0"/>
                      <a:ext cx="95250"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lang w:val="kk-KZ"/>
        </w:rPr>
        <w:t> </w:t>
      </w:r>
      <w:r w:rsidRPr="0076421E">
        <w:rPr>
          <w:color w:val="000000" w:themeColor="text1"/>
          <w:sz w:val="28"/>
          <w:szCs w:val="28"/>
          <w:lang w:val="kk-KZ"/>
        </w:rPr>
        <w:t>күшіне тең</w:t>
      </w:r>
      <w:r w:rsidRPr="0076421E">
        <w:rPr>
          <w:rStyle w:val="apple-converted-space"/>
          <w:color w:val="000000" w:themeColor="text1"/>
          <w:sz w:val="28"/>
          <w:szCs w:val="28"/>
          <w:lang w:val="kk-KZ"/>
        </w:rPr>
        <w:t> </w:t>
      </w:r>
      <w:r w:rsidRPr="0076421E">
        <w:rPr>
          <w:noProof/>
          <w:color w:val="000000" w:themeColor="text1"/>
          <w:sz w:val="28"/>
          <w:szCs w:val="28"/>
          <w:lang w:eastAsia="ru-RU"/>
        </w:rPr>
        <w:drawing>
          <wp:inline distT="0" distB="0" distL="0" distR="0" wp14:anchorId="3D46A2F1" wp14:editId="59E5D5F6">
            <wp:extent cx="342900" cy="209550"/>
            <wp:effectExtent l="19050" t="0" r="0" b="0"/>
            <wp:docPr id="27" name="Рисунок 27" descr="http://ok-t.ru/mylektsiiru/baza1/50007364098.files/image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k-t.ru/mylektsiiru/baza1/50007364098.files/image074.png"/>
                    <pic:cNvPicPr>
                      <a:picLocks noChangeAspect="1" noChangeArrowheads="1"/>
                    </pic:cNvPicPr>
                  </pic:nvPicPr>
                  <pic:blipFill>
                    <a:blip r:embed="rId23" cstate="print"/>
                    <a:srcRect/>
                    <a:stretch>
                      <a:fillRect/>
                    </a:stretch>
                  </pic:blipFill>
                  <pic:spPr bwMode="auto">
                    <a:xfrm>
                      <a:off x="0" y="0"/>
                      <a:ext cx="342900"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lang w:val="kk-KZ"/>
        </w:rPr>
        <w:t> </w:t>
      </w:r>
      <w:r w:rsidRPr="0076421E">
        <w:rPr>
          <w:color w:val="000000" w:themeColor="text1"/>
          <w:sz w:val="28"/>
          <w:szCs w:val="28"/>
          <w:lang w:val="kk-KZ"/>
        </w:rPr>
        <w:t>теңескен күштер жүйесін саламыз. Нәтижесінде</w:t>
      </w:r>
      <w:r w:rsidRPr="0076421E">
        <w:rPr>
          <w:rStyle w:val="apple-converted-space"/>
          <w:color w:val="000000" w:themeColor="text1"/>
          <w:sz w:val="28"/>
          <w:szCs w:val="28"/>
          <w:lang w:val="kk-KZ"/>
        </w:rPr>
        <w:t> </w:t>
      </w:r>
      <w:r w:rsidRPr="0076421E">
        <w:rPr>
          <w:noProof/>
          <w:color w:val="000000" w:themeColor="text1"/>
          <w:sz w:val="28"/>
          <w:szCs w:val="28"/>
          <w:lang w:eastAsia="ru-RU"/>
        </w:rPr>
        <w:drawing>
          <wp:inline distT="0" distB="0" distL="0" distR="0" wp14:anchorId="614E131C" wp14:editId="0B4003B9">
            <wp:extent cx="304800" cy="209550"/>
            <wp:effectExtent l="19050" t="0" r="0" b="0"/>
            <wp:docPr id="28" name="Рисунок 28" descr="http://ok-t.ru/mylektsiiru/baza1/50007364098.files/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mylektsiiru/baza1/50007364098.files/image075.png"/>
                    <pic:cNvPicPr>
                      <a:picLocks noChangeAspect="1" noChangeArrowheads="1"/>
                    </pic:cNvPicPr>
                  </pic:nvPicPr>
                  <pic:blipFill>
                    <a:blip r:embed="rId24"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lang w:val="kk-KZ"/>
        </w:rPr>
        <w:t> </w:t>
      </w:r>
      <w:r w:rsidRPr="0076421E">
        <w:rPr>
          <w:color w:val="000000" w:themeColor="text1"/>
          <w:sz w:val="28"/>
          <w:szCs w:val="28"/>
          <w:lang w:val="kk-KZ"/>
        </w:rPr>
        <w:t>қос күш пайда болады және</w:t>
      </w:r>
      <w:r w:rsidRPr="0076421E">
        <w:rPr>
          <w:rStyle w:val="apple-converted-space"/>
          <w:color w:val="000000" w:themeColor="text1"/>
          <w:sz w:val="28"/>
          <w:szCs w:val="28"/>
          <w:lang w:val="kk-KZ"/>
        </w:rPr>
        <w:t> </w:t>
      </w:r>
      <w:r w:rsidRPr="0076421E">
        <w:rPr>
          <w:noProof/>
          <w:color w:val="000000" w:themeColor="text1"/>
          <w:sz w:val="28"/>
          <w:szCs w:val="28"/>
          <w:lang w:eastAsia="ru-RU"/>
        </w:rPr>
        <w:drawing>
          <wp:inline distT="0" distB="0" distL="0" distR="0" wp14:anchorId="31DB8EEC" wp14:editId="4F06CED9">
            <wp:extent cx="95250" cy="209550"/>
            <wp:effectExtent l="19050" t="0" r="0" b="0"/>
            <wp:docPr id="29" name="Рисунок 29" descr="http://ok-t.ru/mylektsiiru/baza1/50007364098.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k-t.ru/mylektsiiru/baza1/50007364098.files/image046.png"/>
                    <pic:cNvPicPr>
                      <a:picLocks noChangeAspect="1" noChangeArrowheads="1"/>
                    </pic:cNvPicPr>
                  </pic:nvPicPr>
                  <pic:blipFill>
                    <a:blip r:embed="rId22" cstate="print"/>
                    <a:srcRect/>
                    <a:stretch>
                      <a:fillRect/>
                    </a:stretch>
                  </pic:blipFill>
                  <pic:spPr bwMode="auto">
                    <a:xfrm>
                      <a:off x="0" y="0"/>
                      <a:ext cx="95250"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lang w:val="kk-KZ"/>
        </w:rPr>
        <w:t> </w:t>
      </w:r>
      <w:r w:rsidRPr="0076421E">
        <w:rPr>
          <w:color w:val="000000" w:themeColor="text1"/>
          <w:sz w:val="28"/>
          <w:szCs w:val="28"/>
          <w:lang w:val="kk-KZ"/>
        </w:rPr>
        <w:t>күші B нүктесіне көшеді.</w:t>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rPr>
      </w:pPr>
      <w:r w:rsidRPr="0076421E">
        <w:rPr>
          <w:noProof/>
          <w:color w:val="000000" w:themeColor="text1"/>
          <w:sz w:val="28"/>
          <w:szCs w:val="28"/>
          <w:lang w:eastAsia="ru-RU"/>
        </w:rPr>
        <w:drawing>
          <wp:inline distT="0" distB="0" distL="0" distR="0" wp14:anchorId="533A2FE0" wp14:editId="7A4B846E">
            <wp:extent cx="6124575" cy="1495425"/>
            <wp:effectExtent l="19050" t="0" r="9525" b="0"/>
            <wp:docPr id="30" name="Рисунок 30" descr="http://ok-t.ru/mylektsiiru/baza1/50007364098.files/image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k-t.ru/mylektsiiru/baza1/50007364098.files/image076.png"/>
                    <pic:cNvPicPr>
                      <a:picLocks noChangeAspect="1" noChangeArrowheads="1"/>
                    </pic:cNvPicPr>
                  </pic:nvPicPr>
                  <pic:blipFill>
                    <a:blip r:embed="rId25" cstate="print"/>
                    <a:srcRect/>
                    <a:stretch>
                      <a:fillRect/>
                    </a:stretch>
                  </pic:blipFill>
                  <pic:spPr bwMode="auto">
                    <a:xfrm>
                      <a:off x="0" y="0"/>
                      <a:ext cx="6124575" cy="1495425"/>
                    </a:xfrm>
                    <a:prstGeom prst="rect">
                      <a:avLst/>
                    </a:prstGeom>
                    <a:noFill/>
                    <a:ln w="9525">
                      <a:noFill/>
                      <a:miter lim="800000"/>
                      <a:headEnd/>
                      <a:tailEnd/>
                    </a:ln>
                  </pic:spPr>
                </pic:pic>
              </a:graphicData>
            </a:graphic>
          </wp:inline>
        </w:drawing>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rPr>
      </w:pPr>
      <w:r w:rsidRPr="0076421E">
        <w:rPr>
          <w:color w:val="000000" w:themeColor="text1"/>
          <w:sz w:val="28"/>
          <w:szCs w:val="28"/>
        </w:rPr>
        <w:t>5.1-сурет. Күшті параллель көшіру.</w:t>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rPr>
      </w:pPr>
      <w:r w:rsidRPr="0076421E">
        <w:rPr>
          <w:color w:val="000000" w:themeColor="text1"/>
          <w:sz w:val="28"/>
          <w:szCs w:val="28"/>
        </w:rPr>
        <w:t> </w:t>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rPr>
      </w:pPr>
      <w:r w:rsidRPr="0076421E">
        <w:rPr>
          <w:color w:val="000000" w:themeColor="text1"/>
          <w:sz w:val="28"/>
          <w:szCs w:val="28"/>
        </w:rPr>
        <w:t>Қатты дененің</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3E246AEB" wp14:editId="1626960F">
            <wp:extent cx="742950" cy="180975"/>
            <wp:effectExtent l="19050" t="0" r="0" b="0"/>
            <wp:docPr id="31" name="Рисунок 31" descr="http://ok-t.ru/mylektsiiru/baza1/50007364098.files/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k-t.ru/mylektsiiru/baza1/50007364098.files/image077.png"/>
                    <pic:cNvPicPr>
                      <a:picLocks noChangeAspect="1" noChangeArrowheads="1"/>
                    </pic:cNvPicPr>
                  </pic:nvPicPr>
                  <pic:blipFill>
                    <a:blip r:embed="rId26" cstate="print"/>
                    <a:srcRect/>
                    <a:stretch>
                      <a:fillRect/>
                    </a:stretch>
                  </pic:blipFill>
                  <pic:spPr bwMode="auto">
                    <a:xfrm>
                      <a:off x="0" y="0"/>
                      <a:ext cx="742950" cy="180975"/>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нүктелеріне түсірілген</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61578B5F" wp14:editId="768AB81D">
            <wp:extent cx="742950" cy="209550"/>
            <wp:effectExtent l="19050" t="0" r="0" b="0"/>
            <wp:docPr id="32" name="Рисунок 32" descr="http://ok-t.ru/mylektsiiru/baza1/50007364098.files/image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k-t.ru/mylektsiiru/baza1/50007364098.files/image078.png"/>
                    <pic:cNvPicPr>
                      <a:picLocks noChangeAspect="1" noChangeArrowheads="1"/>
                    </pic:cNvPicPr>
                  </pic:nvPicPr>
                  <pic:blipFill>
                    <a:blip r:embed="rId27" cstate="print"/>
                    <a:srcRect/>
                    <a:stretch>
                      <a:fillRect/>
                    </a:stretch>
                  </pic:blipFill>
                  <pic:spPr bwMode="auto">
                    <a:xfrm>
                      <a:off x="0" y="0"/>
                      <a:ext cx="742950"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күштер жүйесі бір жазықтықта орналасқан болсын (5.2,а-сурет). Жоғарыдағы теореманы пайдаланып барлық күштерді О нүктесіне көшірейік (5.2,б-сурет). Онда</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42C6335C" wp14:editId="48AD2FF5">
            <wp:extent cx="161925" cy="180975"/>
            <wp:effectExtent l="19050" t="0" r="9525" b="0"/>
            <wp:docPr id="33" name="Рисунок 33" descr="http://ok-t.ru/mylektsiiru/baza1/50007364098.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k-t.ru/mylektsiiru/baza1/50007364098.files/image079.png"/>
                    <pic:cNvPicPr>
                      <a:picLocks noChangeAspect="1" noChangeArrowheads="1"/>
                    </pic:cNvPicPr>
                  </pic:nvPicPr>
                  <pic:blipFill>
                    <a:blip r:embed="rId28"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нүктесіне түсірілген</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3715942F" wp14:editId="51E2A22B">
            <wp:extent cx="142875" cy="209550"/>
            <wp:effectExtent l="19050" t="0" r="9525" b="0"/>
            <wp:docPr id="34" name="Рисунок 34" descr="http://ok-t.ru/mylektsiiru/baza1/50007364098.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k-t.ru/mylektsiiru/baza1/50007364098.files/image004.png"/>
                    <pic:cNvPicPr>
                      <a:picLocks noChangeAspect="1" noChangeArrowheads="1"/>
                    </pic:cNvPicPr>
                  </pic:nvPicPr>
                  <pic:blipFill>
                    <a:blip r:embed="rId29"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күші О нүктесіне түсірілген</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7E743651" wp14:editId="4B54B471">
            <wp:extent cx="142875" cy="209550"/>
            <wp:effectExtent l="19050" t="0" r="9525" b="0"/>
            <wp:docPr id="35" name="Рисунок 35" descr="http://ok-t.ru/mylektsiiru/baza1/50007364098.files/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k-t.ru/mylektsiiru/baza1/50007364098.files/image080.png"/>
                    <pic:cNvPicPr>
                      <a:picLocks noChangeAspect="1" noChangeArrowheads="1"/>
                    </pic:cNvPicPr>
                  </pic:nvPicPr>
                  <pic:blipFill>
                    <a:blip r:embed="rId30"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күші болып көшеді және моменті</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0B9B2600" wp14:editId="5A0D8466">
            <wp:extent cx="190500" cy="180975"/>
            <wp:effectExtent l="19050" t="0" r="0" b="0"/>
            <wp:docPr id="36" name="Рисунок 36" descr="http://ok-t.ru/mylektsiiru/baza1/50007364098.files/imag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k-t.ru/mylektsiiru/baza1/50007364098.files/image081.png"/>
                    <pic:cNvPicPr>
                      <a:picLocks noChangeAspect="1" noChangeArrowheads="1"/>
                    </pic:cNvPicPr>
                  </pic:nvPicPr>
                  <pic:blipFill>
                    <a:blip r:embed="rId31"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болатын</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539D11F3" wp14:editId="4BC66966">
            <wp:extent cx="476250" cy="209550"/>
            <wp:effectExtent l="19050" t="0" r="0" b="0"/>
            <wp:docPr id="37" name="Рисунок 37" descr="http://ok-t.ru/mylektsiiru/baza1/50007364098.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mylektsiiru/baza1/50007364098.files/image082.png"/>
                    <pic:cNvPicPr>
                      <a:picLocks noChangeAspect="1" noChangeArrowheads="1"/>
                    </pic:cNvPicPr>
                  </pic:nvPicPr>
                  <pic:blipFill>
                    <a:blip r:embed="rId32" cstate="print"/>
                    <a:srcRect/>
                    <a:stretch>
                      <a:fillRect/>
                    </a:stretch>
                  </pic:blipFill>
                  <pic:spPr bwMode="auto">
                    <a:xfrm>
                      <a:off x="0" y="0"/>
                      <a:ext cx="476250"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қос күші пайда болады.</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15C64AE5" wp14:editId="7333E8B0">
            <wp:extent cx="161925" cy="180975"/>
            <wp:effectExtent l="19050" t="0" r="9525" b="0"/>
            <wp:docPr id="38" name="Рисунок 38" descr="http://ok-t.ru/mylektsiiru/baza1/50007364098.files/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ok-t.ru/mylektsiiru/baza1/50007364098.files/image083.png"/>
                    <pic:cNvPicPr>
                      <a:picLocks noChangeAspect="1" noChangeArrowheads="1"/>
                    </pic:cNvPicPr>
                  </pic:nvPicPr>
                  <pic:blipFill>
                    <a:blip r:embed="rId33"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нүктесіне түсірілген</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29729C4E" wp14:editId="2CE31343">
            <wp:extent cx="142875" cy="209550"/>
            <wp:effectExtent l="19050" t="0" r="9525" b="0"/>
            <wp:docPr id="39" name="Рисунок 39" descr="http://ok-t.ru/mylektsiiru/baza1/50007364098.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k-t.ru/mylektsiiru/baza1/50007364098.files/image005.png"/>
                    <pic:cNvPicPr>
                      <a:picLocks noChangeAspect="1" noChangeArrowheads="1"/>
                    </pic:cNvPicPr>
                  </pic:nvPicPr>
                  <pic:blipFill>
                    <a:blip r:embed="rId34"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күші О нүктесіне түсірілген</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1E66AA4A" wp14:editId="639F8E28">
            <wp:extent cx="142875" cy="209550"/>
            <wp:effectExtent l="19050" t="0" r="9525" b="0"/>
            <wp:docPr id="40" name="Рисунок 40" descr="http://ok-t.ru/mylektsiiru/baza1/50007364098.files/image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mylektsiiru/baza1/50007364098.files/image084.png"/>
                    <pic:cNvPicPr>
                      <a:picLocks noChangeAspect="1" noChangeArrowheads="1"/>
                    </pic:cNvPicPr>
                  </pic:nvPicPr>
                  <pic:blipFill>
                    <a:blip r:embed="rId35"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күшіне тең және моменті</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7B1D73FD" wp14:editId="33F79A7C">
            <wp:extent cx="190500" cy="180975"/>
            <wp:effectExtent l="19050" t="0" r="0" b="0"/>
            <wp:docPr id="41" name="Рисунок 41" descr="http://ok-t.ru/mylektsiiru/baza1/50007364098.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mylektsiiru/baza1/50007364098.files/image085.png"/>
                    <pic:cNvPicPr>
                      <a:picLocks noChangeAspect="1" noChangeArrowheads="1"/>
                    </pic:cNvPicPr>
                  </pic:nvPicPr>
                  <pic:blipFill>
                    <a:blip r:embed="rId36"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болатын,</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3CEE5E57" wp14:editId="1FA5FA89">
            <wp:extent cx="476250" cy="209550"/>
            <wp:effectExtent l="19050" t="0" r="0" b="0"/>
            <wp:docPr id="42" name="Рисунок 42" descr="http://ok-t.ru/mylektsiiru/baza1/50007364098.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k-t.ru/mylektsiiru/baza1/50007364098.files/image086.png"/>
                    <pic:cNvPicPr>
                      <a:picLocks noChangeAspect="1" noChangeArrowheads="1"/>
                    </pic:cNvPicPr>
                  </pic:nvPicPr>
                  <pic:blipFill>
                    <a:blip r:embed="rId37" cstate="print"/>
                    <a:srcRect/>
                    <a:stretch>
                      <a:fillRect/>
                    </a:stretch>
                  </pic:blipFill>
                  <pic:spPr bwMode="auto">
                    <a:xfrm>
                      <a:off x="0" y="0"/>
                      <a:ext cx="476250"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қос күш пайда болады. Осындай ретпен барлық күштерді тасымалдасақ:</w:t>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rPr>
      </w:pPr>
      <w:r w:rsidRPr="0076421E">
        <w:rPr>
          <w:noProof/>
          <w:color w:val="000000" w:themeColor="text1"/>
          <w:sz w:val="28"/>
          <w:szCs w:val="28"/>
          <w:lang w:eastAsia="ru-RU"/>
        </w:rPr>
        <w:drawing>
          <wp:inline distT="0" distB="0" distL="0" distR="0" wp14:anchorId="3D8925D2" wp14:editId="517CD124">
            <wp:extent cx="485775" cy="209550"/>
            <wp:effectExtent l="19050" t="0" r="9525" b="0"/>
            <wp:docPr id="43" name="Рисунок 43" descr="http://ok-t.ru/mylektsiiru/baza1/50007364098.files/image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k-t.ru/mylektsiiru/baza1/50007364098.files/image087.png"/>
                    <pic:cNvPicPr>
                      <a:picLocks noChangeAspect="1" noChangeArrowheads="1"/>
                    </pic:cNvPicPr>
                  </pic:nvPicPr>
                  <pic:blipFill>
                    <a:blip r:embed="rId38" cstate="print"/>
                    <a:srcRect/>
                    <a:stretch>
                      <a:fillRect/>
                    </a:stretch>
                  </pic:blipFill>
                  <pic:spPr bwMode="auto">
                    <a:xfrm>
                      <a:off x="0" y="0"/>
                      <a:ext cx="485775"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3C70227A" wp14:editId="34E77857">
            <wp:extent cx="495300" cy="209550"/>
            <wp:effectExtent l="19050" t="0" r="0" b="0"/>
            <wp:docPr id="44" name="Рисунок 44" descr="http://ok-t.ru/mylektsiiru/baza1/50007364098.files/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ok-t.ru/mylektsiiru/baza1/50007364098.files/image088.png"/>
                    <pic:cNvPicPr>
                      <a:picLocks noChangeAspect="1" noChangeArrowheads="1"/>
                    </pic:cNvPicPr>
                  </pic:nvPicPr>
                  <pic:blipFill>
                    <a:blip r:embed="rId39"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2F00692A" wp14:editId="3DCF35A4">
            <wp:extent cx="495300" cy="209550"/>
            <wp:effectExtent l="19050" t="0" r="0" b="0"/>
            <wp:docPr id="45" name="Рисунок 45" descr="http://ok-t.ru/mylektsiiru/baza1/50007364098.files/image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ok-t.ru/mylektsiiru/baza1/50007364098.files/image089.png"/>
                    <pic:cNvPicPr>
                      <a:picLocks noChangeAspect="1" noChangeArrowheads="1"/>
                    </pic:cNvPicPr>
                  </pic:nvPicPr>
                  <pic:blipFill>
                    <a:blip r:embed="rId40" cstate="print"/>
                    <a:srcRect/>
                    <a:stretch>
                      <a:fillRect/>
                    </a:stretch>
                  </pic:blipFill>
                  <pic:spPr bwMode="auto">
                    <a:xfrm>
                      <a:off x="0" y="0"/>
                      <a:ext cx="495300" cy="209550"/>
                    </a:xfrm>
                    <a:prstGeom prst="rect">
                      <a:avLst/>
                    </a:prstGeom>
                    <a:noFill/>
                    <a:ln w="9525">
                      <a:noFill/>
                      <a:miter lim="800000"/>
                      <a:headEnd/>
                      <a:tailEnd/>
                    </a:ln>
                  </pic:spPr>
                </pic:pic>
              </a:graphicData>
            </a:graphic>
          </wp:inline>
        </w:drawing>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rPr>
      </w:pPr>
      <w:r w:rsidRPr="0076421E">
        <w:rPr>
          <w:color w:val="000000" w:themeColor="text1"/>
          <w:sz w:val="28"/>
          <w:szCs w:val="28"/>
        </w:rPr>
        <w:t>Күштер жүйесі мен бір жазықтықта орналасқан моменттері</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5149B60F" wp14:editId="13DA435B">
            <wp:extent cx="904875" cy="180975"/>
            <wp:effectExtent l="19050" t="0" r="9525" b="0"/>
            <wp:docPr id="46" name="Рисунок 46" descr="http://ok-t.ru/mylektsiiru/baza1/50007364098.files/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k-t.ru/mylektsiiru/baza1/50007364098.files/image090.png"/>
                    <pic:cNvPicPr>
                      <a:picLocks noChangeAspect="1" noChangeArrowheads="1"/>
                    </pic:cNvPicPr>
                  </pic:nvPicPr>
                  <pic:blipFill>
                    <a:blip r:embed="rId41" cstate="print"/>
                    <a:srcRect/>
                    <a:stretch>
                      <a:fillRect/>
                    </a:stretch>
                  </pic:blipFill>
                  <pic:spPr bwMode="auto">
                    <a:xfrm>
                      <a:off x="0" y="0"/>
                      <a:ext cx="904875" cy="180975"/>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болатын</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3756AEBC" wp14:editId="137A3060">
            <wp:extent cx="1028700" cy="219075"/>
            <wp:effectExtent l="19050" t="0" r="0" b="0"/>
            <wp:docPr id="47" name="Рисунок 47" descr="http://ok-t.ru/mylektsiiru/baza1/50007364098.files/image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ok-t.ru/mylektsiiru/baza1/50007364098.files/image091.png"/>
                    <pic:cNvPicPr>
                      <a:picLocks noChangeAspect="1" noChangeArrowheads="1"/>
                    </pic:cNvPicPr>
                  </pic:nvPicPr>
                  <pic:blipFill>
                    <a:blip r:embed="rId42" cstate="print"/>
                    <a:srcRect/>
                    <a:stretch>
                      <a:fillRect/>
                    </a:stretch>
                  </pic:blipFill>
                  <pic:spPr bwMode="auto">
                    <a:xfrm>
                      <a:off x="0" y="0"/>
                      <a:ext cx="1028700" cy="219075"/>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519E90B1" wp14:editId="4B21AA85">
            <wp:extent cx="514350" cy="209550"/>
            <wp:effectExtent l="19050" t="0" r="0" b="0"/>
            <wp:docPr id="48" name="Рисунок 48" descr="http://ok-t.ru/mylektsiiru/baza1/50007364098.files/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ok-t.ru/mylektsiiru/baza1/50007364098.files/image092.png"/>
                    <pic:cNvPicPr>
                      <a:picLocks noChangeAspect="1" noChangeArrowheads="1"/>
                    </pic:cNvPicPr>
                  </pic:nvPicPr>
                  <pic:blipFill>
                    <a:blip r:embed="rId43" cstate="print"/>
                    <a:srcRect/>
                    <a:stretch>
                      <a:fillRect/>
                    </a:stretch>
                  </pic:blipFill>
                  <pic:spPr bwMode="auto">
                    <a:xfrm>
                      <a:off x="0" y="0"/>
                      <a:ext cx="514350"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қос күштер жүйесін аламыз (5.2,с-сурет).</w:t>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rPr>
      </w:pPr>
      <w:r w:rsidRPr="0076421E">
        <w:rPr>
          <w:noProof/>
          <w:color w:val="000000" w:themeColor="text1"/>
          <w:sz w:val="28"/>
          <w:szCs w:val="28"/>
          <w:lang w:eastAsia="ru-RU"/>
        </w:rPr>
        <w:lastRenderedPageBreak/>
        <w:drawing>
          <wp:inline distT="0" distB="0" distL="0" distR="0" wp14:anchorId="65979073" wp14:editId="028D6758">
            <wp:extent cx="6076950" cy="1685925"/>
            <wp:effectExtent l="19050" t="0" r="0" b="0"/>
            <wp:docPr id="49" name="Рисунок 49" descr="http://ok-t.ru/mylektsiiru/baza1/50007364098.files/image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k-t.ru/mylektsiiru/baza1/50007364098.files/image093.png"/>
                    <pic:cNvPicPr>
                      <a:picLocks noChangeAspect="1" noChangeArrowheads="1"/>
                    </pic:cNvPicPr>
                  </pic:nvPicPr>
                  <pic:blipFill>
                    <a:blip r:embed="rId44" cstate="print"/>
                    <a:srcRect/>
                    <a:stretch>
                      <a:fillRect/>
                    </a:stretch>
                  </pic:blipFill>
                  <pic:spPr bwMode="auto">
                    <a:xfrm>
                      <a:off x="0" y="0"/>
                      <a:ext cx="6076950" cy="1685925"/>
                    </a:xfrm>
                    <a:prstGeom prst="rect">
                      <a:avLst/>
                    </a:prstGeom>
                    <a:noFill/>
                    <a:ln w="9525">
                      <a:noFill/>
                      <a:miter lim="800000"/>
                      <a:headEnd/>
                      <a:tailEnd/>
                    </a:ln>
                  </pic:spPr>
                </pic:pic>
              </a:graphicData>
            </a:graphic>
          </wp:inline>
        </w:drawing>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rPr>
      </w:pPr>
      <w:r w:rsidRPr="0076421E">
        <w:rPr>
          <w:color w:val="000000" w:themeColor="text1"/>
          <w:sz w:val="28"/>
          <w:szCs w:val="28"/>
        </w:rPr>
        <w:t>5.2-сурет. Жазықтықтағы жинақталған күштер жүйесі.</w:t>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rPr>
      </w:pPr>
      <w:r w:rsidRPr="0076421E">
        <w:rPr>
          <w:color w:val="000000" w:themeColor="text1"/>
          <w:sz w:val="28"/>
          <w:szCs w:val="28"/>
        </w:rPr>
        <w:t>Күштер көпбұрышы ережесі бойынша О нүктесіне түсірілген</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05C24D1A" wp14:editId="0A147F6B">
            <wp:extent cx="742950" cy="209550"/>
            <wp:effectExtent l="19050" t="0" r="0" b="0"/>
            <wp:docPr id="50" name="Рисунок 50" descr="http://ok-t.ru/mylektsiiru/baza1/50007364098.files/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ok-t.ru/mylektsiiru/baza1/50007364098.files/image094.png"/>
                    <pic:cNvPicPr>
                      <a:picLocks noChangeAspect="1" noChangeArrowheads="1"/>
                    </pic:cNvPicPr>
                  </pic:nvPicPr>
                  <pic:blipFill>
                    <a:blip r:embed="rId45" cstate="print"/>
                    <a:srcRect/>
                    <a:stretch>
                      <a:fillRect/>
                    </a:stretch>
                  </pic:blipFill>
                  <pic:spPr bwMode="auto">
                    <a:xfrm>
                      <a:off x="0" y="0"/>
                      <a:ext cx="742950"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жинақталған күштер жүйесін қосып</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4F68F358" wp14:editId="084C4C7E">
            <wp:extent cx="133350" cy="209550"/>
            <wp:effectExtent l="19050" t="0" r="0" b="0"/>
            <wp:docPr id="51" name="Рисунок 51" descr="http://ok-t.ru/mylektsiiru/baza1/50007364098.files/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ok-t.ru/mylektsiiru/baza1/50007364098.files/image095.png"/>
                    <pic:cNvPicPr>
                      <a:picLocks noChangeAspect="1" noChangeArrowheads="1"/>
                    </pic:cNvPicPr>
                  </pic:nvPicPr>
                  <pic:blipFill>
                    <a:blip r:embed="rId46"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күшін алсақ, ол күш жүйенің бас векторы деп, ал осы жүйе қос күштерін бір теңәсер етуші қос күшке келтірсек, ол қос күштің моменті</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721F4255" wp14:editId="34409870">
            <wp:extent cx="190500" cy="180975"/>
            <wp:effectExtent l="19050" t="0" r="0" b="0"/>
            <wp:docPr id="52" name="Рисунок 52" descr="http://ok-t.ru/mylektsiiru/baza1/50007364098.files/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k-t.ru/mylektsiiru/baza1/50007364098.files/image096.png"/>
                    <pic:cNvPicPr>
                      <a:picLocks noChangeAspect="1" noChangeArrowheads="1"/>
                    </pic:cNvPicPr>
                  </pic:nvPicPr>
                  <pic:blipFill>
                    <a:blip r:embed="rId47"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жүйенің бас моменті деп аталады.</w:t>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rPr>
      </w:pPr>
      <w:r w:rsidRPr="0076421E">
        <w:rPr>
          <w:color w:val="000000" w:themeColor="text1"/>
          <w:sz w:val="28"/>
          <w:szCs w:val="28"/>
        </w:rPr>
        <w:t>Сонымен біз мынадай теорема дәлелдедік:</w:t>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rPr>
      </w:pPr>
      <w:r w:rsidRPr="0076421E">
        <w:rPr>
          <w:rStyle w:val="aa"/>
          <w:color w:val="000000" w:themeColor="text1"/>
          <w:sz w:val="28"/>
          <w:szCs w:val="28"/>
        </w:rPr>
        <w:t>Теорема</w:t>
      </w:r>
      <w:r w:rsidRPr="0076421E">
        <w:rPr>
          <w:color w:val="000000" w:themeColor="text1"/>
          <w:sz w:val="28"/>
          <w:szCs w:val="28"/>
        </w:rPr>
        <w:t>Қатты денеге әсер ететін күштердің кез-келген жазық жүйесін келтіру центріне түсірілген</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2D24C759" wp14:editId="77005FD2">
            <wp:extent cx="133350" cy="209550"/>
            <wp:effectExtent l="19050" t="0" r="0" b="0"/>
            <wp:docPr id="53" name="Рисунок 53" descr="http://ok-t.ru/mylektsiiru/baza1/50007364098.files/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ok-t.ru/mylektsiiru/baza1/50007364098.files/image095.png"/>
                    <pic:cNvPicPr>
                      <a:picLocks noChangeAspect="1" noChangeArrowheads="1"/>
                    </pic:cNvPicPr>
                  </pic:nvPicPr>
                  <pic:blipFill>
                    <a:blip r:embed="rId46"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бас вектормен және</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6468E7DC" wp14:editId="2793C468">
            <wp:extent cx="190500" cy="180975"/>
            <wp:effectExtent l="19050" t="0" r="0" b="0"/>
            <wp:docPr id="54" name="Рисунок 54" descr="http://ok-t.ru/mylektsiiru/baza1/50007364098.files/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ok-t.ru/mylektsiiru/baza1/50007364098.files/image096.png"/>
                    <pic:cNvPicPr>
                      <a:picLocks noChangeAspect="1" noChangeArrowheads="1"/>
                    </pic:cNvPicPr>
                  </pic:nvPicPr>
                  <pic:blipFill>
                    <a:blip r:embed="rId47"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бас моментпен алмастыруға болады.</w:t>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rPr>
      </w:pPr>
      <w:r w:rsidRPr="0076421E">
        <w:rPr>
          <w:color w:val="000000" w:themeColor="text1"/>
          <w:sz w:val="28"/>
          <w:szCs w:val="28"/>
        </w:rPr>
        <w:t>Жазықтықта кез-келген күштер жүйесі тепе-теңдікте болады, егер оның бас векторы мен бас моменті нольге тең болса, яғни мына үш шарт орындалса:</w:t>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rPr>
      </w:pPr>
      <w:r w:rsidRPr="0076421E">
        <w:rPr>
          <w:noProof/>
          <w:color w:val="000000" w:themeColor="text1"/>
          <w:sz w:val="28"/>
          <w:szCs w:val="28"/>
          <w:lang w:eastAsia="ru-RU"/>
        </w:rPr>
        <w:drawing>
          <wp:inline distT="0" distB="0" distL="0" distR="0" wp14:anchorId="6AE28951" wp14:editId="0FBAE9D5">
            <wp:extent cx="2943225" cy="180975"/>
            <wp:effectExtent l="19050" t="0" r="9525" b="0"/>
            <wp:docPr id="55" name="Рисунок 55" descr="http://ok-t.ru/mylektsiiru/baza1/50007364098.files/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k-t.ru/mylektsiiru/baza1/50007364098.files/image097.png"/>
                    <pic:cNvPicPr>
                      <a:picLocks noChangeAspect="1" noChangeArrowheads="1"/>
                    </pic:cNvPicPr>
                  </pic:nvPicPr>
                  <pic:blipFill>
                    <a:blip r:embed="rId48" cstate="print"/>
                    <a:srcRect/>
                    <a:stretch>
                      <a:fillRect/>
                    </a:stretch>
                  </pic:blipFill>
                  <pic:spPr bwMode="auto">
                    <a:xfrm>
                      <a:off x="0" y="0"/>
                      <a:ext cx="2943225" cy="180975"/>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w:t>
      </w:r>
      <w:r w:rsidRPr="0076421E">
        <w:rPr>
          <w:rStyle w:val="apple-converted-space"/>
          <w:color w:val="000000" w:themeColor="text1"/>
          <w:sz w:val="28"/>
          <w:szCs w:val="28"/>
        </w:rPr>
        <w:t> </w:t>
      </w:r>
      <w:r w:rsidRPr="0076421E">
        <w:rPr>
          <w:noProof/>
          <w:color w:val="000000" w:themeColor="text1"/>
          <w:sz w:val="28"/>
          <w:szCs w:val="28"/>
          <w:lang w:eastAsia="ru-RU"/>
        </w:rPr>
        <w:drawing>
          <wp:inline distT="0" distB="0" distL="0" distR="0" wp14:anchorId="10A9382B" wp14:editId="46DC8E68">
            <wp:extent cx="2628900" cy="180975"/>
            <wp:effectExtent l="19050" t="0" r="0" b="0"/>
            <wp:docPr id="56" name="Рисунок 56" descr="http://ok-t.ru/mylektsiiru/baza1/50007364098.files/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ok-t.ru/mylektsiiru/baza1/50007364098.files/image098.png"/>
                    <pic:cNvPicPr>
                      <a:picLocks noChangeAspect="1" noChangeArrowheads="1"/>
                    </pic:cNvPicPr>
                  </pic:nvPicPr>
                  <pic:blipFill>
                    <a:blip r:embed="rId49" cstate="print"/>
                    <a:srcRect/>
                    <a:stretch>
                      <a:fillRect/>
                    </a:stretch>
                  </pic:blipFill>
                  <pic:spPr bwMode="auto">
                    <a:xfrm>
                      <a:off x="0" y="0"/>
                      <a:ext cx="2628900" cy="180975"/>
                    </a:xfrm>
                    <a:prstGeom prst="rect">
                      <a:avLst/>
                    </a:prstGeom>
                    <a:noFill/>
                    <a:ln w="9525">
                      <a:noFill/>
                      <a:miter lim="800000"/>
                      <a:headEnd/>
                      <a:tailEnd/>
                    </a:ln>
                  </pic:spPr>
                </pic:pic>
              </a:graphicData>
            </a:graphic>
          </wp:inline>
        </w:drawing>
      </w:r>
      <w:r w:rsidRPr="0076421E">
        <w:rPr>
          <w:rStyle w:val="apple-converted-space"/>
          <w:color w:val="000000" w:themeColor="text1"/>
          <w:sz w:val="28"/>
          <w:szCs w:val="28"/>
        </w:rPr>
        <w:t> </w:t>
      </w:r>
      <w:r w:rsidRPr="0076421E">
        <w:rPr>
          <w:color w:val="000000" w:themeColor="text1"/>
          <w:sz w:val="28"/>
          <w:szCs w:val="28"/>
        </w:rPr>
        <w:t>=0</w:t>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rPr>
      </w:pPr>
      <w:r w:rsidRPr="0076421E">
        <w:rPr>
          <w:noProof/>
          <w:color w:val="000000" w:themeColor="text1"/>
          <w:sz w:val="28"/>
          <w:szCs w:val="28"/>
          <w:lang w:eastAsia="ru-RU"/>
        </w:rPr>
        <w:drawing>
          <wp:inline distT="0" distB="0" distL="0" distR="0" wp14:anchorId="164FFBE2" wp14:editId="157EC740">
            <wp:extent cx="3800475" cy="495300"/>
            <wp:effectExtent l="19050" t="0" r="9525" b="0"/>
            <wp:docPr id="57" name="Рисунок 57" descr="http://ok-t.ru/mylektsiiru/baza1/50007364098.files/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ok-t.ru/mylektsiiru/baza1/50007364098.files/image099.png"/>
                    <pic:cNvPicPr>
                      <a:picLocks noChangeAspect="1" noChangeArrowheads="1"/>
                    </pic:cNvPicPr>
                  </pic:nvPicPr>
                  <pic:blipFill>
                    <a:blip r:embed="rId50" cstate="print"/>
                    <a:srcRect/>
                    <a:stretch>
                      <a:fillRect/>
                    </a:stretch>
                  </pic:blipFill>
                  <pic:spPr bwMode="auto">
                    <a:xfrm>
                      <a:off x="0" y="0"/>
                      <a:ext cx="3800475" cy="495300"/>
                    </a:xfrm>
                    <a:prstGeom prst="rect">
                      <a:avLst/>
                    </a:prstGeom>
                    <a:noFill/>
                    <a:ln w="9525">
                      <a:noFill/>
                      <a:miter lim="800000"/>
                      <a:headEnd/>
                      <a:tailEnd/>
                    </a:ln>
                  </pic:spPr>
                </pic:pic>
              </a:graphicData>
            </a:graphic>
          </wp:inline>
        </w:drawing>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lang w:val="kk-KZ"/>
        </w:rPr>
      </w:pPr>
      <w:r w:rsidRPr="0076421E">
        <w:rPr>
          <w:color w:val="000000" w:themeColor="text1"/>
          <w:sz w:val="28"/>
          <w:szCs w:val="28"/>
        </w:rPr>
        <w:t>Бас вектор теңәсер етуші күш бола алмайды, себебі ол бас моментсіз жүйе күштерінің әсерін алмастыра алмайды.</w:t>
      </w: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lang w:val="kk-KZ"/>
        </w:rPr>
      </w:pP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lang w:val="kk-KZ"/>
        </w:rPr>
      </w:pP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lang w:val="kk-KZ"/>
        </w:rPr>
      </w:pPr>
    </w:p>
    <w:p w:rsidR="003F33C2" w:rsidRPr="0076421E" w:rsidRDefault="003F33C2" w:rsidP="003F33C2">
      <w:pPr>
        <w:pStyle w:val="a5"/>
        <w:shd w:val="clear" w:color="auto" w:fill="FFFFFF"/>
        <w:spacing w:before="150" w:beforeAutospacing="0" w:after="150" w:afterAutospacing="0"/>
        <w:ind w:left="150" w:right="150"/>
        <w:rPr>
          <w:color w:val="000000" w:themeColor="text1"/>
          <w:sz w:val="28"/>
          <w:szCs w:val="28"/>
          <w:lang w:val="kk-KZ"/>
        </w:rPr>
      </w:pPr>
    </w:p>
    <w:p w:rsidR="003F33C2" w:rsidRPr="0076421E" w:rsidRDefault="003F33C2" w:rsidP="003F33C2">
      <w:pPr>
        <w:pStyle w:val="a5"/>
        <w:shd w:val="clear" w:color="auto" w:fill="FFFFFF"/>
        <w:spacing w:before="150" w:beforeAutospacing="0" w:after="150" w:afterAutospacing="0"/>
        <w:ind w:left="150" w:right="150"/>
        <w:rPr>
          <w:rFonts w:ascii="Verdana" w:hAnsi="Verdana"/>
          <w:color w:val="000000" w:themeColor="text1"/>
          <w:sz w:val="23"/>
          <w:szCs w:val="23"/>
          <w:lang w:val="kk-KZ"/>
        </w:rPr>
      </w:pPr>
    </w:p>
    <w:p w:rsidR="003F33C2" w:rsidRPr="0076421E" w:rsidRDefault="003F33C2" w:rsidP="003F33C2">
      <w:pPr>
        <w:pStyle w:val="a5"/>
        <w:shd w:val="clear" w:color="auto" w:fill="FFFFFF"/>
        <w:spacing w:before="150" w:beforeAutospacing="0" w:after="150" w:afterAutospacing="0"/>
        <w:ind w:left="150" w:right="150"/>
        <w:rPr>
          <w:rFonts w:ascii="Verdana" w:hAnsi="Verdana"/>
          <w:color w:val="000000" w:themeColor="text1"/>
          <w:sz w:val="23"/>
          <w:szCs w:val="23"/>
          <w:lang w:val="kk-KZ"/>
        </w:rPr>
      </w:pPr>
    </w:p>
    <w:p w:rsidR="003F33C2" w:rsidRPr="0076421E" w:rsidRDefault="003F33C2" w:rsidP="003F33C2">
      <w:pPr>
        <w:pStyle w:val="a5"/>
        <w:shd w:val="clear" w:color="auto" w:fill="FFFFFF"/>
        <w:spacing w:before="150" w:beforeAutospacing="0" w:after="150" w:afterAutospacing="0"/>
        <w:ind w:left="150" w:right="150"/>
        <w:rPr>
          <w:rFonts w:ascii="Verdana" w:hAnsi="Verdana"/>
          <w:color w:val="000000" w:themeColor="text1"/>
          <w:sz w:val="23"/>
          <w:szCs w:val="23"/>
          <w:lang w:val="kk-KZ"/>
        </w:rPr>
      </w:pPr>
    </w:p>
    <w:p w:rsidR="003F33C2" w:rsidRPr="0076421E" w:rsidRDefault="003F33C2" w:rsidP="003F33C2">
      <w:pPr>
        <w:pStyle w:val="a5"/>
        <w:shd w:val="clear" w:color="auto" w:fill="FFFFFF"/>
        <w:spacing w:before="150" w:beforeAutospacing="0" w:after="150" w:afterAutospacing="0"/>
        <w:ind w:left="150" w:right="150"/>
        <w:rPr>
          <w:rFonts w:ascii="Verdana" w:hAnsi="Verdana"/>
          <w:color w:val="000000" w:themeColor="text1"/>
          <w:sz w:val="23"/>
          <w:szCs w:val="23"/>
          <w:lang w:val="kk-KZ"/>
        </w:rPr>
      </w:pPr>
    </w:p>
    <w:p w:rsidR="003F33C2" w:rsidRPr="0076421E" w:rsidRDefault="003F33C2" w:rsidP="003F33C2">
      <w:pPr>
        <w:pStyle w:val="a5"/>
        <w:shd w:val="clear" w:color="auto" w:fill="FFFFFF"/>
        <w:spacing w:before="150" w:beforeAutospacing="0" w:after="150" w:afterAutospacing="0"/>
        <w:ind w:left="150" w:right="150"/>
        <w:rPr>
          <w:rFonts w:ascii="Verdana" w:hAnsi="Verdana"/>
          <w:color w:val="000000" w:themeColor="text1"/>
          <w:sz w:val="23"/>
          <w:szCs w:val="23"/>
          <w:lang w:val="kk-KZ"/>
        </w:rPr>
      </w:pPr>
    </w:p>
    <w:p w:rsidR="003F33C2" w:rsidRPr="0076421E" w:rsidRDefault="003F33C2" w:rsidP="003F33C2">
      <w:pPr>
        <w:pStyle w:val="a5"/>
        <w:shd w:val="clear" w:color="auto" w:fill="FFFFFF"/>
        <w:spacing w:before="150" w:beforeAutospacing="0" w:after="150" w:afterAutospacing="0"/>
        <w:ind w:left="150" w:right="150"/>
        <w:rPr>
          <w:rFonts w:ascii="Verdana" w:hAnsi="Verdana"/>
          <w:color w:val="000000" w:themeColor="text1"/>
          <w:sz w:val="23"/>
          <w:szCs w:val="23"/>
          <w:lang w:val="kk-KZ"/>
        </w:rPr>
      </w:pPr>
    </w:p>
    <w:p w:rsidR="003F33C2" w:rsidRPr="0076421E" w:rsidRDefault="003F33C2" w:rsidP="003F33C2">
      <w:pPr>
        <w:rPr>
          <w:rFonts w:ascii="Times New Roman" w:hAnsi="Times New Roman"/>
          <w:b/>
          <w:color w:val="000000" w:themeColor="text1"/>
          <w:sz w:val="28"/>
          <w:szCs w:val="28"/>
          <w:lang w:val="kk-KZ"/>
        </w:rPr>
      </w:pPr>
    </w:p>
    <w:p w:rsidR="003F33C2" w:rsidRPr="00115396" w:rsidRDefault="003F33C2" w:rsidP="003F33C2">
      <w:pPr>
        <w:pStyle w:val="a4"/>
        <w:rPr>
          <w:rFonts w:ascii="Times New Roman" w:hAnsi="Times New Roman"/>
          <w:b/>
          <w:sz w:val="28"/>
          <w:szCs w:val="28"/>
          <w:lang w:val="kk-KZ"/>
        </w:rPr>
      </w:pPr>
      <w:r w:rsidRPr="00115396">
        <w:rPr>
          <w:rFonts w:ascii="Times New Roman" w:hAnsi="Times New Roman"/>
          <w:b/>
          <w:sz w:val="28"/>
          <w:szCs w:val="28"/>
          <w:lang w:val="kk-KZ"/>
        </w:rPr>
        <w:lastRenderedPageBreak/>
        <w:t>1.5.Қатты дененің қарапайым қозғалыстары</w:t>
      </w:r>
    </w:p>
    <w:p w:rsidR="003F33C2" w:rsidRPr="00115396" w:rsidRDefault="003F33C2" w:rsidP="003F33C2">
      <w:pPr>
        <w:pStyle w:val="a4"/>
        <w:rPr>
          <w:rFonts w:ascii="Times New Roman" w:hAnsi="Times New Roman"/>
          <w:b/>
          <w:sz w:val="28"/>
          <w:szCs w:val="28"/>
          <w:lang w:val="kk-KZ"/>
        </w:rPr>
      </w:pPr>
    </w:p>
    <w:p w:rsidR="003F33C2" w:rsidRPr="00115396" w:rsidRDefault="003F33C2" w:rsidP="003F33C2">
      <w:pPr>
        <w:rPr>
          <w:rFonts w:ascii="Times New Roman" w:hAnsi="Times New Roman"/>
          <w:b/>
          <w:sz w:val="28"/>
          <w:szCs w:val="28"/>
          <w:lang w:val="kk-KZ"/>
        </w:rPr>
      </w:pPr>
      <w:r w:rsidRPr="00115396">
        <w:rPr>
          <w:lang w:val="kk-KZ"/>
        </w:rPr>
        <w:t xml:space="preserve">Дəріс жоспары: Қатты денелердің қозғалысы. Абсолют қатты дене. Қатты дененің ілгерілмелі жəне айналмалы қозғалысы. Қатты дененің айналысы. Күш жəне қос күш моменті. Қатты дененің айналмалы қозғалысының негізгі теңдеуі. Инерция моменті, қозғалыс мөлшері моментінің сақталу заңдары жəне оның салдары. Қатты денелердің қозғалысы. Қатты денелердің ілгерілмелі қозғалысы. Қатты y r x z . . . . . дененің қозғалысын қарастырғанда оны элементар массаларға бөлуге болады. қатты денені элементар массалар немесе материалды нүктелер жиыны деп қарастыруға болады. m m r r i ∑∆ i 0 = (1) r0 − r ауырлық центрінің радиус векторы. m – қатты дененің жалпы массасы. = ∑∆ i m mi . (1)-теңдеуді dt уақыт бойынша дифференциалдайық: ; 0 m dt dr m dt dr i i ∑∆ i = r ; 0 m m i ∑∆ i i = </w:t>
      </w:r>
      <w:r w:rsidRPr="00115396">
        <w:t>ϑ</w:t>
      </w:r>
      <w:r w:rsidRPr="00115396">
        <w:rPr>
          <w:lang w:val="kk-KZ"/>
        </w:rPr>
        <w:t xml:space="preserve"> </w:t>
      </w:r>
      <w:r w:rsidRPr="00115396">
        <w:t>ϑ</w:t>
      </w:r>
      <w:r w:rsidRPr="00115396">
        <w:rPr>
          <w:lang w:val="kk-KZ"/>
        </w:rPr>
        <w:t xml:space="preserve"> r (2) (2)-теңдеуді тағы да dt уақыт бойынша дифференциалдаймыз: ; 0 m dt d m dt d i i ∑∆ i = </w:t>
      </w:r>
      <w:r w:rsidRPr="00115396">
        <w:t>ϑ</w:t>
      </w:r>
      <w:r w:rsidRPr="00115396">
        <w:rPr>
          <w:lang w:val="kk-KZ"/>
        </w:rPr>
        <w:t xml:space="preserve"> </w:t>
      </w:r>
      <w:r w:rsidRPr="00115396">
        <w:t>ϑ</w:t>
      </w:r>
      <w:r w:rsidRPr="00115396">
        <w:rPr>
          <w:lang w:val="kk-KZ"/>
        </w:rPr>
        <w:t xml:space="preserve"> r ; 0 m m а а i ∑∆ i i = r = ∑∆ </w:t>
      </w:r>
      <w:r w:rsidRPr="00115396">
        <w:rPr>
          <w:rFonts w:ascii="Cambria Math" w:hAnsi="Cambria Math" w:cs="Cambria Math"/>
          <w:lang w:val="kk-KZ"/>
        </w:rPr>
        <w:t>⋅</w:t>
      </w:r>
      <w:r w:rsidRPr="00115396">
        <w:rPr>
          <w:rFonts w:ascii="Calibri" w:hAnsi="Calibri" w:cs="Calibri"/>
          <w:lang w:val="kk-KZ"/>
        </w:rPr>
        <w:t xml:space="preserve"> i</w:t>
      </w:r>
      <w:r w:rsidRPr="00115396">
        <w:rPr>
          <w:lang w:val="kk-KZ"/>
        </w:rPr>
        <w:t xml:space="preserve"> ma0 mi ai ; (3) i i i mi a f F → → → ∆ </w:t>
      </w:r>
      <w:r w:rsidRPr="00115396">
        <w:rPr>
          <w:rFonts w:ascii="Cambria Math" w:hAnsi="Cambria Math" w:cs="Cambria Math"/>
          <w:lang w:val="kk-KZ"/>
        </w:rPr>
        <w:t>⋅</w:t>
      </w:r>
      <w:r w:rsidRPr="00115396">
        <w:rPr>
          <w:rFonts w:ascii="Calibri" w:hAnsi="Calibri" w:cs="Calibri"/>
          <w:lang w:val="kk-KZ"/>
        </w:rPr>
        <w:t xml:space="preserve"> = + ; m a FI F</w:t>
      </w:r>
      <w:r w:rsidRPr="00115396">
        <w:rPr>
          <w:lang w:val="kk-KZ"/>
        </w:rPr>
        <w:t xml:space="preserve"> I I I I r r r ∑ ∆ = ∑ = (4) (3)-теңдіктен (4)-теңдікті салыстырсақ, I I ma F r r 0 = ∑ (5) Бұдан мынадай қорытынды жасауға болады: сыртқы күштің əсерінен дененің ауырлық центрінің қозғалысы массасы сол дененің массасына тең материалдық нүктенің сондай сыртқы күш əсерінен болатын қозғалысындай болады. Қатты дененің айналысы. Күш моменті. Күштің денені белгілі бір осьпен айналдыра алу қабілетін сипаттайтын шаманы күш моменті деп атайды. Күштің əсер ету бағытынан айналыс осіне дейінгі ең жақын қашықтық күш иіні деп аталады. Күш моменті дегеніміз белгілі бір оське қатысты күш пен сол күштің берілген оське қатысты иінінің көбейтіндісіне тең шаманы айтады: M = Fl ; l = r </w:t>
      </w:r>
      <w:r w:rsidRPr="00115396">
        <w:rPr>
          <w:rFonts w:ascii="Cambria Math" w:hAnsi="Cambria Math" w:cs="Cambria Math"/>
          <w:lang w:val="kk-KZ"/>
        </w:rPr>
        <w:t>⋅</w:t>
      </w:r>
      <w:r w:rsidRPr="00115396">
        <w:rPr>
          <w:rFonts w:ascii="Calibri" w:hAnsi="Calibri" w:cs="Calibri"/>
          <w:lang w:val="kk-KZ"/>
        </w:rPr>
        <w:t>sin</w:t>
      </w:r>
      <w:r w:rsidRPr="00115396">
        <w:rPr>
          <w:rFonts w:ascii="Calibri" w:hAnsi="Calibri" w:cs="Calibri"/>
        </w:rPr>
        <w:t>α</w:t>
      </w:r>
      <w:r w:rsidRPr="00115396">
        <w:rPr>
          <w:rFonts w:ascii="Calibri" w:hAnsi="Calibri" w:cs="Calibri"/>
          <w:lang w:val="kk-KZ"/>
        </w:rPr>
        <w:t xml:space="preserve"> r ;</w:t>
      </w:r>
      <w:r w:rsidRPr="00115396">
        <w:rPr>
          <w:lang w:val="kk-KZ"/>
        </w:rPr>
        <w:t xml:space="preserve"> M = F </w:t>
      </w:r>
      <w:r w:rsidRPr="00115396">
        <w:rPr>
          <w:rFonts w:ascii="Cambria Math" w:hAnsi="Cambria Math" w:cs="Cambria Math"/>
          <w:lang w:val="kk-KZ"/>
        </w:rPr>
        <w:t>⋅</w:t>
      </w:r>
      <w:r w:rsidRPr="00115396">
        <w:rPr>
          <w:rFonts w:ascii="Calibri" w:hAnsi="Calibri" w:cs="Calibri"/>
          <w:lang w:val="kk-KZ"/>
        </w:rPr>
        <w:t xml:space="preserve">r </w:t>
      </w:r>
      <w:r w:rsidRPr="00115396">
        <w:rPr>
          <w:rFonts w:ascii="Cambria Math" w:hAnsi="Cambria Math" w:cs="Cambria Math"/>
          <w:lang w:val="kk-KZ"/>
        </w:rPr>
        <w:t>⋅</w:t>
      </w:r>
      <w:r w:rsidRPr="00115396">
        <w:rPr>
          <w:rFonts w:ascii="Calibri" w:hAnsi="Calibri" w:cs="Calibri"/>
          <w:lang w:val="kk-KZ"/>
        </w:rPr>
        <w:t>sin</w:t>
      </w:r>
      <w:r w:rsidRPr="00115396">
        <w:rPr>
          <w:rFonts w:ascii="Calibri" w:hAnsi="Calibri" w:cs="Calibri"/>
        </w:rPr>
        <w:t>α</w:t>
      </w:r>
      <w:r w:rsidRPr="00115396">
        <w:rPr>
          <w:rFonts w:ascii="Calibri" w:hAnsi="Calibri" w:cs="Calibri"/>
          <w:lang w:val="kk-KZ"/>
        </w:rPr>
        <w:t xml:space="preserve"> r r r ;</w:t>
      </w:r>
      <w:r w:rsidRPr="00115396">
        <w:rPr>
          <w:lang w:val="kk-KZ"/>
        </w:rPr>
        <w:t xml:space="preserve"> M [r F] r r r = </w:t>
      </w:r>
      <w:r w:rsidRPr="00115396">
        <w:rPr>
          <w:rFonts w:ascii="Cambria Math" w:hAnsi="Cambria Math" w:cs="Cambria Math"/>
          <w:lang w:val="kk-KZ"/>
        </w:rPr>
        <w:t>⋅</w:t>
      </w:r>
      <w:r w:rsidRPr="00115396">
        <w:rPr>
          <w:rFonts w:ascii="Calibri" w:hAnsi="Calibri" w:cs="Calibri"/>
          <w:lang w:val="kk-KZ"/>
        </w:rPr>
        <w:t xml:space="preserve"> .</w:t>
      </w:r>
      <w:r w:rsidRPr="00115396">
        <w:rPr>
          <w:lang w:val="kk-KZ"/>
        </w:rPr>
        <w:t xml:space="preserve"> Күш моменті – векторлық шама. Қос күш моменті. Шамалары тең, бағыттары қарама-қарсы күштерді қос күш деп атайды. 1 1 1 M = F </w:t>
      </w:r>
      <w:r w:rsidRPr="00115396">
        <w:rPr>
          <w:rFonts w:ascii="Cambria Math" w:hAnsi="Cambria Math" w:cs="Cambria Math"/>
          <w:lang w:val="kk-KZ"/>
        </w:rPr>
        <w:t>⋅</w:t>
      </w:r>
      <w:r w:rsidRPr="00115396">
        <w:rPr>
          <w:rFonts w:ascii="Calibri" w:hAnsi="Calibri" w:cs="Calibri"/>
          <w:lang w:val="kk-KZ"/>
        </w:rPr>
        <w:t>l ;</w:t>
      </w:r>
      <w:r w:rsidRPr="00115396">
        <w:rPr>
          <w:lang w:val="kk-KZ"/>
        </w:rPr>
        <w:t xml:space="preserve"> 2 2 2 M = F </w:t>
      </w:r>
      <w:r w:rsidRPr="00115396">
        <w:rPr>
          <w:rFonts w:ascii="Cambria Math" w:hAnsi="Cambria Math" w:cs="Cambria Math"/>
          <w:lang w:val="kk-KZ"/>
        </w:rPr>
        <w:t>⋅</w:t>
      </w:r>
      <w:r w:rsidRPr="00115396">
        <w:rPr>
          <w:rFonts w:ascii="Calibri" w:hAnsi="Calibri" w:cs="Calibri"/>
          <w:lang w:val="kk-KZ"/>
        </w:rPr>
        <w:t>l ;</w:t>
      </w:r>
      <w:r w:rsidRPr="00115396">
        <w:rPr>
          <w:lang w:val="kk-KZ"/>
        </w:rPr>
        <w:t xml:space="preserve"> F1 = F2. = F ; M = F(l − l ) = Fl 2. 1 ; l − l = l 2. 1 . Дискіге F r күші əсер етсін. Осы күшті екі құраушыға жіктеуге болады: біріншісі айналыс осіне перпендикуляр, ал екіншісі айналыс осіне параллель жазықтықта жатады. Дискіні l о r </w:t>
      </w:r>
      <w:r w:rsidRPr="00115396">
        <w:t>α</w:t>
      </w:r>
      <w:r w:rsidRPr="00115396">
        <w:rPr>
          <w:lang w:val="kk-KZ"/>
        </w:rPr>
        <w:t xml:space="preserve"> F F1 1r 1l l 2l 2r F2айналдыратын F2 r құраушысының 1 OO -пен салыстырғандағы күш иіні l-ға тең. Сонда: M F l = 2 ; M F rr r = . Fr – айналдырушы күштің айналдырушы құраушысы деп аталады. Қатты дененің айналмалы қозғалысының негізгі теңдеуі. Қатты дененің айналысы мына физикалық шамалармен сипатталады: 1) </w:t>
      </w:r>
      <w:r w:rsidRPr="00115396">
        <w:t>ω</w:t>
      </w:r>
      <w:r w:rsidRPr="00115396">
        <w:rPr>
          <w:lang w:val="kk-KZ"/>
        </w:rPr>
        <w:t xml:space="preserve"> ; 4) r a ; 2) </w:t>
      </w:r>
      <w:r w:rsidRPr="00115396">
        <w:t>β</w:t>
      </w:r>
      <w:r w:rsidRPr="00115396">
        <w:rPr>
          <w:lang w:val="kk-KZ"/>
        </w:rPr>
        <w:t xml:space="preserve"> ; 5) </w:t>
      </w:r>
      <w:r w:rsidRPr="00115396">
        <w:t>β</w:t>
      </w:r>
      <w:r w:rsidRPr="00115396">
        <w:rPr>
          <w:lang w:val="kk-KZ"/>
        </w:rPr>
        <w:t xml:space="preserve"> . 3) n a ; </w:t>
      </w:r>
      <w:r w:rsidRPr="00115396">
        <w:t>ϑ</w:t>
      </w:r>
      <w:r w:rsidRPr="00115396">
        <w:rPr>
          <w:lang w:val="kk-KZ"/>
        </w:rPr>
        <w:t xml:space="preserve"> = </w:t>
      </w:r>
      <w:r w:rsidRPr="00115396">
        <w:t>ω</w:t>
      </w:r>
      <w:r w:rsidRPr="00115396">
        <w:rPr>
          <w:lang w:val="kk-KZ"/>
        </w:rPr>
        <w:t xml:space="preserve"> </w:t>
      </w:r>
      <w:r w:rsidRPr="00115396">
        <w:rPr>
          <w:rFonts w:ascii="Cambria Math" w:hAnsi="Cambria Math" w:cs="Cambria Math"/>
          <w:lang w:val="kk-KZ"/>
        </w:rPr>
        <w:t>⋅</w:t>
      </w:r>
      <w:r w:rsidRPr="00115396">
        <w:rPr>
          <w:rFonts w:ascii="Calibri" w:hAnsi="Calibri" w:cs="Calibri"/>
          <w:lang w:val="kk-KZ"/>
        </w:rPr>
        <w:t xml:space="preserve">r ; a r r = </w:t>
      </w:r>
      <w:r w:rsidRPr="00115396">
        <w:rPr>
          <w:rFonts w:ascii="Calibri" w:hAnsi="Calibri" w:cs="Calibri"/>
        </w:rPr>
        <w:t>β</w:t>
      </w:r>
      <w:r w:rsidRPr="00115396">
        <w:rPr>
          <w:rFonts w:ascii="Calibri" w:hAnsi="Calibri" w:cs="Calibri"/>
          <w:lang w:val="kk-KZ"/>
        </w:rPr>
        <w:t xml:space="preserve"> </w:t>
      </w:r>
      <w:r w:rsidRPr="00115396">
        <w:rPr>
          <w:rFonts w:ascii="Cambria Math" w:hAnsi="Cambria Math" w:cs="Cambria Math"/>
          <w:lang w:val="kk-KZ"/>
        </w:rPr>
        <w:t>⋅</w:t>
      </w:r>
      <w:r w:rsidRPr="00115396">
        <w:rPr>
          <w:rFonts w:ascii="Calibri" w:hAnsi="Calibri" w:cs="Calibri"/>
          <w:lang w:val="kk-KZ"/>
        </w:rPr>
        <w:t xml:space="preserve"> ;</w:t>
      </w:r>
      <w:r w:rsidRPr="00115396">
        <w:rPr>
          <w:lang w:val="kk-KZ"/>
        </w:rPr>
        <w:t xml:space="preserve"> r an 2 </w:t>
      </w:r>
      <w:r w:rsidRPr="00115396">
        <w:t>ϑ</w:t>
      </w:r>
      <w:r w:rsidRPr="00115396">
        <w:rPr>
          <w:lang w:val="kk-KZ"/>
        </w:rPr>
        <w:t xml:space="preserve"> = ; dt d</w:t>
      </w:r>
      <w:r w:rsidRPr="00115396">
        <w:t>ω</w:t>
      </w:r>
      <w:r w:rsidRPr="00115396">
        <w:rPr>
          <w:lang w:val="kk-KZ"/>
        </w:rPr>
        <w:t xml:space="preserve"> </w:t>
      </w:r>
      <w:r w:rsidRPr="00115396">
        <w:t>β</w:t>
      </w:r>
      <w:r w:rsidRPr="00115396">
        <w:rPr>
          <w:lang w:val="kk-KZ"/>
        </w:rPr>
        <w:t xml:space="preserve"> = . Бұрыштық үдеу мен күш моментінің арасындағы байланысты табу керек. ∑ </w:t>
      </w:r>
      <w:r w:rsidRPr="00115396">
        <w:rPr>
          <w:rFonts w:ascii="Cambria Math" w:hAnsi="Cambria Math" w:cs="Cambria Math"/>
          <w:lang w:val="kk-KZ"/>
        </w:rPr>
        <w:t>⋅</w:t>
      </w:r>
      <w:r w:rsidRPr="00115396">
        <w:rPr>
          <w:rFonts w:ascii="Calibri" w:hAnsi="Calibri" w:cs="Calibri"/>
          <w:lang w:val="kk-KZ"/>
        </w:rPr>
        <w:t xml:space="preserve"> = i</w:t>
      </w:r>
      <w:r w:rsidRPr="00115396">
        <w:rPr>
          <w:lang w:val="kk-KZ"/>
        </w:rPr>
        <w:t xml:space="preserve"> Fi ri M – қатты денеге əсер ететін отырған барлық сыртқы күштердің моменті. ∑∆ = i i i m r I 2 – бұл шама берілген 1 OO осіне қатысты дененің инерция моменті деп аталады. Яғни, дененің берілген оське қатысты инерция моменті сол денені құрайтын элементар массалардың осы массалардың айналыс осінен қашықтығының квадратына көбейтіндісінің қосындыларына тең болады. M dt d I </w:t>
      </w:r>
      <w:r w:rsidRPr="00115396">
        <w:rPr>
          <w:rFonts w:ascii="Cambria Math" w:hAnsi="Cambria Math" w:cs="Cambria Math"/>
          <w:lang w:val="kk-KZ"/>
        </w:rPr>
        <w:t>⋅</w:t>
      </w:r>
      <w:r w:rsidRPr="00115396">
        <w:rPr>
          <w:rFonts w:ascii="Calibri" w:hAnsi="Calibri" w:cs="Calibri"/>
          <w:lang w:val="kk-KZ"/>
        </w:rPr>
        <w:t xml:space="preserve"> = </w:t>
      </w:r>
      <w:r w:rsidRPr="00115396">
        <w:rPr>
          <w:rFonts w:ascii="Calibri" w:hAnsi="Calibri" w:cs="Calibri"/>
        </w:rPr>
        <w:t>ω</w:t>
      </w:r>
      <w:r w:rsidRPr="00115396">
        <w:rPr>
          <w:lang w:val="kk-KZ"/>
        </w:rPr>
        <w:t xml:space="preserve"> ; M = I </w:t>
      </w:r>
      <w:r w:rsidRPr="00115396">
        <w:rPr>
          <w:rFonts w:ascii="Cambria Math" w:hAnsi="Cambria Math" w:cs="Cambria Math"/>
          <w:lang w:val="kk-KZ"/>
        </w:rPr>
        <w:t>⋅</w:t>
      </w:r>
      <w:r w:rsidRPr="00115396">
        <w:rPr>
          <w:rFonts w:ascii="Calibri" w:hAnsi="Calibri" w:cs="Calibri"/>
        </w:rPr>
        <w:t>ω</w:t>
      </w:r>
      <w:r w:rsidRPr="00115396">
        <w:rPr>
          <w:rFonts w:ascii="Calibri" w:hAnsi="Calibri" w:cs="Calibri"/>
          <w:lang w:val="kk-KZ"/>
        </w:rPr>
        <w:t xml:space="preserve"> .</w:t>
      </w:r>
      <w:r w:rsidRPr="00115396">
        <w:rPr>
          <w:lang w:val="kk-KZ"/>
        </w:rPr>
        <w:t xml:space="preserve"> Векторлық түрде жазсақ: → → M = I </w:t>
      </w:r>
      <w:r w:rsidRPr="00115396">
        <w:rPr>
          <w:rFonts w:ascii="Cambria Math" w:hAnsi="Cambria Math" w:cs="Cambria Math"/>
          <w:lang w:val="kk-KZ"/>
        </w:rPr>
        <w:t>⋅</w:t>
      </w:r>
      <w:r w:rsidRPr="00115396">
        <w:rPr>
          <w:rFonts w:ascii="Calibri" w:hAnsi="Calibri" w:cs="Calibri"/>
          <w:lang w:val="kk-KZ"/>
        </w:rPr>
        <w:t xml:space="preserve"> </w:t>
      </w:r>
      <w:r w:rsidRPr="00115396">
        <w:rPr>
          <w:rFonts w:ascii="Calibri" w:hAnsi="Calibri" w:cs="Calibri"/>
        </w:rPr>
        <w:t>β</w:t>
      </w:r>
      <w:r w:rsidRPr="00115396">
        <w:rPr>
          <w:rFonts w:ascii="Calibri" w:hAnsi="Calibri" w:cs="Calibri"/>
          <w:lang w:val="kk-KZ"/>
        </w:rPr>
        <w:t xml:space="preserve"> (1)</w:t>
      </w:r>
      <w:r w:rsidRPr="00115396">
        <w:rPr>
          <w:lang w:val="kk-KZ"/>
        </w:rPr>
        <w:t xml:space="preserve"> (1)-теңдеу қатты дененің айналмалы қозғалысының негізгі теңдеуі болып табылады, яғни, белгілі бір оське қатысты күштің моменті дегеніміз сол оське қатысты инерция момнті мен бұрыштық үдеудің көбейтіндісіне тең болады. (1)- теңдеуді айналмалы қозғалыс үшін Ньютонның екінші заңы деп те атайды. Инерция моменті. = ∑∆ i i i I m r 2 ; ∆mi = </w:t>
      </w:r>
      <w:r w:rsidRPr="00115396">
        <w:t>ρ</w:t>
      </w:r>
      <w:r w:rsidRPr="00115396">
        <w:rPr>
          <w:lang w:val="kk-KZ"/>
        </w:rPr>
        <w:t xml:space="preserve">∆Vi ; = ∑ ∆ </w:t>
      </w:r>
      <w:r w:rsidRPr="00115396">
        <w:rPr>
          <w:rFonts w:ascii="Cambria Math" w:hAnsi="Cambria Math" w:cs="Cambria Math"/>
          <w:lang w:val="kk-KZ"/>
        </w:rPr>
        <w:t>⋅</w:t>
      </w:r>
      <w:r w:rsidRPr="00115396">
        <w:rPr>
          <w:lang w:val="kk-KZ"/>
        </w:rPr>
        <w:t xml:space="preserve"> i i i I V r 2 </w:t>
      </w:r>
      <w:r w:rsidRPr="00115396">
        <w:t>ρ</w:t>
      </w:r>
      <w:r w:rsidRPr="00115396">
        <w:rPr>
          <w:lang w:val="kk-KZ"/>
        </w:rPr>
        <w:t xml:space="preserve"> ; ∆ → 0 Vi - са; ∫ = V I r dV 2 </w:t>
      </w:r>
      <w:r w:rsidRPr="00115396">
        <w:t>ρ</w:t>
      </w:r>
      <w:r w:rsidRPr="00115396">
        <w:rPr>
          <w:lang w:val="kk-KZ"/>
        </w:rPr>
        <w:t xml:space="preserve"> (1) Мысал ретінде діскінің ауырлық центірінен өтетін жəне дискіге перпендикуляр ОО’ осіне қатысты инерция моментін табайық . Ол үшін кішкене дискіге бөлеміз, көлемі: = </w:t>
      </w:r>
      <w:r w:rsidRPr="00115396">
        <w:rPr>
          <w:rFonts w:ascii="Cambria Math" w:hAnsi="Cambria Math" w:cs="Cambria Math"/>
          <w:lang w:val="kk-KZ"/>
        </w:rPr>
        <w:t>⋅</w:t>
      </w:r>
      <w:r w:rsidRPr="00115396">
        <w:rPr>
          <w:rFonts w:ascii="Calibri" w:hAnsi="Calibri" w:cs="Calibri"/>
        </w:rPr>
        <w:t>Β</w:t>
      </w:r>
      <w:r w:rsidRPr="00115396">
        <w:rPr>
          <w:rFonts w:ascii="Calibri" w:hAnsi="Calibri" w:cs="Calibri"/>
          <w:lang w:val="kk-KZ"/>
        </w:rPr>
        <w:t xml:space="preserve"> 2 V </w:t>
      </w:r>
      <w:r w:rsidRPr="00115396">
        <w:rPr>
          <w:rFonts w:ascii="Calibri" w:hAnsi="Calibri" w:cs="Calibri"/>
        </w:rPr>
        <w:t>π</w:t>
      </w:r>
      <w:r w:rsidRPr="00115396">
        <w:rPr>
          <w:rFonts w:ascii="Calibri" w:hAnsi="Calibri" w:cs="Calibri"/>
          <w:lang w:val="kk-KZ"/>
        </w:rPr>
        <w:t>r ; dV = 2</w:t>
      </w:r>
      <w:r w:rsidRPr="00115396">
        <w:rPr>
          <w:rFonts w:ascii="Calibri" w:hAnsi="Calibri" w:cs="Calibri"/>
        </w:rPr>
        <w:t>π</w:t>
      </w:r>
      <w:r w:rsidRPr="00115396">
        <w:rPr>
          <w:rFonts w:ascii="Calibri" w:hAnsi="Calibri" w:cs="Calibri"/>
          <w:lang w:val="kk-KZ"/>
        </w:rPr>
        <w:t>вrdr (2)</w:t>
      </w:r>
      <w:r w:rsidRPr="00115396">
        <w:rPr>
          <w:lang w:val="kk-KZ"/>
        </w:rPr>
        <w:t xml:space="preserve"> (2)-теңдеуді (1)-ге қоямыз: m V R в R в r I вr dr в r dr в R R R 2 4 0 4 3 0 3 0 4 2 4 = </w:t>
      </w:r>
      <w:r w:rsidRPr="00115396">
        <w:t>ρ</w:t>
      </w:r>
      <w:r w:rsidRPr="00115396">
        <w:rPr>
          <w:lang w:val="kk-KZ"/>
        </w:rPr>
        <w:t xml:space="preserve"> </w:t>
      </w:r>
      <w:r w:rsidRPr="00115396">
        <w:rPr>
          <w:rFonts w:ascii="Cambria Math" w:hAnsi="Cambria Math" w:cs="Cambria Math"/>
          <w:lang w:val="kk-KZ"/>
        </w:rPr>
        <w:t>⋅</w:t>
      </w:r>
      <w:r w:rsidRPr="00115396">
        <w:rPr>
          <w:rFonts w:ascii="Calibri" w:hAnsi="Calibri" w:cs="Calibri"/>
          <w:lang w:val="kk-KZ"/>
        </w:rPr>
        <w:t>2</w:t>
      </w:r>
      <w:r w:rsidRPr="00115396">
        <w:rPr>
          <w:rFonts w:ascii="Calibri" w:hAnsi="Calibri" w:cs="Calibri"/>
        </w:rPr>
        <w:t>π</w:t>
      </w:r>
      <w:r w:rsidRPr="00115396">
        <w:rPr>
          <w:rFonts w:ascii="Calibri" w:hAnsi="Calibri" w:cs="Calibri"/>
          <w:lang w:val="kk-KZ"/>
        </w:rPr>
        <w:t xml:space="preserve"> = 2</w:t>
      </w:r>
      <w:r w:rsidRPr="00115396">
        <w:rPr>
          <w:rFonts w:ascii="Calibri" w:hAnsi="Calibri" w:cs="Calibri"/>
        </w:rPr>
        <w:t>πρ</w:t>
      </w:r>
      <w:r w:rsidRPr="00115396">
        <w:rPr>
          <w:rFonts w:ascii="Calibri" w:hAnsi="Calibri" w:cs="Calibri"/>
          <w:lang w:val="kk-KZ"/>
        </w:rPr>
        <w:t xml:space="preserve"> = 2</w:t>
      </w:r>
      <w:r w:rsidRPr="00115396">
        <w:rPr>
          <w:rFonts w:ascii="Calibri" w:hAnsi="Calibri" w:cs="Calibri"/>
        </w:rPr>
        <w:t>πρ</w:t>
      </w:r>
      <w:r w:rsidRPr="00115396">
        <w:rPr>
          <w:rFonts w:ascii="Calibri" w:hAnsi="Calibri" w:cs="Calibri"/>
          <w:lang w:val="kk-KZ"/>
        </w:rPr>
        <w:t xml:space="preserve"> = </w:t>
      </w:r>
      <w:r w:rsidRPr="00115396">
        <w:rPr>
          <w:rFonts w:ascii="Calibri" w:hAnsi="Calibri" w:cs="Calibri"/>
        </w:rPr>
        <w:t>πρ</w:t>
      </w:r>
      <w:r w:rsidRPr="00115396">
        <w:rPr>
          <w:rFonts w:ascii="Calibri" w:hAnsi="Calibri" w:cs="Calibri"/>
          <w:lang w:val="kk-KZ"/>
        </w:rPr>
        <w:t xml:space="preserve"> = = </w:t>
      </w:r>
      <w:r w:rsidRPr="00115396">
        <w:rPr>
          <w:rFonts w:ascii="Calibri" w:hAnsi="Calibri" w:cs="Calibri"/>
        </w:rPr>
        <w:t>ρ</w:t>
      </w:r>
      <w:r w:rsidRPr="00115396">
        <w:rPr>
          <w:rFonts w:ascii="Calibri" w:hAnsi="Calibri" w:cs="Calibri"/>
          <w:lang w:val="kk-KZ"/>
        </w:rPr>
        <w:t xml:space="preserve"> = </w:t>
      </w:r>
      <w:r w:rsidRPr="00115396">
        <w:rPr>
          <w:rFonts w:ascii="Calibri" w:hAnsi="Calibri" w:cs="Calibri"/>
        </w:rPr>
        <w:t>ρπ</w:t>
      </w:r>
      <w:r w:rsidRPr="00115396">
        <w:rPr>
          <w:rFonts w:ascii="Calibri" w:hAnsi="Calibri" w:cs="Calibri"/>
          <w:lang w:val="kk-KZ"/>
        </w:rPr>
        <w:t xml:space="preserve"> ∫ ∫ 2</w:t>
      </w:r>
      <w:r w:rsidRPr="00115396">
        <w:rPr>
          <w:lang w:val="kk-KZ"/>
        </w:rPr>
        <w:t xml:space="preserve"> 2 mR = I = 2 2 mR – дискінің инерция моменті. Штейнер теоремасы. 2 I = I 0 + ma . Кез-келген оське қатысты дененің инерция моменті сол оське параллель ауырлық центірінен өтетін оське қатысты инерция моменті мен дененің массасының сол оське сол осьтер ара қашықтығының квадратының көбейтіндісінің қосындысына тең болады. (1-сурет) R в a O O O” O’ 1- суретҚозғалыс мөлшерінің моменті. Алдың</w:t>
      </w:r>
    </w:p>
    <w:p w:rsidR="003F33C2" w:rsidRPr="00115396" w:rsidRDefault="003F33C2" w:rsidP="003F33C2">
      <w:pPr>
        <w:rPr>
          <w:b/>
          <w:sz w:val="28"/>
          <w:szCs w:val="28"/>
          <w:lang w:val="kk-KZ"/>
        </w:rPr>
      </w:pPr>
    </w:p>
    <w:p w:rsidR="003F33C2" w:rsidRPr="00115396" w:rsidRDefault="003F33C2" w:rsidP="003F33C2">
      <w:pPr>
        <w:rPr>
          <w:b/>
          <w:sz w:val="28"/>
          <w:szCs w:val="28"/>
          <w:lang w:val="kk-KZ"/>
        </w:rPr>
      </w:pPr>
    </w:p>
    <w:p w:rsidR="003F33C2" w:rsidRPr="00115396" w:rsidRDefault="003F33C2" w:rsidP="003F33C2">
      <w:pPr>
        <w:pStyle w:val="a4"/>
        <w:rPr>
          <w:rFonts w:ascii="Times New Roman" w:hAnsi="Times New Roman"/>
          <w:b/>
          <w:sz w:val="28"/>
          <w:szCs w:val="28"/>
          <w:lang w:val="kk-KZ"/>
        </w:rPr>
      </w:pPr>
      <w:r w:rsidRPr="00115396">
        <w:rPr>
          <w:rFonts w:ascii="Times New Roman" w:hAnsi="Times New Roman"/>
          <w:b/>
          <w:sz w:val="28"/>
          <w:szCs w:val="28"/>
          <w:lang w:val="kk-KZ"/>
        </w:rPr>
        <w:lastRenderedPageBreak/>
        <w:t>1.6.Динамиканың негізгі түсініктері мен аксиомалары. Күштердің қозғалысы</w:t>
      </w:r>
    </w:p>
    <w:p w:rsidR="003F33C2" w:rsidRPr="00115396" w:rsidRDefault="003F33C2" w:rsidP="003F33C2">
      <w:pPr>
        <w:pStyle w:val="a4"/>
        <w:rPr>
          <w:rFonts w:ascii="Times New Roman" w:hAnsi="Times New Roman"/>
          <w:b/>
          <w:sz w:val="28"/>
          <w:szCs w:val="28"/>
          <w:lang w:val="kk-KZ"/>
        </w:rPr>
      </w:pPr>
    </w:p>
    <w:p w:rsidR="003F33C2" w:rsidRPr="00115396" w:rsidRDefault="003F33C2" w:rsidP="003F33C2">
      <w:pPr>
        <w:rPr>
          <w:lang w:val="kk-KZ"/>
        </w:rPr>
      </w:pPr>
      <w:r w:rsidRPr="00115396">
        <w:rPr>
          <w:lang w:val="kk-KZ"/>
        </w:rPr>
        <w:t>4  Динамикаға  кіріспе.  Динамиканың  негізгі  заңдары  жəне  есептері.</w:t>
      </w:r>
    </w:p>
    <w:p w:rsidR="003F33C2" w:rsidRPr="00115396" w:rsidRDefault="003F33C2" w:rsidP="003F33C2">
      <w:r w:rsidRPr="00115396">
        <w:t>Нүкте  үшін  динамиканың  жалпы  теоремалары.  Механикалық  жүйе  жəне</w:t>
      </w:r>
    </w:p>
    <w:p w:rsidR="003F33C2" w:rsidRPr="00115396" w:rsidRDefault="003F33C2" w:rsidP="003F33C2">
      <w:r w:rsidRPr="00115396">
        <w:t>қатты денелер динамикасы</w:t>
      </w:r>
    </w:p>
    <w:p w:rsidR="003F33C2" w:rsidRPr="00115396" w:rsidRDefault="003F33C2" w:rsidP="003F33C2">
      <w:r w:rsidRPr="00115396">
        <w:t>4.1  Динамиканың  негізгі  заңдары.  Динамиканың  бірінші  жəне  екінші</w:t>
      </w:r>
    </w:p>
    <w:p w:rsidR="003F33C2" w:rsidRPr="00115396" w:rsidRDefault="003F33C2" w:rsidP="003F33C2">
      <w:r w:rsidRPr="00115396">
        <w:t>есептері. Негізгі түсініктер жəне анықтамалар</w:t>
      </w:r>
    </w:p>
    <w:p w:rsidR="003F33C2" w:rsidRPr="00115396" w:rsidRDefault="003F33C2" w:rsidP="003F33C2">
      <w:r w:rsidRPr="00115396">
        <w:t>Динамикада  материялық  нүктелер  мен  материялық  денелердің</w:t>
      </w:r>
    </w:p>
    <w:p w:rsidR="003F33C2" w:rsidRPr="00115396" w:rsidRDefault="003F33C2" w:rsidP="003F33C2">
      <w:r w:rsidRPr="00115396">
        <w:t>қозғалыстары  оларды  болдыратын  физикалық  себептермен(күштермен)  тығыз</w:t>
      </w:r>
    </w:p>
    <w:p w:rsidR="003F33C2" w:rsidRPr="00115396" w:rsidRDefault="003F33C2" w:rsidP="003F33C2">
      <w:r w:rsidRPr="00115396">
        <w:t>байланысты қарастырылады.  Денеге түсірілген күштер мен  олардың əсерлерінен</w:t>
      </w:r>
    </w:p>
    <w:p w:rsidR="003F33C2" w:rsidRPr="00115396" w:rsidRDefault="003F33C2" w:rsidP="003F33C2">
      <w:r w:rsidRPr="00115396">
        <w:t>болатын  қозғалыс  арасындағы  тəуелділікті  зерттеу,  сөйтіп  қозғалыстың  жалпы</w:t>
      </w:r>
    </w:p>
    <w:p w:rsidR="003F33C2" w:rsidRPr="00115396" w:rsidRDefault="003F33C2" w:rsidP="003F33C2">
      <w:r w:rsidRPr="00115396">
        <w:t>заңдылығын табу мəселелері қаралады.</w:t>
      </w:r>
    </w:p>
    <w:p w:rsidR="003F33C2" w:rsidRPr="00115396" w:rsidRDefault="003F33C2" w:rsidP="003F33C2">
      <w:r w:rsidRPr="00115396">
        <w:t>Динамиканың  өзі  екі  бөлімге  бөлінеді:  бірінші  бөлімі  материялық  нүкте</w:t>
      </w:r>
    </w:p>
    <w:p w:rsidR="003F33C2" w:rsidRPr="00115396" w:rsidRDefault="003F33C2" w:rsidP="003F33C2">
      <w:r w:rsidRPr="00115396">
        <w:t>динамикасы болса, екінші материялық нүктелер жүйесінің динамикасы.</w:t>
      </w:r>
    </w:p>
    <w:p w:rsidR="003F33C2" w:rsidRPr="00115396" w:rsidRDefault="003F33C2" w:rsidP="003F33C2">
      <w:r w:rsidRPr="00115396">
        <w:t>Материялық  нүкте  деп  қозғалыстың  берілген  жағдайларында  өлшемдерін</w:t>
      </w:r>
    </w:p>
    <w:p w:rsidR="003F33C2" w:rsidRPr="00115396" w:rsidRDefault="003F33C2" w:rsidP="003F33C2">
      <w:r w:rsidRPr="00115396">
        <w:t>ескермеуге  болатын  денені  айтамыз.  Мұндай  дененің  кеңістіктегі  орны  массасы</w:t>
      </w:r>
    </w:p>
    <w:p w:rsidR="003F33C2" w:rsidRPr="00115396" w:rsidRDefault="003F33C2" w:rsidP="003F33C2">
      <w:r w:rsidRPr="00115396">
        <w:t>дененің  массасына  тең  массамен  жабдықталған  геометриялық  нүкте  орнымен</w:t>
      </w:r>
    </w:p>
    <w:p w:rsidR="003F33C2" w:rsidRPr="00115396" w:rsidRDefault="003F33C2" w:rsidP="003F33C2">
      <w:r w:rsidRPr="00115396">
        <w:t>анықталады.</w:t>
      </w:r>
    </w:p>
    <w:p w:rsidR="003F33C2" w:rsidRPr="00115396" w:rsidRDefault="003F33C2" w:rsidP="003F33C2">
      <w:r w:rsidRPr="00115396">
        <w:t>Əрбір  денені  материялық  нүктелердің  жиынтығы  деп  қарауға  болады.</w:t>
      </w:r>
    </w:p>
    <w:p w:rsidR="003F33C2" w:rsidRPr="00115396" w:rsidRDefault="003F33C2" w:rsidP="003F33C2">
      <w:r w:rsidRPr="00115396">
        <w:t>Ендеше  динамиканы  материялық  нүкте  динамикасынан  бастаған  жөн.</w:t>
      </w:r>
    </w:p>
    <w:p w:rsidR="003F33C2" w:rsidRPr="00115396" w:rsidRDefault="003F33C2" w:rsidP="003F33C2">
      <w:r w:rsidRPr="00115396">
        <w:t>Динамиканың  бұл  бөлімінде  бір  ғана  материялық  нүкте  қозғалысының</w:t>
      </w:r>
    </w:p>
    <w:p w:rsidR="003F33C2" w:rsidRPr="00115396" w:rsidRDefault="003F33C2" w:rsidP="003F33C2">
      <w:r w:rsidRPr="00115396">
        <w:t>зањдылығы  анықталады.  Материялық  нүкте  қозғалысы  үшін  анықталған</w:t>
      </w:r>
    </w:p>
    <w:p w:rsidR="003F33C2" w:rsidRPr="00115396" w:rsidRDefault="003F33C2" w:rsidP="003F33C2">
      <w:r w:rsidRPr="00115396">
        <w:t>заңдылықтарды  бірнеше  материялық  нүктелер  жағдайына  жалпылай  отырып</w:t>
      </w:r>
    </w:p>
    <w:p w:rsidR="003F33C2" w:rsidRPr="00115396" w:rsidRDefault="003F33C2" w:rsidP="003F33C2">
      <w:r w:rsidRPr="00115396">
        <w:t>материялық нүктелер жүйесінің заңдылығын аламыз.  Осының нəтижесінде қатты</w:t>
      </w:r>
    </w:p>
    <w:p w:rsidR="003F33C2" w:rsidRPr="00115396" w:rsidRDefault="003F33C2" w:rsidP="003F33C2">
      <w:r w:rsidRPr="00115396">
        <w:t>дене қозғалысы толық сипаттайтын заңдылықтарды да табуға болады</w:t>
      </w:r>
    </w:p>
    <w:p w:rsidR="003F33C2" w:rsidRPr="00115396" w:rsidRDefault="003F33C2" w:rsidP="003F33C2">
      <w:r w:rsidRPr="00115396">
        <w:t>Динамиканың  І-заңы(инерция  заңы).  Егер  материялық нүктеге  ешбір  күш</w:t>
      </w:r>
    </w:p>
    <w:p w:rsidR="003F33C2" w:rsidRPr="00115396" w:rsidRDefault="003F33C2" w:rsidP="003F33C2">
      <w:r w:rsidRPr="00115396">
        <w:t>əсер  етпесе,  онда  ол  өзінің  тыныштық  күйін  немесе  түзу  сызықты  бірқалыпты</w:t>
      </w:r>
    </w:p>
    <w:p w:rsidR="003F33C2" w:rsidRPr="00115396" w:rsidRDefault="003F33C2" w:rsidP="003F33C2">
      <w:r w:rsidRPr="00115396">
        <w:t>қозғалысын сақтайды.</w:t>
      </w:r>
    </w:p>
    <w:p w:rsidR="003F33C2" w:rsidRPr="00115396" w:rsidRDefault="003F33C2" w:rsidP="003F33C2">
      <w:r w:rsidRPr="00115396">
        <w:t>Бұл  заң,  басқа  денелерден  жеке  дараланған,  материялық  нүктеге  арнап</w:t>
      </w:r>
    </w:p>
    <w:p w:rsidR="003F33C2" w:rsidRPr="00115396" w:rsidRDefault="003F33C2" w:rsidP="003F33C2">
      <w:r w:rsidRPr="00115396">
        <w:lastRenderedPageBreak/>
        <w:t>айтылған.  Жеке  дара  нүкте  басқа  денемен  əсерлескенге  дейін  өзінің  тыныштық</w:t>
      </w:r>
    </w:p>
    <w:p w:rsidR="003F33C2" w:rsidRPr="00115396" w:rsidRDefault="003F33C2" w:rsidP="003F33C2">
      <w:r w:rsidRPr="00115396">
        <w:t>күйінде  қала  береді  немесе  алғашқы  қозғалысын  сақтайды.  Жеке  дара(оңаша)</w:t>
      </w:r>
    </w:p>
    <w:p w:rsidR="003F33C2" w:rsidRPr="00115396" w:rsidRDefault="003F33C2" w:rsidP="003F33C2">
      <w:r w:rsidRPr="00115396">
        <w:t>алынған материялық нүкте деп отырған денеміз өз бетінше өзінің жылдамдығын</w:t>
      </w:r>
    </w:p>
    <w:p w:rsidR="003F33C2" w:rsidRPr="00115396" w:rsidRDefault="003F33C2" w:rsidP="003F33C2">
      <w:r w:rsidRPr="00115396">
        <w:t>өзгерте алмайды немесе тыныштық күйінен өз бетінше қозғалысқа келе алмайды.</w:t>
      </w:r>
    </w:p>
    <w:p w:rsidR="003F33C2" w:rsidRPr="00115396" w:rsidRDefault="003F33C2" w:rsidP="003F33C2">
      <w:r w:rsidRPr="00115396">
        <w:t>Бұл өзгеріс тек оған басқа бір дене əсер етсе, яғни бір күш əсер етсе пайда болады.</w:t>
      </w:r>
    </w:p>
    <w:p w:rsidR="003F33C2" w:rsidRPr="00115396" w:rsidRDefault="003F33C2" w:rsidP="003F33C2">
      <w:r w:rsidRPr="00115396">
        <w:t>Инерция заңында айтылған материялық нүктенің түзу сызықты бірқалыпты</w:t>
      </w:r>
    </w:p>
    <w:p w:rsidR="003F33C2" w:rsidRPr="00115396" w:rsidRDefault="003F33C2" w:rsidP="003F33C2">
      <w:r w:rsidRPr="00115396">
        <w:t>қозғалысын инерциялық қозғалыс дейміз.</w:t>
      </w:r>
    </w:p>
    <w:p w:rsidR="003F33C2" w:rsidRPr="00115396" w:rsidRDefault="003F33C2" w:rsidP="003F33C2">
      <w:r w:rsidRPr="00115396">
        <w:t>Динамиканың заңдары əсіресе инерция заңы орынды болатын координаттар</w:t>
      </w:r>
    </w:p>
    <w:p w:rsidR="003F33C2" w:rsidRPr="00115396" w:rsidRDefault="003F33C2" w:rsidP="003F33C2">
      <w:r w:rsidRPr="00115396">
        <w:t>өстерінің  жүйелерін  инерциялық  жүйелер  деп  атайды.  Бұдан  былай  үнемі</w:t>
      </w:r>
    </w:p>
    <w:p w:rsidR="003F33C2" w:rsidRPr="00115396" w:rsidRDefault="003F33C2" w:rsidP="003F33C2">
      <w:r w:rsidRPr="00115396">
        <w:t>инерциялық  жүйелер  қолданылады.  Мұндай  жүйелерге  қатысты  қаралатын</w:t>
      </w:r>
    </w:p>
    <w:p w:rsidR="003F33C2" w:rsidRPr="00115396" w:rsidRDefault="003F33C2" w:rsidP="003F33C2">
      <w:r w:rsidRPr="00115396">
        <w:t>денелердің,  материялық  нүктелердің  қозғалыстарын  абсолют  қозғалыстар  деп</w:t>
      </w:r>
    </w:p>
    <w:p w:rsidR="003F33C2" w:rsidRPr="00115396" w:rsidRDefault="003F33C2" w:rsidP="003F33C2">
      <w:r w:rsidRPr="00115396">
        <w:t>атайды.</w:t>
      </w:r>
    </w:p>
    <w:p w:rsidR="003F33C2" w:rsidRPr="00115396" w:rsidRDefault="003F33C2" w:rsidP="003F33C2">
      <w:r w:rsidRPr="00115396">
        <w:t>Динамиканың ІІ-заңы(негізгі заң). Материялық нүктеге əсер етуші күш осы</w:t>
      </w:r>
    </w:p>
    <w:p w:rsidR="003F33C2" w:rsidRPr="00115396" w:rsidRDefault="003F33C2" w:rsidP="003F33C2">
      <w:r w:rsidRPr="00115396">
        <w:t>нүкте үдеуімен бағытталады жəне шамасы үдеуге пропорционал болады.</w:t>
      </w:r>
    </w:p>
    <w:p w:rsidR="003F33C2" w:rsidRPr="00115396" w:rsidRDefault="003F33C2" w:rsidP="003F33C2">
      <w:r w:rsidRPr="00115396">
        <w:t>Материялық  нүктеге  түсірілген  күшті F  деп,  ал  осыдан  пайда  болатын</w:t>
      </w:r>
    </w:p>
    <w:p w:rsidR="003F33C2" w:rsidRPr="00115396" w:rsidRDefault="003F33C2" w:rsidP="003F33C2">
      <w:r w:rsidRPr="00115396">
        <w:t>нүкте үдеуін ā-деп белгілейік,  онда екінші заңды векторлық теңдеу түрінде жаза</w:t>
      </w:r>
    </w:p>
    <w:p w:rsidR="003F33C2" w:rsidRPr="00115396" w:rsidRDefault="003F33C2" w:rsidP="003F33C2">
      <w:r w:rsidRPr="00115396">
        <w:t>аламыз</w:t>
      </w:r>
    </w:p>
    <w:p w:rsidR="003F33C2" w:rsidRPr="00115396" w:rsidRDefault="003F33C2" w:rsidP="003F33C2">
      <w:r w:rsidRPr="00115396">
        <w:t>42</w:t>
      </w:r>
    </w:p>
    <w:p w:rsidR="003F33C2" w:rsidRPr="00115396" w:rsidRDefault="003F33C2" w:rsidP="003F33C2">
      <w:r w:rsidRPr="00115396">
        <w:t>maF = , (4.1.1)</w:t>
      </w:r>
    </w:p>
    <w:p w:rsidR="003F33C2" w:rsidRPr="00115396" w:rsidRDefault="003F33C2" w:rsidP="003F33C2">
      <w:r w:rsidRPr="00115396">
        <w:t>Динамиканың ІІІ-заңы(əсер жəне қарсы əсер заңы).  Материялық  екі нүкте</w:t>
      </w:r>
    </w:p>
    <w:p w:rsidR="003F33C2" w:rsidRPr="00115396" w:rsidRDefault="003F33C2" w:rsidP="003F33C2">
      <w:r w:rsidRPr="00115396">
        <w:t>бір–біріне оларды  қосатын  түзу бойымен  қарама-қарсы бағытталған,  модульдері</w:t>
      </w:r>
    </w:p>
    <w:p w:rsidR="003F33C2" w:rsidRPr="00115396" w:rsidRDefault="003F33C2" w:rsidP="003F33C2">
      <w:r w:rsidRPr="00115396">
        <w:t>тең күштерімен əсер етеді.</w:t>
      </w:r>
    </w:p>
    <w:p w:rsidR="003F33C2" w:rsidRPr="00115396" w:rsidRDefault="003F33C2" w:rsidP="003F33C2">
      <w:r w:rsidRPr="00115396">
        <w:t>Динамиканың  ІV-заңы(күш  əсерінің  тəуелсіздігі  туралы  заң).  Егер</w:t>
      </w:r>
    </w:p>
    <w:p w:rsidR="003F33C2" w:rsidRPr="00115396" w:rsidRDefault="003F33C2" w:rsidP="003F33C2">
      <w:r w:rsidRPr="00115396">
        <w:t>материялық  нүктеге  бір  мезгілде  бірнеше  күш  əсер  етсе,  онда  олардың</w:t>
      </w:r>
    </w:p>
    <w:p w:rsidR="003F33C2" w:rsidRPr="00115396" w:rsidRDefault="003F33C2" w:rsidP="003F33C2">
      <w:r w:rsidRPr="00115396">
        <w:t>əрқайсысының  нүктеге  беретін  үдеуі  сол  күш  шамасына  пропорционал  болып,</w:t>
      </w:r>
    </w:p>
    <w:p w:rsidR="003F33C2" w:rsidRPr="00115396" w:rsidRDefault="003F33C2" w:rsidP="003F33C2">
      <w:r w:rsidRPr="00115396">
        <w:t>күштердің өзгелеріне жəне кинематикалық күйіне тəуелсіз болады</w:t>
      </w:r>
    </w:p>
    <w:p w:rsidR="003F33C2" w:rsidRPr="00115396" w:rsidRDefault="003F33C2" w:rsidP="003F33C2">
      <w:r w:rsidRPr="00115396">
        <w:t>к</w:t>
      </w:r>
    </w:p>
    <w:p w:rsidR="003F33C2" w:rsidRPr="00115396" w:rsidRDefault="003F33C2" w:rsidP="003F33C2">
      <w:r w:rsidRPr="00115396">
        <w:t>maF = å . (4.1.2)</w:t>
      </w:r>
    </w:p>
    <w:p w:rsidR="003F33C2" w:rsidRPr="00115396" w:rsidRDefault="003F33C2" w:rsidP="003F33C2">
      <w:r w:rsidRPr="00115396">
        <w:t>4.2 Материялық нүкте қозғалысының дифференциялдық теңдеулері</w:t>
      </w:r>
    </w:p>
    <w:p w:rsidR="003F33C2" w:rsidRPr="00115396" w:rsidRDefault="003F33C2" w:rsidP="003F33C2">
      <w:r w:rsidRPr="00115396">
        <w:lastRenderedPageBreak/>
        <w:t>Радиус  векторы r -ге  тең  материялық  нүктеге  əсер  етуші  күш F  болсын.</w:t>
      </w:r>
    </w:p>
    <w:p w:rsidR="003F33C2" w:rsidRPr="00115396" w:rsidRDefault="003F33C2" w:rsidP="003F33C2">
      <w:r w:rsidRPr="00115396">
        <w:t>Нүкте қозғалысына негізгі заңды қолдансақ алатынымыз</w:t>
      </w:r>
    </w:p>
    <w:p w:rsidR="003F33C2" w:rsidRPr="00115396" w:rsidRDefault="003F33C2" w:rsidP="003F33C2">
      <w:r w:rsidRPr="00115396">
        <w:t>maF = , (4.2.1)</w:t>
      </w:r>
    </w:p>
    <w:p w:rsidR="003F33C2" w:rsidRPr="00115396" w:rsidRDefault="003F33C2" w:rsidP="003F33C2">
      <w:r w:rsidRPr="00115396">
        <w:t>мұндағы, m нүкте  массасы, a -оның  үдеуі. (6.3)–теңдеуі  нүкте</w:t>
      </w:r>
    </w:p>
    <w:p w:rsidR="003F33C2" w:rsidRPr="00115396" w:rsidRDefault="003F33C2" w:rsidP="003F33C2">
      <w:r w:rsidRPr="00115396">
        <w:t>динамикасының негізгі теңдеуі деп аталады.  Бұл–векторлық теңдеу.  Оны əр түрлі</w:t>
      </w:r>
    </w:p>
    <w:p w:rsidR="003F33C2" w:rsidRPr="00115396" w:rsidRDefault="003F33C2" w:rsidP="003F33C2">
      <w:r w:rsidRPr="00115396">
        <w:t>координаттар  өстеріне  проекциялап  жазуға  болады.  Мысалы,  оны  қозғалмайды</w:t>
      </w:r>
    </w:p>
    <w:p w:rsidR="003F33C2" w:rsidRPr="00115396" w:rsidRDefault="003F33C2" w:rsidP="003F33C2">
      <w:r w:rsidRPr="00115396">
        <w:t>деп алынған декарттық координаттар жүйесіндегі өстерге проекциялайық</w:t>
      </w:r>
    </w:p>
    <w:p w:rsidR="003F33C2" w:rsidRPr="00115396" w:rsidRDefault="003F33C2" w:rsidP="003F33C2">
      <w:r w:rsidRPr="00115396">
        <w:t>&amp;&amp;</w:t>
      </w:r>
    </w:p>
    <w:p w:rsidR="003F33C2" w:rsidRPr="00115396" w:rsidRDefault="003F33C2" w:rsidP="003F33C2">
      <w:r w:rsidRPr="00115396">
        <w:rPr>
          <w:lang w:val="en-US"/>
        </w:rPr>
        <w:t>z</w:t>
      </w:r>
    </w:p>
    <w:p w:rsidR="003F33C2" w:rsidRPr="00115396" w:rsidRDefault="003F33C2" w:rsidP="003F33C2">
      <w:r w:rsidRPr="00115396">
        <w:rPr>
          <w:lang w:val="en-US"/>
        </w:rPr>
        <w:t>mzF</w:t>
      </w:r>
      <w:r w:rsidRPr="00115396">
        <w:t xml:space="preserve"> = &amp;&amp; , (4.2.2)</w:t>
      </w:r>
    </w:p>
    <w:p w:rsidR="003F33C2" w:rsidRPr="00115396" w:rsidRDefault="003F33C2" w:rsidP="003F33C2">
      <w:r w:rsidRPr="00115396">
        <w:t xml:space="preserve">мұндағы, </w:t>
      </w:r>
      <w:r w:rsidRPr="00115396">
        <w:rPr>
          <w:lang w:val="en-US"/>
        </w:rPr>
        <w:t>x</w:t>
      </w:r>
      <w:r w:rsidRPr="00115396">
        <w:t xml:space="preserve"> &amp;&amp; , </w:t>
      </w:r>
      <w:r w:rsidRPr="00115396">
        <w:rPr>
          <w:lang w:val="en-US"/>
        </w:rPr>
        <w:t>y</w:t>
      </w:r>
      <w:r w:rsidRPr="00115396">
        <w:t xml:space="preserve"> &amp;&amp; , </w:t>
      </w:r>
      <w:r w:rsidRPr="00115396">
        <w:rPr>
          <w:lang w:val="en-US"/>
        </w:rPr>
        <w:t>z</w:t>
      </w:r>
      <w:r w:rsidRPr="00115396">
        <w:t xml:space="preserve"> &amp;&amp; -  нүкте  үдеуінің  осы  координаттық  өстердегі</w:t>
      </w:r>
    </w:p>
    <w:p w:rsidR="003F33C2" w:rsidRPr="00115396" w:rsidRDefault="003F33C2" w:rsidP="003F33C2">
      <w:r w:rsidRPr="00115396">
        <w:t xml:space="preserve">проекциялары, ,, </w:t>
      </w:r>
      <w:r w:rsidRPr="00115396">
        <w:rPr>
          <w:lang w:val="en-US"/>
        </w:rPr>
        <w:t>xyz</w:t>
      </w:r>
      <w:r w:rsidRPr="00115396">
        <w:t xml:space="preserve"> </w:t>
      </w:r>
      <w:r w:rsidRPr="00115396">
        <w:rPr>
          <w:lang w:val="en-US"/>
        </w:rPr>
        <w:t>FFF</w:t>
      </w:r>
      <w:r w:rsidRPr="00115396">
        <w:t xml:space="preserve"> нүктеге əсер етуші күштің осы өстердегі проекциялары.</w:t>
      </w:r>
    </w:p>
    <w:p w:rsidR="003F33C2" w:rsidRPr="00115396" w:rsidRDefault="003F33C2" w:rsidP="003F33C2">
      <w:r w:rsidRPr="00115396">
        <w:t>(4.2.2) -теңдеулер  материялық  нүкте  қозғалысының  декарттық  координаттар</w:t>
      </w:r>
    </w:p>
    <w:p w:rsidR="003F33C2" w:rsidRPr="00115396" w:rsidRDefault="003F33C2" w:rsidP="003F33C2">
      <w:r w:rsidRPr="00115396">
        <w:t>өстеріне қатысты алынған дифференциалдық теңдеулері деп аталады.</w:t>
      </w:r>
    </w:p>
    <w:p w:rsidR="003F33C2" w:rsidRPr="00115396" w:rsidRDefault="003F33C2" w:rsidP="003F33C2">
      <w:r w:rsidRPr="00115396">
        <w:t>Нүкте  динамикасында  негізгі  екі  есеп  бар.  Оның  біріншісінде  материялық</w:t>
      </w:r>
    </w:p>
    <w:p w:rsidR="003F33C2" w:rsidRPr="00115396" w:rsidRDefault="003F33C2" w:rsidP="003F33C2">
      <w:r w:rsidRPr="00115396">
        <w:t>нүкте  қозғалысының  заңы  жəне  оның  массасы m беріледі.  Осы  заңдылықта</w:t>
      </w:r>
    </w:p>
    <w:p w:rsidR="003F33C2" w:rsidRPr="00115396" w:rsidRDefault="003F33C2" w:rsidP="003F33C2">
      <w:r w:rsidRPr="00115396">
        <w:t>болатын  қозғалысты  тудыратын  күшті  табу  керек  болады.  Екіншісінде  берілген</w:t>
      </w:r>
    </w:p>
    <w:p w:rsidR="003F33C2" w:rsidRPr="00115396" w:rsidRDefault="003F33C2" w:rsidP="003F33C2">
      <w:r w:rsidRPr="00115396">
        <w:t>күш бойынша массасы m-ге тең нүкте қозғалысының заңын анықтау керек.</w:t>
      </w:r>
    </w:p>
    <w:p w:rsidR="003F33C2" w:rsidRPr="00115396" w:rsidRDefault="003F33C2" w:rsidP="003F33C2">
      <w:r w:rsidRPr="00115396">
        <w:t>Нүкте  динамикасының  екінші  есебін  шешу  екінші  ретті  үш</w:t>
      </w:r>
    </w:p>
    <w:p w:rsidR="003F33C2" w:rsidRPr="00115396" w:rsidRDefault="003F33C2" w:rsidP="003F33C2">
      <w:r w:rsidRPr="00115396">
        <w:t>дифференциалдық теңдеулер жүйесі(4.2.2)-ті интегралдауға келтіріледі.</w:t>
      </w:r>
    </w:p>
    <w:p w:rsidR="003F33C2" w:rsidRPr="00115396" w:rsidRDefault="003F33C2" w:rsidP="003F33C2">
      <w:r w:rsidRPr="00115396">
        <w:t>4.3 Материялық нүктенің қозғалыс мөлшерінің өзгеруі туралы теорема</w:t>
      </w:r>
    </w:p>
    <w:p w:rsidR="003F33C2" w:rsidRPr="00115396" w:rsidRDefault="003F33C2" w:rsidP="003F33C2">
      <w:r w:rsidRPr="00115396">
        <w:t>Нүкте  динамикасының  үш  жалпы  теоремасы  бар.  Олардың  бəрі  де</w:t>
      </w:r>
    </w:p>
    <w:p w:rsidR="003F33C2" w:rsidRPr="00115396" w:rsidRDefault="003F33C2" w:rsidP="003F33C2">
      <w:r w:rsidRPr="00115396">
        <w:t>осындағы  негізгі  заңынан  қорытылып  шығарылады.  Осы  теоремаларға</w:t>
      </w:r>
    </w:p>
    <w:p w:rsidR="003F33C2" w:rsidRPr="00115396" w:rsidRDefault="003F33C2" w:rsidP="003F33C2">
      <w:r w:rsidRPr="00115396">
        <w:t>тоқталайық.</w:t>
      </w:r>
    </w:p>
    <w:p w:rsidR="003F33C2" w:rsidRPr="00115396" w:rsidRDefault="003F33C2" w:rsidP="003F33C2">
      <w:r w:rsidRPr="00115396">
        <w:t>Материялық  нүктенің m  массасы  мен n  жылдамдығының  көбейтіндісіне</w:t>
      </w:r>
    </w:p>
    <w:p w:rsidR="003F33C2" w:rsidRPr="00115396" w:rsidRDefault="003F33C2" w:rsidP="003F33C2">
      <w:r w:rsidRPr="00115396">
        <w:t>тең q mv =  векторын  оның  қозғалыс  мөлшері  дейміз. q -векторы  нүктеге</w:t>
      </w:r>
    </w:p>
    <w:p w:rsidR="003F33C2" w:rsidRPr="00115396" w:rsidRDefault="003F33C2" w:rsidP="003F33C2">
      <w:r w:rsidRPr="00115396">
        <w:t>түсірілген F -күші əсерінен  уақыт өткен  сайын  өзгеріп  отырады.  Бұл вектордың</w:t>
      </w:r>
    </w:p>
    <w:p w:rsidR="003F33C2" w:rsidRPr="00115396" w:rsidRDefault="003F33C2" w:rsidP="003F33C2">
      <w:r w:rsidRPr="00115396">
        <w:t>бір  уақыт  ішіндегі  өзгерісінің  əсер  етуші  күшпен  қандай  байланыста</w:t>
      </w:r>
    </w:p>
    <w:p w:rsidR="003F33C2" w:rsidRPr="00115396" w:rsidRDefault="003F33C2" w:rsidP="003F33C2">
      <w:r w:rsidRPr="00115396">
        <w:t>болатындығын табайық. Ол үшін негізгі теңдеуді түрлендіру керек</w:t>
      </w:r>
    </w:p>
    <w:p w:rsidR="003F33C2" w:rsidRPr="00115396" w:rsidRDefault="003F33C2" w:rsidP="003F33C2">
      <w:r w:rsidRPr="00115396">
        <w:lastRenderedPageBreak/>
        <w:t>= . (4.3.1)</w:t>
      </w:r>
    </w:p>
    <w:p w:rsidR="003F33C2" w:rsidRPr="00115396" w:rsidRDefault="003F33C2" w:rsidP="003F33C2">
      <w:r w:rsidRPr="00115396">
        <w:t>43</w:t>
      </w:r>
    </w:p>
    <w:p w:rsidR="003F33C2" w:rsidRPr="00115396" w:rsidRDefault="003F33C2" w:rsidP="003F33C2">
      <w:r w:rsidRPr="00115396">
        <w:t>Бұл теңдеудің екі жағын да dt –ға көбейтеміз</w:t>
      </w:r>
    </w:p>
    <w:p w:rsidR="003F33C2" w:rsidRPr="00115396" w:rsidRDefault="003F33C2" w:rsidP="003F33C2">
      <w:r w:rsidRPr="00115396">
        <w:t>() d mv Fdt = . (4.3.2)</w:t>
      </w:r>
    </w:p>
    <w:p w:rsidR="003F33C2" w:rsidRPr="00115396" w:rsidRDefault="003F33C2" w:rsidP="003F33C2">
      <w:r w:rsidRPr="00115396">
        <w:t>(4.3.2)–теңдеудің  оң  жағындағы F dt көбейтіндісін  күштің  элементар</w:t>
      </w:r>
    </w:p>
    <w:p w:rsidR="003F33C2" w:rsidRPr="00115396" w:rsidRDefault="003F33C2" w:rsidP="003F33C2">
      <w:r w:rsidRPr="00115396">
        <w:t>импульсі деп атайды,  олай болса(4.3.2)–теңдеу теорема түрінде былай айтылады:</w:t>
      </w:r>
    </w:p>
    <w:p w:rsidR="003F33C2" w:rsidRPr="00115396" w:rsidRDefault="003F33C2" w:rsidP="003F33C2">
      <w:r w:rsidRPr="00115396">
        <w:t>материялық  нүктенің  қозғалыс  мөлшерінің  дифференциалы  түсірілген  күштің</w:t>
      </w:r>
    </w:p>
    <w:p w:rsidR="003F33C2" w:rsidRPr="00115396" w:rsidRDefault="003F33C2" w:rsidP="003F33C2">
      <w:r w:rsidRPr="00115396">
        <w:t>элементар импульсіне тең.</w:t>
      </w:r>
    </w:p>
    <w:p w:rsidR="003F33C2" w:rsidRPr="00115396" w:rsidRDefault="003F33C2" w:rsidP="003F33C2">
      <w:r w:rsidRPr="00115396">
        <w:t>Уақыт</w:t>
      </w:r>
    </w:p>
    <w:p w:rsidR="003F33C2" w:rsidRPr="00115396" w:rsidRDefault="003F33C2" w:rsidP="003F33C2">
      <w:r w:rsidRPr="00115396">
        <w:t>0</w:t>
      </w:r>
    </w:p>
    <w:p w:rsidR="003F33C2" w:rsidRPr="00115396" w:rsidRDefault="003F33C2" w:rsidP="003F33C2">
      <w:r w:rsidRPr="00115396">
        <w:t>tt =  болғанда  нүкте  жылдамдығы n =</w:t>
      </w:r>
    </w:p>
    <w:p w:rsidR="003F33C2" w:rsidRPr="00115396" w:rsidRDefault="003F33C2" w:rsidP="003F33C2">
      <w:r w:rsidRPr="00115396">
        <w:t>0</w:t>
      </w:r>
    </w:p>
    <w:p w:rsidR="003F33C2" w:rsidRPr="00115396" w:rsidRDefault="003F33C2" w:rsidP="003F33C2">
      <w:r w:rsidRPr="00115396">
        <w:t>n  болады  дейік. (4.3.2)–</w:t>
      </w:r>
    </w:p>
    <w:p w:rsidR="003F33C2" w:rsidRPr="00115396" w:rsidRDefault="003F33C2" w:rsidP="003F33C2">
      <w:r w:rsidRPr="00115396">
        <w:t>теңдіктің  сол  жағынан</w:t>
      </w:r>
    </w:p>
    <w:p w:rsidR="003F33C2" w:rsidRPr="00115396" w:rsidRDefault="003F33C2" w:rsidP="003F33C2">
      <w:r w:rsidRPr="00115396">
        <w:t>0</w:t>
      </w:r>
    </w:p>
    <w:p w:rsidR="003F33C2" w:rsidRPr="00115396" w:rsidRDefault="003F33C2" w:rsidP="003F33C2">
      <w:r w:rsidRPr="00115396">
        <w:t>n -ден n -ға  дейінгі  шектерде,  ал  оң  жағынан t</w:t>
      </w:r>
    </w:p>
    <w:p w:rsidR="003F33C2" w:rsidRPr="00115396" w:rsidRDefault="003F33C2" w:rsidP="003F33C2">
      <w:r w:rsidRPr="00115396">
        <w:t>0</w:t>
      </w:r>
    </w:p>
    <w:p w:rsidR="003F33C2" w:rsidRPr="00115396" w:rsidRDefault="003F33C2" w:rsidP="003F33C2">
      <w:r w:rsidRPr="00115396">
        <w:t>-ден t-ға</w:t>
      </w:r>
    </w:p>
    <w:p w:rsidR="003F33C2" w:rsidRPr="00115396" w:rsidRDefault="003F33C2" w:rsidP="003F33C2">
      <w:r w:rsidRPr="00115396">
        <w:t>дейінгі шектердегі интегралдар алайық</w:t>
      </w:r>
    </w:p>
    <w:p w:rsidR="003F33C2" w:rsidRPr="00276632" w:rsidRDefault="003F33C2" w:rsidP="003F33C2">
      <w:pPr>
        <w:rPr>
          <w:lang w:val="en-US"/>
        </w:rPr>
      </w:pPr>
      <w:r w:rsidRPr="00276632">
        <w:rPr>
          <w:lang w:val="en-US"/>
        </w:rPr>
        <w:t>(),</w:t>
      </w:r>
    </w:p>
    <w:p w:rsidR="003F33C2" w:rsidRPr="00276632" w:rsidRDefault="003F33C2" w:rsidP="003F33C2">
      <w:pPr>
        <w:rPr>
          <w:lang w:val="en-US"/>
        </w:rPr>
      </w:pPr>
      <w:r w:rsidRPr="00115396">
        <w:rPr>
          <w:lang w:val="en-US"/>
        </w:rPr>
        <w:t>OO</w:t>
      </w:r>
    </w:p>
    <w:p w:rsidR="003F33C2" w:rsidRPr="00276632" w:rsidRDefault="003F33C2" w:rsidP="003F33C2">
      <w:pPr>
        <w:rPr>
          <w:lang w:val="en-US"/>
        </w:rPr>
      </w:pPr>
      <w:r w:rsidRPr="00115396">
        <w:rPr>
          <w:lang w:val="en-US"/>
        </w:rPr>
        <w:t>Vt</w:t>
      </w:r>
    </w:p>
    <w:p w:rsidR="003F33C2" w:rsidRPr="00276632" w:rsidRDefault="003F33C2" w:rsidP="003F33C2">
      <w:pPr>
        <w:rPr>
          <w:lang w:val="en-US"/>
        </w:rPr>
      </w:pPr>
      <w:r w:rsidRPr="00115396">
        <w:rPr>
          <w:lang w:val="en-US"/>
        </w:rPr>
        <w:t>Vt</w:t>
      </w:r>
      <w:r w:rsidRPr="00276632">
        <w:rPr>
          <w:lang w:val="en-US"/>
        </w:rPr>
        <w:t xml:space="preserve"> </w:t>
      </w:r>
      <w:r w:rsidRPr="00115396">
        <w:rPr>
          <w:lang w:val="en-US"/>
        </w:rPr>
        <w:t>d</w:t>
      </w:r>
      <w:r w:rsidRPr="00276632">
        <w:rPr>
          <w:lang w:val="en-US"/>
        </w:rPr>
        <w:t xml:space="preserve"> </w:t>
      </w:r>
      <w:r w:rsidRPr="00115396">
        <w:rPr>
          <w:lang w:val="en-US"/>
        </w:rPr>
        <w:t>mv</w:t>
      </w:r>
      <w:r w:rsidRPr="00276632">
        <w:rPr>
          <w:lang w:val="en-US"/>
        </w:rPr>
        <w:t xml:space="preserve"> </w:t>
      </w:r>
      <w:r w:rsidRPr="00115396">
        <w:rPr>
          <w:lang w:val="en-US"/>
        </w:rPr>
        <w:t>Fdt</w:t>
      </w:r>
      <w:r w:rsidRPr="00276632">
        <w:rPr>
          <w:lang w:val="en-US"/>
        </w:rPr>
        <w:t xml:space="preserve"> =</w:t>
      </w:r>
    </w:p>
    <w:p w:rsidR="003F33C2" w:rsidRPr="00115396" w:rsidRDefault="003F33C2" w:rsidP="003F33C2">
      <w:r w:rsidRPr="00115396">
        <w:rPr>
          <w:lang w:val="en-US"/>
        </w:rPr>
        <w:t>mv</w:t>
      </w:r>
      <w:r w:rsidRPr="00115396">
        <w:t xml:space="preserve"> </w:t>
      </w:r>
      <w:r w:rsidRPr="00115396">
        <w:rPr>
          <w:lang w:val="en-US"/>
        </w:rPr>
        <w:t>mv</w:t>
      </w:r>
      <w:r w:rsidRPr="00115396">
        <w:t xml:space="preserve"> </w:t>
      </w:r>
      <w:r w:rsidRPr="00115396">
        <w:rPr>
          <w:lang w:val="en-US"/>
        </w:rPr>
        <w:t>F</w:t>
      </w:r>
      <w:r w:rsidRPr="00115396">
        <w:t xml:space="preserve"> </w:t>
      </w:r>
      <w:r w:rsidRPr="00115396">
        <w:rPr>
          <w:lang w:val="en-US"/>
        </w:rPr>
        <w:t>dt</w:t>
      </w:r>
      <w:r w:rsidRPr="00115396">
        <w:t xml:space="preserve"> -= ò</w:t>
      </w:r>
    </w:p>
    <w:p w:rsidR="003F33C2" w:rsidRPr="00115396" w:rsidRDefault="003F33C2" w:rsidP="003F33C2">
      <w:r w:rsidRPr="00115396">
        <w:t>. (4.3.3)</w:t>
      </w:r>
    </w:p>
    <w:p w:rsidR="003F33C2" w:rsidRPr="00115396" w:rsidRDefault="003F33C2" w:rsidP="003F33C2">
      <w:r w:rsidRPr="00115396">
        <w:t>Элементар  импульстерден</w:t>
      </w:r>
    </w:p>
    <w:p w:rsidR="003F33C2" w:rsidRPr="00115396" w:rsidRDefault="003F33C2" w:rsidP="003F33C2">
      <w:r w:rsidRPr="00115396">
        <w:t>0</w:t>
      </w:r>
    </w:p>
    <w:p w:rsidR="003F33C2" w:rsidRPr="00115396" w:rsidRDefault="003F33C2" w:rsidP="003F33C2">
      <w:r w:rsidRPr="00115396">
        <w:rPr>
          <w:lang w:val="en-US"/>
        </w:rPr>
        <w:t>tt</w:t>
      </w:r>
      <w:r w:rsidRPr="00115396">
        <w:t xml:space="preserve"> -  уақыт  аралығында  алынған  интегралмен</w:t>
      </w:r>
    </w:p>
    <w:p w:rsidR="003F33C2" w:rsidRPr="00115396" w:rsidRDefault="003F33C2" w:rsidP="003F33C2">
      <w:r w:rsidRPr="00115396">
        <w:t xml:space="preserve">анықталатын </w:t>
      </w:r>
      <w:r w:rsidRPr="00115396">
        <w:rPr>
          <w:lang w:val="en-US"/>
        </w:rPr>
        <w:t>S</w:t>
      </w:r>
      <w:r w:rsidRPr="00115396">
        <w:t xml:space="preserve"> векторын күштің сол уақыт аралығындағы импульсі деп атайды</w:t>
      </w:r>
    </w:p>
    <w:p w:rsidR="003F33C2" w:rsidRPr="00115396" w:rsidRDefault="003F33C2" w:rsidP="003F33C2">
      <w:r w:rsidRPr="00115396">
        <w:lastRenderedPageBreak/>
        <w:t>.</w:t>
      </w:r>
    </w:p>
    <w:p w:rsidR="003F33C2" w:rsidRPr="00115396" w:rsidRDefault="003F33C2" w:rsidP="003F33C2">
      <w:r w:rsidRPr="00115396">
        <w:t>Күш  импульсінің  координаттар  өстеріндегі  проекциялары  мынадай</w:t>
      </w:r>
    </w:p>
    <w:p w:rsidR="003F33C2" w:rsidRPr="00115396" w:rsidRDefault="003F33C2" w:rsidP="003F33C2">
      <w:r w:rsidRPr="00115396">
        <w:t>теңдіктермен анықталынады</w:t>
      </w:r>
    </w:p>
    <w:p w:rsidR="003F33C2" w:rsidRPr="00115396" w:rsidRDefault="003F33C2" w:rsidP="003F33C2">
      <w:r w:rsidRPr="00115396">
        <w:t>. (4.3.4)</w:t>
      </w:r>
    </w:p>
    <w:p w:rsidR="003F33C2" w:rsidRPr="00115396" w:rsidRDefault="003F33C2" w:rsidP="003F33C2">
      <w:r w:rsidRPr="00115396">
        <w:t>(4.3.4)  теңдігінің  оң  жағында  тұрған  интеграл  күштің</w:t>
      </w:r>
    </w:p>
    <w:p w:rsidR="003F33C2" w:rsidRPr="00115396" w:rsidRDefault="003F33C2" w:rsidP="003F33C2">
      <w:r w:rsidRPr="00115396">
        <w:rPr>
          <w:lang w:val="en-US"/>
        </w:rPr>
        <w:t>tt</w:t>
      </w:r>
      <w:r w:rsidRPr="00115396">
        <w:t xml:space="preserve"> -  уақыт</w:t>
      </w:r>
    </w:p>
    <w:p w:rsidR="003F33C2" w:rsidRPr="00115396" w:rsidRDefault="003F33C2" w:rsidP="003F33C2">
      <w:r w:rsidRPr="00115396">
        <w:t>аралығындағы  импульсін  анықтайды,  сондықтан  да  оны  мына  түрде  қайталап</w:t>
      </w:r>
    </w:p>
    <w:p w:rsidR="003F33C2" w:rsidRPr="00115396" w:rsidRDefault="003F33C2" w:rsidP="003F33C2">
      <w:r w:rsidRPr="00115396">
        <w:t>жазайық</w:t>
      </w:r>
    </w:p>
    <w:p w:rsidR="003F33C2" w:rsidRPr="00115396" w:rsidRDefault="003F33C2" w:rsidP="003F33C2">
      <w:r w:rsidRPr="00115396">
        <w:rPr>
          <w:lang w:val="en-US"/>
        </w:rPr>
        <w:t>mvmvS</w:t>
      </w:r>
      <w:r w:rsidRPr="00115396">
        <w:t xml:space="preserve"> -= . (4.3.5)</w:t>
      </w:r>
    </w:p>
    <w:p w:rsidR="003F33C2" w:rsidRPr="00115396" w:rsidRDefault="003F33C2" w:rsidP="003F33C2">
      <w:r w:rsidRPr="00115396">
        <w:t>(4.3.5)  теңдігі  материялық  нүктенің  қозғалыс  мөлшерінің  өзгеруі  туралы</w:t>
      </w:r>
    </w:p>
    <w:p w:rsidR="003F33C2" w:rsidRPr="00115396" w:rsidRDefault="003F33C2" w:rsidP="003F33C2">
      <w:r w:rsidRPr="00115396">
        <w:t>теореманың  айырым  түріндегі  өрнегін  береді:  қандай  да  уақыт  аралығындағы</w:t>
      </w:r>
    </w:p>
    <w:p w:rsidR="003F33C2" w:rsidRPr="00115396" w:rsidRDefault="003F33C2" w:rsidP="003F33C2">
      <w:r w:rsidRPr="00115396">
        <w:t>нүктенің  қозғалыс  мөлшерлерінің  өзгеруі  сол  уақыт  аралығындағы  күш</w:t>
      </w:r>
    </w:p>
    <w:p w:rsidR="003F33C2" w:rsidRPr="00115396" w:rsidRDefault="003F33C2" w:rsidP="003F33C2">
      <w:r w:rsidRPr="00115396">
        <w:t>импульсіне тең.</w:t>
      </w:r>
    </w:p>
    <w:p w:rsidR="003F33C2" w:rsidRPr="00115396" w:rsidRDefault="003F33C2" w:rsidP="003F33C2">
      <w:r w:rsidRPr="00115396">
        <w:t>Векторлық теңдеу(4.3.5)–ды координаттық өстерге проекцияласақ осындай</w:t>
      </w:r>
    </w:p>
    <w:p w:rsidR="003F33C2" w:rsidRPr="00115396" w:rsidRDefault="003F33C2" w:rsidP="003F33C2">
      <w:r w:rsidRPr="00115396">
        <w:t>үш скалярлық теңдеуді аламыз</w:t>
      </w:r>
    </w:p>
    <w:p w:rsidR="003F33C2" w:rsidRPr="00115396" w:rsidRDefault="003F33C2" w:rsidP="003F33C2">
      <w:pPr>
        <w:rPr>
          <w:lang w:val="kk-KZ"/>
        </w:rPr>
      </w:pPr>
      <w:r w:rsidRPr="00115396">
        <w:rPr>
          <w:lang w:val="en-US"/>
        </w:rPr>
        <w:t>mv</w:t>
      </w:r>
      <w:r w:rsidRPr="00115396">
        <w:t xml:space="preserve"> </w:t>
      </w:r>
      <w:r w:rsidRPr="00115396">
        <w:rPr>
          <w:lang w:val="en-US"/>
        </w:rPr>
        <w:t>mv</w:t>
      </w:r>
      <w:r w:rsidRPr="00115396">
        <w:t xml:space="preserve"> </w:t>
      </w:r>
      <w:r w:rsidRPr="00115396">
        <w:rPr>
          <w:lang w:val="en-US"/>
        </w:rPr>
        <w:t>S</w:t>
      </w:r>
      <w:r w:rsidRPr="00115396">
        <w:t xml:space="preserve"> -= 0</w:t>
      </w:r>
    </w:p>
    <w:p w:rsidR="003F33C2" w:rsidRPr="00115396" w:rsidRDefault="003F33C2" w:rsidP="003F33C2">
      <w:pPr>
        <w:rPr>
          <w:lang w:val="kk-KZ"/>
        </w:rPr>
      </w:pPr>
      <w:r w:rsidRPr="00115396">
        <w:rPr>
          <w:lang w:val="kk-KZ"/>
        </w:rPr>
        <w:t>y yy</w:t>
      </w:r>
    </w:p>
    <w:p w:rsidR="003F33C2" w:rsidRPr="00115396" w:rsidRDefault="003F33C2" w:rsidP="003F33C2">
      <w:pPr>
        <w:rPr>
          <w:lang w:val="kk-KZ"/>
        </w:rPr>
      </w:pPr>
      <w:r w:rsidRPr="00115396">
        <w:rPr>
          <w:lang w:val="kk-KZ"/>
        </w:rPr>
        <w:t>mv mv S -= 0 z zz</w:t>
      </w:r>
    </w:p>
    <w:p w:rsidR="003F33C2" w:rsidRPr="00115396" w:rsidRDefault="003F33C2" w:rsidP="003F33C2">
      <w:pPr>
        <w:rPr>
          <w:lang w:val="kk-KZ"/>
        </w:rPr>
      </w:pPr>
      <w:r w:rsidRPr="00115396">
        <w:rPr>
          <w:lang w:val="kk-KZ"/>
        </w:rPr>
        <w:t>mvmvS -= . (4.3.6)</w:t>
      </w:r>
    </w:p>
    <w:p w:rsidR="003F33C2" w:rsidRPr="00115396" w:rsidRDefault="003F33C2" w:rsidP="003F33C2">
      <w:pPr>
        <w:rPr>
          <w:lang w:val="kk-KZ"/>
        </w:rPr>
      </w:pPr>
      <w:r w:rsidRPr="00115396">
        <w:rPr>
          <w:lang w:val="kk-KZ"/>
        </w:rPr>
        <w:t>Теореманың  координаттық  өстерге  проекциясы  былай  айтылады: нүктенің</w:t>
      </w:r>
    </w:p>
    <w:p w:rsidR="003F33C2" w:rsidRPr="00115396" w:rsidRDefault="003F33C2" w:rsidP="003F33C2">
      <w:pPr>
        <w:rPr>
          <w:lang w:val="kk-KZ"/>
        </w:rPr>
      </w:pPr>
      <w:r w:rsidRPr="00115396">
        <w:rPr>
          <w:lang w:val="kk-KZ"/>
        </w:rPr>
        <w:t>қозғалыс  мөлшерінің  берілген  өстегі  проекциясының  қандайда  бір  уақыт</w:t>
      </w:r>
    </w:p>
    <w:p w:rsidR="003F33C2" w:rsidRPr="00115396" w:rsidRDefault="003F33C2" w:rsidP="003F33C2">
      <w:pPr>
        <w:rPr>
          <w:lang w:val="kk-KZ"/>
        </w:rPr>
      </w:pPr>
      <w:r w:rsidRPr="00115396">
        <w:rPr>
          <w:lang w:val="kk-KZ"/>
        </w:rPr>
        <w:t>аралығындағы  өзгеруі  сол  уақыт  аралығындағы  күш  импульсінің  осы  өстегі</w:t>
      </w:r>
    </w:p>
    <w:p w:rsidR="003F33C2" w:rsidRPr="00115396" w:rsidRDefault="003F33C2" w:rsidP="003F33C2">
      <w:pPr>
        <w:rPr>
          <w:lang w:val="kk-KZ"/>
        </w:rPr>
      </w:pPr>
      <w:r w:rsidRPr="00115396">
        <w:rPr>
          <w:lang w:val="kk-KZ"/>
        </w:rPr>
        <w:t>проекциясына тең.</w:t>
      </w:r>
    </w:p>
    <w:p w:rsidR="003F33C2" w:rsidRPr="00115396" w:rsidRDefault="003F33C2" w:rsidP="003F33C2">
      <w:pPr>
        <w:rPr>
          <w:lang w:val="kk-KZ"/>
        </w:rPr>
      </w:pPr>
      <w:r w:rsidRPr="00115396">
        <w:rPr>
          <w:lang w:val="kk-KZ"/>
        </w:rPr>
        <w:t>4.4  Материялық  нүктенің  кинетикалық  моментінің  өзгеруі  туралы</w:t>
      </w:r>
    </w:p>
    <w:p w:rsidR="003F33C2" w:rsidRPr="00115396" w:rsidRDefault="003F33C2" w:rsidP="003F33C2">
      <w:pPr>
        <w:rPr>
          <w:lang w:val="kk-KZ"/>
        </w:rPr>
      </w:pPr>
      <w:r w:rsidRPr="00115396">
        <w:rPr>
          <w:lang w:val="kk-KZ"/>
        </w:rPr>
        <w:t>теорема</w:t>
      </w:r>
    </w:p>
    <w:p w:rsidR="003F33C2" w:rsidRPr="00115396" w:rsidRDefault="003F33C2" w:rsidP="003F33C2">
      <w:pPr>
        <w:rPr>
          <w:lang w:val="kk-KZ"/>
        </w:rPr>
      </w:pPr>
      <w:r w:rsidRPr="00115396">
        <w:rPr>
          <w:lang w:val="kk-KZ"/>
        </w:rPr>
        <w:t>Материялық  нүктенің  қозғалыс  мөлшерінің  қандайда  бір  центрге  қатысты</w:t>
      </w:r>
    </w:p>
    <w:p w:rsidR="003F33C2" w:rsidRPr="00115396" w:rsidRDefault="003F33C2" w:rsidP="003F33C2">
      <w:r w:rsidRPr="00115396">
        <w:t>алынған моментін оның сол центрге қатысты кинетикалық моменті дейді.</w:t>
      </w:r>
    </w:p>
    <w:p w:rsidR="003F33C2" w:rsidRPr="00115396" w:rsidRDefault="003F33C2" w:rsidP="003F33C2">
      <w:r w:rsidRPr="00115396">
        <w:t>Оцентріне қатысты алынған кинетикалық моменті К 0</w:t>
      </w:r>
    </w:p>
    <w:p w:rsidR="003F33C2" w:rsidRPr="00115396" w:rsidRDefault="003F33C2" w:rsidP="003F33C2">
      <w:pPr>
        <w:rPr>
          <w:lang w:val="kk-KZ"/>
        </w:rPr>
      </w:pPr>
      <w:r w:rsidRPr="00115396">
        <w:t>əрпімен белгілейі</w:t>
      </w:r>
    </w:p>
    <w:p w:rsidR="003F33C2" w:rsidRPr="00115396" w:rsidRDefault="003F33C2" w:rsidP="003F33C2">
      <w:pPr>
        <w:rPr>
          <w:rFonts w:ascii="Arial" w:hAnsi="Arial" w:cs="Arial"/>
          <w:b/>
          <w:bCs/>
          <w:color w:val="252525"/>
          <w:sz w:val="24"/>
          <w:szCs w:val="21"/>
          <w:shd w:val="clear" w:color="auto" w:fill="FFFFFF"/>
          <w:lang w:val="kk-KZ"/>
        </w:rPr>
      </w:pPr>
      <w:r w:rsidRPr="00115396">
        <w:rPr>
          <w:rFonts w:ascii="Times New Roman" w:hAnsi="Times New Roman"/>
          <w:b/>
          <w:sz w:val="28"/>
          <w:szCs w:val="20"/>
          <w:lang w:val="kk-KZ"/>
        </w:rPr>
        <w:lastRenderedPageBreak/>
        <w:t>1.7Жұмыс және қуат</w:t>
      </w:r>
    </w:p>
    <w:p w:rsidR="003F33C2" w:rsidRPr="00115396" w:rsidRDefault="003F33C2" w:rsidP="003F33C2">
      <w:pPr>
        <w:rPr>
          <w:rFonts w:ascii="Arial" w:hAnsi="Arial" w:cs="Arial"/>
          <w:color w:val="252525"/>
          <w:sz w:val="21"/>
          <w:szCs w:val="21"/>
          <w:shd w:val="clear" w:color="auto" w:fill="FFFFFF"/>
          <w:lang w:val="kk-KZ"/>
        </w:rPr>
      </w:pPr>
      <w:r w:rsidRPr="00115396">
        <w:rPr>
          <w:rFonts w:ascii="Arial" w:hAnsi="Arial" w:cs="Arial"/>
          <w:b/>
          <w:bCs/>
          <w:color w:val="252525"/>
          <w:sz w:val="21"/>
          <w:szCs w:val="21"/>
          <w:shd w:val="clear" w:color="auto" w:fill="FFFFFF"/>
          <w:lang w:val="kk-KZ"/>
        </w:rPr>
        <w:t>Жұмыс</w:t>
      </w:r>
      <w:r w:rsidRPr="00115396">
        <w:rPr>
          <w:rFonts w:ascii="Arial" w:hAnsi="Arial" w:cs="Arial"/>
          <w:color w:val="252525"/>
          <w:sz w:val="21"/>
          <w:szCs w:val="21"/>
          <w:shd w:val="clear" w:color="auto" w:fill="FFFFFF"/>
          <w:lang w:val="kk-KZ"/>
        </w:rPr>
        <w:t>,</w:t>
      </w:r>
      <w:r w:rsidRPr="00115396">
        <w:rPr>
          <w:rStyle w:val="apple-converted-space"/>
          <w:rFonts w:ascii="Arial" w:hAnsi="Arial" w:cs="Arial"/>
          <w:color w:val="252525"/>
          <w:sz w:val="21"/>
          <w:szCs w:val="21"/>
          <w:shd w:val="clear" w:color="auto" w:fill="FFFFFF"/>
          <w:lang w:val="kk-KZ"/>
        </w:rPr>
        <w:t> </w:t>
      </w:r>
      <w:r w:rsidRPr="00115396">
        <w:rPr>
          <w:rFonts w:ascii="Arial" w:hAnsi="Arial" w:cs="Arial"/>
          <w:i/>
          <w:iCs/>
          <w:color w:val="252525"/>
          <w:sz w:val="21"/>
          <w:szCs w:val="21"/>
          <w:shd w:val="clear" w:color="auto" w:fill="FFFFFF"/>
          <w:lang w:val="kk-KZ"/>
        </w:rPr>
        <w:t>физикада –</w:t>
      </w:r>
      <w:r w:rsidRPr="00115396">
        <w:rPr>
          <w:rStyle w:val="apple-converted-space"/>
          <w:rFonts w:ascii="Arial" w:hAnsi="Arial" w:cs="Arial"/>
          <w:i/>
          <w:iCs/>
          <w:color w:val="252525"/>
          <w:sz w:val="21"/>
          <w:szCs w:val="21"/>
          <w:shd w:val="clear" w:color="auto" w:fill="FFFFFF"/>
          <w:lang w:val="kk-KZ"/>
        </w:rPr>
        <w:t> </w:t>
      </w:r>
      <w:hyperlink r:id="rId51" w:tooltip="Күш" w:history="1">
        <w:r w:rsidRPr="00115396">
          <w:rPr>
            <w:rStyle w:val="a6"/>
            <w:rFonts w:ascii="Arial" w:hAnsi="Arial" w:cs="Arial"/>
            <w:i/>
            <w:iCs/>
            <w:color w:val="0B0080"/>
            <w:sz w:val="21"/>
            <w:szCs w:val="21"/>
            <w:shd w:val="clear" w:color="auto" w:fill="FFFFFF"/>
            <w:lang w:val="kk-KZ"/>
          </w:rPr>
          <w:t>күштің</w:t>
        </w:r>
      </w:hyperlink>
      <w:r w:rsidRPr="00115396">
        <w:rPr>
          <w:rStyle w:val="apple-converted-space"/>
          <w:rFonts w:ascii="Arial" w:hAnsi="Arial" w:cs="Arial"/>
          <w:i/>
          <w:iCs/>
          <w:color w:val="252525"/>
          <w:sz w:val="21"/>
          <w:szCs w:val="21"/>
          <w:shd w:val="clear" w:color="auto" w:fill="FFFFFF"/>
          <w:lang w:val="kk-KZ"/>
        </w:rPr>
        <w:t> </w:t>
      </w:r>
      <w:r w:rsidRPr="00115396">
        <w:rPr>
          <w:rFonts w:ascii="Arial" w:hAnsi="Arial" w:cs="Arial"/>
          <w:i/>
          <w:iCs/>
          <w:color w:val="252525"/>
          <w:sz w:val="21"/>
          <w:szCs w:val="21"/>
          <w:shd w:val="clear" w:color="auto" w:fill="FFFFFF"/>
          <w:lang w:val="kk-KZ"/>
        </w:rPr>
        <w:t>сан шамасы мен бағытына және оның түсу нүктесінің орын ауыстыруына тәуелді күш әсерінің өлшемі.</w:t>
      </w:r>
      <w:r w:rsidRPr="00115396">
        <w:rPr>
          <w:rStyle w:val="apple-converted-space"/>
          <w:rFonts w:ascii="Arial" w:hAnsi="Arial" w:cs="Arial"/>
          <w:color w:val="252525"/>
          <w:sz w:val="21"/>
          <w:szCs w:val="21"/>
          <w:shd w:val="clear" w:color="auto" w:fill="FFFFFF"/>
          <w:lang w:val="kk-KZ"/>
        </w:rPr>
        <w:t> </w:t>
      </w:r>
      <w:r w:rsidRPr="00115396">
        <w:rPr>
          <w:rFonts w:ascii="Arial" w:hAnsi="Arial" w:cs="Arial"/>
          <w:color w:val="252525"/>
          <w:sz w:val="21"/>
          <w:szCs w:val="21"/>
          <w:shd w:val="clear" w:color="auto" w:fill="FFFFFF"/>
          <w:lang w:val="kk-KZ"/>
        </w:rPr>
        <w:t>Күштің жұмысы деп те аталады. Егер күштің (F) сан шамасы мен бағыты тұрақты, ал дененің орын ауыстыруы (M0M1) түзу сызықты болса (1-сурет), онда</w:t>
      </w:r>
      <w:r w:rsidRPr="00115396">
        <w:rPr>
          <w:rStyle w:val="apple-converted-space"/>
          <w:rFonts w:ascii="Arial" w:hAnsi="Arial" w:cs="Arial"/>
          <w:color w:val="252525"/>
          <w:sz w:val="21"/>
          <w:szCs w:val="21"/>
          <w:shd w:val="clear" w:color="auto" w:fill="FFFFFF"/>
          <w:lang w:val="kk-KZ"/>
        </w:rPr>
        <w:t> </w:t>
      </w:r>
      <w:hyperlink r:id="rId52" w:tooltip="Жұмыс" w:history="1">
        <w:r w:rsidRPr="00115396">
          <w:rPr>
            <w:rStyle w:val="a6"/>
            <w:rFonts w:ascii="Arial" w:hAnsi="Arial" w:cs="Arial"/>
            <w:color w:val="0B0080"/>
            <w:sz w:val="21"/>
            <w:szCs w:val="21"/>
            <w:shd w:val="clear" w:color="auto" w:fill="FFDADA"/>
            <w:lang w:val="kk-KZ"/>
          </w:rPr>
          <w:t>Жұмыс</w:t>
        </w:r>
      </w:hyperlink>
      <w:r w:rsidRPr="00115396">
        <w:rPr>
          <w:rStyle w:val="apple-converted-space"/>
          <w:rFonts w:ascii="Arial" w:hAnsi="Arial" w:cs="Arial"/>
          <w:color w:val="252525"/>
          <w:sz w:val="21"/>
          <w:szCs w:val="21"/>
          <w:shd w:val="clear" w:color="auto" w:fill="FFFFFF"/>
          <w:lang w:val="kk-KZ"/>
        </w:rPr>
        <w:t> </w:t>
      </w:r>
      <w:r w:rsidRPr="00115396">
        <w:rPr>
          <w:rFonts w:ascii="Arial" w:hAnsi="Arial" w:cs="Arial"/>
          <w:color w:val="252525"/>
          <w:sz w:val="21"/>
          <w:szCs w:val="21"/>
          <w:shd w:val="clear" w:color="auto" w:fill="FFFFFF"/>
          <w:lang w:val="kk-KZ"/>
        </w:rPr>
        <w:t>(А) мынаған тең: A=FҺsҺ Һcos</w:t>
      </w:r>
      <w:r w:rsidRPr="00115396">
        <w:rPr>
          <w:rFonts w:ascii="Arial" w:hAnsi="Arial" w:cs="Arial"/>
          <w:color w:val="252525"/>
          <w:sz w:val="21"/>
          <w:szCs w:val="21"/>
          <w:shd w:val="clear" w:color="auto" w:fill="FFFFFF"/>
        </w:rPr>
        <w:sym w:font="Symbol" w:char="F061"/>
      </w:r>
      <w:r w:rsidRPr="00115396">
        <w:rPr>
          <w:rFonts w:ascii="Arial" w:hAnsi="Arial" w:cs="Arial"/>
          <w:color w:val="252525"/>
          <w:sz w:val="21"/>
          <w:szCs w:val="21"/>
          <w:shd w:val="clear" w:color="auto" w:fill="FFFFFF"/>
          <w:lang w:val="kk-KZ"/>
        </w:rPr>
        <w:t xml:space="preserve">, мұндағы </w:t>
      </w:r>
      <w:r w:rsidRPr="00115396">
        <w:rPr>
          <w:rFonts w:ascii="Arial" w:hAnsi="Arial" w:cs="Arial"/>
          <w:color w:val="252525"/>
          <w:sz w:val="21"/>
          <w:szCs w:val="21"/>
          <w:shd w:val="clear" w:color="auto" w:fill="FFFFFF"/>
        </w:rPr>
        <w:sym w:font="Symbol" w:char="F061"/>
      </w:r>
      <w:r w:rsidRPr="00115396">
        <w:rPr>
          <w:rFonts w:ascii="Arial" w:hAnsi="Arial" w:cs="Arial"/>
          <w:color w:val="252525"/>
          <w:sz w:val="21"/>
          <w:szCs w:val="21"/>
          <w:shd w:val="clear" w:color="auto" w:fill="FFFFFF"/>
          <w:lang w:val="kk-KZ"/>
        </w:rPr>
        <w:t xml:space="preserve"> – күштің бағыты мен дененің орын ауыстыруы арасындағы бұрыш, ал s=M0M1. Егер </w:t>
      </w:r>
      <w:r w:rsidRPr="00115396">
        <w:rPr>
          <w:rFonts w:ascii="Arial" w:hAnsi="Arial" w:cs="Arial"/>
          <w:color w:val="252525"/>
          <w:sz w:val="21"/>
          <w:szCs w:val="21"/>
          <w:shd w:val="clear" w:color="auto" w:fill="FFFFFF"/>
        </w:rPr>
        <w:sym w:font="Symbol" w:char="F061"/>
      </w:r>
      <w:r w:rsidRPr="00115396">
        <w:rPr>
          <w:rFonts w:ascii="Arial" w:hAnsi="Arial" w:cs="Arial"/>
          <w:color w:val="252525"/>
          <w:sz w:val="21"/>
          <w:szCs w:val="21"/>
          <w:shd w:val="clear" w:color="auto" w:fill="FFFFFF"/>
          <w:lang w:val="kk-KZ"/>
        </w:rPr>
        <w:t>&lt;90</w:t>
      </w:r>
      <w:r w:rsidRPr="00115396">
        <w:rPr>
          <w:rFonts w:ascii="Arial" w:hAnsi="Arial" w:cs="Arial"/>
          <w:color w:val="252525"/>
          <w:sz w:val="21"/>
          <w:szCs w:val="21"/>
          <w:shd w:val="clear" w:color="auto" w:fill="FFFFFF"/>
        </w:rPr>
        <w:sym w:font="Symbol" w:char="F0B0"/>
      </w:r>
      <w:r w:rsidRPr="00115396">
        <w:rPr>
          <w:rFonts w:ascii="Arial" w:hAnsi="Arial" w:cs="Arial"/>
          <w:color w:val="252525"/>
          <w:sz w:val="21"/>
          <w:szCs w:val="21"/>
          <w:shd w:val="clear" w:color="auto" w:fill="FFFFFF"/>
          <w:lang w:val="kk-KZ"/>
        </w:rPr>
        <w:t xml:space="preserve"> болса, күштің Ж-ы оң, 180</w:t>
      </w:r>
      <w:r w:rsidRPr="00115396">
        <w:rPr>
          <w:rFonts w:ascii="Arial" w:hAnsi="Arial" w:cs="Arial"/>
          <w:color w:val="252525"/>
          <w:sz w:val="21"/>
          <w:szCs w:val="21"/>
          <w:shd w:val="clear" w:color="auto" w:fill="FFFFFF"/>
        </w:rPr>
        <w:sym w:font="Symbol" w:char="F0B0"/>
      </w:r>
      <w:r w:rsidRPr="00115396">
        <w:rPr>
          <w:rFonts w:ascii="Arial" w:hAnsi="Arial" w:cs="Arial"/>
          <w:color w:val="252525"/>
          <w:sz w:val="21"/>
          <w:szCs w:val="21"/>
          <w:shd w:val="clear" w:color="auto" w:fill="FFFFFF"/>
        </w:rPr>
        <w:sym w:font="Symbol" w:char="F061"/>
      </w:r>
      <w:r w:rsidRPr="00115396">
        <w:rPr>
          <w:rFonts w:ascii="Arial" w:hAnsi="Arial" w:cs="Arial"/>
          <w:color w:val="252525"/>
          <w:sz w:val="21"/>
          <w:szCs w:val="21"/>
          <w:shd w:val="clear" w:color="auto" w:fill="FFFFFF"/>
          <w:lang w:val="kk-KZ"/>
        </w:rPr>
        <w:t>&gt;90</w:t>
      </w:r>
      <w:r w:rsidRPr="00115396">
        <w:rPr>
          <w:rFonts w:ascii="Arial" w:hAnsi="Arial" w:cs="Arial"/>
          <w:color w:val="252525"/>
          <w:sz w:val="21"/>
          <w:szCs w:val="21"/>
          <w:shd w:val="clear" w:color="auto" w:fill="FFFFFF"/>
        </w:rPr>
        <w:sym w:font="Symbol" w:char="F0B0"/>
      </w:r>
      <w:r w:rsidRPr="00115396">
        <w:rPr>
          <w:rFonts w:ascii="Arial" w:hAnsi="Arial" w:cs="Arial"/>
          <w:color w:val="252525"/>
          <w:sz w:val="21"/>
          <w:szCs w:val="21"/>
          <w:shd w:val="clear" w:color="auto" w:fill="FFFFFF"/>
          <w:lang w:val="kk-KZ"/>
        </w:rPr>
        <w:t xml:space="preserve"> болса күштің Жұмысы теріс, ал </w:t>
      </w:r>
      <w:r w:rsidRPr="00115396">
        <w:rPr>
          <w:rFonts w:ascii="Arial" w:hAnsi="Arial" w:cs="Arial"/>
          <w:color w:val="252525"/>
          <w:sz w:val="21"/>
          <w:szCs w:val="21"/>
          <w:shd w:val="clear" w:color="auto" w:fill="FFFFFF"/>
        </w:rPr>
        <w:sym w:font="Symbol" w:char="F061"/>
      </w:r>
      <w:r w:rsidRPr="00115396">
        <w:rPr>
          <w:rFonts w:ascii="Arial" w:hAnsi="Arial" w:cs="Arial"/>
          <w:color w:val="252525"/>
          <w:sz w:val="21"/>
          <w:szCs w:val="21"/>
          <w:shd w:val="clear" w:color="auto" w:fill="FFFFFF"/>
          <w:lang w:val="kk-KZ"/>
        </w:rPr>
        <w:t>=90</w:t>
      </w:r>
      <w:r w:rsidRPr="00115396">
        <w:rPr>
          <w:rFonts w:ascii="Arial" w:hAnsi="Arial" w:cs="Arial"/>
          <w:color w:val="252525"/>
          <w:sz w:val="21"/>
          <w:szCs w:val="21"/>
          <w:shd w:val="clear" w:color="auto" w:fill="FFFFFF"/>
        </w:rPr>
        <w:sym w:font="Symbol" w:char="F0B0"/>
      </w:r>
      <w:r w:rsidRPr="00115396">
        <w:rPr>
          <w:rFonts w:ascii="Arial" w:hAnsi="Arial" w:cs="Arial"/>
          <w:color w:val="252525"/>
          <w:sz w:val="21"/>
          <w:szCs w:val="21"/>
          <w:shd w:val="clear" w:color="auto" w:fill="FFFFFF"/>
          <w:lang w:val="kk-KZ"/>
        </w:rPr>
        <w:t xml:space="preserve"> болғанда (яғни күштің бағыты дененің орын ауыстыруына перпендикуляр) күштің Жұмысы нөлге тең (A=0) делінеді. Жұмыстың Бірліктердің халықаралық жүйесіндегі (СИ) өлшеу бірлігі – джоуль. Жұмыстың бұдан да басқа эрг (1 эрг=10–7Дж) және килограмм-күш-метр (1 кгкҺм=9,81 Дж) сияқты өлшеу бірліктері бар. Күштің Жұмысын жалпы түрде есептеу үшін элементар жұмыс (dA) деген ұғым ендіріледі: dA=FҺdsҺcos</w:t>
      </w:r>
      <w:r w:rsidRPr="00115396">
        <w:rPr>
          <w:rFonts w:ascii="Arial" w:hAnsi="Arial" w:cs="Arial"/>
          <w:color w:val="252525"/>
          <w:sz w:val="21"/>
          <w:szCs w:val="21"/>
          <w:shd w:val="clear" w:color="auto" w:fill="FFFFFF"/>
        </w:rPr>
        <w:sym w:font="Symbol" w:char="F061"/>
      </w:r>
      <w:r w:rsidRPr="00115396">
        <w:rPr>
          <w:rFonts w:ascii="Arial" w:hAnsi="Arial" w:cs="Arial"/>
          <w:color w:val="252525"/>
          <w:sz w:val="21"/>
          <w:szCs w:val="21"/>
          <w:shd w:val="clear" w:color="auto" w:fill="FFFFFF"/>
          <w:lang w:val="kk-KZ"/>
        </w:rPr>
        <w:t xml:space="preserve">, мұндағы ds – дененің элементар орын ауыстыруы, </w:t>
      </w:r>
      <w:r w:rsidRPr="00115396">
        <w:rPr>
          <w:rFonts w:ascii="Arial" w:hAnsi="Arial" w:cs="Arial"/>
          <w:color w:val="252525"/>
          <w:sz w:val="21"/>
          <w:szCs w:val="21"/>
          <w:shd w:val="clear" w:color="auto" w:fill="FFFFFF"/>
        </w:rPr>
        <w:sym w:font="Symbol" w:char="F061"/>
      </w:r>
      <w:r w:rsidRPr="00115396">
        <w:rPr>
          <w:rFonts w:ascii="Arial" w:hAnsi="Arial" w:cs="Arial"/>
          <w:color w:val="252525"/>
          <w:sz w:val="21"/>
          <w:szCs w:val="21"/>
          <w:shd w:val="clear" w:color="auto" w:fill="FFFFFF"/>
          <w:lang w:val="kk-KZ"/>
        </w:rPr>
        <w:t xml:space="preserve"> – күштің бағыты мен сол күштің түсу нүктесінің траекториясына жүргізілген жанамасы (нүктенің орын ауыстыру бағытымен бағыттас) арасындағы бұрыш (2-сурет). Бұл жағдайда декарттық координаттар жүйесіндегі элементар Жұмыс былайша өрнектеледі: dA=Fxdx+Fydy+Fz dz (1) мұндағы Fx, Fy, Fz – күштің координат осьтеріндегі проекциялары, x, y, z – күштің түскен нүктелерінің координаттары. Ал жалпыланған координаттардағы элементар Жұмыс былайша өрнектеледі: dA = (2) мұндағы qі – жалпыланған координаттар, Qі – жалпыланған күштер. Қозғалмайтын осі бар денеге әсер ететін күштердің Жұмысы: dA=Mzd</w:t>
      </w:r>
      <w:r w:rsidRPr="00115396">
        <w:rPr>
          <w:rFonts w:ascii="Arial" w:hAnsi="Arial" w:cs="Arial"/>
          <w:color w:val="252525"/>
          <w:sz w:val="21"/>
          <w:szCs w:val="21"/>
          <w:shd w:val="clear" w:color="auto" w:fill="FFFFFF"/>
        </w:rPr>
        <w:sym w:font="Symbol" w:char="F06A"/>
      </w:r>
      <w:r w:rsidRPr="00115396">
        <w:rPr>
          <w:rFonts w:ascii="Arial" w:hAnsi="Arial" w:cs="Arial"/>
          <w:color w:val="252525"/>
          <w:sz w:val="21"/>
          <w:szCs w:val="21"/>
          <w:shd w:val="clear" w:color="auto" w:fill="FFFFFF"/>
          <w:lang w:val="kk-KZ"/>
        </w:rPr>
        <w:t xml:space="preserve">, мұндағы Mz – z айналу осімен салыстырғандағы моменттердің қосындысы, </w:t>
      </w:r>
      <w:r w:rsidRPr="00115396">
        <w:rPr>
          <w:rFonts w:ascii="Arial" w:hAnsi="Arial" w:cs="Arial"/>
          <w:color w:val="252525"/>
          <w:sz w:val="21"/>
          <w:szCs w:val="21"/>
          <w:shd w:val="clear" w:color="auto" w:fill="FFFFFF"/>
        </w:rPr>
        <w:sym w:font="Symbol" w:char="F06A"/>
      </w:r>
      <w:r w:rsidRPr="00115396">
        <w:rPr>
          <w:rFonts w:ascii="Arial" w:hAnsi="Arial" w:cs="Arial"/>
          <w:color w:val="252525"/>
          <w:sz w:val="21"/>
          <w:szCs w:val="21"/>
          <w:shd w:val="clear" w:color="auto" w:fill="FFFFFF"/>
          <w:lang w:val="kk-KZ"/>
        </w:rPr>
        <w:t xml:space="preserve"> – бұрылу бұрышы.</w:t>
      </w:r>
      <w:r w:rsidRPr="00115396">
        <w:rPr>
          <w:rStyle w:val="apple-converted-space"/>
          <w:rFonts w:ascii="Arial" w:hAnsi="Arial" w:cs="Arial"/>
          <w:color w:val="252525"/>
          <w:sz w:val="21"/>
          <w:szCs w:val="21"/>
          <w:shd w:val="clear" w:color="auto" w:fill="FFFFFF"/>
          <w:lang w:val="kk-KZ"/>
        </w:rPr>
        <w:t> </w:t>
      </w:r>
      <w:hyperlink r:id="rId53" w:tooltip="Қысым" w:history="1">
        <w:r w:rsidRPr="00115396">
          <w:rPr>
            <w:rStyle w:val="a6"/>
            <w:rFonts w:ascii="Arial" w:hAnsi="Arial" w:cs="Arial"/>
            <w:color w:val="0B0080"/>
            <w:sz w:val="21"/>
            <w:szCs w:val="21"/>
            <w:shd w:val="clear" w:color="auto" w:fill="FFFFFF"/>
          </w:rPr>
          <w:t>Қысым</w:t>
        </w:r>
      </w:hyperlink>
      <w:r w:rsidRPr="00115396">
        <w:rPr>
          <w:rStyle w:val="apple-converted-space"/>
          <w:rFonts w:ascii="Arial" w:hAnsi="Arial" w:cs="Arial"/>
          <w:color w:val="252525"/>
          <w:sz w:val="21"/>
          <w:szCs w:val="21"/>
          <w:shd w:val="clear" w:color="auto" w:fill="FFFFFF"/>
        </w:rPr>
        <w:t> </w:t>
      </w:r>
      <w:r w:rsidRPr="00115396">
        <w:rPr>
          <w:rFonts w:ascii="Arial" w:hAnsi="Arial" w:cs="Arial"/>
          <w:color w:val="252525"/>
          <w:sz w:val="21"/>
          <w:szCs w:val="21"/>
          <w:shd w:val="clear" w:color="auto" w:fill="FFFFFF"/>
        </w:rPr>
        <w:t>күштерінің Жұмысы: dA=pdV, p –</w:t>
      </w:r>
      <w:r w:rsidRPr="00115396">
        <w:rPr>
          <w:rStyle w:val="apple-converted-space"/>
          <w:rFonts w:ascii="Arial" w:hAnsi="Arial" w:cs="Arial"/>
          <w:color w:val="252525"/>
          <w:sz w:val="21"/>
          <w:szCs w:val="21"/>
          <w:shd w:val="clear" w:color="auto" w:fill="FFFFFF"/>
        </w:rPr>
        <w:t> </w:t>
      </w:r>
      <w:hyperlink r:id="rId54" w:tooltip="Қысым" w:history="1">
        <w:r w:rsidRPr="00115396">
          <w:rPr>
            <w:rStyle w:val="a6"/>
            <w:rFonts w:ascii="Arial" w:hAnsi="Arial" w:cs="Arial"/>
            <w:color w:val="0B0080"/>
            <w:sz w:val="21"/>
            <w:szCs w:val="21"/>
            <w:shd w:val="clear" w:color="auto" w:fill="FFFFFF"/>
          </w:rPr>
          <w:t>қысым</w:t>
        </w:r>
      </w:hyperlink>
      <w:r w:rsidRPr="00115396">
        <w:rPr>
          <w:rFonts w:ascii="Arial" w:hAnsi="Arial" w:cs="Arial"/>
          <w:color w:val="252525"/>
          <w:sz w:val="21"/>
          <w:szCs w:val="21"/>
          <w:shd w:val="clear" w:color="auto" w:fill="FFFFFF"/>
        </w:rPr>
        <w:t>, V –</w:t>
      </w:r>
      <w:r w:rsidRPr="00115396">
        <w:rPr>
          <w:rStyle w:val="apple-converted-space"/>
          <w:rFonts w:ascii="Arial" w:hAnsi="Arial" w:cs="Arial"/>
          <w:color w:val="252525"/>
          <w:sz w:val="21"/>
          <w:szCs w:val="21"/>
          <w:shd w:val="clear" w:color="auto" w:fill="FFFFFF"/>
        </w:rPr>
        <w:t> </w:t>
      </w:r>
      <w:hyperlink r:id="rId55" w:tooltip="Көлем" w:history="1">
        <w:r w:rsidRPr="00115396">
          <w:rPr>
            <w:rStyle w:val="a6"/>
            <w:rFonts w:ascii="Arial" w:hAnsi="Arial" w:cs="Arial"/>
            <w:color w:val="0B0080"/>
            <w:sz w:val="21"/>
            <w:szCs w:val="21"/>
            <w:shd w:val="clear" w:color="auto" w:fill="FFFFFF"/>
          </w:rPr>
          <w:t>көлем</w:t>
        </w:r>
      </w:hyperlink>
      <w:r w:rsidRPr="00115396">
        <w:rPr>
          <w:rFonts w:ascii="Arial" w:hAnsi="Arial" w:cs="Arial"/>
          <w:color w:val="252525"/>
          <w:sz w:val="21"/>
          <w:szCs w:val="21"/>
          <w:shd w:val="clear" w:color="auto" w:fill="FFFFFF"/>
        </w:rPr>
        <w:t>. Дененің M0M1 сызығы бойымен шекті орын ауыстыруы кезіндегі күштің Жұмысы (А),</w:t>
      </w:r>
      <w:r w:rsidRPr="00115396">
        <w:rPr>
          <w:rStyle w:val="apple-converted-space"/>
          <w:rFonts w:ascii="Arial" w:hAnsi="Arial" w:cs="Arial"/>
          <w:color w:val="252525"/>
          <w:sz w:val="21"/>
          <w:szCs w:val="21"/>
          <w:shd w:val="clear" w:color="auto" w:fill="FFFFFF"/>
        </w:rPr>
        <w:t> </w:t>
      </w:r>
      <w:hyperlink r:id="rId56" w:tooltip="Қисық (мұндай бет жоқ)" w:history="1">
        <w:r w:rsidRPr="00115396">
          <w:rPr>
            <w:rStyle w:val="a6"/>
            <w:rFonts w:ascii="Arial" w:hAnsi="Arial" w:cs="Arial"/>
            <w:color w:val="A55858"/>
            <w:sz w:val="21"/>
            <w:szCs w:val="21"/>
            <w:shd w:val="clear" w:color="auto" w:fill="FFFFFF"/>
          </w:rPr>
          <w:t>қисық</w:t>
        </w:r>
      </w:hyperlink>
      <w:r w:rsidRPr="00115396">
        <w:rPr>
          <w:rStyle w:val="apple-converted-space"/>
          <w:rFonts w:ascii="Arial" w:hAnsi="Arial" w:cs="Arial"/>
          <w:color w:val="252525"/>
          <w:sz w:val="21"/>
          <w:szCs w:val="21"/>
          <w:shd w:val="clear" w:color="auto" w:fill="FFFFFF"/>
        </w:rPr>
        <w:t> </w:t>
      </w:r>
      <w:r w:rsidRPr="00115396">
        <w:rPr>
          <w:rFonts w:ascii="Arial" w:hAnsi="Arial" w:cs="Arial"/>
          <w:color w:val="252525"/>
          <w:sz w:val="21"/>
          <w:szCs w:val="21"/>
          <w:shd w:val="clear" w:color="auto" w:fill="FFFFFF"/>
        </w:rPr>
        <w:t>сызықты интеграл арқылы, элементар Ж-тардың интегралдық қосындысы ретінде анықталады: немесе (3) Потенциалдық күштер үшін: dA=–d</w:t>
      </w:r>
      <w:r w:rsidRPr="00115396">
        <w:rPr>
          <w:rFonts w:ascii="Arial" w:hAnsi="Arial" w:cs="Arial"/>
          <w:color w:val="252525"/>
          <w:sz w:val="21"/>
          <w:szCs w:val="21"/>
          <w:shd w:val="clear" w:color="auto" w:fill="FFFFFF"/>
        </w:rPr>
        <w:sym w:font="Symbol" w:char="F050"/>
      </w:r>
      <w:r w:rsidRPr="00115396">
        <w:rPr>
          <w:rFonts w:ascii="Arial" w:hAnsi="Arial" w:cs="Arial"/>
          <w:color w:val="252525"/>
          <w:sz w:val="21"/>
          <w:szCs w:val="21"/>
          <w:shd w:val="clear" w:color="auto" w:fill="FFFFFF"/>
        </w:rPr>
        <w:t xml:space="preserve"> және A=</w:t>
      </w:r>
      <w:r w:rsidRPr="00115396">
        <w:rPr>
          <w:rFonts w:ascii="Arial" w:hAnsi="Arial" w:cs="Arial"/>
          <w:color w:val="252525"/>
          <w:sz w:val="21"/>
          <w:szCs w:val="21"/>
          <w:shd w:val="clear" w:color="auto" w:fill="FFFFFF"/>
        </w:rPr>
        <w:sym w:font="Symbol" w:char="F050"/>
      </w:r>
      <w:r w:rsidRPr="00115396">
        <w:rPr>
          <w:rFonts w:ascii="Arial" w:hAnsi="Arial" w:cs="Arial"/>
          <w:color w:val="252525"/>
          <w:sz w:val="21"/>
          <w:szCs w:val="21"/>
          <w:shd w:val="clear" w:color="auto" w:fill="FFFFFF"/>
        </w:rPr>
        <w:t>0–</w:t>
      </w:r>
      <w:r w:rsidRPr="00115396">
        <w:rPr>
          <w:rFonts w:ascii="Arial" w:hAnsi="Arial" w:cs="Arial"/>
          <w:color w:val="252525"/>
          <w:sz w:val="21"/>
          <w:szCs w:val="21"/>
          <w:shd w:val="clear" w:color="auto" w:fill="FFFFFF"/>
        </w:rPr>
        <w:sym w:font="Symbol" w:char="F050"/>
      </w:r>
      <w:r w:rsidRPr="00115396">
        <w:rPr>
          <w:rFonts w:ascii="Arial" w:hAnsi="Arial" w:cs="Arial"/>
          <w:color w:val="252525"/>
          <w:sz w:val="21"/>
          <w:szCs w:val="21"/>
          <w:shd w:val="clear" w:color="auto" w:fill="FFFFFF"/>
        </w:rPr>
        <w:t xml:space="preserve">1, мұндағы </w:t>
      </w:r>
      <w:r w:rsidRPr="00115396">
        <w:rPr>
          <w:rFonts w:ascii="Arial" w:hAnsi="Arial" w:cs="Arial"/>
          <w:color w:val="252525"/>
          <w:sz w:val="21"/>
          <w:szCs w:val="21"/>
          <w:shd w:val="clear" w:color="auto" w:fill="FFFFFF"/>
        </w:rPr>
        <w:sym w:font="Symbol" w:char="F050"/>
      </w:r>
      <w:r w:rsidRPr="00115396">
        <w:rPr>
          <w:rFonts w:ascii="Arial" w:hAnsi="Arial" w:cs="Arial"/>
          <w:color w:val="252525"/>
          <w:sz w:val="21"/>
          <w:szCs w:val="21"/>
          <w:shd w:val="clear" w:color="auto" w:fill="FFFFFF"/>
        </w:rPr>
        <w:t xml:space="preserve">0 және </w:t>
      </w:r>
      <w:r w:rsidRPr="00115396">
        <w:rPr>
          <w:rFonts w:ascii="Arial" w:hAnsi="Arial" w:cs="Arial"/>
          <w:color w:val="252525"/>
          <w:sz w:val="21"/>
          <w:szCs w:val="21"/>
          <w:shd w:val="clear" w:color="auto" w:fill="FFFFFF"/>
        </w:rPr>
        <w:sym w:font="Symbol" w:char="F050"/>
      </w:r>
      <w:r w:rsidRPr="00115396">
        <w:rPr>
          <w:rFonts w:ascii="Arial" w:hAnsi="Arial" w:cs="Arial"/>
          <w:color w:val="252525"/>
          <w:sz w:val="21"/>
          <w:szCs w:val="21"/>
          <w:shd w:val="clear" w:color="auto" w:fill="FFFFFF"/>
        </w:rPr>
        <w:t>1 – жүйенің бастапқы және соңғы қалпындағы потенциалдық энергияларының (</w:t>
      </w:r>
      <w:r w:rsidRPr="00115396">
        <w:rPr>
          <w:rFonts w:ascii="Arial" w:hAnsi="Arial" w:cs="Arial"/>
          <w:color w:val="252525"/>
          <w:sz w:val="21"/>
          <w:szCs w:val="21"/>
          <w:shd w:val="clear" w:color="auto" w:fill="FFFFFF"/>
        </w:rPr>
        <w:sym w:font="Symbol" w:char="F050"/>
      </w:r>
      <w:r w:rsidRPr="00115396">
        <w:rPr>
          <w:rFonts w:ascii="Arial" w:hAnsi="Arial" w:cs="Arial"/>
          <w:color w:val="252525"/>
          <w:sz w:val="21"/>
          <w:szCs w:val="21"/>
          <w:shd w:val="clear" w:color="auto" w:fill="FFFFFF"/>
        </w:rPr>
        <w:t>) мәндері. Бұл жағдайда Жұмыс күштің түсу нүктесінің траекториясына тәуелді болмайды, белгілі бір орынға ауысқан механикалық жүйенің қозғалысы кезіндегі барлық әсер етуші күштердің Жұмыстарының қосындысы сол жүйенің кинетикалық энергиясының (Т) өзгерісіне тең, яғни: =T1–T0. “Күштің Жұмысы” ұғымы механикада, сондай-ақ физика мен техниканың әр түрлі саласында кеңінен қолданылады</w:t>
      </w:r>
    </w:p>
    <w:p w:rsidR="003F33C2" w:rsidRPr="00115396" w:rsidRDefault="003F33C2" w:rsidP="003F33C2">
      <w:pPr>
        <w:rPr>
          <w:rFonts w:ascii="Arial" w:hAnsi="Arial" w:cs="Arial"/>
          <w:color w:val="252525"/>
          <w:sz w:val="21"/>
          <w:szCs w:val="21"/>
          <w:shd w:val="clear" w:color="auto" w:fill="FFFFFF"/>
          <w:lang w:val="kk-KZ"/>
        </w:rPr>
      </w:pPr>
      <w:r w:rsidRPr="00115396">
        <w:rPr>
          <w:rFonts w:ascii="Arial" w:hAnsi="Arial" w:cs="Arial"/>
          <w:b/>
          <w:bCs/>
          <w:color w:val="252525"/>
          <w:sz w:val="21"/>
          <w:szCs w:val="21"/>
          <w:shd w:val="clear" w:color="auto" w:fill="FFFFFF"/>
          <w:lang w:val="kk-KZ"/>
        </w:rPr>
        <w:t>Қуат</w:t>
      </w:r>
      <w:r w:rsidRPr="00115396">
        <w:rPr>
          <w:rStyle w:val="apple-converted-space"/>
          <w:rFonts w:ascii="Arial" w:hAnsi="Arial" w:cs="Arial"/>
          <w:color w:val="252525"/>
          <w:sz w:val="21"/>
          <w:szCs w:val="21"/>
          <w:shd w:val="clear" w:color="auto" w:fill="FFFFFF"/>
          <w:lang w:val="kk-KZ"/>
        </w:rPr>
        <w:t> </w:t>
      </w:r>
      <w:r w:rsidRPr="00115396">
        <w:rPr>
          <w:rFonts w:ascii="Arial" w:hAnsi="Arial" w:cs="Arial"/>
          <w:color w:val="252525"/>
          <w:sz w:val="21"/>
          <w:szCs w:val="21"/>
          <w:shd w:val="clear" w:color="auto" w:fill="FFFFFF"/>
          <w:lang w:val="kk-KZ"/>
        </w:rPr>
        <w:t>(</w:t>
      </w:r>
      <w:hyperlink r:id="rId57" w:tooltip="Орыс тілі" w:history="1">
        <w:r w:rsidRPr="00115396">
          <w:rPr>
            <w:rStyle w:val="a6"/>
            <w:rFonts w:ascii="Arial" w:hAnsi="Arial" w:cs="Arial"/>
            <w:color w:val="0B0080"/>
            <w:sz w:val="21"/>
            <w:szCs w:val="21"/>
            <w:shd w:val="clear" w:color="auto" w:fill="FFFFFF"/>
            <w:lang w:val="kk-KZ"/>
          </w:rPr>
          <w:t>орыс.</w:t>
        </w:r>
      </w:hyperlink>
      <w:r w:rsidRPr="00115396">
        <w:rPr>
          <w:rStyle w:val="apple-converted-space"/>
          <w:rFonts w:ascii="Arial" w:hAnsi="Arial" w:cs="Arial"/>
          <w:color w:val="252525"/>
          <w:sz w:val="21"/>
          <w:szCs w:val="21"/>
          <w:shd w:val="clear" w:color="auto" w:fill="FFFFFF"/>
          <w:lang w:val="kk-KZ"/>
        </w:rPr>
        <w:t> </w:t>
      </w:r>
      <w:r w:rsidRPr="00115396">
        <w:rPr>
          <w:rFonts w:ascii="Arial" w:hAnsi="Arial" w:cs="Arial"/>
          <w:i/>
          <w:iCs/>
          <w:color w:val="252525"/>
          <w:sz w:val="21"/>
          <w:szCs w:val="21"/>
          <w:shd w:val="clear" w:color="auto" w:fill="FFFFFF"/>
          <w:lang w:val="kk-KZ"/>
        </w:rPr>
        <w:t>мощность</w:t>
      </w:r>
      <w:r w:rsidRPr="00115396">
        <w:rPr>
          <w:rStyle w:val="apple-converted-space"/>
          <w:rFonts w:ascii="Arial" w:hAnsi="Arial" w:cs="Arial"/>
          <w:color w:val="252525"/>
          <w:sz w:val="21"/>
          <w:szCs w:val="21"/>
          <w:shd w:val="clear" w:color="auto" w:fill="FFFFFF"/>
          <w:lang w:val="kk-KZ"/>
        </w:rPr>
        <w:t> </w:t>
      </w:r>
      <w:r w:rsidRPr="00115396">
        <w:rPr>
          <w:rFonts w:ascii="Arial" w:hAnsi="Arial" w:cs="Arial"/>
          <w:color w:val="252525"/>
          <w:sz w:val="21"/>
          <w:szCs w:val="21"/>
          <w:shd w:val="clear" w:color="auto" w:fill="FFFFFF"/>
          <w:lang w:val="kk-KZ"/>
        </w:rPr>
        <w:t>) уақыт бірлігі ішінде істелінген жұмыстың сол уақытқа қатынасымен өлшенетін физикалық шама. 1. Сәулеленетін энергияның мөлшері немесе уақыт бірлігінде орындалатын кез келген жұмыс, өлшем бірлігі ватт. 2. Жүйенің өнім шығаруға, яғни оның уақыт бірлігіі ще белгілі бір жұмыс көлемін орындау қабілеттілігін анықтайтын сипаттама. 3. Белгілі бір қасиеттерге ие, кодалау теориясындағы көрсеткіш берілген жиында N элементтер санын сипаттайды. М символдарынан N разрядты бірыңғай коданың қуаты</w:t>
      </w:r>
      <w:r w:rsidRPr="00115396">
        <w:rPr>
          <w:rStyle w:val="apple-converted-space"/>
          <w:rFonts w:ascii="Arial" w:hAnsi="Arial" w:cs="Arial"/>
          <w:color w:val="252525"/>
          <w:sz w:val="21"/>
          <w:szCs w:val="21"/>
          <w:shd w:val="clear" w:color="auto" w:fill="FFFFFF"/>
          <w:lang w:val="kk-KZ"/>
        </w:rPr>
        <w:t> </w:t>
      </w:r>
      <w:r w:rsidRPr="00115396">
        <w:rPr>
          <w:rFonts w:ascii="Arial" w:hAnsi="Arial" w:cs="Arial"/>
          <w:b/>
          <w:bCs/>
          <w:color w:val="252525"/>
          <w:sz w:val="21"/>
          <w:szCs w:val="21"/>
          <w:shd w:val="clear" w:color="auto" w:fill="FFFFFF"/>
          <w:lang w:val="kk-KZ"/>
        </w:rPr>
        <w:t>N = т"</w:t>
      </w:r>
    </w:p>
    <w:p w:rsidR="003F33C2" w:rsidRPr="00115396" w:rsidRDefault="003F33C2" w:rsidP="003F33C2">
      <w:pPr>
        <w:pStyle w:val="2"/>
        <w:pBdr>
          <w:bottom w:val="single" w:sz="6" w:space="0" w:color="A2A9B1"/>
        </w:pBdr>
        <w:shd w:val="clear" w:color="auto" w:fill="FFFFFF"/>
        <w:spacing w:before="0"/>
        <w:rPr>
          <w:b/>
          <w:bCs/>
          <w:color w:val="000000"/>
          <w:lang w:val="kk-KZ"/>
        </w:rPr>
      </w:pPr>
      <w:r w:rsidRPr="00115396">
        <w:rPr>
          <w:rStyle w:val="mw-headline"/>
          <w:color w:val="000000"/>
          <w:lang w:val="kk-KZ"/>
        </w:rPr>
        <w:t>Өлшем бірлігі</w:t>
      </w:r>
    </w:p>
    <w:p w:rsidR="003F33C2" w:rsidRPr="00115396" w:rsidRDefault="003F33C2" w:rsidP="003F33C2">
      <w:pPr>
        <w:pStyle w:val="a5"/>
        <w:shd w:val="clear" w:color="auto" w:fill="FFFFFF"/>
        <w:spacing w:before="0" w:beforeAutospacing="0" w:after="0" w:afterAutospacing="0"/>
        <w:rPr>
          <w:color w:val="252525"/>
          <w:sz w:val="21"/>
          <w:szCs w:val="21"/>
          <w:lang w:val="kk-KZ"/>
        </w:rPr>
      </w:pPr>
      <w:r w:rsidRPr="00115396">
        <w:rPr>
          <w:color w:val="252525"/>
          <w:sz w:val="21"/>
          <w:szCs w:val="21"/>
          <w:lang w:val="kk-KZ"/>
        </w:rPr>
        <w:t>Қуаттың бірліктердің халықаралық жүйесіндегі (СИ) өлшем бірлігі – Ватт (Вт). Вт=Дж/с. Қуаттың еселі өлшемдері:1 кВт=10</w:t>
      </w:r>
      <w:r w:rsidRPr="00115396">
        <w:rPr>
          <w:color w:val="252525"/>
          <w:sz w:val="21"/>
          <w:szCs w:val="21"/>
          <w:vertAlign w:val="superscript"/>
          <w:lang w:val="kk-KZ"/>
        </w:rPr>
        <w:t>3</w:t>
      </w:r>
      <w:r w:rsidRPr="00115396">
        <w:rPr>
          <w:color w:val="252525"/>
          <w:sz w:val="21"/>
          <w:szCs w:val="21"/>
          <w:lang w:val="kk-KZ"/>
        </w:rPr>
        <w:t>Вт, 1 МВт=10</w:t>
      </w:r>
      <w:r w:rsidRPr="00115396">
        <w:rPr>
          <w:color w:val="252525"/>
          <w:sz w:val="21"/>
          <w:szCs w:val="21"/>
          <w:vertAlign w:val="superscript"/>
          <w:lang w:val="kk-KZ"/>
        </w:rPr>
        <w:t>6</w:t>
      </w:r>
      <w:r w:rsidRPr="00115396">
        <w:rPr>
          <w:color w:val="252525"/>
          <w:sz w:val="21"/>
          <w:szCs w:val="21"/>
          <w:lang w:val="kk-KZ"/>
        </w:rPr>
        <w:t>Вт техникада кеңінен қолданылады; сонымен қатар Қуат бірлігі ретінде ат күші (а. к.) де қолданылады, 1 а.к.=735,5Вт.</w:t>
      </w:r>
    </w:p>
    <w:p w:rsidR="003F33C2" w:rsidRPr="00115396" w:rsidRDefault="003F33C2" w:rsidP="003F33C2">
      <w:pPr>
        <w:pStyle w:val="2"/>
        <w:pBdr>
          <w:bottom w:val="single" w:sz="6" w:space="0" w:color="A2A9B1"/>
        </w:pBdr>
        <w:shd w:val="clear" w:color="auto" w:fill="FFFFFF"/>
        <w:spacing w:before="0"/>
        <w:rPr>
          <w:b/>
          <w:bCs/>
          <w:color w:val="000000"/>
          <w:lang w:val="kk-KZ"/>
        </w:rPr>
      </w:pPr>
      <w:r w:rsidRPr="00115396">
        <w:rPr>
          <w:rStyle w:val="mw-headline"/>
          <w:color w:val="000000"/>
          <w:lang w:val="kk-KZ"/>
        </w:rPr>
        <w:t>Орта қуат</w:t>
      </w:r>
    </w:p>
    <w:p w:rsidR="003F33C2" w:rsidRPr="00115396" w:rsidRDefault="003F33C2" w:rsidP="003F33C2">
      <w:pPr>
        <w:shd w:val="clear" w:color="auto" w:fill="FFFFFF"/>
        <w:spacing w:after="0"/>
        <w:rPr>
          <w:rFonts w:ascii="Times New Roman" w:hAnsi="Times New Roman" w:cs="Times New Roman"/>
          <w:color w:val="252525"/>
          <w:sz w:val="21"/>
          <w:szCs w:val="21"/>
          <w:lang w:val="kk-KZ"/>
        </w:rPr>
      </w:pPr>
      <w:r w:rsidRPr="00115396">
        <w:rPr>
          <w:rStyle w:val="mwe-math-mathml-inline"/>
          <w:rFonts w:ascii="Times New Roman" w:hAnsi="Times New Roman" w:cs="Times New Roman"/>
          <w:vanish/>
          <w:color w:val="252525"/>
          <w:sz w:val="21"/>
          <w:szCs w:val="21"/>
          <w:lang w:val="kk-KZ"/>
        </w:rPr>
        <w:t>{\displaystyle N={\frac {\Delta A}{\Delta t}}\,\!}</w:t>
      </w:r>
      <w:r w:rsidRPr="00115396">
        <w:rPr>
          <w:rFonts w:ascii="Times New Roman" w:hAnsi="Times New Roman" w:cs="Times New Roman"/>
          <w:color w:val="252525"/>
          <w:sz w:val="21"/>
          <w:szCs w:val="21"/>
          <w:lang w:val="kk-KZ"/>
        </w:rPr>
        <w:t>Бірқалыпты жұмыс істейтін жүйе үшін қуат: N=А/t өрнегі бойынша есептеледі, мұндағы А – t уақыт ішінде істелетін жұмыс, жалпы жағдайда лездік қуат -</w:t>
      </w:r>
    </w:p>
    <w:p w:rsidR="003F33C2" w:rsidRPr="00115396" w:rsidRDefault="003F33C2" w:rsidP="003F33C2">
      <w:pPr>
        <w:shd w:val="clear" w:color="auto" w:fill="FFFFFF"/>
        <w:spacing w:after="0"/>
        <w:rPr>
          <w:rFonts w:ascii="Times New Roman" w:hAnsi="Times New Roman" w:cs="Times New Roman"/>
          <w:color w:val="252525"/>
          <w:sz w:val="21"/>
          <w:szCs w:val="21"/>
          <w:lang w:val="kk-KZ"/>
        </w:rPr>
      </w:pPr>
      <w:r w:rsidRPr="00115396">
        <w:rPr>
          <w:rStyle w:val="mwe-math-mathml-inline"/>
          <w:rFonts w:ascii="Times New Roman" w:hAnsi="Times New Roman" w:cs="Times New Roman"/>
          <w:vanish/>
          <w:color w:val="252525"/>
          <w:sz w:val="21"/>
          <w:szCs w:val="21"/>
          <w:lang w:val="kk-KZ"/>
        </w:rPr>
        <w:t>{\displaystyle N={\frac {dA}{dt}}\,\!}</w:t>
      </w:r>
      <w:r w:rsidRPr="00115396">
        <w:rPr>
          <w:rFonts w:ascii="Times New Roman" w:hAnsi="Times New Roman" w:cs="Times New Roman"/>
          <w:color w:val="252525"/>
          <w:sz w:val="21"/>
          <w:szCs w:val="21"/>
          <w:lang w:val="kk-KZ"/>
        </w:rPr>
        <w:t>dA – элементар уақыт бірлігі (dt) ішіндегі элементар жұмыс.</w:t>
      </w:r>
    </w:p>
    <w:p w:rsidR="003F33C2" w:rsidRPr="00115396" w:rsidRDefault="003F33C2" w:rsidP="003F33C2">
      <w:pPr>
        <w:pStyle w:val="2"/>
        <w:pBdr>
          <w:bottom w:val="single" w:sz="6" w:space="0" w:color="A2A9B1"/>
        </w:pBdr>
        <w:shd w:val="clear" w:color="auto" w:fill="FFFFFF"/>
        <w:spacing w:before="0"/>
        <w:rPr>
          <w:b/>
          <w:bCs/>
          <w:color w:val="000000"/>
          <w:lang w:val="kk-KZ"/>
        </w:rPr>
      </w:pPr>
      <w:r w:rsidRPr="00115396">
        <w:rPr>
          <w:rStyle w:val="mw-headline"/>
          <w:color w:val="000000"/>
          <w:lang w:val="kk-KZ"/>
        </w:rPr>
        <w:t>Механикалық қуат</w:t>
      </w:r>
    </w:p>
    <w:p w:rsidR="003F33C2" w:rsidRPr="00115396" w:rsidRDefault="003F33C2" w:rsidP="003F33C2">
      <w:pPr>
        <w:pStyle w:val="a5"/>
        <w:shd w:val="clear" w:color="auto" w:fill="FFFFFF"/>
        <w:spacing w:before="0" w:beforeAutospacing="0" w:after="0" w:afterAutospacing="0"/>
        <w:rPr>
          <w:color w:val="252525"/>
          <w:sz w:val="21"/>
          <w:szCs w:val="21"/>
          <w:lang w:val="kk-KZ"/>
        </w:rPr>
      </w:pPr>
      <w:r w:rsidRPr="00115396">
        <w:rPr>
          <w:color w:val="252525"/>
          <w:sz w:val="21"/>
          <w:szCs w:val="21"/>
          <w:lang w:val="kk-KZ"/>
        </w:rPr>
        <w:t>Дененің қозғалыс бағытымен әсер ететін тұрақты күштің қуатын:</w:t>
      </w:r>
    </w:p>
    <w:p w:rsidR="003F33C2" w:rsidRPr="00115396" w:rsidRDefault="003F33C2" w:rsidP="003F33C2">
      <w:pPr>
        <w:shd w:val="clear" w:color="auto" w:fill="FFFFFF"/>
        <w:spacing w:after="0"/>
        <w:rPr>
          <w:rFonts w:ascii="Times New Roman" w:hAnsi="Times New Roman" w:cs="Times New Roman"/>
          <w:color w:val="252525"/>
          <w:sz w:val="21"/>
          <w:szCs w:val="21"/>
          <w:lang w:val="kk-KZ"/>
        </w:rPr>
      </w:pPr>
      <w:r w:rsidRPr="00115396">
        <w:rPr>
          <w:rStyle w:val="mwe-math-mathml-inline"/>
          <w:rFonts w:ascii="Times New Roman" w:hAnsi="Times New Roman" w:cs="Times New Roman"/>
          <w:vanish/>
          <w:color w:val="252525"/>
          <w:sz w:val="21"/>
          <w:szCs w:val="21"/>
          <w:lang w:val="kk-KZ"/>
        </w:rPr>
        <w:t>{\displaystyle P=\mathbf {F} \cdot \mathbf {v} }</w:t>
      </w:r>
      <w:r w:rsidRPr="00115396">
        <w:rPr>
          <w:rFonts w:ascii="Times New Roman" w:hAnsi="Times New Roman" w:cs="Times New Roman"/>
          <w:color w:val="252525"/>
          <w:sz w:val="21"/>
          <w:szCs w:val="21"/>
          <w:lang w:val="kk-KZ"/>
        </w:rPr>
        <w:t>өрнегімен де анықтауға болады, мұндағы F – денеге әсер ететін күш, V – дененің жылдамдығы.</w:t>
      </w:r>
    </w:p>
    <w:p w:rsidR="003F33C2" w:rsidRPr="00115396" w:rsidRDefault="003F33C2" w:rsidP="003F33C2">
      <w:pPr>
        <w:pStyle w:val="2"/>
        <w:pBdr>
          <w:bottom w:val="single" w:sz="6" w:space="0" w:color="A2A9B1"/>
        </w:pBdr>
        <w:shd w:val="clear" w:color="auto" w:fill="FFFFFF"/>
        <w:spacing w:before="0"/>
        <w:rPr>
          <w:b/>
          <w:bCs/>
          <w:color w:val="000000"/>
          <w:lang w:val="kk-KZ"/>
        </w:rPr>
      </w:pPr>
      <w:r w:rsidRPr="00115396">
        <w:rPr>
          <w:rStyle w:val="mw-headline"/>
          <w:color w:val="000000"/>
          <w:lang w:val="kk-KZ"/>
        </w:rPr>
        <w:t>Электр қуаты</w:t>
      </w:r>
    </w:p>
    <w:p w:rsidR="003F33C2" w:rsidRPr="00115396" w:rsidRDefault="003F33C2" w:rsidP="003F33C2">
      <w:pPr>
        <w:pStyle w:val="a5"/>
        <w:shd w:val="clear" w:color="auto" w:fill="FFFFFF"/>
        <w:spacing w:before="0" w:beforeAutospacing="0" w:after="0" w:afterAutospacing="0"/>
        <w:rPr>
          <w:color w:val="252525"/>
          <w:sz w:val="21"/>
          <w:szCs w:val="21"/>
          <w:lang w:val="kk-KZ"/>
        </w:rPr>
      </w:pPr>
      <w:r w:rsidRPr="00115396">
        <w:rPr>
          <w:color w:val="252525"/>
          <w:sz w:val="21"/>
          <w:szCs w:val="21"/>
          <w:lang w:val="kk-KZ"/>
        </w:rPr>
        <w:t>Электр қуатының лездік мәні</w:t>
      </w:r>
    </w:p>
    <w:p w:rsidR="003F33C2" w:rsidRPr="00115396" w:rsidRDefault="003F33C2" w:rsidP="003F33C2">
      <w:pPr>
        <w:shd w:val="clear" w:color="auto" w:fill="FFFFFF"/>
        <w:spacing w:after="0"/>
        <w:rPr>
          <w:rFonts w:ascii="Times New Roman" w:hAnsi="Times New Roman" w:cs="Times New Roman"/>
          <w:color w:val="252525"/>
          <w:sz w:val="21"/>
          <w:szCs w:val="21"/>
          <w:lang w:val="kk-KZ"/>
        </w:rPr>
      </w:pPr>
      <w:r w:rsidRPr="00115396">
        <w:rPr>
          <w:rStyle w:val="mwe-math-mathml-inline"/>
          <w:rFonts w:ascii="Times New Roman" w:hAnsi="Times New Roman" w:cs="Times New Roman"/>
          <w:vanish/>
          <w:color w:val="252525"/>
          <w:sz w:val="21"/>
          <w:szCs w:val="21"/>
          <w:lang w:val="kk-KZ"/>
        </w:rPr>
        <w:t>{\displaystyle P(t)=I(t)\cdot U(t)\,}</w:t>
      </w:r>
      <w:r w:rsidRPr="00115396">
        <w:rPr>
          <w:rFonts w:ascii="Times New Roman" w:hAnsi="Times New Roman" w:cs="Times New Roman"/>
          <w:color w:val="252525"/>
          <w:sz w:val="21"/>
          <w:szCs w:val="21"/>
          <w:lang w:val="kk-KZ"/>
        </w:rPr>
        <w:t>формуласымен есептеледі.</w:t>
      </w:r>
    </w:p>
    <w:p w:rsidR="003F33C2" w:rsidRPr="00115396" w:rsidRDefault="003F33C2" w:rsidP="003F33C2">
      <w:pPr>
        <w:spacing w:after="0"/>
        <w:rPr>
          <w:rFonts w:ascii="Times New Roman" w:hAnsi="Times New Roman"/>
          <w:b/>
          <w:sz w:val="28"/>
          <w:szCs w:val="20"/>
          <w:lang w:val="kk-KZ"/>
        </w:rPr>
      </w:pPr>
      <w:r w:rsidRPr="00115396">
        <w:rPr>
          <w:rFonts w:ascii="Times New Roman" w:hAnsi="Times New Roman"/>
          <w:b/>
          <w:sz w:val="28"/>
          <w:lang w:val="kk-KZ"/>
        </w:rPr>
        <w:t>1.8.</w:t>
      </w:r>
      <w:r w:rsidRPr="00115396">
        <w:rPr>
          <w:rFonts w:ascii="Times New Roman" w:hAnsi="Times New Roman"/>
          <w:b/>
          <w:color w:val="000000"/>
          <w:sz w:val="28"/>
          <w:lang w:val="kk-KZ"/>
        </w:rPr>
        <w:t xml:space="preserve"> тақырып</w:t>
      </w:r>
      <w:r w:rsidRPr="00115396">
        <w:rPr>
          <w:rFonts w:ascii="Times New Roman" w:hAnsi="Times New Roman"/>
          <w:b/>
          <w:sz w:val="28"/>
          <w:szCs w:val="20"/>
          <w:lang w:val="kk-KZ"/>
        </w:rPr>
        <w:t xml:space="preserve"> Күштер мен сүрелер динамикасының жалпы теоремасы.</w:t>
      </w:r>
    </w:p>
    <w:p w:rsidR="003F33C2" w:rsidRPr="00115396" w:rsidRDefault="003F33C2" w:rsidP="003F33C2">
      <w:pPr>
        <w:spacing w:after="0"/>
        <w:rPr>
          <w:rFonts w:ascii="Times New Roman" w:hAnsi="Times New Roman"/>
          <w:b/>
          <w:sz w:val="28"/>
          <w:szCs w:val="20"/>
          <w:lang w:val="kk-KZ"/>
        </w:rPr>
      </w:pPr>
    </w:p>
    <w:p w:rsidR="003F33C2" w:rsidRPr="00115396" w:rsidRDefault="003F33C2" w:rsidP="003F33C2">
      <w:pPr>
        <w:spacing w:before="150" w:after="15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b/>
          <w:bCs/>
          <w:i/>
          <w:iCs/>
          <w:color w:val="424242"/>
          <w:sz w:val="24"/>
          <w:szCs w:val="24"/>
          <w:lang w:val="kk-KZ"/>
        </w:rPr>
        <w:t>Динамика</w:t>
      </w:r>
      <w:r w:rsidRPr="00115396">
        <w:rPr>
          <w:rFonts w:ascii="Times New Roman" w:eastAsia="Times New Roman" w:hAnsi="Times New Roman" w:cs="Times New Roman"/>
          <w:color w:val="424242"/>
          <w:sz w:val="24"/>
          <w:szCs w:val="24"/>
          <w:lang w:val="kk-KZ"/>
        </w:rPr>
        <w:t> – күш әсерінен материялық денелердің қозғалысын зерттейтін теориялық механиканың бөлімі. Динамикада тек тұрақты күштер ғана емес, сонымен бірге уақытқа, координаталарға және жылдамдыққа тәуелді айнымалы күштер де қарастырылады. Айнымалы күштер тұрақты күштердің заңдарына бағынады, яғни оларды қосуға, жіктеуге болады, олардың моменттері және т.б. болады.</w:t>
      </w:r>
    </w:p>
    <w:p w:rsidR="003F33C2" w:rsidRPr="00115396" w:rsidRDefault="003F33C2" w:rsidP="003F33C2">
      <w:pPr>
        <w:spacing w:before="150" w:after="15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color w:val="424242"/>
          <w:sz w:val="24"/>
          <w:szCs w:val="24"/>
          <w:lang w:val="kk-KZ"/>
        </w:rPr>
        <w:t>3.10.2 </w:t>
      </w:r>
      <w:r w:rsidRPr="00115396">
        <w:rPr>
          <w:rFonts w:ascii="Times New Roman" w:eastAsia="Times New Roman" w:hAnsi="Times New Roman" w:cs="Times New Roman"/>
          <w:color w:val="424242"/>
          <w:sz w:val="24"/>
          <w:szCs w:val="24"/>
          <w:u w:val="single"/>
          <w:lang w:val="kk-KZ"/>
        </w:rPr>
        <w:t>Материялық нүкте динамикасы.</w:t>
      </w:r>
      <w:r w:rsidRPr="00115396">
        <w:rPr>
          <w:rFonts w:ascii="Times New Roman" w:eastAsia="Times New Roman" w:hAnsi="Times New Roman" w:cs="Times New Roman"/>
          <w:color w:val="424242"/>
          <w:sz w:val="24"/>
          <w:szCs w:val="24"/>
          <w:lang w:val="kk-KZ"/>
        </w:rPr>
        <w:t> </w:t>
      </w:r>
      <w:r w:rsidRPr="00115396">
        <w:rPr>
          <w:rFonts w:ascii="Times New Roman" w:eastAsia="Times New Roman" w:hAnsi="Times New Roman" w:cs="Times New Roman"/>
          <w:b/>
          <w:bCs/>
          <w:i/>
          <w:iCs/>
          <w:color w:val="424242"/>
          <w:sz w:val="24"/>
          <w:szCs w:val="24"/>
          <w:lang w:val="kk-KZ"/>
        </w:rPr>
        <w:t>Материялық нүкте </w:t>
      </w:r>
      <w:r w:rsidRPr="00115396">
        <w:rPr>
          <w:rFonts w:ascii="Times New Roman" w:eastAsia="Times New Roman" w:hAnsi="Times New Roman" w:cs="Times New Roman"/>
          <w:color w:val="424242"/>
          <w:sz w:val="24"/>
          <w:szCs w:val="24"/>
          <w:lang w:val="kk-KZ"/>
        </w:rPr>
        <w:t>деп қозғалысын зерттегенде өлшемдерін ескермеуге болатын материялық денені айтады.</w:t>
      </w:r>
    </w:p>
    <w:p w:rsidR="003F33C2" w:rsidRPr="00115396" w:rsidRDefault="003F33C2" w:rsidP="003F33C2">
      <w:pPr>
        <w:spacing w:before="150" w:after="15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color w:val="424242"/>
          <w:sz w:val="24"/>
          <w:szCs w:val="24"/>
          <w:lang w:val="kk-KZ"/>
        </w:rPr>
        <w:t>3.10.2.1 </w:t>
      </w:r>
      <w:r w:rsidRPr="00115396">
        <w:rPr>
          <w:rFonts w:ascii="Times New Roman" w:eastAsia="Times New Roman" w:hAnsi="Times New Roman" w:cs="Times New Roman"/>
          <w:color w:val="424242"/>
          <w:sz w:val="24"/>
          <w:szCs w:val="24"/>
          <w:u w:val="single"/>
          <w:lang w:val="kk-KZ"/>
        </w:rPr>
        <w:t>Материялық нүкте динамикасының негізгі заңдары</w:t>
      </w:r>
      <w:r w:rsidRPr="00115396">
        <w:rPr>
          <w:rFonts w:ascii="Times New Roman" w:eastAsia="Times New Roman" w:hAnsi="Times New Roman" w:cs="Times New Roman"/>
          <w:color w:val="424242"/>
          <w:sz w:val="24"/>
          <w:szCs w:val="24"/>
          <w:lang w:val="kk-KZ"/>
        </w:rPr>
        <w:t>. Ньютонның үш заңы материялық нүкте динамикасының негізгі заңдары болып табылады.</w:t>
      </w:r>
    </w:p>
    <w:p w:rsidR="003F33C2" w:rsidRPr="00115396" w:rsidRDefault="003F33C2" w:rsidP="003F33C2">
      <w:pPr>
        <w:spacing w:before="150" w:after="15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b/>
          <w:bCs/>
          <w:i/>
          <w:iCs/>
          <w:color w:val="424242"/>
          <w:sz w:val="24"/>
          <w:szCs w:val="24"/>
          <w:lang w:val="kk-KZ"/>
        </w:rPr>
        <w:t>Ньютонның бірінші заңы.</w:t>
      </w:r>
      <w:r w:rsidRPr="00115396">
        <w:rPr>
          <w:rFonts w:ascii="Times New Roman" w:eastAsia="Times New Roman" w:hAnsi="Times New Roman" w:cs="Times New Roman"/>
          <w:color w:val="424242"/>
          <w:sz w:val="24"/>
          <w:szCs w:val="24"/>
          <w:lang w:val="kk-KZ"/>
        </w:rPr>
        <w:t>Егер материялық нүктеге сырттан ешбір күш әсер етпесе немесе әсер ететін күштер жүйесі нөлге пара-пар болса, онда нүкте тыныштық күйде немесе бірқалыпты және түзу сызықты қозғалыста болады. Ньютонның бірінші заңы орындалатын санақ жүйелері </w:t>
      </w:r>
      <w:r w:rsidRPr="00115396">
        <w:rPr>
          <w:rFonts w:ascii="Times New Roman" w:eastAsia="Times New Roman" w:hAnsi="Times New Roman" w:cs="Times New Roman"/>
          <w:b/>
          <w:bCs/>
          <w:i/>
          <w:iCs/>
          <w:color w:val="424242"/>
          <w:sz w:val="24"/>
          <w:szCs w:val="24"/>
          <w:lang w:val="kk-KZ"/>
        </w:rPr>
        <w:t>инерциялық санақ жүйелері </w:t>
      </w:r>
      <w:r w:rsidRPr="00115396">
        <w:rPr>
          <w:rFonts w:ascii="Times New Roman" w:eastAsia="Times New Roman" w:hAnsi="Times New Roman" w:cs="Times New Roman"/>
          <w:color w:val="424242"/>
          <w:sz w:val="24"/>
          <w:szCs w:val="24"/>
          <w:lang w:val="kk-KZ"/>
        </w:rPr>
        <w:t>деп аталады.</w:t>
      </w:r>
    </w:p>
    <w:p w:rsidR="003F33C2" w:rsidRPr="00115396" w:rsidRDefault="003F33C2" w:rsidP="003F33C2">
      <w:pPr>
        <w:spacing w:before="150" w:after="15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b/>
          <w:bCs/>
          <w:i/>
          <w:iCs/>
          <w:color w:val="424242"/>
          <w:sz w:val="24"/>
          <w:szCs w:val="24"/>
          <w:lang w:val="kk-KZ"/>
        </w:rPr>
        <w:t>Ньютонның екінші заңы </w:t>
      </w:r>
      <w:r w:rsidRPr="00115396">
        <w:rPr>
          <w:rFonts w:ascii="Times New Roman" w:eastAsia="Times New Roman" w:hAnsi="Times New Roman" w:cs="Times New Roman"/>
          <w:color w:val="424242"/>
          <w:sz w:val="24"/>
          <w:szCs w:val="24"/>
          <w:lang w:val="kk-KZ"/>
        </w:rPr>
        <w:t>(динамиканың негізгі заңы). Материялық нүктенің үдеуі оған әсер етуші күшке тура пропорционал, бағыты күшпен бағыттас. Нүкте массасы пропорционалдық коэффициент болып табылады.</w:t>
      </w:r>
    </w:p>
    <w:p w:rsidR="003F33C2" w:rsidRPr="00115396" w:rsidRDefault="003F33C2" w:rsidP="003F33C2">
      <w:pPr>
        <w:spacing w:before="150" w:after="15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color w:val="424242"/>
          <w:sz w:val="24"/>
          <w:szCs w:val="24"/>
          <w:lang w:val="kk-KZ"/>
        </w:rPr>
        <w:t>Бұл заңның математикалық өрнегі:</w:t>
      </w:r>
    </w:p>
    <w:p w:rsidR="003F33C2" w:rsidRPr="00115396" w:rsidRDefault="003F33C2" w:rsidP="003F33C2">
      <w:pPr>
        <w:spacing w:before="150" w:after="15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noProof/>
          <w:color w:val="424242"/>
          <w:sz w:val="24"/>
          <w:szCs w:val="24"/>
          <w:lang w:eastAsia="ru-RU"/>
        </w:rPr>
        <w:drawing>
          <wp:inline distT="0" distB="0" distL="0" distR="0" wp14:anchorId="3BAE93EE" wp14:editId="336DD559">
            <wp:extent cx="1343025" cy="266700"/>
            <wp:effectExtent l="19050" t="0" r="9525" b="0"/>
            <wp:docPr id="63" name="Рисунок 1" descr="http://ok-t.ru/helpiksorg/baza3/134697021739.files/image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helpiksorg/baza3/134697021739.files/image651.png"/>
                    <pic:cNvPicPr>
                      <a:picLocks noChangeAspect="1" noChangeArrowheads="1"/>
                    </pic:cNvPicPr>
                  </pic:nvPicPr>
                  <pic:blipFill>
                    <a:blip r:embed="rId58" cstate="print"/>
                    <a:srcRect/>
                    <a:stretch>
                      <a:fillRect/>
                    </a:stretch>
                  </pic:blipFill>
                  <pic:spPr bwMode="auto">
                    <a:xfrm>
                      <a:off x="0" y="0"/>
                      <a:ext cx="1343025" cy="2667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color w:val="424242"/>
          <w:sz w:val="24"/>
          <w:szCs w:val="24"/>
          <w:lang w:val="kk-KZ"/>
        </w:rPr>
        <w:t> . (1)</w:t>
      </w:r>
    </w:p>
    <w:p w:rsidR="003F33C2" w:rsidRPr="00115396" w:rsidRDefault="003F33C2" w:rsidP="003F33C2">
      <w:pPr>
        <w:spacing w:before="150" w:after="15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color w:val="424242"/>
          <w:sz w:val="24"/>
          <w:szCs w:val="24"/>
          <w:lang w:val="kk-KZ"/>
        </w:rPr>
        <w:t>Егер денеге бірнеше </w:t>
      </w:r>
      <w:r w:rsidRPr="00115396">
        <w:rPr>
          <w:rFonts w:ascii="Times New Roman" w:eastAsia="Times New Roman" w:hAnsi="Times New Roman" w:cs="Times New Roman"/>
          <w:noProof/>
          <w:color w:val="424242"/>
          <w:sz w:val="24"/>
          <w:szCs w:val="24"/>
          <w:lang w:eastAsia="ru-RU"/>
        </w:rPr>
        <w:drawing>
          <wp:inline distT="0" distB="0" distL="0" distR="0" wp14:anchorId="179E808A" wp14:editId="36B5F35E">
            <wp:extent cx="914400" cy="266700"/>
            <wp:effectExtent l="19050" t="0" r="0" b="0"/>
            <wp:docPr id="62" name="Рисунок 2" descr="http://ok-t.ru/helpiksorg/baza3/134697021739.files/image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helpiksorg/baza3/134697021739.files/image653.png"/>
                    <pic:cNvPicPr>
                      <a:picLocks noChangeAspect="1" noChangeArrowheads="1"/>
                    </pic:cNvPicPr>
                  </pic:nvPicPr>
                  <pic:blipFill>
                    <a:blip r:embed="rId59" cstate="print"/>
                    <a:srcRect/>
                    <a:stretch>
                      <a:fillRect/>
                    </a:stretch>
                  </pic:blipFill>
                  <pic:spPr bwMode="auto">
                    <a:xfrm>
                      <a:off x="0" y="0"/>
                      <a:ext cx="914400" cy="2667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color w:val="424242"/>
          <w:sz w:val="24"/>
          <w:szCs w:val="24"/>
          <w:lang w:val="kk-KZ"/>
        </w:rPr>
        <w:t> күштер әсер етсеНьютонның екінші заңы былай жазылады:</w:t>
      </w:r>
    </w:p>
    <w:p w:rsidR="003F33C2" w:rsidRPr="00115396" w:rsidRDefault="003F33C2" w:rsidP="003F33C2">
      <w:pPr>
        <w:spacing w:before="150" w:after="15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noProof/>
          <w:color w:val="424242"/>
          <w:sz w:val="24"/>
          <w:szCs w:val="24"/>
          <w:lang w:eastAsia="ru-RU"/>
        </w:rPr>
        <w:drawing>
          <wp:inline distT="0" distB="0" distL="0" distR="0" wp14:anchorId="7D4630B1" wp14:editId="08C6E473">
            <wp:extent cx="866775" cy="495300"/>
            <wp:effectExtent l="19050" t="0" r="9525" b="0"/>
            <wp:docPr id="61" name="Рисунок 3" descr="http://ok-t.ru/helpiksorg/baza3/134697021739.files/image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helpiksorg/baza3/134697021739.files/image655.png"/>
                    <pic:cNvPicPr>
                      <a:picLocks noChangeAspect="1" noChangeArrowheads="1"/>
                    </pic:cNvPicPr>
                  </pic:nvPicPr>
                  <pic:blipFill>
                    <a:blip r:embed="rId60" cstate="print"/>
                    <a:srcRect/>
                    <a:stretch>
                      <a:fillRect/>
                    </a:stretch>
                  </pic:blipFill>
                  <pic:spPr bwMode="auto">
                    <a:xfrm>
                      <a:off x="0" y="0"/>
                      <a:ext cx="866775" cy="4953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color w:val="424242"/>
          <w:sz w:val="24"/>
          <w:szCs w:val="24"/>
          <w:lang w:val="kk-KZ"/>
        </w:rPr>
        <w:t> . (2)</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b/>
          <w:bCs/>
          <w:i/>
          <w:iCs/>
          <w:color w:val="424242"/>
          <w:sz w:val="24"/>
          <w:szCs w:val="24"/>
          <w:lang w:val="kk-KZ"/>
        </w:rPr>
        <w:t>Ньютонның үшінші заңы.</w:t>
      </w:r>
      <w:r w:rsidRPr="00115396">
        <w:rPr>
          <w:rFonts w:ascii="Times New Roman" w:eastAsia="Times New Roman" w:hAnsi="Times New Roman" w:cs="Times New Roman"/>
          <w:color w:val="424242"/>
          <w:sz w:val="24"/>
          <w:szCs w:val="24"/>
          <w:lang w:val="kk-KZ"/>
        </w:rPr>
        <w:t>Екі материялық нүкте бір-біріне модульдері тең, бір түзудің бойымен қарама-қарсы бағытталған күштермен әсер етеді.</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color w:val="424242"/>
          <w:sz w:val="24"/>
          <w:szCs w:val="24"/>
          <w:lang w:val="kk-KZ"/>
        </w:rPr>
        <w:t>3.10.2.2 </w:t>
      </w:r>
      <w:r w:rsidRPr="00115396">
        <w:rPr>
          <w:rFonts w:ascii="Times New Roman" w:eastAsia="Times New Roman" w:hAnsi="Times New Roman" w:cs="Times New Roman"/>
          <w:color w:val="424242"/>
          <w:sz w:val="24"/>
          <w:szCs w:val="24"/>
          <w:u w:val="single"/>
          <w:lang w:val="kk-KZ"/>
        </w:rPr>
        <w:t>Нүкте динамикасының негізгі мәселелері</w:t>
      </w:r>
      <w:r w:rsidRPr="00115396">
        <w:rPr>
          <w:rFonts w:ascii="Times New Roman" w:eastAsia="Times New Roman" w:hAnsi="Times New Roman" w:cs="Times New Roman"/>
          <w:color w:val="424242"/>
          <w:sz w:val="24"/>
          <w:szCs w:val="24"/>
          <w:lang w:val="kk-KZ"/>
        </w:rPr>
        <w:t>. Материялық нүктенің негізгі мәселелері еркін және еркін емес нүктелер үшін айтылады..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color w:val="424242"/>
          <w:sz w:val="24"/>
          <w:szCs w:val="24"/>
          <w:lang w:val="kk-KZ"/>
        </w:rPr>
        <w:t>Қозғалысы басқа денелермен шектелмеген нүктені </w:t>
      </w:r>
      <w:r w:rsidRPr="00115396">
        <w:rPr>
          <w:rFonts w:ascii="Times New Roman" w:eastAsia="Times New Roman" w:hAnsi="Times New Roman" w:cs="Times New Roman"/>
          <w:b/>
          <w:bCs/>
          <w:i/>
          <w:iCs/>
          <w:color w:val="424242"/>
          <w:sz w:val="24"/>
          <w:szCs w:val="24"/>
          <w:lang w:val="kk-KZ"/>
        </w:rPr>
        <w:t>еркін материялық нүкте</w:t>
      </w:r>
      <w:r w:rsidRPr="00115396">
        <w:rPr>
          <w:rFonts w:ascii="Times New Roman" w:eastAsia="Times New Roman" w:hAnsi="Times New Roman" w:cs="Times New Roman"/>
          <w:color w:val="424242"/>
          <w:sz w:val="24"/>
          <w:szCs w:val="24"/>
          <w:lang w:val="kk-KZ"/>
        </w:rPr>
        <w:t> дейміз. Осындай нүкте үшін динамиканың екі негізгі мәселесі қарастырылады: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b/>
          <w:bCs/>
          <w:i/>
          <w:iCs/>
          <w:color w:val="424242"/>
          <w:sz w:val="24"/>
          <w:szCs w:val="24"/>
          <w:lang w:val="kk-KZ"/>
        </w:rPr>
        <w:t>Динамиканың бірінші негізгі мәселесі:</w:t>
      </w:r>
      <w:r w:rsidRPr="00115396">
        <w:rPr>
          <w:rFonts w:ascii="Times New Roman" w:eastAsia="Times New Roman" w:hAnsi="Times New Roman" w:cs="Times New Roman"/>
          <w:color w:val="424242"/>
          <w:sz w:val="24"/>
          <w:szCs w:val="24"/>
          <w:lang w:val="kk-KZ"/>
        </w:rPr>
        <w:t>Нүктенің массасы мен қозғалыс заңын біле отырып, оған әсер ететін күштерді анықтау.</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b/>
          <w:bCs/>
          <w:i/>
          <w:iCs/>
          <w:color w:val="424242"/>
          <w:sz w:val="24"/>
          <w:szCs w:val="24"/>
          <w:lang w:val="kk-KZ"/>
        </w:rPr>
        <w:t>Динамиканың екінші негізгі мәселесі:</w:t>
      </w:r>
      <w:r w:rsidRPr="00115396">
        <w:rPr>
          <w:rFonts w:ascii="Times New Roman" w:eastAsia="Times New Roman" w:hAnsi="Times New Roman" w:cs="Times New Roman"/>
          <w:color w:val="424242"/>
          <w:sz w:val="24"/>
          <w:szCs w:val="24"/>
          <w:lang w:val="kk-KZ"/>
        </w:rPr>
        <w:t>Нүктенің массасы мен оған әсер ететін күштерді біле отырып, оның қозғалыс заңын анықтау.</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color w:val="424242"/>
          <w:sz w:val="24"/>
          <w:szCs w:val="24"/>
          <w:lang w:val="kk-KZ"/>
        </w:rPr>
        <w:t>Екі мәселе де Ньютонның екінші (2) заңының көмегімен шешіледі.</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color w:val="424242"/>
          <w:sz w:val="24"/>
          <w:szCs w:val="24"/>
          <w:lang w:val="kk-KZ"/>
        </w:rPr>
        <w:t>Қозғалысы басқа денелермен шектелген нүкте </w:t>
      </w:r>
      <w:r w:rsidRPr="00115396">
        <w:rPr>
          <w:rFonts w:ascii="Times New Roman" w:eastAsia="Times New Roman" w:hAnsi="Times New Roman" w:cs="Times New Roman"/>
          <w:b/>
          <w:bCs/>
          <w:i/>
          <w:iCs/>
          <w:color w:val="424242"/>
          <w:sz w:val="24"/>
          <w:szCs w:val="24"/>
          <w:lang w:val="kk-KZ"/>
        </w:rPr>
        <w:t>еркін емес материялық нүкте</w:t>
      </w:r>
      <w:r w:rsidRPr="00115396">
        <w:rPr>
          <w:rFonts w:ascii="Times New Roman" w:eastAsia="Times New Roman" w:hAnsi="Times New Roman" w:cs="Times New Roman"/>
          <w:color w:val="424242"/>
          <w:sz w:val="24"/>
          <w:szCs w:val="24"/>
          <w:lang w:val="kk-KZ"/>
        </w:rPr>
        <w:t> деп аталады. Мұндай нүкте үшін оған әсер ететін барлық актив </w:t>
      </w:r>
      <w:r w:rsidRPr="00115396">
        <w:rPr>
          <w:rFonts w:ascii="Times New Roman" w:eastAsia="Times New Roman" w:hAnsi="Times New Roman" w:cs="Times New Roman"/>
          <w:noProof/>
          <w:color w:val="424242"/>
          <w:sz w:val="24"/>
          <w:szCs w:val="24"/>
          <w:lang w:eastAsia="ru-RU"/>
        </w:rPr>
        <w:drawing>
          <wp:inline distT="0" distB="0" distL="0" distR="0" wp14:anchorId="5136C3DA" wp14:editId="3D046540">
            <wp:extent cx="914400" cy="266700"/>
            <wp:effectExtent l="19050" t="0" r="0" b="0"/>
            <wp:docPr id="60" name="Рисунок 4" descr="http://ok-t.ru/helpiksorg/baza3/134697021739.files/image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helpiksorg/baza3/134697021739.files/image653.png"/>
                    <pic:cNvPicPr>
                      <a:picLocks noChangeAspect="1" noChangeArrowheads="1"/>
                    </pic:cNvPicPr>
                  </pic:nvPicPr>
                  <pic:blipFill>
                    <a:blip r:embed="rId59" cstate="print"/>
                    <a:srcRect/>
                    <a:stretch>
                      <a:fillRect/>
                    </a:stretch>
                  </pic:blipFill>
                  <pic:spPr bwMode="auto">
                    <a:xfrm>
                      <a:off x="0" y="0"/>
                      <a:ext cx="914400" cy="2667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color w:val="424242"/>
          <w:sz w:val="24"/>
          <w:szCs w:val="24"/>
          <w:lang w:val="kk-KZ"/>
        </w:rPr>
        <w:t> күштерге реакция күштерін қосу қажет. Оларды бір күшпен </w:t>
      </w:r>
      <w:r w:rsidRPr="00115396">
        <w:rPr>
          <w:rFonts w:ascii="Times New Roman" w:eastAsia="Times New Roman" w:hAnsi="Times New Roman" w:cs="Times New Roman"/>
          <w:noProof/>
          <w:color w:val="424242"/>
          <w:sz w:val="24"/>
          <w:szCs w:val="24"/>
          <w:lang w:eastAsia="ru-RU"/>
        </w:rPr>
        <w:drawing>
          <wp:inline distT="0" distB="0" distL="0" distR="0" wp14:anchorId="6CAD2708" wp14:editId="49BF557E">
            <wp:extent cx="190500" cy="266700"/>
            <wp:effectExtent l="19050" t="0" r="0" b="0"/>
            <wp:docPr id="59" name="Рисунок 5" descr="http://ok-t.ru/helpiksorg/baza3/134697021739.files/image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helpiksorg/baza3/134697021739.files/image657.png"/>
                    <pic:cNvPicPr>
                      <a:picLocks noChangeAspect="1" noChangeArrowheads="1"/>
                    </pic:cNvPicPr>
                  </pic:nvPicPr>
                  <pic:blipFill>
                    <a:blip r:embed="rId61"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color w:val="424242"/>
          <w:sz w:val="24"/>
          <w:szCs w:val="24"/>
          <w:lang w:val="kk-KZ"/>
        </w:rPr>
        <w:t> белгілейміз. Сонда Ньютонның екінші заңы былай жазылады:</w:t>
      </w:r>
    </w:p>
    <w:p w:rsidR="003F33C2" w:rsidRPr="00115396" w:rsidRDefault="003F33C2" w:rsidP="003F33C2">
      <w:pPr>
        <w:spacing w:after="0" w:line="240" w:lineRule="auto"/>
        <w:jc w:val="center"/>
        <w:rPr>
          <w:rFonts w:ascii="Times New Roman" w:eastAsia="Times New Roman" w:hAnsi="Times New Roman" w:cs="Times New Roman"/>
          <w:sz w:val="24"/>
          <w:szCs w:val="24"/>
          <w:lang w:val="kk-KZ"/>
        </w:rPr>
      </w:pPr>
      <w:r w:rsidRPr="00115396">
        <w:rPr>
          <w:rFonts w:ascii="Times New Roman" w:eastAsia="Times New Roman" w:hAnsi="Times New Roman" w:cs="Times New Roman"/>
          <w:sz w:val="24"/>
          <w:szCs w:val="24"/>
          <w:lang w:val="kk-KZ"/>
        </w:rPr>
        <w:br/>
        <w:t> </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noProof/>
          <w:color w:val="424242"/>
          <w:sz w:val="24"/>
          <w:szCs w:val="24"/>
          <w:lang w:eastAsia="ru-RU"/>
        </w:rPr>
        <w:drawing>
          <wp:inline distT="0" distB="0" distL="0" distR="0" wp14:anchorId="4C3F98B7" wp14:editId="3ED28B6F">
            <wp:extent cx="1143000" cy="495300"/>
            <wp:effectExtent l="19050" t="0" r="0" b="0"/>
            <wp:docPr id="58" name="Рисунок 6" descr="http://ok-t.ru/helpiksorg/baza3/134697021739.files/image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helpiksorg/baza3/134697021739.files/image659.png"/>
                    <pic:cNvPicPr>
                      <a:picLocks noChangeAspect="1" noChangeArrowheads="1"/>
                    </pic:cNvPicPr>
                  </pic:nvPicPr>
                  <pic:blipFill>
                    <a:blip r:embed="rId62" cstate="print"/>
                    <a:srcRect/>
                    <a:stretch>
                      <a:fillRect/>
                    </a:stretch>
                  </pic:blipFill>
                  <pic:spPr bwMode="auto">
                    <a:xfrm>
                      <a:off x="0" y="0"/>
                      <a:ext cx="1143000" cy="4953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color w:val="424242"/>
          <w:sz w:val="24"/>
          <w:szCs w:val="24"/>
          <w:lang w:val="kk-KZ"/>
        </w:rPr>
        <w:t> . (3)</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color w:val="424242"/>
          <w:sz w:val="24"/>
          <w:szCs w:val="24"/>
          <w:lang w:val="kk-KZ"/>
        </w:rPr>
        <w:lastRenderedPageBreak/>
        <w:t>(3) өрнегімен еркін емес нүкте үшін де динамиканың екі негізгі мәселесі шешіледі:</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b/>
          <w:bCs/>
          <w:i/>
          <w:iCs/>
          <w:color w:val="424242"/>
          <w:sz w:val="24"/>
          <w:szCs w:val="24"/>
          <w:lang w:val="kk-KZ"/>
        </w:rPr>
        <w:t>Динамиканың бірінші негізгі мәселесі:</w:t>
      </w:r>
      <w:r w:rsidRPr="00115396">
        <w:rPr>
          <w:rFonts w:ascii="Times New Roman" w:eastAsia="Times New Roman" w:hAnsi="Times New Roman" w:cs="Times New Roman"/>
          <w:color w:val="424242"/>
          <w:sz w:val="24"/>
          <w:szCs w:val="24"/>
          <w:lang w:val="kk-KZ"/>
        </w:rPr>
        <w:t>Нүктенің массасын, қозғалыс заңын және оған әсер ететін актив күштерді біле отырып, реакция күштерін анықтау.</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b/>
          <w:bCs/>
          <w:i/>
          <w:iCs/>
          <w:color w:val="424242"/>
          <w:sz w:val="24"/>
          <w:szCs w:val="24"/>
          <w:lang w:val="kk-KZ"/>
        </w:rPr>
        <w:t>Динамиканың екінші негізгі мәселесі:</w:t>
      </w:r>
      <w:r w:rsidRPr="00115396">
        <w:rPr>
          <w:rFonts w:ascii="Times New Roman" w:eastAsia="Times New Roman" w:hAnsi="Times New Roman" w:cs="Times New Roman"/>
          <w:color w:val="424242"/>
          <w:sz w:val="24"/>
          <w:szCs w:val="24"/>
          <w:lang w:val="kk-KZ"/>
        </w:rPr>
        <w:t>Нүктенің массасын және оған әсер ететін актив күштерді біле отырып, оның қозғалыс заңын және реакция күштерін анықтау.</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color w:val="424242"/>
          <w:sz w:val="24"/>
          <w:szCs w:val="24"/>
          <w:u w:val="single"/>
          <w:lang w:val="kk-KZ"/>
        </w:rPr>
        <w:t>Нүкте динамиканың бірінші негізгі мәселесінің шешуі</w:t>
      </w:r>
      <w:r w:rsidRPr="00115396">
        <w:rPr>
          <w:rFonts w:ascii="Times New Roman" w:eastAsia="Times New Roman" w:hAnsi="Times New Roman" w:cs="Times New Roman"/>
          <w:color w:val="424242"/>
          <w:sz w:val="24"/>
          <w:szCs w:val="24"/>
          <w:lang w:val="kk-KZ"/>
        </w:rPr>
        <w:t>. Бұл мәселені шешу үшін Ньютонның екінші заңын құрып, сосын оны координата өстеріне проекциялау керек.</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color w:val="424242"/>
          <w:sz w:val="24"/>
          <w:szCs w:val="24"/>
          <w:lang w:val="kk-KZ"/>
        </w:rPr>
        <w:t>3.10.2.3 </w:t>
      </w:r>
      <w:r w:rsidRPr="00115396">
        <w:rPr>
          <w:rFonts w:ascii="Times New Roman" w:eastAsia="Times New Roman" w:hAnsi="Times New Roman" w:cs="Times New Roman"/>
          <w:color w:val="424242"/>
          <w:sz w:val="24"/>
          <w:szCs w:val="24"/>
          <w:u w:val="single"/>
          <w:lang w:val="kk-KZ"/>
        </w:rPr>
        <w:t>Материялық нүкте қозғалысының дифференциалдық теңдеулерін интегралдау</w:t>
      </w:r>
      <w:r w:rsidRPr="00115396">
        <w:rPr>
          <w:rFonts w:ascii="Times New Roman" w:eastAsia="Times New Roman" w:hAnsi="Times New Roman" w:cs="Times New Roman"/>
          <w:color w:val="424242"/>
          <w:sz w:val="24"/>
          <w:szCs w:val="24"/>
          <w:lang w:val="kk-KZ"/>
        </w:rPr>
        <w:t>. Материялық нүктенің инерциялық санақ жүйесіндегі орнын </w:t>
      </w:r>
      <w:r w:rsidRPr="00115396">
        <w:rPr>
          <w:rFonts w:ascii="Times New Roman" w:eastAsia="Times New Roman" w:hAnsi="Times New Roman" w:cs="Times New Roman"/>
          <w:noProof/>
          <w:color w:val="424242"/>
          <w:sz w:val="24"/>
          <w:szCs w:val="24"/>
          <w:lang w:eastAsia="ru-RU"/>
        </w:rPr>
        <w:drawing>
          <wp:inline distT="0" distB="0" distL="0" distR="0" wp14:anchorId="2E3BEAD5" wp14:editId="4BACA81F">
            <wp:extent cx="142875" cy="180975"/>
            <wp:effectExtent l="19050" t="0" r="9525" b="0"/>
            <wp:docPr id="24" name="Рисунок 7" descr="http://ok-t.ru/helpiksorg/baza3/134697021739.files/image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helpiksorg/baza3/134697021739.files/image661.png"/>
                    <pic:cNvPicPr>
                      <a:picLocks noChangeAspect="1" noChangeArrowheads="1"/>
                    </pic:cNvPicPr>
                  </pic:nvPicPr>
                  <pic:blipFill>
                    <a:blip r:embed="rId63"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color w:val="424242"/>
          <w:sz w:val="24"/>
          <w:szCs w:val="24"/>
          <w:lang w:val="kk-KZ"/>
        </w:rPr>
        <w:t> радиус-векторымен анықтаймыз. Нүктеге әсер ететін күш жалпы жағдайда </w:t>
      </w:r>
      <w:r w:rsidRPr="00115396">
        <w:rPr>
          <w:rFonts w:ascii="Times New Roman" w:eastAsia="Times New Roman" w:hAnsi="Times New Roman" w:cs="Times New Roman"/>
          <w:i/>
          <w:iCs/>
          <w:color w:val="424242"/>
          <w:sz w:val="24"/>
          <w:szCs w:val="24"/>
          <w:lang w:val="kk-KZ"/>
        </w:rPr>
        <w:t>t</w:t>
      </w:r>
      <w:r w:rsidRPr="00115396">
        <w:rPr>
          <w:rFonts w:ascii="Times New Roman" w:eastAsia="Times New Roman" w:hAnsi="Times New Roman" w:cs="Times New Roman"/>
          <w:color w:val="424242"/>
          <w:sz w:val="24"/>
          <w:szCs w:val="24"/>
          <w:lang w:val="kk-KZ"/>
        </w:rPr>
        <w:t> уақытқа, нүктенің орнына, яғни </w:t>
      </w:r>
      <w:r w:rsidRPr="00115396">
        <w:rPr>
          <w:rFonts w:ascii="Times New Roman" w:eastAsia="Times New Roman" w:hAnsi="Times New Roman" w:cs="Times New Roman"/>
          <w:noProof/>
          <w:color w:val="424242"/>
          <w:sz w:val="24"/>
          <w:szCs w:val="24"/>
          <w:lang w:eastAsia="ru-RU"/>
        </w:rPr>
        <w:drawing>
          <wp:inline distT="0" distB="0" distL="0" distR="0" wp14:anchorId="39BA96B0" wp14:editId="4633A738">
            <wp:extent cx="142875" cy="180975"/>
            <wp:effectExtent l="19050" t="0" r="9525" b="0"/>
            <wp:docPr id="23" name="Рисунок 8" descr="http://ok-t.ru/helpiksorg/baza3/134697021739.files/image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helpiksorg/baza3/134697021739.files/image661.png"/>
                    <pic:cNvPicPr>
                      <a:picLocks noChangeAspect="1" noChangeArrowheads="1"/>
                    </pic:cNvPicPr>
                  </pic:nvPicPr>
                  <pic:blipFill>
                    <a:blip r:embed="rId63"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color w:val="424242"/>
          <w:sz w:val="24"/>
          <w:szCs w:val="24"/>
          <w:lang w:val="kk-KZ"/>
        </w:rPr>
        <w:t> радиус-векторға және </w:t>
      </w:r>
      <w:r w:rsidRPr="00115396">
        <w:rPr>
          <w:rFonts w:ascii="Times New Roman" w:eastAsia="Times New Roman" w:hAnsi="Times New Roman" w:cs="Times New Roman"/>
          <w:noProof/>
          <w:color w:val="424242"/>
          <w:sz w:val="24"/>
          <w:szCs w:val="24"/>
          <w:lang w:eastAsia="ru-RU"/>
        </w:rPr>
        <w:drawing>
          <wp:inline distT="0" distB="0" distL="0" distR="0" wp14:anchorId="46A2DB8C" wp14:editId="70CD5948">
            <wp:extent cx="161925" cy="228600"/>
            <wp:effectExtent l="19050" t="0" r="9525" b="0"/>
            <wp:docPr id="22" name="Рисунок 9" descr="http://ok-t.ru/helpiksorg/baza3/134697021739.files/image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helpiksorg/baza3/134697021739.files/image663.png"/>
                    <pic:cNvPicPr>
                      <a:picLocks noChangeAspect="1" noChangeArrowheads="1"/>
                    </pic:cNvPicPr>
                  </pic:nvPicPr>
                  <pic:blipFill>
                    <a:blip r:embed="rId64"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color w:val="424242"/>
          <w:sz w:val="24"/>
          <w:szCs w:val="24"/>
          <w:lang w:val="kk-KZ"/>
        </w:rPr>
        <w:t> нүктенің жылдамдығына тәуелді бола алады, яғни </w:t>
      </w:r>
      <w:r w:rsidRPr="00115396">
        <w:rPr>
          <w:rFonts w:ascii="Times New Roman" w:eastAsia="Times New Roman" w:hAnsi="Times New Roman" w:cs="Times New Roman"/>
          <w:noProof/>
          <w:color w:val="424242"/>
          <w:sz w:val="24"/>
          <w:szCs w:val="24"/>
          <w:lang w:eastAsia="ru-RU"/>
        </w:rPr>
        <w:drawing>
          <wp:inline distT="0" distB="0" distL="0" distR="0" wp14:anchorId="10E70DAE" wp14:editId="0B047CB1">
            <wp:extent cx="962025" cy="266700"/>
            <wp:effectExtent l="19050" t="0" r="9525" b="0"/>
            <wp:docPr id="21" name="Рисунок 10" descr="http://ok-t.ru/helpiksorg/baza3/134697021739.files/image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helpiksorg/baza3/134697021739.files/image665.png"/>
                    <pic:cNvPicPr>
                      <a:picLocks noChangeAspect="1" noChangeArrowheads="1"/>
                    </pic:cNvPicPr>
                  </pic:nvPicPr>
                  <pic:blipFill>
                    <a:blip r:embed="rId65" cstate="print"/>
                    <a:srcRect/>
                    <a:stretch>
                      <a:fillRect/>
                    </a:stretch>
                  </pic:blipFill>
                  <pic:spPr bwMode="auto">
                    <a:xfrm>
                      <a:off x="0" y="0"/>
                      <a:ext cx="962025" cy="2667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color w:val="424242"/>
          <w:sz w:val="24"/>
          <w:szCs w:val="24"/>
          <w:lang w:val="kk-KZ"/>
        </w:rPr>
        <w:t> . Егер нүктенің үдеуі </w:t>
      </w:r>
      <w:r w:rsidRPr="00115396">
        <w:rPr>
          <w:rFonts w:ascii="Times New Roman" w:eastAsia="Times New Roman" w:hAnsi="Times New Roman" w:cs="Times New Roman"/>
          <w:noProof/>
          <w:color w:val="424242"/>
          <w:sz w:val="24"/>
          <w:szCs w:val="24"/>
          <w:lang w:eastAsia="ru-RU"/>
        </w:rPr>
        <w:drawing>
          <wp:inline distT="0" distB="0" distL="0" distR="0" wp14:anchorId="463059C8" wp14:editId="47F1326F">
            <wp:extent cx="885825" cy="523875"/>
            <wp:effectExtent l="19050" t="0" r="9525" b="0"/>
            <wp:docPr id="20" name="Рисунок 11" descr="http://ok-t.ru/helpiksorg/baza3/134697021739.files/image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helpiksorg/baza3/134697021739.files/image667.png"/>
                    <pic:cNvPicPr>
                      <a:picLocks noChangeAspect="1" noChangeArrowheads="1"/>
                    </pic:cNvPicPr>
                  </pic:nvPicPr>
                  <pic:blipFill>
                    <a:blip r:embed="rId66" cstate="print"/>
                    <a:srcRect/>
                    <a:stretch>
                      <a:fillRect/>
                    </a:stretch>
                  </pic:blipFill>
                  <pic:spPr bwMode="auto">
                    <a:xfrm>
                      <a:off x="0" y="0"/>
                      <a:ext cx="885825" cy="5238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color w:val="424242"/>
          <w:sz w:val="24"/>
          <w:szCs w:val="24"/>
          <w:lang w:val="kk-KZ"/>
        </w:rPr>
        <w:t> , ал жылдамдығы </w:t>
      </w:r>
      <w:r w:rsidRPr="00115396">
        <w:rPr>
          <w:rFonts w:ascii="Times New Roman" w:eastAsia="Times New Roman" w:hAnsi="Times New Roman" w:cs="Times New Roman"/>
          <w:noProof/>
          <w:color w:val="424242"/>
          <w:sz w:val="24"/>
          <w:szCs w:val="24"/>
          <w:lang w:eastAsia="ru-RU"/>
        </w:rPr>
        <w:drawing>
          <wp:inline distT="0" distB="0" distL="0" distR="0" wp14:anchorId="0B28B1EE" wp14:editId="333EB6A0">
            <wp:extent cx="838200" cy="495300"/>
            <wp:effectExtent l="19050" t="0" r="0" b="0"/>
            <wp:docPr id="19" name="Рисунок 12" descr="http://ok-t.ru/helpiksorg/baza3/134697021739.files/image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helpiksorg/baza3/134697021739.files/image669.png"/>
                    <pic:cNvPicPr>
                      <a:picLocks noChangeAspect="1" noChangeArrowheads="1"/>
                    </pic:cNvPicPr>
                  </pic:nvPicPr>
                  <pic:blipFill>
                    <a:blip r:embed="rId67" cstate="print"/>
                    <a:srcRect/>
                    <a:stretch>
                      <a:fillRect/>
                    </a:stretch>
                  </pic:blipFill>
                  <pic:spPr bwMode="auto">
                    <a:xfrm>
                      <a:off x="0" y="0"/>
                      <a:ext cx="838200" cy="4953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color w:val="424242"/>
          <w:sz w:val="24"/>
          <w:szCs w:val="24"/>
          <w:lang w:val="kk-KZ"/>
        </w:rPr>
        <w:t> екенін ескерсек, Ньютонның екінші заңы немесе нүкте динамикасының негізгі теңдеуі мына түрде жазылады: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noProof/>
          <w:color w:val="424242"/>
          <w:sz w:val="24"/>
          <w:szCs w:val="24"/>
          <w:lang w:eastAsia="ru-RU"/>
        </w:rPr>
        <w:drawing>
          <wp:inline distT="0" distB="0" distL="0" distR="0" wp14:anchorId="07F0F6B0" wp14:editId="42347A41">
            <wp:extent cx="1400175" cy="523875"/>
            <wp:effectExtent l="19050" t="0" r="9525" b="0"/>
            <wp:docPr id="91" name="Рисунок 91" descr="http://ok-t.ru/helpiksorg/baza3/134697021739.files/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k-t.ru/helpiksorg/baza3/134697021739.files/image671.png"/>
                    <pic:cNvPicPr>
                      <a:picLocks noChangeAspect="1" noChangeArrowheads="1"/>
                    </pic:cNvPicPr>
                  </pic:nvPicPr>
                  <pic:blipFill>
                    <a:blip r:embed="rId68" cstate="print"/>
                    <a:srcRect/>
                    <a:stretch>
                      <a:fillRect/>
                    </a:stretch>
                  </pic:blipFill>
                  <pic:spPr bwMode="auto">
                    <a:xfrm>
                      <a:off x="0" y="0"/>
                      <a:ext cx="1400175" cy="5238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color w:val="424242"/>
          <w:sz w:val="24"/>
          <w:szCs w:val="24"/>
          <w:lang w:val="kk-KZ"/>
        </w:rPr>
        <w:t> . (4)</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color w:val="424242"/>
          <w:sz w:val="24"/>
          <w:szCs w:val="24"/>
          <w:lang w:val="kk-KZ"/>
        </w:rPr>
        <w:t>Бұл теңдеу </w:t>
      </w:r>
      <w:r w:rsidRPr="00115396">
        <w:rPr>
          <w:rFonts w:ascii="Times New Roman" w:eastAsia="Times New Roman" w:hAnsi="Times New Roman" w:cs="Times New Roman"/>
          <w:b/>
          <w:bCs/>
          <w:i/>
          <w:iCs/>
          <w:color w:val="424242"/>
          <w:sz w:val="24"/>
          <w:szCs w:val="24"/>
          <w:lang w:val="kk-KZ"/>
        </w:rPr>
        <w:t>векторлық түрдегі нүкте қозғалысының дифференциалдық теңдеуі </w:t>
      </w:r>
      <w:r w:rsidRPr="00115396">
        <w:rPr>
          <w:rFonts w:ascii="Times New Roman" w:eastAsia="Times New Roman" w:hAnsi="Times New Roman" w:cs="Times New Roman"/>
          <w:color w:val="424242"/>
          <w:sz w:val="24"/>
          <w:szCs w:val="24"/>
          <w:lang w:val="kk-KZ"/>
        </w:rPr>
        <w:t>деп аталады.</w:t>
      </w:r>
    </w:p>
    <w:p w:rsidR="003F33C2" w:rsidRPr="00115396" w:rsidRDefault="003F33C2" w:rsidP="003F33C2">
      <w:pPr>
        <w:spacing w:after="0" w:line="240" w:lineRule="auto"/>
        <w:ind w:left="150" w:right="150"/>
        <w:jc w:val="both"/>
        <w:rPr>
          <w:rFonts w:ascii="Times New Roman" w:eastAsia="Times New Roman" w:hAnsi="Times New Roman" w:cs="Times New Roman"/>
          <w:i/>
          <w:iCs/>
          <w:color w:val="424242"/>
          <w:sz w:val="24"/>
          <w:szCs w:val="24"/>
          <w:lang w:val="kk-KZ"/>
        </w:rPr>
      </w:pPr>
      <w:r w:rsidRPr="00115396">
        <w:rPr>
          <w:rFonts w:ascii="Times New Roman" w:eastAsia="Times New Roman" w:hAnsi="Times New Roman" w:cs="Times New Roman"/>
          <w:i/>
          <w:iCs/>
          <w:color w:val="424242"/>
          <w:sz w:val="24"/>
          <w:szCs w:val="24"/>
          <w:lang w:val="kk-KZ"/>
        </w:rPr>
        <w:t>(4) теңдеуі декарттық координата жүйесінің өстеріне проекцияланған үш скалярлық теңдеуге пара-пар:</w:t>
      </w:r>
    </w:p>
    <w:p w:rsidR="003F33C2" w:rsidRPr="00115396" w:rsidRDefault="003F33C2" w:rsidP="003F33C2">
      <w:pPr>
        <w:spacing w:after="0" w:line="240" w:lineRule="auto"/>
        <w:ind w:left="150" w:right="150"/>
        <w:jc w:val="both"/>
        <w:rPr>
          <w:rFonts w:ascii="Times New Roman" w:eastAsia="Times New Roman" w:hAnsi="Times New Roman" w:cs="Times New Roman"/>
          <w:i/>
          <w:iCs/>
          <w:color w:val="424242"/>
          <w:sz w:val="24"/>
          <w:szCs w:val="24"/>
          <w:lang w:val="kk-KZ"/>
        </w:rPr>
      </w:pPr>
      <w:r w:rsidRPr="00115396">
        <w:rPr>
          <w:rFonts w:ascii="Times New Roman" w:eastAsia="Times New Roman" w:hAnsi="Times New Roman" w:cs="Times New Roman"/>
          <w:i/>
          <w:iCs/>
          <w:noProof/>
          <w:color w:val="424242"/>
          <w:sz w:val="24"/>
          <w:szCs w:val="24"/>
          <w:lang w:eastAsia="ru-RU"/>
        </w:rPr>
        <w:drawing>
          <wp:inline distT="0" distB="0" distL="0" distR="0" wp14:anchorId="7242F1EB" wp14:editId="0D47AA34">
            <wp:extent cx="2257425" cy="266700"/>
            <wp:effectExtent l="19050" t="0" r="9525" b="0"/>
            <wp:docPr id="92" name="Рисунок 92" descr="http://ok-t.ru/helpiksorg/baza3/134697021739.files/image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k-t.ru/helpiksorg/baza3/134697021739.files/image673.png"/>
                    <pic:cNvPicPr>
                      <a:picLocks noChangeAspect="1" noChangeArrowheads="1"/>
                    </pic:cNvPicPr>
                  </pic:nvPicPr>
                  <pic:blipFill>
                    <a:blip r:embed="rId69" cstate="print"/>
                    <a:srcRect/>
                    <a:stretch>
                      <a:fillRect/>
                    </a:stretch>
                  </pic:blipFill>
                  <pic:spPr bwMode="auto">
                    <a:xfrm>
                      <a:off x="0" y="0"/>
                      <a:ext cx="2257425" cy="2667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i/>
          <w:iCs/>
          <w:color w:val="424242"/>
          <w:sz w:val="24"/>
          <w:szCs w:val="24"/>
          <w:lang w:val="kk-KZ"/>
        </w:rPr>
        <w:t> . (5)</w:t>
      </w:r>
    </w:p>
    <w:p w:rsidR="003F33C2" w:rsidRPr="00115396" w:rsidRDefault="003F33C2" w:rsidP="003F33C2">
      <w:pPr>
        <w:spacing w:after="0" w:line="240" w:lineRule="auto"/>
        <w:ind w:left="150" w:right="150"/>
        <w:jc w:val="both"/>
        <w:rPr>
          <w:rFonts w:ascii="Times New Roman" w:eastAsia="Times New Roman" w:hAnsi="Times New Roman" w:cs="Times New Roman"/>
          <w:i/>
          <w:iCs/>
          <w:color w:val="424242"/>
          <w:sz w:val="24"/>
          <w:szCs w:val="24"/>
          <w:lang w:val="kk-KZ"/>
        </w:rPr>
      </w:pPr>
      <w:r w:rsidRPr="00115396">
        <w:rPr>
          <w:rFonts w:ascii="Times New Roman" w:eastAsia="Times New Roman" w:hAnsi="Times New Roman" w:cs="Times New Roman"/>
          <w:i/>
          <w:iCs/>
          <w:color w:val="424242"/>
          <w:sz w:val="24"/>
          <w:szCs w:val="24"/>
          <w:lang w:val="kk-KZ"/>
        </w:rPr>
        <w:t>Нүкте динамикасының екінші мәселесінің шешуі белгісіз x, y, z функцияларына қатысты екінші дәрежелі үш дифференциалдық теңдеулер жүйесінен тұратын оның қозғалысының дифференциалдық (5) теңдеулерін интегралдауға тіреледі.</w:t>
      </w:r>
    </w:p>
    <w:p w:rsidR="003F33C2" w:rsidRPr="00115396" w:rsidRDefault="003F33C2" w:rsidP="003F33C2">
      <w:pPr>
        <w:spacing w:after="0" w:line="240" w:lineRule="auto"/>
        <w:ind w:left="150" w:right="150"/>
        <w:jc w:val="both"/>
        <w:rPr>
          <w:rFonts w:ascii="Times New Roman" w:eastAsia="Times New Roman" w:hAnsi="Times New Roman" w:cs="Times New Roman"/>
          <w:i/>
          <w:iCs/>
          <w:color w:val="424242"/>
          <w:sz w:val="24"/>
          <w:szCs w:val="24"/>
          <w:lang w:val="kk-KZ"/>
        </w:rPr>
      </w:pPr>
      <w:r w:rsidRPr="00115396">
        <w:rPr>
          <w:rFonts w:ascii="Times New Roman" w:eastAsia="Times New Roman" w:hAnsi="Times New Roman" w:cs="Times New Roman"/>
          <w:i/>
          <w:iCs/>
          <w:color w:val="424242"/>
          <w:sz w:val="24"/>
          <w:szCs w:val="24"/>
          <w:lang w:val="kk-KZ"/>
        </w:rPr>
        <w:t>Бұл теңдеулердің жалпы шешімі С</w:t>
      </w:r>
      <w:r w:rsidRPr="00115396">
        <w:rPr>
          <w:rFonts w:ascii="Times New Roman" w:eastAsia="Times New Roman" w:hAnsi="Times New Roman" w:cs="Times New Roman"/>
          <w:i/>
          <w:iCs/>
          <w:color w:val="424242"/>
          <w:sz w:val="24"/>
          <w:szCs w:val="24"/>
          <w:vertAlign w:val="subscript"/>
          <w:lang w:val="kk-KZ"/>
        </w:rPr>
        <w:t>1</w:t>
      </w:r>
      <w:r w:rsidRPr="00115396">
        <w:rPr>
          <w:rFonts w:ascii="Times New Roman" w:eastAsia="Times New Roman" w:hAnsi="Times New Roman" w:cs="Times New Roman"/>
          <w:i/>
          <w:iCs/>
          <w:color w:val="424242"/>
          <w:sz w:val="24"/>
          <w:szCs w:val="24"/>
          <w:lang w:val="kk-KZ"/>
        </w:rPr>
        <w:t>, С</w:t>
      </w:r>
      <w:r w:rsidRPr="00115396">
        <w:rPr>
          <w:rFonts w:ascii="Times New Roman" w:eastAsia="Times New Roman" w:hAnsi="Times New Roman" w:cs="Times New Roman"/>
          <w:i/>
          <w:iCs/>
          <w:color w:val="424242"/>
          <w:sz w:val="24"/>
          <w:szCs w:val="24"/>
          <w:vertAlign w:val="subscript"/>
          <w:lang w:val="kk-KZ"/>
        </w:rPr>
        <w:t>2</w:t>
      </w:r>
      <w:r w:rsidRPr="00115396">
        <w:rPr>
          <w:rFonts w:ascii="Times New Roman" w:eastAsia="Times New Roman" w:hAnsi="Times New Roman" w:cs="Times New Roman"/>
          <w:i/>
          <w:iCs/>
          <w:color w:val="424242"/>
          <w:sz w:val="24"/>
          <w:szCs w:val="24"/>
          <w:lang w:val="kk-KZ"/>
        </w:rPr>
        <w:t>, …, С</w:t>
      </w:r>
      <w:r w:rsidRPr="00115396">
        <w:rPr>
          <w:rFonts w:ascii="Times New Roman" w:eastAsia="Times New Roman" w:hAnsi="Times New Roman" w:cs="Times New Roman"/>
          <w:i/>
          <w:iCs/>
          <w:color w:val="424242"/>
          <w:sz w:val="24"/>
          <w:szCs w:val="24"/>
          <w:vertAlign w:val="subscript"/>
          <w:lang w:val="kk-KZ"/>
        </w:rPr>
        <w:t>6</w:t>
      </w:r>
      <w:r w:rsidRPr="00115396">
        <w:rPr>
          <w:rFonts w:ascii="Times New Roman" w:eastAsia="Times New Roman" w:hAnsi="Times New Roman" w:cs="Times New Roman"/>
          <w:i/>
          <w:iCs/>
          <w:color w:val="424242"/>
          <w:sz w:val="24"/>
          <w:szCs w:val="24"/>
          <w:lang w:val="kk-KZ"/>
        </w:rPr>
        <w:t> алты интегралдық тұрақтыларға тәуелді:</w:t>
      </w:r>
    </w:p>
    <w:p w:rsidR="003F33C2" w:rsidRPr="00115396" w:rsidRDefault="003F33C2" w:rsidP="003F33C2">
      <w:pPr>
        <w:spacing w:after="0" w:line="240" w:lineRule="auto"/>
        <w:ind w:left="150" w:right="150"/>
        <w:jc w:val="both"/>
        <w:rPr>
          <w:rFonts w:ascii="Times New Roman" w:eastAsia="Times New Roman" w:hAnsi="Times New Roman" w:cs="Times New Roman"/>
          <w:i/>
          <w:iCs/>
          <w:color w:val="424242"/>
          <w:sz w:val="24"/>
          <w:szCs w:val="24"/>
          <w:lang w:val="kk-KZ"/>
        </w:rPr>
      </w:pPr>
      <w:r w:rsidRPr="00115396">
        <w:rPr>
          <w:rFonts w:ascii="Times New Roman" w:eastAsia="Times New Roman" w:hAnsi="Times New Roman" w:cs="Times New Roman"/>
          <w:i/>
          <w:iCs/>
          <w:noProof/>
          <w:color w:val="424242"/>
          <w:sz w:val="24"/>
          <w:szCs w:val="24"/>
          <w:lang w:eastAsia="ru-RU"/>
        </w:rPr>
        <w:drawing>
          <wp:inline distT="0" distB="0" distL="0" distR="0" wp14:anchorId="11593AAD" wp14:editId="272CB1A7">
            <wp:extent cx="1704975" cy="828675"/>
            <wp:effectExtent l="19050" t="0" r="9525" b="0"/>
            <wp:docPr id="93" name="Рисунок 93" descr="http://ok-t.ru/helpiksorg/baza3/134697021739.files/image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k-t.ru/helpiksorg/baza3/134697021739.files/image675.png"/>
                    <pic:cNvPicPr>
                      <a:picLocks noChangeAspect="1" noChangeArrowheads="1"/>
                    </pic:cNvPicPr>
                  </pic:nvPicPr>
                  <pic:blipFill>
                    <a:blip r:embed="rId70" cstate="print"/>
                    <a:srcRect/>
                    <a:stretch>
                      <a:fillRect/>
                    </a:stretch>
                  </pic:blipFill>
                  <pic:spPr bwMode="auto">
                    <a:xfrm>
                      <a:off x="0" y="0"/>
                      <a:ext cx="1704975" cy="8286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i/>
          <w:iCs/>
          <w:color w:val="424242"/>
          <w:sz w:val="24"/>
          <w:szCs w:val="24"/>
          <w:lang w:val="kk-KZ"/>
        </w:rPr>
        <w:t> (6)</w:t>
      </w:r>
    </w:p>
    <w:p w:rsidR="003F33C2" w:rsidRPr="00115396" w:rsidRDefault="003F33C2" w:rsidP="003F33C2">
      <w:pPr>
        <w:spacing w:after="0" w:line="240" w:lineRule="auto"/>
        <w:ind w:left="150" w:right="150"/>
        <w:jc w:val="both"/>
        <w:rPr>
          <w:rFonts w:ascii="Times New Roman" w:eastAsia="Times New Roman" w:hAnsi="Times New Roman" w:cs="Times New Roman"/>
          <w:i/>
          <w:iCs/>
          <w:color w:val="424242"/>
          <w:sz w:val="24"/>
          <w:szCs w:val="24"/>
          <w:lang w:val="kk-KZ"/>
        </w:rPr>
      </w:pPr>
      <w:r w:rsidRPr="00115396">
        <w:rPr>
          <w:rFonts w:ascii="Times New Roman" w:eastAsia="Times New Roman" w:hAnsi="Times New Roman" w:cs="Times New Roman"/>
          <w:i/>
          <w:iCs/>
          <w:color w:val="424242"/>
          <w:sz w:val="24"/>
          <w:szCs w:val="24"/>
          <w:lang w:val="kk-KZ"/>
        </w:rPr>
        <w:t>Интегралдық тұрақтылар әртүрлі мәнге ие бола алады, сондықтан бірдей күш әсер ететін нүкте түрлі қозғалыс жасай алады. Сонымен, нүкте қозғалысының нақты заңын анықтау үшін тек күштің берілуі жеткіліксіз екен. Интегралдық тұрақтылар </w:t>
      </w:r>
      <w:r w:rsidRPr="00115396">
        <w:rPr>
          <w:rFonts w:ascii="Times New Roman" w:eastAsia="Times New Roman" w:hAnsi="Times New Roman" w:cs="Times New Roman"/>
          <w:i/>
          <w:iCs/>
          <w:noProof/>
          <w:color w:val="424242"/>
          <w:sz w:val="24"/>
          <w:szCs w:val="24"/>
          <w:lang w:eastAsia="ru-RU"/>
        </w:rPr>
        <w:drawing>
          <wp:inline distT="0" distB="0" distL="0" distR="0" wp14:anchorId="78A80CFC" wp14:editId="62071E06">
            <wp:extent cx="828675" cy="219075"/>
            <wp:effectExtent l="19050" t="0" r="9525" b="0"/>
            <wp:docPr id="94" name="Рисунок 94" descr="http://ok-t.ru/helpiksorg/baza3/134697021739.files/image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k-t.ru/helpiksorg/baza3/134697021739.files/image677.png"/>
                    <pic:cNvPicPr>
                      <a:picLocks noChangeAspect="1" noChangeArrowheads="1"/>
                    </pic:cNvPicPr>
                  </pic:nvPicPr>
                  <pic:blipFill>
                    <a:blip r:embed="rId71" cstate="print"/>
                    <a:srcRect/>
                    <a:stretch>
                      <a:fillRect/>
                    </a:stretch>
                  </pic:blipFill>
                  <pic:spPr bwMode="auto">
                    <a:xfrm>
                      <a:off x="0" y="0"/>
                      <a:ext cx="828675" cy="2190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i/>
          <w:iCs/>
          <w:color w:val="424242"/>
          <w:sz w:val="24"/>
          <w:szCs w:val="24"/>
          <w:lang w:val="kk-KZ"/>
        </w:rPr>
        <w:t> бастапқы уақытқа байланысты шарттардан</w:t>
      </w:r>
    </w:p>
    <w:p w:rsidR="003F33C2" w:rsidRPr="00115396" w:rsidRDefault="003F33C2" w:rsidP="003F33C2">
      <w:pPr>
        <w:spacing w:after="0" w:line="240" w:lineRule="auto"/>
        <w:ind w:left="150" w:right="150"/>
        <w:jc w:val="both"/>
        <w:rPr>
          <w:rFonts w:ascii="Times New Roman" w:eastAsia="Times New Roman" w:hAnsi="Times New Roman" w:cs="Times New Roman"/>
          <w:i/>
          <w:iCs/>
          <w:color w:val="424242"/>
          <w:sz w:val="24"/>
          <w:szCs w:val="24"/>
          <w:lang w:val="kk-KZ"/>
        </w:rPr>
      </w:pPr>
      <w:r w:rsidRPr="00115396">
        <w:rPr>
          <w:rFonts w:ascii="Times New Roman" w:eastAsia="Times New Roman" w:hAnsi="Times New Roman" w:cs="Times New Roman"/>
          <w:i/>
          <w:iCs/>
          <w:color w:val="424242"/>
          <w:sz w:val="24"/>
          <w:szCs w:val="24"/>
          <w:lang w:val="kk-KZ"/>
        </w:rPr>
        <w:t>t=0: </w:t>
      </w:r>
      <w:r w:rsidRPr="00115396">
        <w:rPr>
          <w:rFonts w:ascii="Times New Roman" w:eastAsia="Times New Roman" w:hAnsi="Times New Roman" w:cs="Times New Roman"/>
          <w:i/>
          <w:iCs/>
          <w:noProof/>
          <w:color w:val="424242"/>
          <w:sz w:val="24"/>
          <w:szCs w:val="24"/>
          <w:lang w:eastAsia="ru-RU"/>
        </w:rPr>
        <w:drawing>
          <wp:inline distT="0" distB="0" distL="0" distR="0" wp14:anchorId="4617BD65" wp14:editId="17C9B724">
            <wp:extent cx="1790700" cy="571500"/>
            <wp:effectExtent l="19050" t="0" r="0" b="0"/>
            <wp:docPr id="185" name="Рисунок 185" descr="http://ok-t.ru/helpiksorg/baza3/134697021739.files/image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k-t.ru/helpiksorg/baza3/134697021739.files/image679.png"/>
                    <pic:cNvPicPr>
                      <a:picLocks noChangeAspect="1" noChangeArrowheads="1"/>
                    </pic:cNvPicPr>
                  </pic:nvPicPr>
                  <pic:blipFill>
                    <a:blip r:embed="rId72" cstate="print"/>
                    <a:srcRect/>
                    <a:stretch>
                      <a:fillRect/>
                    </a:stretch>
                  </pic:blipFill>
                  <pic:spPr bwMode="auto">
                    <a:xfrm>
                      <a:off x="0" y="0"/>
                      <a:ext cx="1790700" cy="5715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i/>
          <w:iCs/>
          <w:color w:val="424242"/>
          <w:sz w:val="24"/>
          <w:szCs w:val="24"/>
          <w:lang w:val="kk-KZ"/>
        </w:rPr>
        <w:t> (7)</w:t>
      </w:r>
    </w:p>
    <w:p w:rsidR="003F33C2" w:rsidRPr="00115396" w:rsidRDefault="003F33C2" w:rsidP="003F33C2">
      <w:pPr>
        <w:spacing w:after="0" w:line="240" w:lineRule="auto"/>
        <w:ind w:left="150" w:right="150"/>
        <w:jc w:val="both"/>
        <w:rPr>
          <w:rFonts w:ascii="Times New Roman" w:eastAsia="Times New Roman" w:hAnsi="Times New Roman" w:cs="Times New Roman"/>
          <w:i/>
          <w:iCs/>
          <w:color w:val="424242"/>
          <w:sz w:val="24"/>
          <w:szCs w:val="24"/>
          <w:lang w:val="kk-KZ"/>
        </w:rPr>
      </w:pPr>
      <w:r w:rsidRPr="00115396">
        <w:rPr>
          <w:rFonts w:ascii="Times New Roman" w:eastAsia="Times New Roman" w:hAnsi="Times New Roman" w:cs="Times New Roman"/>
          <w:i/>
          <w:iCs/>
          <w:color w:val="424242"/>
          <w:sz w:val="24"/>
          <w:szCs w:val="24"/>
          <w:lang w:val="kk-KZ"/>
        </w:rPr>
        <w:t>табылады</w:t>
      </w:r>
    </w:p>
    <w:p w:rsidR="003F33C2" w:rsidRPr="00115396" w:rsidRDefault="003F33C2" w:rsidP="003F33C2">
      <w:pPr>
        <w:spacing w:after="0" w:line="240" w:lineRule="auto"/>
        <w:ind w:left="150" w:right="150"/>
        <w:jc w:val="both"/>
        <w:rPr>
          <w:rFonts w:ascii="Times New Roman" w:eastAsia="Times New Roman" w:hAnsi="Times New Roman" w:cs="Times New Roman"/>
          <w:i/>
          <w:iCs/>
          <w:color w:val="424242"/>
          <w:sz w:val="24"/>
          <w:szCs w:val="24"/>
          <w:lang w:val="kk-KZ"/>
        </w:rPr>
      </w:pPr>
      <w:r w:rsidRPr="00115396">
        <w:rPr>
          <w:rFonts w:ascii="Times New Roman" w:eastAsia="Times New Roman" w:hAnsi="Times New Roman" w:cs="Times New Roman"/>
          <w:i/>
          <w:iCs/>
          <w:noProof/>
          <w:color w:val="424242"/>
          <w:sz w:val="24"/>
          <w:szCs w:val="24"/>
          <w:lang w:eastAsia="ru-RU"/>
        </w:rPr>
        <w:drawing>
          <wp:inline distT="0" distB="0" distL="0" distR="0" wp14:anchorId="3083A5B0" wp14:editId="457820F6">
            <wp:extent cx="3276600" cy="266700"/>
            <wp:effectExtent l="19050" t="0" r="0" b="0"/>
            <wp:docPr id="217" name="Рисунок 217" descr="http://ok-t.ru/helpiksorg/baza3/134697021739.files/image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k-t.ru/helpiksorg/baza3/134697021739.files/image681.png"/>
                    <pic:cNvPicPr>
                      <a:picLocks noChangeAspect="1" noChangeArrowheads="1"/>
                    </pic:cNvPicPr>
                  </pic:nvPicPr>
                  <pic:blipFill>
                    <a:blip r:embed="rId73" cstate="print"/>
                    <a:srcRect/>
                    <a:stretch>
                      <a:fillRect/>
                    </a:stretch>
                  </pic:blipFill>
                  <pic:spPr bwMode="auto">
                    <a:xfrm>
                      <a:off x="0" y="0"/>
                      <a:ext cx="3276600" cy="2667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i/>
          <w:iCs/>
          <w:color w:val="424242"/>
          <w:sz w:val="24"/>
          <w:szCs w:val="24"/>
          <w:lang w:val="kk-KZ"/>
        </w:rPr>
        <w:t> . (8)</w:t>
      </w:r>
    </w:p>
    <w:p w:rsidR="003F33C2" w:rsidRPr="00115396" w:rsidRDefault="003F33C2" w:rsidP="003F33C2">
      <w:pPr>
        <w:spacing w:after="0"/>
        <w:rPr>
          <w:rFonts w:ascii="Times New Roman" w:hAnsi="Times New Roman" w:cs="Times New Roman"/>
          <w:b/>
          <w:sz w:val="24"/>
          <w:szCs w:val="24"/>
          <w:lang w:val="kk-KZ"/>
        </w:rPr>
      </w:pPr>
    </w:p>
    <w:p w:rsidR="003F33C2" w:rsidRPr="00115396" w:rsidRDefault="003F33C2" w:rsidP="003F33C2">
      <w:pPr>
        <w:spacing w:after="0"/>
        <w:rPr>
          <w:rFonts w:ascii="Times New Roman" w:hAnsi="Times New Roman" w:cs="Times New Roman"/>
          <w:b/>
          <w:sz w:val="24"/>
          <w:szCs w:val="24"/>
          <w:lang w:val="kk-KZ"/>
        </w:rPr>
      </w:pPr>
    </w:p>
    <w:p w:rsidR="003F33C2" w:rsidRPr="00115396" w:rsidRDefault="003F33C2" w:rsidP="003F33C2">
      <w:pPr>
        <w:spacing w:after="0"/>
        <w:rPr>
          <w:b/>
          <w:sz w:val="32"/>
          <w:szCs w:val="28"/>
          <w:lang w:val="kk-KZ"/>
        </w:rPr>
      </w:pPr>
    </w:p>
    <w:p w:rsidR="003F33C2" w:rsidRPr="00115396" w:rsidRDefault="003F33C2" w:rsidP="003F33C2">
      <w:pPr>
        <w:spacing w:after="0"/>
        <w:jc w:val="center"/>
        <w:rPr>
          <w:rFonts w:ascii="Times New Roman" w:hAnsi="Times New Roman"/>
          <w:b/>
          <w:sz w:val="28"/>
          <w:szCs w:val="28"/>
          <w:lang w:val="kk-KZ"/>
        </w:rPr>
      </w:pPr>
      <w:r w:rsidRPr="00115396">
        <w:rPr>
          <w:rFonts w:ascii="Times New Roman" w:hAnsi="Times New Roman"/>
          <w:b/>
          <w:sz w:val="28"/>
          <w:szCs w:val="28"/>
          <w:lang w:val="kk-KZ"/>
        </w:rPr>
        <w:t>1.9  Дененің жазық параллель қозғалысы</w:t>
      </w:r>
    </w:p>
    <w:p w:rsidR="003F33C2" w:rsidRPr="00115396" w:rsidRDefault="003F33C2" w:rsidP="003F33C2">
      <w:pPr>
        <w:spacing w:after="0"/>
        <w:jc w:val="center"/>
        <w:rPr>
          <w:rFonts w:ascii="Times New Roman" w:hAnsi="Times New Roman"/>
          <w:b/>
          <w:szCs w:val="28"/>
          <w:lang w:val="kk-KZ"/>
        </w:rPr>
      </w:pP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b/>
          <w:bCs/>
          <w:i/>
          <w:iCs/>
          <w:sz w:val="24"/>
          <w:szCs w:val="28"/>
          <w:lang w:val="kk-KZ"/>
        </w:rPr>
        <w:lastRenderedPageBreak/>
        <w:t>Анықтама.</w:t>
      </w:r>
      <w:r w:rsidRPr="00115396">
        <w:rPr>
          <w:rFonts w:ascii="Times New Roman" w:eastAsia="Times New Roman" w:hAnsi="Times New Roman" w:cs="Times New Roman"/>
          <w:b/>
          <w:bCs/>
          <w:sz w:val="24"/>
          <w:lang w:val="kk-KZ"/>
        </w:rPr>
        <w:t> </w:t>
      </w:r>
      <w:r w:rsidRPr="00115396">
        <w:rPr>
          <w:rFonts w:ascii="Times New Roman" w:eastAsia="Times New Roman" w:hAnsi="Times New Roman" w:cs="Times New Roman"/>
          <w:sz w:val="24"/>
          <w:szCs w:val="28"/>
          <w:lang w:val="kk-KZ"/>
        </w:rPr>
        <w:t>Егер дененің барлық нүктелері негізгі деп аталатын тұрақты жазықтыққа параллель жазықтықтарда  қозғалатын болса, онда дененің қозғалысын</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b/>
          <w:bCs/>
          <w:i/>
          <w:iCs/>
          <w:sz w:val="24"/>
          <w:szCs w:val="28"/>
          <w:lang w:val="kk-KZ"/>
        </w:rPr>
        <w:t>жазық-параллель қозғалыс</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деп атайды.</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sz w:val="24"/>
          <w:szCs w:val="28"/>
          <w:lang w:val="kk-KZ"/>
        </w:rPr>
        <w:t>Дененің жазық-параллель қозғалысы кезіңде оның барлық нүктелері сол нүктелер арқылы өтетін негізгі жазықтыққа параллель жазықтықтарда қозғалады.</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sz w:val="24"/>
          <w:szCs w:val="28"/>
          <w:lang w:val="kk-KZ"/>
        </w:rPr>
        <w:t>Негізгі p жазықтығына перпендикуляр өтетін кез келген бір түзудің бойында ораналасқан дененің</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А</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және</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В</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нүктелерін қарастырайық (4.1 - Сурет).</w:t>
      </w:r>
    </w:p>
    <w:p w:rsidR="003F33C2" w:rsidRPr="00115396" w:rsidRDefault="003F33C2" w:rsidP="003F33C2">
      <w:pPr>
        <w:spacing w:after="0" w:line="240" w:lineRule="auto"/>
        <w:ind w:firstLine="397"/>
        <w:jc w:val="center"/>
        <w:rPr>
          <w:rFonts w:ascii="Times New Roman" w:eastAsia="Times New Roman" w:hAnsi="Times New Roman" w:cs="Times New Roman"/>
          <w:sz w:val="24"/>
          <w:szCs w:val="27"/>
        </w:rPr>
      </w:pPr>
      <w:r w:rsidRPr="00115396">
        <w:rPr>
          <w:rFonts w:ascii="Times New Roman" w:eastAsia="Times New Roman" w:hAnsi="Times New Roman" w:cs="Times New Roman"/>
          <w:noProof/>
          <w:sz w:val="24"/>
          <w:szCs w:val="28"/>
          <w:lang w:eastAsia="ru-RU"/>
        </w:rPr>
        <w:drawing>
          <wp:inline distT="0" distB="0" distL="0" distR="0" wp14:anchorId="2C9556E8" wp14:editId="7833DE71">
            <wp:extent cx="2000250" cy="1781175"/>
            <wp:effectExtent l="19050" t="0" r="0" b="0"/>
            <wp:docPr id="90" name="Рисунок 57" descr="Описание: Описание: Описание: H:\Теоретическая механика (каз)\Teory\Кинематика (теория).files\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писание: Описание: Описание: H:\Теоретическая механика (каз)\Teory\Кинематика (теория).files\image352.gif"/>
                    <pic:cNvPicPr>
                      <a:picLocks noChangeAspect="1" noChangeArrowheads="1"/>
                    </pic:cNvPicPr>
                  </pic:nvPicPr>
                  <pic:blipFill>
                    <a:blip r:embed="rId74" cstate="print"/>
                    <a:srcRect/>
                    <a:stretch>
                      <a:fillRect/>
                    </a:stretch>
                  </pic:blipFill>
                  <pic:spPr bwMode="auto">
                    <a:xfrm>
                      <a:off x="0" y="0"/>
                      <a:ext cx="2000250" cy="1781175"/>
                    </a:xfrm>
                    <a:prstGeom prst="rect">
                      <a:avLst/>
                    </a:prstGeom>
                    <a:noFill/>
                    <a:ln w="9525">
                      <a:noFill/>
                      <a:miter lim="800000"/>
                      <a:headEnd/>
                      <a:tailEnd/>
                    </a:ln>
                  </pic:spPr>
                </pic:pic>
              </a:graphicData>
            </a:graphic>
          </wp:inline>
        </w:drawing>
      </w:r>
    </w:p>
    <w:p w:rsidR="003F33C2" w:rsidRPr="00115396" w:rsidRDefault="003F33C2" w:rsidP="003F33C2">
      <w:pPr>
        <w:spacing w:after="0" w:line="240" w:lineRule="auto"/>
        <w:ind w:firstLine="397"/>
        <w:jc w:val="center"/>
        <w:rPr>
          <w:rFonts w:ascii="Times New Roman" w:eastAsia="Times New Roman" w:hAnsi="Times New Roman" w:cs="Times New Roman"/>
          <w:sz w:val="24"/>
          <w:szCs w:val="27"/>
        </w:rPr>
      </w:pPr>
      <w:r w:rsidRPr="00115396">
        <w:rPr>
          <w:rFonts w:ascii="Times New Roman" w:eastAsia="Times New Roman" w:hAnsi="Times New Roman" w:cs="Times New Roman"/>
          <w:sz w:val="24"/>
          <w:szCs w:val="28"/>
          <w:lang w:val="kk-KZ"/>
        </w:rPr>
        <w:t>4.1 – Сурет - жазық-параллель қозғалыс</w:t>
      </w:r>
    </w:p>
    <w:p w:rsidR="003F33C2" w:rsidRPr="00115396" w:rsidRDefault="003F33C2" w:rsidP="003F33C2">
      <w:pPr>
        <w:spacing w:after="0" w:line="240" w:lineRule="auto"/>
        <w:ind w:firstLine="397"/>
        <w:jc w:val="center"/>
        <w:rPr>
          <w:rFonts w:ascii="Times New Roman" w:eastAsia="Times New Roman" w:hAnsi="Times New Roman" w:cs="Times New Roman"/>
          <w:sz w:val="24"/>
          <w:szCs w:val="27"/>
        </w:rPr>
      </w:pPr>
      <w:r w:rsidRPr="00115396">
        <w:rPr>
          <w:rFonts w:ascii="Times New Roman" w:eastAsia="Times New Roman" w:hAnsi="Times New Roman" w:cs="Times New Roman"/>
          <w:sz w:val="24"/>
          <w:szCs w:val="28"/>
        </w:rPr>
        <w:t> </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sz w:val="24"/>
          <w:szCs w:val="28"/>
          <w:lang w:val="kk-KZ"/>
        </w:rPr>
        <w:t>Кез келген</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t</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уақыт кезеңінде</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АВ</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кесіндісінің бастапқы орны</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78E97EEC" wp14:editId="30B716E7">
            <wp:extent cx="323850" cy="219075"/>
            <wp:effectExtent l="0" t="0" r="0" b="0"/>
            <wp:docPr id="89" name="Рисунок 58" descr="Описание: Описание: Описание: H:\Теоретическая механика (каз)\Teory\Кинематика (теория).files\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писание: Описание: Описание: H:\Теоретическая механика (каз)\Teory\Кинематика (теория).files\image353.gif"/>
                    <pic:cNvPicPr>
                      <a:picLocks noChangeAspect="1" noChangeArrowheads="1"/>
                    </pic:cNvPicPr>
                  </pic:nvPicPr>
                  <pic:blipFill>
                    <a:blip r:embed="rId75" cstate="print"/>
                    <a:srcRect/>
                    <a:stretch>
                      <a:fillRect/>
                    </a:stretch>
                  </pic:blipFill>
                  <pic:spPr bwMode="auto">
                    <a:xfrm>
                      <a:off x="0" y="0"/>
                      <a:ext cx="323850" cy="2190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Егер</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7AF6566F" wp14:editId="575EDB35">
            <wp:extent cx="523875" cy="180975"/>
            <wp:effectExtent l="19050" t="0" r="9525" b="0"/>
            <wp:docPr id="88" name="Рисунок 59" descr="Описание: Описание: Описание: H:\Теоретическая механика (каз)\Teory\Кинематика (теория).files\image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Описание: Описание: Описание: H:\Теоретическая механика (каз)\Teory\Кинематика (теория).files\image354.gif"/>
                    <pic:cNvPicPr>
                      <a:picLocks noChangeAspect="1" noChangeArrowheads="1"/>
                    </pic:cNvPicPr>
                  </pic:nvPicPr>
                  <pic:blipFill>
                    <a:blip r:embed="rId76" cstate="print"/>
                    <a:srcRect/>
                    <a:stretch>
                      <a:fillRect/>
                    </a:stretch>
                  </pic:blipFill>
                  <pic:spPr bwMode="auto">
                    <a:xfrm>
                      <a:off x="0" y="0"/>
                      <a:ext cx="523875" cy="1809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және</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6D0C55E5" wp14:editId="0D4823A3">
            <wp:extent cx="685800" cy="228600"/>
            <wp:effectExtent l="0" t="0" r="0" b="0"/>
            <wp:docPr id="87" name="Рисунок 60" descr="Описание: Описание: Описание: H:\Теоретическая механика (каз)\Teory\Кинематика (теория).files\image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Описание: Описание: Описание: H:\Теоретическая механика (каз)\Teory\Кинематика (теория).files\image355.gif"/>
                    <pic:cNvPicPr>
                      <a:picLocks noChangeAspect="1" noChangeArrowheads="1"/>
                    </pic:cNvPicPr>
                  </pic:nvPicPr>
                  <pic:blipFill>
                    <a:blip r:embed="rId77" cstate="print"/>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(дене абсолют қатты дене болғандықтан, орын ауыстырулар </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238BD7FE" wp14:editId="46E9F275">
            <wp:extent cx="266700" cy="228600"/>
            <wp:effectExtent l="0" t="0" r="0" b="0"/>
            <wp:docPr id="86" name="Рисунок 61" descr="Описание: Описание: Описание: H:\Теоретическая механика (каз)\Teory\Кинематика (теория).files\image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Описание: Описание: Описание: H:\Теоретическая механика (каз)\Teory\Кинематика (теория).files\image356.gif"/>
                    <pic:cNvPicPr>
                      <a:picLocks noChangeAspect="1" noChangeArrowheads="1"/>
                    </pic:cNvPicPr>
                  </pic:nvPicPr>
                  <pic:blipFill>
                    <a:blip r:embed="rId78"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және</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18073B69" wp14:editId="687EFADE">
            <wp:extent cx="266700" cy="228600"/>
            <wp:effectExtent l="0" t="0" r="0" b="0"/>
            <wp:docPr id="85" name="Рисунок 62" descr="Описание: Описание: Описание: H:\Теоретическая механика (каз)\Teory\Кинематика (теория).files\image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Описание: Описание: Описание: H:\Теоретическая механика (каз)\Teory\Кинематика (теория).files\image357.gif"/>
                    <pic:cNvPicPr>
                      <a:picLocks noChangeAspect="1" noChangeArrowheads="1"/>
                    </pic:cNvPicPr>
                  </pic:nvPicPr>
                  <pic:blipFill>
                    <a:blip r:embed="rId79"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негізін жазықтыққа параллель болуы қажет, сондықтан</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6A6AFAAD" wp14:editId="251FAB7F">
            <wp:extent cx="504825" cy="228600"/>
            <wp:effectExtent l="0" t="0" r="9525" b="0"/>
            <wp:docPr id="84" name="Рисунок 63" descr="Описание: Описание: Описание: H:\Теоретическая механика (каз)\Teory\Кинематика (теория).files\image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Описание: Описание: Описание: H:\Теоретическая механика (каз)\Teory\Кинематика (теория).files\image358.gif"/>
                    <pic:cNvPicPr>
                      <a:picLocks noChangeAspect="1" noChangeArrowheads="1"/>
                    </pic:cNvPicPr>
                  </pic:nvPicPr>
                  <pic:blipFill>
                    <a:blip r:embed="rId80"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 параллелограмм болады, олай болса</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4B02E926" wp14:editId="49B7319E">
            <wp:extent cx="647700" cy="228600"/>
            <wp:effectExtent l="0" t="0" r="0" b="0"/>
            <wp:docPr id="83" name="Рисунок 64" descr="Описание: Описание: Описание: H:\Теоретическая механика (каз)\Teory\Кинематика (теория).files\image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писание: Описание: Описание: H:\Теоретическая механика (каз)\Teory\Кинематика (теория).files\image359.gif"/>
                    <pic:cNvPicPr>
                      <a:picLocks noChangeAspect="1" noChangeArrowheads="1"/>
                    </pic:cNvPicPr>
                  </pic:nvPicPr>
                  <pic:blipFill>
                    <a:blip r:embed="rId81"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sz w:val="24"/>
          <w:szCs w:val="28"/>
          <w:lang w:val="kk-KZ"/>
        </w:rPr>
        <w:t>Сонымен, қатты дененің жазық-параллель қозғалысын зерттеуге келтіріледі.</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b/>
          <w:bCs/>
          <w:i/>
          <w:iCs/>
          <w:sz w:val="24"/>
          <w:szCs w:val="28"/>
          <w:lang w:val="kk-KZ"/>
        </w:rPr>
        <w:t>Теорема.</w:t>
      </w:r>
      <w:r w:rsidRPr="00115396">
        <w:rPr>
          <w:rFonts w:ascii="Times New Roman" w:eastAsia="Times New Roman" w:hAnsi="Times New Roman" w:cs="Times New Roman"/>
          <w:b/>
          <w:bCs/>
          <w:sz w:val="24"/>
          <w:lang w:val="kk-KZ"/>
        </w:rPr>
        <w:t> </w:t>
      </w:r>
      <w:r w:rsidRPr="00115396">
        <w:rPr>
          <w:rFonts w:ascii="Times New Roman" w:eastAsia="Times New Roman" w:hAnsi="Times New Roman" w:cs="Times New Roman"/>
          <w:sz w:val="24"/>
          <w:szCs w:val="28"/>
          <w:lang w:val="kk-KZ"/>
        </w:rPr>
        <w:t>Жазық фигураның қандай да болмасын өз жазықтығындағы орынауыстыруын оның кез келген нүктесімен бірге  ілгерілемелі көшіру және сол нүктесінен өтетін өсті айналдыра белгілі бір бұрышқа бұру арқылы орындауға болады.</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b/>
          <w:bCs/>
          <w:i/>
          <w:iCs/>
          <w:sz w:val="24"/>
          <w:szCs w:val="28"/>
          <w:lang w:val="kk-KZ"/>
        </w:rPr>
        <w:t>Дәлелдеу.</w:t>
      </w:r>
      <w:r w:rsidRPr="00115396">
        <w:rPr>
          <w:rFonts w:ascii="Times New Roman" w:eastAsia="Times New Roman" w:hAnsi="Times New Roman" w:cs="Times New Roman"/>
          <w:b/>
          <w:bCs/>
          <w:i/>
          <w:iCs/>
          <w:sz w:val="24"/>
          <w:lang w:val="kk-KZ"/>
        </w:rPr>
        <w:t> </w:t>
      </w:r>
      <w:r w:rsidRPr="00115396">
        <w:rPr>
          <w:rFonts w:ascii="Times New Roman" w:eastAsia="Times New Roman" w:hAnsi="Times New Roman" w:cs="Times New Roman"/>
          <w:sz w:val="24"/>
          <w:szCs w:val="28"/>
          <w:lang w:val="kk-KZ"/>
        </w:rPr>
        <w:t>Таңдап алынған нүкте, мысалы</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А</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нүкте (4.2 - сурет), центр немесе полюс деп аталады. Бұл нүкте үшін жазық фигураның кез келген нүктесін қабылдауға болады.</w:t>
      </w:r>
    </w:p>
    <w:p w:rsidR="003F33C2" w:rsidRPr="00115396" w:rsidRDefault="003F33C2" w:rsidP="003F33C2">
      <w:pPr>
        <w:spacing w:after="0" w:line="240" w:lineRule="auto"/>
        <w:ind w:firstLine="397"/>
        <w:jc w:val="center"/>
        <w:rPr>
          <w:rFonts w:ascii="Times New Roman" w:eastAsia="Times New Roman" w:hAnsi="Times New Roman" w:cs="Times New Roman"/>
          <w:sz w:val="24"/>
          <w:szCs w:val="27"/>
        </w:rPr>
      </w:pPr>
      <w:r w:rsidRPr="00115396">
        <w:rPr>
          <w:rFonts w:ascii="Times New Roman" w:eastAsia="Times New Roman" w:hAnsi="Times New Roman" w:cs="Times New Roman"/>
          <w:noProof/>
          <w:sz w:val="24"/>
          <w:szCs w:val="28"/>
          <w:lang w:eastAsia="ru-RU"/>
        </w:rPr>
        <w:drawing>
          <wp:inline distT="0" distB="0" distL="0" distR="0" wp14:anchorId="13F759EF" wp14:editId="1341F002">
            <wp:extent cx="3895725" cy="2181225"/>
            <wp:effectExtent l="0" t="0" r="0" b="0"/>
            <wp:docPr id="82" name="Рисунок 65" descr="Описание: Описание: Описание: H:\Теоретическая механика (каз)\Teory\Кинематика (теория).files\image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Описание: Описание: Описание: H:\Теоретическая механика (каз)\Teory\Кинематика (теория).files\image360.gif"/>
                    <pic:cNvPicPr>
                      <a:picLocks noChangeAspect="1" noChangeArrowheads="1"/>
                    </pic:cNvPicPr>
                  </pic:nvPicPr>
                  <pic:blipFill>
                    <a:blip r:embed="rId82" cstate="print"/>
                    <a:srcRect/>
                    <a:stretch>
                      <a:fillRect/>
                    </a:stretch>
                  </pic:blipFill>
                  <pic:spPr bwMode="auto">
                    <a:xfrm>
                      <a:off x="0" y="0"/>
                      <a:ext cx="3895725" cy="2181225"/>
                    </a:xfrm>
                    <a:prstGeom prst="rect">
                      <a:avLst/>
                    </a:prstGeom>
                    <a:noFill/>
                    <a:ln w="9525">
                      <a:noFill/>
                      <a:miter lim="800000"/>
                      <a:headEnd/>
                      <a:tailEnd/>
                    </a:ln>
                  </pic:spPr>
                </pic:pic>
              </a:graphicData>
            </a:graphic>
          </wp:inline>
        </w:drawing>
      </w:r>
    </w:p>
    <w:p w:rsidR="003F33C2" w:rsidRPr="00115396" w:rsidRDefault="003F33C2" w:rsidP="003F33C2">
      <w:pPr>
        <w:spacing w:after="0" w:line="240" w:lineRule="auto"/>
        <w:ind w:firstLine="397"/>
        <w:jc w:val="center"/>
        <w:rPr>
          <w:rFonts w:ascii="Times New Roman" w:eastAsia="Times New Roman" w:hAnsi="Times New Roman" w:cs="Times New Roman"/>
          <w:sz w:val="24"/>
          <w:szCs w:val="27"/>
        </w:rPr>
      </w:pPr>
      <w:r w:rsidRPr="00115396">
        <w:rPr>
          <w:rFonts w:ascii="Times New Roman" w:eastAsia="Times New Roman" w:hAnsi="Times New Roman" w:cs="Times New Roman"/>
          <w:sz w:val="24"/>
          <w:szCs w:val="28"/>
        </w:rPr>
        <w:t>4.2</w:t>
      </w:r>
      <w:r w:rsidRPr="00115396">
        <w:rPr>
          <w:rFonts w:ascii="Times New Roman" w:eastAsia="Times New Roman" w:hAnsi="Times New Roman" w:cs="Times New Roman"/>
          <w:sz w:val="24"/>
        </w:rPr>
        <w:t> </w:t>
      </w:r>
      <w:r w:rsidRPr="00115396">
        <w:rPr>
          <w:rFonts w:ascii="Times New Roman" w:eastAsia="Times New Roman" w:hAnsi="Times New Roman" w:cs="Times New Roman"/>
          <w:sz w:val="24"/>
          <w:szCs w:val="28"/>
          <w:lang w:val="kk-KZ"/>
        </w:rPr>
        <w:t>– Сурет - Таңдап алынған нүкте, мысалы</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А</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нүкте, центр немесе полюс</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rPr>
      </w:pPr>
      <w:r w:rsidRPr="00115396">
        <w:rPr>
          <w:rFonts w:ascii="Times New Roman" w:eastAsia="Times New Roman" w:hAnsi="Times New Roman" w:cs="Times New Roman"/>
          <w:sz w:val="24"/>
          <w:szCs w:val="28"/>
        </w:rPr>
        <w:br w:type="textWrapping" w:clear="all"/>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sz w:val="24"/>
          <w:szCs w:val="28"/>
          <w:lang w:val="kk-KZ"/>
        </w:rPr>
        <w:t>Жазық фигураның өз жазықтығындағы орны</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АВ</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кесіндімен анықталсын делік. Өз жазықтығында қозғала отырып, фигура әр түрлі</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t</w:t>
      </w:r>
      <w:r w:rsidRPr="00115396">
        <w:rPr>
          <w:rFonts w:ascii="Times New Roman" w:eastAsia="Times New Roman" w:hAnsi="Times New Roman" w:cs="Times New Roman"/>
          <w:i/>
          <w:iCs/>
          <w:sz w:val="24"/>
          <w:szCs w:val="28"/>
          <w:vertAlign w:val="subscript"/>
          <w:lang w:val="kk-KZ"/>
        </w:rPr>
        <w:t>1</w:t>
      </w:r>
      <w:r w:rsidRPr="00115396">
        <w:rPr>
          <w:rFonts w:ascii="Times New Roman" w:eastAsia="Times New Roman" w:hAnsi="Times New Roman" w:cs="Times New Roman"/>
          <w:sz w:val="24"/>
          <w:vertAlign w:val="subscript"/>
          <w:lang w:val="kk-KZ"/>
        </w:rPr>
        <w:t> </w:t>
      </w:r>
      <w:r w:rsidRPr="00115396">
        <w:rPr>
          <w:rFonts w:ascii="Times New Roman" w:eastAsia="Times New Roman" w:hAnsi="Times New Roman" w:cs="Times New Roman"/>
          <w:sz w:val="24"/>
          <w:szCs w:val="28"/>
          <w:lang w:val="kk-KZ"/>
        </w:rPr>
        <w:t>және</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t</w:t>
      </w:r>
      <w:r w:rsidRPr="00115396">
        <w:rPr>
          <w:rFonts w:ascii="Times New Roman" w:eastAsia="Times New Roman" w:hAnsi="Times New Roman" w:cs="Times New Roman"/>
          <w:i/>
          <w:iCs/>
          <w:sz w:val="24"/>
          <w:szCs w:val="28"/>
          <w:vertAlign w:val="subscript"/>
          <w:lang w:val="kk-KZ"/>
        </w:rPr>
        <w:t>2</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уақыт кезеңіндерде сәйкес</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I</w:t>
      </w:r>
      <w:r w:rsidRPr="00115396">
        <w:rPr>
          <w:rFonts w:ascii="Times New Roman" w:eastAsia="Times New Roman" w:hAnsi="Times New Roman" w:cs="Times New Roman"/>
          <w:i/>
          <w:iCs/>
          <w:sz w:val="24"/>
          <w:lang w:val="kk-KZ"/>
        </w:rPr>
        <w:t> </w:t>
      </w:r>
      <w:r w:rsidRPr="00115396">
        <w:rPr>
          <w:rFonts w:ascii="Times New Roman" w:eastAsia="Times New Roman" w:hAnsi="Times New Roman" w:cs="Times New Roman"/>
          <w:sz w:val="24"/>
          <w:szCs w:val="28"/>
          <w:lang w:val="kk-KZ"/>
        </w:rPr>
        <w:t>және</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II</w:t>
      </w:r>
      <w:r w:rsidRPr="00115396">
        <w:rPr>
          <w:rFonts w:ascii="Times New Roman" w:eastAsia="Times New Roman" w:hAnsi="Times New Roman" w:cs="Times New Roman"/>
          <w:sz w:val="24"/>
          <w:szCs w:val="28"/>
          <w:lang w:val="kk-KZ"/>
        </w:rPr>
        <w:t>  орындарында болсын делік. Фигураны</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I</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орнынан полюс өзінің</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t</w:t>
      </w:r>
      <w:r w:rsidRPr="00115396">
        <w:rPr>
          <w:rFonts w:ascii="Times New Roman" w:eastAsia="Times New Roman" w:hAnsi="Times New Roman" w:cs="Times New Roman"/>
          <w:i/>
          <w:iCs/>
          <w:sz w:val="24"/>
          <w:szCs w:val="28"/>
          <w:vertAlign w:val="subscript"/>
          <w:lang w:val="kk-KZ"/>
        </w:rPr>
        <w:t>2</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кезеңіндегі</w:t>
      </w:r>
      <w:r w:rsidRPr="00115396">
        <w:rPr>
          <w:rFonts w:ascii="Times New Roman" w:eastAsia="Times New Roman" w:hAnsi="Times New Roman" w:cs="Times New Roman"/>
          <w:i/>
          <w:iCs/>
          <w:sz w:val="24"/>
          <w:lang w:val="kk-KZ"/>
        </w:rPr>
        <w:t> </w:t>
      </w:r>
      <w:r w:rsidRPr="00115396">
        <w:rPr>
          <w:rFonts w:ascii="Times New Roman" w:eastAsia="Times New Roman" w:hAnsi="Times New Roman" w:cs="Times New Roman"/>
          <w:i/>
          <w:iCs/>
          <w:sz w:val="24"/>
          <w:szCs w:val="28"/>
          <w:lang w:val="kk-KZ"/>
        </w:rPr>
        <w:t>А</w:t>
      </w:r>
      <w:r w:rsidRPr="00115396">
        <w:rPr>
          <w:rFonts w:ascii="Times New Roman" w:eastAsia="Times New Roman" w:hAnsi="Times New Roman" w:cs="Times New Roman"/>
          <w:i/>
          <w:iCs/>
          <w:sz w:val="24"/>
          <w:szCs w:val="28"/>
          <w:vertAlign w:val="subscript"/>
          <w:lang w:val="kk-KZ"/>
        </w:rPr>
        <w:t>1</w:t>
      </w:r>
      <w:r w:rsidRPr="00115396">
        <w:rPr>
          <w:rFonts w:ascii="Times New Roman" w:eastAsia="Times New Roman" w:hAnsi="Times New Roman" w:cs="Times New Roman"/>
          <w:i/>
          <w:iCs/>
          <w:sz w:val="24"/>
          <w:lang w:val="kk-KZ"/>
        </w:rPr>
        <w:t> </w:t>
      </w:r>
      <w:r w:rsidRPr="00115396">
        <w:rPr>
          <w:rFonts w:ascii="Times New Roman" w:eastAsia="Times New Roman" w:hAnsi="Times New Roman" w:cs="Times New Roman"/>
          <w:sz w:val="24"/>
          <w:szCs w:val="28"/>
          <w:lang w:val="kk-KZ"/>
        </w:rPr>
        <w:t>орнына келгенше ілгерілемелі көшірелік. Сонда</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АВ</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 xml:space="preserve">кесінді өзіне-өзі </w:t>
      </w:r>
      <w:r w:rsidRPr="00115396">
        <w:rPr>
          <w:rFonts w:ascii="Times New Roman" w:eastAsia="Times New Roman" w:hAnsi="Times New Roman" w:cs="Times New Roman"/>
          <w:sz w:val="24"/>
          <w:szCs w:val="28"/>
          <w:lang w:val="kk-KZ"/>
        </w:rPr>
        <w:lastRenderedPageBreak/>
        <w:t>параллель қозғала отырып</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63A12975" wp14:editId="38C05834">
            <wp:extent cx="342900" cy="228600"/>
            <wp:effectExtent l="0" t="0" r="0" b="0"/>
            <wp:docPr id="81" name="Рисунок 66" descr="Описание: Описание: Описание: H:\Теоретическая механика (каз)\Teory\Кинематика (теория).files\image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Описание: Описание: Описание: H:\Теоретическая механика (каз)\Teory\Кинематика (теория).files\image361.gif"/>
                    <pic:cNvPicPr>
                      <a:picLocks noChangeAspect="1" noChangeArrowheads="1"/>
                    </pic:cNvPicPr>
                  </pic:nvPicPr>
                  <pic:blipFill>
                    <a:blip r:embed="rId83" cstate="print"/>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жағдайына келеді. Жаңа</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II</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орнына дәл келтіру үшін фигураны</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А</w:t>
      </w:r>
      <w:r w:rsidRPr="00115396">
        <w:rPr>
          <w:rFonts w:ascii="Times New Roman" w:eastAsia="Times New Roman" w:hAnsi="Times New Roman" w:cs="Times New Roman"/>
          <w:i/>
          <w:iCs/>
          <w:sz w:val="24"/>
          <w:szCs w:val="28"/>
          <w:vertAlign w:val="subscript"/>
          <w:lang w:val="kk-KZ"/>
        </w:rPr>
        <w:t>1</w:t>
      </w:r>
      <w:r w:rsidRPr="00115396">
        <w:rPr>
          <w:rFonts w:ascii="Times New Roman" w:eastAsia="Times New Roman" w:hAnsi="Times New Roman" w:cs="Times New Roman"/>
          <w:i/>
          <w:iCs/>
          <w:sz w:val="24"/>
          <w:vertAlign w:val="subscript"/>
          <w:lang w:val="kk-KZ"/>
        </w:rPr>
        <w:t> </w:t>
      </w:r>
      <w:r w:rsidRPr="00115396">
        <w:rPr>
          <w:rFonts w:ascii="Times New Roman" w:eastAsia="Times New Roman" w:hAnsi="Times New Roman" w:cs="Times New Roman"/>
          <w:sz w:val="24"/>
          <w:szCs w:val="28"/>
          <w:lang w:val="kk-KZ"/>
        </w:rPr>
        <w:t>центрінен айналдыра</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46048F8B" wp14:editId="38039A5E">
            <wp:extent cx="838200" cy="228600"/>
            <wp:effectExtent l="19050" t="0" r="0" b="0"/>
            <wp:docPr id="80" name="Рисунок 67" descr="Описание: Описание: Описание: H:\Теоретическая механика (каз)\Teory\Кинематика (теория).files\image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писание: Описание: Описание: H:\Теоретическая механика (каз)\Teory\Кинематика (теория).files\image362.gif"/>
                    <pic:cNvPicPr>
                      <a:picLocks noChangeAspect="1" noChangeArrowheads="1"/>
                    </pic:cNvPicPr>
                  </pic:nvPicPr>
                  <pic:blipFill>
                    <a:blip r:embed="rId84"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бұрышқа бұрсақ болғаны.</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b/>
          <w:bCs/>
          <w:i/>
          <w:iCs/>
          <w:sz w:val="24"/>
          <w:szCs w:val="28"/>
          <w:lang w:val="kk-KZ"/>
        </w:rPr>
        <w:t>Ескерту</w:t>
      </w:r>
      <w:r w:rsidRPr="00115396">
        <w:rPr>
          <w:rFonts w:ascii="Times New Roman" w:eastAsia="Times New Roman" w:hAnsi="Times New Roman" w:cs="Times New Roman"/>
          <w:b/>
          <w:bCs/>
          <w:sz w:val="24"/>
          <w:szCs w:val="28"/>
          <w:lang w:val="kk-KZ"/>
        </w:rPr>
        <w:t>:</w:t>
      </w:r>
      <w:r w:rsidRPr="00115396">
        <w:rPr>
          <w:rFonts w:ascii="Times New Roman" w:eastAsia="Times New Roman" w:hAnsi="Times New Roman" w:cs="Times New Roman"/>
          <w:b/>
          <w:bCs/>
          <w:sz w:val="24"/>
          <w:lang w:val="kk-KZ"/>
        </w:rPr>
        <w:t> </w:t>
      </w:r>
      <w:r w:rsidRPr="00115396">
        <w:rPr>
          <w:rFonts w:ascii="Times New Roman" w:eastAsia="Times New Roman" w:hAnsi="Times New Roman" w:cs="Times New Roman"/>
          <w:sz w:val="24"/>
          <w:szCs w:val="28"/>
          <w:lang w:val="kk-KZ"/>
        </w:rPr>
        <w:t>теореманы дәлелдегенде,  полюс ретінде</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А</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нүктесі қабылдаған болатын. Осы жағдайда жазық фигураның ілгерілемелі орынауыстыруын</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7D45DDF0" wp14:editId="7C603F90">
            <wp:extent cx="257175" cy="200025"/>
            <wp:effectExtent l="19050" t="0" r="0" b="0"/>
            <wp:docPr id="79" name="Рисунок 68" descr="Описание: Описание: Описание: H:\Теоретическая механика (каз)\Teory\Кинематика (теория).files\image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Описание: Описание: Описание: H:\Теоретическая механика (каз)\Teory\Кинематика (теория).files\image363.gif"/>
                    <pic:cNvPicPr>
                      <a:picLocks noChangeAspect="1" noChangeArrowheads="1"/>
                    </pic:cNvPicPr>
                  </pic:nvPicPr>
                  <pic:blipFill>
                    <a:blip r:embed="rId85"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векторымен және бұрыштық орынауыстыруы - j бұрышпен анықталатын. Егер полюс ретінде басқа бір нүктені алсақ, мысалы</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В</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нүктесін, онда фигураның І орнынан</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ІІ</w:t>
      </w:r>
      <w:r w:rsidRPr="00115396">
        <w:rPr>
          <w:rFonts w:ascii="Times New Roman" w:eastAsia="Times New Roman" w:hAnsi="Times New Roman" w:cs="Times New Roman"/>
          <w:i/>
          <w:iCs/>
          <w:sz w:val="24"/>
          <w:lang w:val="kk-KZ"/>
        </w:rPr>
        <w:t> </w:t>
      </w:r>
      <w:r w:rsidRPr="00115396">
        <w:rPr>
          <w:rFonts w:ascii="Times New Roman" w:eastAsia="Times New Roman" w:hAnsi="Times New Roman" w:cs="Times New Roman"/>
          <w:sz w:val="24"/>
          <w:szCs w:val="28"/>
          <w:lang w:val="kk-KZ"/>
        </w:rPr>
        <w:t>орнына келгенше,</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В</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нүктесін</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В</w:t>
      </w:r>
      <w:r w:rsidRPr="00115396">
        <w:rPr>
          <w:rFonts w:ascii="Times New Roman" w:eastAsia="Times New Roman" w:hAnsi="Times New Roman" w:cs="Times New Roman"/>
          <w:i/>
          <w:iCs/>
          <w:sz w:val="24"/>
          <w:szCs w:val="28"/>
          <w:vertAlign w:val="subscript"/>
          <w:lang w:val="kk-KZ"/>
        </w:rPr>
        <w:t>1</w:t>
      </w:r>
      <w:r w:rsidRPr="00115396">
        <w:rPr>
          <w:rFonts w:ascii="Times New Roman" w:eastAsia="Times New Roman" w:hAnsi="Times New Roman" w:cs="Times New Roman"/>
          <w:i/>
          <w:iCs/>
          <w:sz w:val="24"/>
          <w:lang w:val="kk-KZ"/>
        </w:rPr>
        <w:t> </w:t>
      </w:r>
      <w:r w:rsidRPr="00115396">
        <w:rPr>
          <w:rFonts w:ascii="Times New Roman" w:eastAsia="Times New Roman" w:hAnsi="Times New Roman" w:cs="Times New Roman"/>
          <w:sz w:val="24"/>
          <w:szCs w:val="28"/>
          <w:lang w:val="kk-KZ"/>
        </w:rPr>
        <w:t>орнына  ілгерілемелі көшірелік. Жазық фигураны</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ІІ</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орнына дәл келтіру үшін</w:t>
      </w:r>
      <w:r w:rsidRPr="00115396">
        <w:rPr>
          <w:rFonts w:ascii="Times New Roman" w:eastAsia="Times New Roman" w:hAnsi="Times New Roman" w:cs="Times New Roman"/>
          <w:i/>
          <w:iCs/>
          <w:sz w:val="24"/>
          <w:lang w:val="kk-KZ"/>
        </w:rPr>
        <w:t> </w:t>
      </w:r>
      <w:r w:rsidRPr="00115396">
        <w:rPr>
          <w:rFonts w:ascii="Times New Roman" w:eastAsia="Times New Roman" w:hAnsi="Times New Roman" w:cs="Times New Roman"/>
          <w:i/>
          <w:iCs/>
          <w:sz w:val="24"/>
          <w:szCs w:val="28"/>
          <w:lang w:val="kk-KZ"/>
        </w:rPr>
        <w:t>В</w:t>
      </w:r>
      <w:r w:rsidRPr="00115396">
        <w:rPr>
          <w:rFonts w:ascii="Times New Roman" w:eastAsia="Times New Roman" w:hAnsi="Times New Roman" w:cs="Times New Roman"/>
          <w:i/>
          <w:iCs/>
          <w:sz w:val="24"/>
          <w:szCs w:val="28"/>
          <w:vertAlign w:val="subscript"/>
          <w:lang w:val="kk-KZ"/>
        </w:rPr>
        <w:t>1</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полюсінен айналыдра</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13736F6D" wp14:editId="4E8662AB">
            <wp:extent cx="866775" cy="228600"/>
            <wp:effectExtent l="19050" t="0" r="9525" b="0"/>
            <wp:docPr id="78" name="Рисунок 69" descr="Описание: Описание: Описание: H:\Теоретическая механика (каз)\Teory\Кинематика (теория).files\image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Описание: Описание: Описание: H:\Теоретическая механика (каз)\Teory\Кинематика (теория).files\image364.gif"/>
                    <pic:cNvPicPr>
                      <a:picLocks noChangeAspect="1" noChangeArrowheads="1"/>
                    </pic:cNvPicPr>
                  </pic:nvPicPr>
                  <pic:blipFill>
                    <a:blip r:embed="rId86" cstate="print"/>
                    <a:srcRect/>
                    <a:stretch>
                      <a:fillRect/>
                    </a:stretch>
                  </pic:blipFill>
                  <pic:spPr bwMode="auto">
                    <a:xfrm>
                      <a:off x="0" y="0"/>
                      <a:ext cx="866775" cy="2286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бұрышына бұрсақ болғаны.</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noProof/>
          <w:sz w:val="24"/>
          <w:szCs w:val="28"/>
          <w:vertAlign w:val="subscript"/>
          <w:lang w:eastAsia="ru-RU"/>
        </w:rPr>
        <w:drawing>
          <wp:inline distT="0" distB="0" distL="0" distR="0" wp14:anchorId="14840B32" wp14:editId="28AE452C">
            <wp:extent cx="685800" cy="228600"/>
            <wp:effectExtent l="19050" t="0" r="0" b="0"/>
            <wp:docPr id="77" name="Рисунок 70" descr="Описание: Описание: Описание: H:\Теоретическая механика (каз)\Teory\Кинематика (теория).files\image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Описание: Описание: Описание: H:\Теоретическая механика (каз)\Teory\Кинематика (теория).files\image365.gif"/>
                    <pic:cNvPicPr>
                      <a:picLocks noChangeAspect="1" noChangeArrowheads="1"/>
                    </pic:cNvPicPr>
                  </pic:nvPicPr>
                  <pic:blipFill>
                    <a:blip r:embed="rId87" cstate="print"/>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яғни фигураның</w:t>
      </w:r>
      <w:r w:rsidRPr="00115396">
        <w:rPr>
          <w:rFonts w:ascii="Times New Roman" w:eastAsia="Times New Roman" w:hAnsi="Times New Roman" w:cs="Times New Roman"/>
          <w:i/>
          <w:iCs/>
          <w:sz w:val="24"/>
          <w:lang w:val="kk-KZ"/>
        </w:rPr>
        <w:t> </w:t>
      </w:r>
      <w:r w:rsidRPr="00115396">
        <w:rPr>
          <w:rFonts w:ascii="Times New Roman" w:eastAsia="Times New Roman" w:hAnsi="Times New Roman" w:cs="Times New Roman"/>
          <w:b/>
          <w:bCs/>
          <w:i/>
          <w:iCs/>
          <w:sz w:val="24"/>
          <w:szCs w:val="28"/>
          <w:lang w:val="kk-KZ"/>
        </w:rPr>
        <w:t>ілгерілемелі орынауыстыруы қабылдаған полюске тәуелді</w:t>
      </w:r>
      <w:r w:rsidRPr="00115396">
        <w:rPr>
          <w:rFonts w:ascii="Times New Roman" w:eastAsia="Times New Roman" w:hAnsi="Times New Roman" w:cs="Times New Roman"/>
          <w:sz w:val="24"/>
          <w:szCs w:val="28"/>
          <w:lang w:val="kk-KZ"/>
        </w:rPr>
        <w:t>.</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40A071D1" wp14:editId="663B27AE">
            <wp:extent cx="428625" cy="200025"/>
            <wp:effectExtent l="19050" t="0" r="9525" b="0"/>
            <wp:docPr id="76" name="Рисунок 71" descr="Описание: Описание: Описание: H:\Теоретическая механика (каз)\Teory\Кинематика (теория).files\image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Описание: Описание: Описание: H:\Теоретическая механика (каз)\Teory\Кинематика (теория).files\image366.gif"/>
                    <pic:cNvPicPr>
                      <a:picLocks noChangeAspect="1" noChangeArrowheads="1"/>
                    </pic:cNvPicPr>
                  </pic:nvPicPr>
                  <pic:blipFill>
                    <a:blip r:embed="rId88"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яғни</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066E265D" wp14:editId="4AC283B1">
            <wp:extent cx="657225" cy="228600"/>
            <wp:effectExtent l="0" t="0" r="9525" b="0"/>
            <wp:docPr id="75" name="Рисунок 72" descr="Описание: Описание: Описание: H:\Теоретическая механика (каз)\Teory\Кинематика (теория).files\image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писание: Описание: Описание: H:\Теоретическая механика (каз)\Teory\Кинематика (теория).files\image367.gif"/>
                    <pic:cNvPicPr>
                      <a:picLocks noChangeAspect="1" noChangeArrowheads="1"/>
                    </pic:cNvPicPr>
                  </pic:nvPicPr>
                  <pic:blipFill>
                    <a:blip r:embed="rId89"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және</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23430933" wp14:editId="5DC4B295">
            <wp:extent cx="657225" cy="228600"/>
            <wp:effectExtent l="0" t="0" r="9525" b="0"/>
            <wp:docPr id="74" name="Рисунок 73" descr="Описание: Описание: Описание: H:\Теоретическая механика (каз)\Teory\Кинематика (теория).files\image3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Описание: Описание: Описание: H:\Теоретическая механика (каз)\Teory\Кинематика (теория).files\image368.gif"/>
                    <pic:cNvPicPr>
                      <a:picLocks noChangeAspect="1" noChangeArrowheads="1"/>
                    </pic:cNvPicPr>
                  </pic:nvPicPr>
                  <pic:blipFill>
                    <a:blip r:embed="rId90"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sz w:val="24"/>
          <w:szCs w:val="28"/>
          <w:lang w:val="kk-KZ"/>
        </w:rPr>
        <w:t>Сондықтан,</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b/>
          <w:bCs/>
          <w:i/>
          <w:iCs/>
          <w:sz w:val="24"/>
          <w:szCs w:val="28"/>
          <w:lang w:val="kk-KZ"/>
        </w:rPr>
        <w:t>бұрыштық орын ауыстыруы полюстан тәуелсіз</w:t>
      </w:r>
      <w:r w:rsidRPr="00115396">
        <w:rPr>
          <w:rFonts w:ascii="Times New Roman" w:eastAsia="Times New Roman" w:hAnsi="Times New Roman" w:cs="Times New Roman"/>
          <w:i/>
          <w:iCs/>
          <w:sz w:val="24"/>
          <w:szCs w:val="28"/>
          <w:lang w:val="kk-KZ"/>
        </w:rPr>
        <w:t>.</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sz w:val="24"/>
          <w:szCs w:val="28"/>
          <w:lang w:val="kk-KZ"/>
        </w:rPr>
        <w:t>Демек, кез келген уақыт кезеңінде жазық фигура ілгерілемелі және айналмалы қозғалыста болады. Олай болса фигураның әрбір нүктесінің қозғалысы ілгерілемелі және айналмалы қозғалыстардың кинематикалық сипаттамаларымен анықталады.</w:t>
      </w:r>
    </w:p>
    <w:p w:rsidR="003F33C2" w:rsidRPr="00115396" w:rsidRDefault="003F33C2" w:rsidP="003F33C2">
      <w:pPr>
        <w:spacing w:after="0"/>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color w:val="000080"/>
          <w:sz w:val="28"/>
          <w:szCs w:val="28"/>
          <w:lang w:val="kk-KZ"/>
        </w:rPr>
        <w:t> </w:t>
      </w:r>
      <w:r w:rsidRPr="00115396">
        <w:rPr>
          <w:rFonts w:ascii="Times New Roman" w:eastAsia="Times New Roman" w:hAnsi="Times New Roman" w:cs="Times New Roman"/>
          <w:b/>
          <w:bCs/>
          <w:color w:val="000080"/>
          <w:sz w:val="28"/>
          <w:szCs w:val="28"/>
          <w:lang w:val="kk-KZ"/>
        </w:rPr>
        <w:br/>
      </w:r>
      <w:r w:rsidRPr="00115396">
        <w:rPr>
          <w:rFonts w:ascii="Times New Roman" w:eastAsia="Times New Roman" w:hAnsi="Times New Roman" w:cs="Times New Roman"/>
          <w:b/>
          <w:bCs/>
          <w:sz w:val="24"/>
          <w:szCs w:val="28"/>
          <w:lang w:val="kk-KZ"/>
        </w:rPr>
        <w:t>4.2 Жазық-параллель қозғалысының теңдеуі, жазық қозғалыстағы қатты дененің бұрыштық жылдамдығы мен бұрыштық үдеуі</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b/>
          <w:bCs/>
          <w:i/>
          <w:iCs/>
          <w:sz w:val="24"/>
          <w:szCs w:val="28"/>
          <w:lang w:val="kk-KZ"/>
        </w:rPr>
        <w:t> </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sz w:val="24"/>
          <w:szCs w:val="28"/>
          <w:lang w:val="kk-KZ"/>
        </w:rPr>
        <w:t>Қатты дененің жазық-параллель қозғалысын зерттеу үшін оның қимасының, яғни жазық фигураның қозғалысын зерттеуге жеткілікті.</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sz w:val="24"/>
          <w:szCs w:val="28"/>
          <w:lang w:val="kk-KZ"/>
        </w:rPr>
        <w:t>Өз жазықтығында қозғалатын жазық фигураның еркіндік дәреже саны үшке тең, оның орны</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А</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полюстың</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5E03DBCA" wp14:editId="5513B02B">
            <wp:extent cx="390525" cy="219075"/>
            <wp:effectExtent l="19050" t="0" r="9525" b="0"/>
            <wp:docPr id="101" name="Рисунок 91" descr="Описание: Описание: Описание: H:\Теоретическая механика (каз)\Teory\Кинематика (теория).files\image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Описание: Описание: Описание: H:\Теоретическая механика (каз)\Teory\Кинематика (теория).files\image369.gif"/>
                    <pic:cNvPicPr>
                      <a:picLocks noChangeAspect="1" noChangeArrowheads="1"/>
                    </pic:cNvPicPr>
                  </pic:nvPicPr>
                  <pic:blipFill>
                    <a:blip r:embed="rId91"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координаттарымен және сол полюске қатысты</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АВ</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кесіндісінің</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j</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sz w:val="24"/>
          <w:szCs w:val="28"/>
          <w:lang w:val="kk-KZ"/>
        </w:rPr>
        <w:t>айналу бұрышымен анықталады. Бұл шамалар уақыт өтуімен байланысты үздіксіз өзгеріп отырады. Олай болса жазық фигураның өз жазықтағындағы қозғалыстының скалярлық теңдеулері былай жазылады:</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sz w:val="24"/>
          <w:szCs w:val="28"/>
          <w:lang w:val="kk-KZ"/>
        </w:rPr>
        <w:t>                                                                   </w:t>
      </w:r>
    </w:p>
    <w:tbl>
      <w:tblPr>
        <w:tblW w:w="5000" w:type="pct"/>
        <w:tblCellMar>
          <w:left w:w="0" w:type="dxa"/>
          <w:right w:w="0" w:type="dxa"/>
        </w:tblCellMar>
        <w:tblLook w:val="04A0" w:firstRow="1" w:lastRow="0" w:firstColumn="1" w:lastColumn="0" w:noHBand="0" w:noVBand="1"/>
      </w:tblPr>
      <w:tblGrid>
        <w:gridCol w:w="3426"/>
        <w:gridCol w:w="3426"/>
        <w:gridCol w:w="3427"/>
      </w:tblGrid>
      <w:tr w:rsidR="003F33C2" w:rsidRPr="00115396" w:rsidTr="00E4295F">
        <w:tc>
          <w:tcPr>
            <w:tcW w:w="1650" w:type="pct"/>
            <w:tcMar>
              <w:top w:w="0" w:type="dxa"/>
              <w:left w:w="108" w:type="dxa"/>
              <w:bottom w:w="0" w:type="dxa"/>
              <w:right w:w="108" w:type="dxa"/>
            </w:tcMar>
            <w:vAlign w:val="center"/>
            <w:hideMark/>
          </w:tcPr>
          <w:p w:rsidR="003F33C2" w:rsidRPr="00115396" w:rsidRDefault="003F33C2" w:rsidP="00E4295F">
            <w:pPr>
              <w:spacing w:after="0" w:line="240" w:lineRule="auto"/>
              <w:jc w:val="center"/>
              <w:rPr>
                <w:rFonts w:ascii="Times New Roman" w:eastAsia="Times New Roman" w:hAnsi="Times New Roman" w:cs="Times New Roman"/>
                <w:szCs w:val="24"/>
                <w:lang w:val="kk-KZ"/>
              </w:rPr>
            </w:pPr>
            <w:r w:rsidRPr="00115396">
              <w:rPr>
                <w:rFonts w:ascii="Times New Roman" w:eastAsia="Times New Roman" w:hAnsi="Times New Roman" w:cs="Times New Roman"/>
                <w:sz w:val="24"/>
                <w:szCs w:val="28"/>
                <w:lang w:val="kk-KZ"/>
              </w:rPr>
              <w:t> </w:t>
            </w:r>
          </w:p>
        </w:tc>
        <w:tc>
          <w:tcPr>
            <w:tcW w:w="1650" w:type="pct"/>
            <w:tcMar>
              <w:top w:w="0" w:type="dxa"/>
              <w:left w:w="108" w:type="dxa"/>
              <w:bottom w:w="0" w:type="dxa"/>
              <w:right w:w="108" w:type="dxa"/>
            </w:tcMar>
            <w:vAlign w:val="center"/>
            <w:hideMark/>
          </w:tcPr>
          <w:p w:rsidR="003F33C2" w:rsidRPr="00115396" w:rsidRDefault="003F33C2" w:rsidP="00E4295F">
            <w:pPr>
              <w:spacing w:after="0" w:line="240" w:lineRule="auto"/>
              <w:jc w:val="center"/>
              <w:rPr>
                <w:rFonts w:ascii="Times New Roman" w:eastAsia="Times New Roman" w:hAnsi="Times New Roman" w:cs="Times New Roman"/>
                <w:szCs w:val="24"/>
              </w:rPr>
            </w:pPr>
            <w:r w:rsidRPr="00115396">
              <w:rPr>
                <w:rFonts w:ascii="Times New Roman" w:eastAsia="Times New Roman" w:hAnsi="Times New Roman" w:cs="Times New Roman"/>
                <w:noProof/>
                <w:sz w:val="24"/>
                <w:szCs w:val="28"/>
                <w:vertAlign w:val="subscript"/>
                <w:lang w:eastAsia="ru-RU"/>
              </w:rPr>
              <w:drawing>
                <wp:inline distT="0" distB="0" distL="0" distR="0" wp14:anchorId="6F5A4F04" wp14:editId="76962DC8">
                  <wp:extent cx="723900" cy="685800"/>
                  <wp:effectExtent l="0" t="0" r="0" b="0"/>
                  <wp:docPr id="100" name="Рисунок 92" descr="Описание: Описание: Описание: H:\Теоретическая механика (каз)\Teory\Кинематика (теория).files\image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Описание: Описание: Описание: H:\Теоретическая механика (каз)\Teory\Кинематика (теория).files\image370.gif"/>
                          <pic:cNvPicPr>
                            <a:picLocks noChangeAspect="1" noChangeArrowheads="1"/>
                          </pic:cNvPicPr>
                        </pic:nvPicPr>
                        <pic:blipFill>
                          <a:blip r:embed="rId92" cstate="print"/>
                          <a:srcRect/>
                          <a:stretch>
                            <a:fillRect/>
                          </a:stretch>
                        </pic:blipFill>
                        <pic:spPr bwMode="auto">
                          <a:xfrm>
                            <a:off x="0" y="0"/>
                            <a:ext cx="723900" cy="685800"/>
                          </a:xfrm>
                          <a:prstGeom prst="rect">
                            <a:avLst/>
                          </a:prstGeom>
                          <a:noFill/>
                          <a:ln w="9525">
                            <a:noFill/>
                            <a:miter lim="800000"/>
                            <a:headEnd/>
                            <a:tailEnd/>
                          </a:ln>
                        </pic:spPr>
                      </pic:pic>
                    </a:graphicData>
                  </a:graphic>
                </wp:inline>
              </w:drawing>
            </w:r>
          </w:p>
        </w:tc>
        <w:tc>
          <w:tcPr>
            <w:tcW w:w="1650" w:type="pct"/>
            <w:tcMar>
              <w:top w:w="0" w:type="dxa"/>
              <w:left w:w="108" w:type="dxa"/>
              <w:bottom w:w="0" w:type="dxa"/>
              <w:right w:w="108" w:type="dxa"/>
            </w:tcMar>
            <w:vAlign w:val="center"/>
            <w:hideMark/>
          </w:tcPr>
          <w:p w:rsidR="003F33C2" w:rsidRPr="00115396" w:rsidRDefault="003F33C2" w:rsidP="00E4295F">
            <w:pPr>
              <w:spacing w:after="0" w:line="240" w:lineRule="auto"/>
              <w:jc w:val="right"/>
              <w:rPr>
                <w:rFonts w:ascii="Times New Roman" w:eastAsia="Times New Roman" w:hAnsi="Times New Roman" w:cs="Times New Roman"/>
                <w:szCs w:val="24"/>
              </w:rPr>
            </w:pPr>
            <w:r w:rsidRPr="00115396">
              <w:rPr>
                <w:rFonts w:ascii="Times New Roman" w:eastAsia="Times New Roman" w:hAnsi="Times New Roman" w:cs="Times New Roman"/>
                <w:sz w:val="24"/>
                <w:szCs w:val="28"/>
                <w:lang w:val="kk-KZ"/>
              </w:rPr>
              <w:t>(4.1)</w:t>
            </w:r>
          </w:p>
        </w:tc>
      </w:tr>
    </w:tbl>
    <w:p w:rsidR="003F33C2" w:rsidRPr="00115396" w:rsidRDefault="003F33C2" w:rsidP="003F33C2">
      <w:pPr>
        <w:spacing w:after="0" w:line="240" w:lineRule="auto"/>
        <w:ind w:firstLine="397"/>
        <w:jc w:val="both"/>
        <w:rPr>
          <w:rFonts w:ascii="Times New Roman" w:eastAsia="Times New Roman" w:hAnsi="Times New Roman" w:cs="Times New Roman"/>
          <w:sz w:val="24"/>
          <w:szCs w:val="27"/>
        </w:rPr>
      </w:pPr>
      <w:r w:rsidRPr="00115396">
        <w:rPr>
          <w:rFonts w:ascii="Times New Roman" w:eastAsia="Times New Roman" w:hAnsi="Times New Roman" w:cs="Times New Roman"/>
          <w:sz w:val="24"/>
          <w:szCs w:val="28"/>
          <w:lang w:val="kk-KZ"/>
        </w:rPr>
        <w:t> </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sz w:val="24"/>
          <w:szCs w:val="28"/>
          <w:lang w:val="kk-KZ"/>
        </w:rPr>
        <w:t>Жазық қозғалыстағы дененің полюс арқылы өтетін қозғалмалы өске қатысты айналуын</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i/>
          <w:iCs/>
          <w:sz w:val="24"/>
          <w:szCs w:val="28"/>
          <w:lang w:val="kk-KZ"/>
        </w:rPr>
        <w:t>j</w:t>
      </w:r>
      <w:r w:rsidRPr="00115396">
        <w:rPr>
          <w:rFonts w:ascii="Times New Roman" w:eastAsia="Times New Roman" w:hAnsi="Times New Roman" w:cs="Times New Roman"/>
          <w:sz w:val="24"/>
          <w:szCs w:val="28"/>
          <w:lang w:val="kk-KZ"/>
        </w:rPr>
        <w:t>  бұрышы сипаттайды, оның санау оң бағыты – сағат тілі айналуына қарсы. Жазық-параллель қозғалыстағы қатты дененің алгебралық бұрыштық жылдамдығы мен алгебралық бұрыштық үдеу</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sz w:val="24"/>
          <w:szCs w:val="28"/>
          <w:lang w:val="kk-KZ"/>
        </w:rPr>
        <w:t> </w:t>
      </w:r>
    </w:p>
    <w:tbl>
      <w:tblPr>
        <w:tblW w:w="5000" w:type="pct"/>
        <w:tblCellMar>
          <w:left w:w="0" w:type="dxa"/>
          <w:right w:w="0" w:type="dxa"/>
        </w:tblCellMar>
        <w:tblLook w:val="04A0" w:firstRow="1" w:lastRow="0" w:firstColumn="1" w:lastColumn="0" w:noHBand="0" w:noVBand="1"/>
      </w:tblPr>
      <w:tblGrid>
        <w:gridCol w:w="3036"/>
        <w:gridCol w:w="4206"/>
        <w:gridCol w:w="3037"/>
      </w:tblGrid>
      <w:tr w:rsidR="003F33C2" w:rsidRPr="00115396" w:rsidTr="00E4295F">
        <w:tc>
          <w:tcPr>
            <w:tcW w:w="1650" w:type="pct"/>
            <w:tcMar>
              <w:top w:w="0" w:type="dxa"/>
              <w:left w:w="108" w:type="dxa"/>
              <w:bottom w:w="0" w:type="dxa"/>
              <w:right w:w="108" w:type="dxa"/>
            </w:tcMar>
            <w:vAlign w:val="center"/>
            <w:hideMark/>
          </w:tcPr>
          <w:p w:rsidR="003F33C2" w:rsidRPr="00115396" w:rsidRDefault="003F33C2" w:rsidP="00E4295F">
            <w:pPr>
              <w:spacing w:after="0" w:line="240" w:lineRule="auto"/>
              <w:jc w:val="center"/>
              <w:rPr>
                <w:rFonts w:ascii="Times New Roman" w:eastAsia="Times New Roman" w:hAnsi="Times New Roman" w:cs="Times New Roman"/>
                <w:szCs w:val="24"/>
                <w:lang w:val="kk-KZ"/>
              </w:rPr>
            </w:pPr>
            <w:r w:rsidRPr="00115396">
              <w:rPr>
                <w:rFonts w:ascii="Times New Roman" w:eastAsia="Times New Roman" w:hAnsi="Times New Roman" w:cs="Times New Roman"/>
                <w:sz w:val="24"/>
                <w:szCs w:val="28"/>
                <w:lang w:val="kk-KZ"/>
              </w:rPr>
              <w:t> </w:t>
            </w:r>
          </w:p>
        </w:tc>
        <w:tc>
          <w:tcPr>
            <w:tcW w:w="1650" w:type="pct"/>
            <w:tcMar>
              <w:top w:w="0" w:type="dxa"/>
              <w:left w:w="108" w:type="dxa"/>
              <w:bottom w:w="0" w:type="dxa"/>
              <w:right w:w="108" w:type="dxa"/>
            </w:tcMar>
            <w:vAlign w:val="center"/>
            <w:hideMark/>
          </w:tcPr>
          <w:p w:rsidR="003F33C2" w:rsidRPr="00115396" w:rsidRDefault="003F33C2" w:rsidP="00E4295F">
            <w:pPr>
              <w:spacing w:after="0" w:line="240" w:lineRule="auto"/>
              <w:jc w:val="center"/>
              <w:rPr>
                <w:rFonts w:ascii="Times New Roman" w:eastAsia="Times New Roman" w:hAnsi="Times New Roman" w:cs="Times New Roman"/>
                <w:szCs w:val="24"/>
              </w:rPr>
            </w:pPr>
            <w:r w:rsidRPr="00115396">
              <w:rPr>
                <w:rFonts w:ascii="Times New Roman" w:eastAsia="Times New Roman" w:hAnsi="Times New Roman" w:cs="Times New Roman"/>
                <w:noProof/>
                <w:sz w:val="24"/>
                <w:szCs w:val="28"/>
                <w:vertAlign w:val="subscript"/>
                <w:lang w:eastAsia="ru-RU"/>
              </w:rPr>
              <w:drawing>
                <wp:inline distT="0" distB="0" distL="0" distR="0" wp14:anchorId="7A67500F" wp14:editId="687739C5">
                  <wp:extent cx="2505075" cy="419100"/>
                  <wp:effectExtent l="19050" t="0" r="9525" b="0"/>
                  <wp:docPr id="99" name="Рисунок 93" descr="Описание: Описание: Описание: H:\Теоретическая механика (каз)\Teory\Кинематика (теория).files\image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Описание: Описание: Описание: H:\Теоретическая механика (каз)\Teory\Кинематика (теория).files\image371.gif"/>
                          <pic:cNvPicPr>
                            <a:picLocks noChangeAspect="1" noChangeArrowheads="1"/>
                          </pic:cNvPicPr>
                        </pic:nvPicPr>
                        <pic:blipFill>
                          <a:blip r:embed="rId93" cstate="print"/>
                          <a:srcRect/>
                          <a:stretch>
                            <a:fillRect/>
                          </a:stretch>
                        </pic:blipFill>
                        <pic:spPr bwMode="auto">
                          <a:xfrm>
                            <a:off x="0" y="0"/>
                            <a:ext cx="2505075" cy="419100"/>
                          </a:xfrm>
                          <a:prstGeom prst="rect">
                            <a:avLst/>
                          </a:prstGeom>
                          <a:noFill/>
                          <a:ln w="9525">
                            <a:noFill/>
                            <a:miter lim="800000"/>
                            <a:headEnd/>
                            <a:tailEnd/>
                          </a:ln>
                        </pic:spPr>
                      </pic:pic>
                    </a:graphicData>
                  </a:graphic>
                </wp:inline>
              </w:drawing>
            </w:r>
          </w:p>
        </w:tc>
        <w:tc>
          <w:tcPr>
            <w:tcW w:w="1650" w:type="pct"/>
            <w:tcMar>
              <w:top w:w="0" w:type="dxa"/>
              <w:left w:w="108" w:type="dxa"/>
              <w:bottom w:w="0" w:type="dxa"/>
              <w:right w:w="108" w:type="dxa"/>
            </w:tcMar>
            <w:vAlign w:val="center"/>
            <w:hideMark/>
          </w:tcPr>
          <w:p w:rsidR="003F33C2" w:rsidRPr="00115396" w:rsidRDefault="003F33C2" w:rsidP="00E4295F">
            <w:pPr>
              <w:spacing w:after="0" w:line="240" w:lineRule="auto"/>
              <w:jc w:val="right"/>
              <w:rPr>
                <w:rFonts w:ascii="Times New Roman" w:eastAsia="Times New Roman" w:hAnsi="Times New Roman" w:cs="Times New Roman"/>
                <w:szCs w:val="24"/>
              </w:rPr>
            </w:pPr>
            <w:r w:rsidRPr="00115396">
              <w:rPr>
                <w:rFonts w:ascii="Times New Roman" w:eastAsia="Times New Roman" w:hAnsi="Times New Roman" w:cs="Times New Roman"/>
                <w:sz w:val="24"/>
                <w:szCs w:val="28"/>
                <w:lang w:val="kk-KZ"/>
              </w:rPr>
              <w:t>(4.2)</w:t>
            </w:r>
          </w:p>
        </w:tc>
      </w:tr>
    </w:tbl>
    <w:p w:rsidR="003F33C2" w:rsidRPr="00115396" w:rsidRDefault="003F33C2" w:rsidP="003F33C2">
      <w:pPr>
        <w:spacing w:after="0" w:line="240" w:lineRule="auto"/>
        <w:ind w:firstLine="397"/>
        <w:jc w:val="both"/>
        <w:rPr>
          <w:rFonts w:ascii="Times New Roman" w:eastAsia="Times New Roman" w:hAnsi="Times New Roman" w:cs="Times New Roman"/>
          <w:sz w:val="24"/>
          <w:szCs w:val="27"/>
        </w:rPr>
      </w:pPr>
      <w:r w:rsidRPr="00115396">
        <w:rPr>
          <w:rFonts w:ascii="Times New Roman" w:eastAsia="Times New Roman" w:hAnsi="Times New Roman" w:cs="Times New Roman"/>
          <w:sz w:val="24"/>
          <w:szCs w:val="28"/>
          <w:lang w:val="kk-KZ"/>
        </w:rPr>
        <w:t> </w:t>
      </w:r>
    </w:p>
    <w:p w:rsidR="003F33C2" w:rsidRPr="00115396" w:rsidRDefault="003F33C2" w:rsidP="003F33C2">
      <w:pPr>
        <w:spacing w:after="0" w:line="240" w:lineRule="auto"/>
        <w:jc w:val="both"/>
        <w:rPr>
          <w:rFonts w:ascii="Times New Roman" w:eastAsia="Times New Roman" w:hAnsi="Times New Roman" w:cs="Times New Roman"/>
          <w:sz w:val="24"/>
          <w:szCs w:val="27"/>
          <w:lang w:val="kk-KZ"/>
        </w:rPr>
      </w:pPr>
      <w:r w:rsidRPr="00115396">
        <w:rPr>
          <w:rFonts w:ascii="Times New Roman" w:eastAsia="Times New Roman" w:hAnsi="Times New Roman" w:cs="Times New Roman"/>
          <w:sz w:val="24"/>
          <w:szCs w:val="28"/>
          <w:lang w:val="kk-KZ"/>
        </w:rPr>
        <w:t>мұнда</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40F0312E" wp14:editId="599B79CA">
            <wp:extent cx="190500" cy="219075"/>
            <wp:effectExtent l="0" t="0" r="0" b="0"/>
            <wp:docPr id="98" name="Рисунок 94" descr="Описание: Описание: Описание: H:\Теоретическая механика (каз)\Teory\Кинематика (теория).files\image3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писание: Описание: Описание: H:\Теоретическая механика (каз)\Teory\Кинематика (теория).files\image372.gif"/>
                    <pic:cNvPicPr>
                      <a:picLocks noChangeAspect="1" noChangeArrowheads="1"/>
                    </pic:cNvPicPr>
                  </pic:nvPicPr>
                  <pic:blipFill>
                    <a:blip r:embed="rId94"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және</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3C9C308C" wp14:editId="4EFF2F7E">
            <wp:extent cx="180975" cy="219075"/>
            <wp:effectExtent l="0" t="0" r="0" b="0"/>
            <wp:docPr id="95" name="Рисунок 95" descr="Описание: Описание: Описание: H:\Теоретическая механика (каз)\Teory\Кинематика (теория).files\image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Описание: Описание: Описание: H:\Теоретическая механика (каз)\Teory\Кинематика (теория).files\image373.gif"/>
                    <pic:cNvPicPr>
                      <a:picLocks noChangeAspect="1" noChangeArrowheads="1"/>
                    </pic:cNvPicPr>
                  </pic:nvPicPr>
                  <pic:blipFill>
                    <a:blip r:embed="rId95"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оң және теріс таңбалы болуы мүмкін, олар полюстің таңдауына байланысты емес. Айналу өсі полюс арқылы өтіп фигураның жазықтығына перпендикуляр болады. Өстің бойында жатқан</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2ECDDD4D" wp14:editId="2AAF955C">
            <wp:extent cx="161925" cy="161925"/>
            <wp:effectExtent l="19050" t="0" r="9525" b="0"/>
            <wp:docPr id="96" name="Рисунок 96" descr="Описание: Описание: Описание: H:\Теоретическая механика (каз)\Teory\Кинематика (теория).files\image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Описание: Описание: Описание: H:\Теоретическая механика (каз)\Teory\Кинематика (теория).files\image176.gif"/>
                    <pic:cNvPicPr>
                      <a:picLocks noChangeAspect="1" noChangeArrowheads="1"/>
                    </pic:cNvPicPr>
                  </pic:nvPicPr>
                  <pic:blipFill>
                    <a:blip r:embed="rId96"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және</w:t>
      </w:r>
      <w:r w:rsidRPr="00115396">
        <w:rPr>
          <w:rFonts w:ascii="Times New Roman" w:eastAsia="Times New Roman" w:hAnsi="Times New Roman" w:cs="Times New Roman"/>
          <w:sz w:val="24"/>
          <w:lang w:val="kk-KZ"/>
        </w:rPr>
        <w:t> </w:t>
      </w:r>
      <w:r w:rsidRPr="00115396">
        <w:rPr>
          <w:rFonts w:ascii="Times New Roman" w:eastAsia="Times New Roman" w:hAnsi="Times New Roman" w:cs="Times New Roman"/>
          <w:noProof/>
          <w:sz w:val="24"/>
          <w:szCs w:val="28"/>
          <w:vertAlign w:val="subscript"/>
          <w:lang w:eastAsia="ru-RU"/>
        </w:rPr>
        <w:drawing>
          <wp:inline distT="0" distB="0" distL="0" distR="0" wp14:anchorId="2D01C1B7" wp14:editId="37715469">
            <wp:extent cx="142875" cy="161925"/>
            <wp:effectExtent l="0" t="0" r="0" b="0"/>
            <wp:docPr id="97" name="Рисунок 97" descr="Описание: Описание: Описание: H:\Теоретическая механика (каз)\Teory\Кинематика (теория).files\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Описание: Описание: Описание: H:\Теоретическая механика (каз)\Teory\Кинематика (теория).files\image168.gif"/>
                    <pic:cNvPicPr>
                      <a:picLocks noChangeAspect="1" noChangeArrowheads="1"/>
                    </pic:cNvPicPr>
                  </pic:nvPicPr>
                  <pic:blipFill>
                    <a:blip r:embed="rId9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4"/>
          <w:szCs w:val="28"/>
          <w:lang w:val="kk-KZ"/>
        </w:rPr>
        <w:t> векторларының бағыты оң винт ережесі бойынша анықталады; бұл векторлардың бағытталуы бірдей болады, егер дененің айналуы үдемелі болса, ал кемімелі айналуда олар бір-біріне қарама-қарсы.</w:t>
      </w:r>
    </w:p>
    <w:p w:rsidR="003F33C2" w:rsidRPr="00115396" w:rsidRDefault="003F33C2" w:rsidP="003F33C2">
      <w:pPr>
        <w:spacing w:after="0" w:line="240" w:lineRule="auto"/>
        <w:ind w:firstLine="397"/>
        <w:jc w:val="both"/>
        <w:rPr>
          <w:rFonts w:ascii="Times New Roman" w:eastAsia="Times New Roman" w:hAnsi="Times New Roman" w:cs="Times New Roman"/>
          <w:sz w:val="24"/>
          <w:szCs w:val="27"/>
          <w:lang w:val="kk-KZ"/>
        </w:rPr>
      </w:pPr>
    </w:p>
    <w:p w:rsidR="003F33C2" w:rsidRPr="00115396" w:rsidRDefault="003F33C2" w:rsidP="003F33C2">
      <w:pPr>
        <w:spacing w:after="0"/>
        <w:rPr>
          <w:rFonts w:ascii="Times New Roman" w:hAnsi="Times New Roman"/>
          <w:szCs w:val="28"/>
          <w:lang w:val="kk-KZ"/>
        </w:rPr>
      </w:pPr>
    </w:p>
    <w:p w:rsidR="003F33C2" w:rsidRPr="00115396" w:rsidRDefault="003F33C2" w:rsidP="003F33C2">
      <w:pPr>
        <w:spacing w:after="0"/>
        <w:jc w:val="center"/>
        <w:rPr>
          <w:rFonts w:ascii="Times New Roman" w:hAnsi="Times New Roman"/>
          <w:b/>
          <w:szCs w:val="28"/>
          <w:lang w:val="kk-KZ"/>
        </w:rPr>
      </w:pPr>
    </w:p>
    <w:p w:rsidR="003F33C2" w:rsidRPr="00115396" w:rsidRDefault="003F33C2" w:rsidP="003F33C2">
      <w:pPr>
        <w:spacing w:after="0"/>
        <w:jc w:val="center"/>
        <w:rPr>
          <w:rFonts w:ascii="Times New Roman" w:hAnsi="Times New Roman"/>
          <w:b/>
          <w:sz w:val="24"/>
          <w:szCs w:val="28"/>
          <w:lang w:val="kk-KZ"/>
        </w:rPr>
      </w:pPr>
      <w:r w:rsidRPr="00115396">
        <w:rPr>
          <w:rFonts w:ascii="Times New Roman" w:hAnsi="Times New Roman"/>
          <w:b/>
          <w:sz w:val="28"/>
          <w:szCs w:val="28"/>
          <w:lang w:val="kk-KZ"/>
        </w:rPr>
        <w:lastRenderedPageBreak/>
        <w:t>1.10</w:t>
      </w:r>
      <w:r w:rsidRPr="00115396">
        <w:rPr>
          <w:rFonts w:ascii="Times New Roman" w:hAnsi="Times New Roman"/>
          <w:b/>
          <w:sz w:val="32"/>
          <w:szCs w:val="28"/>
          <w:lang w:val="kk-KZ"/>
        </w:rPr>
        <w:t xml:space="preserve"> </w:t>
      </w:r>
      <w:r w:rsidRPr="00115396">
        <w:rPr>
          <w:rFonts w:ascii="Times New Roman" w:hAnsi="Times New Roman"/>
          <w:b/>
          <w:sz w:val="28"/>
          <w:szCs w:val="28"/>
          <w:lang w:val="kk-KZ"/>
        </w:rPr>
        <w:t>Нүктелерінің қозғалысы</w:t>
      </w:r>
    </w:p>
    <w:p w:rsidR="003F33C2" w:rsidRPr="00115396" w:rsidRDefault="003F33C2" w:rsidP="003F33C2">
      <w:pPr>
        <w:spacing w:after="0"/>
        <w:jc w:val="center"/>
        <w:rPr>
          <w:rFonts w:ascii="Times New Roman" w:hAnsi="Times New Roman"/>
          <w:b/>
          <w:szCs w:val="28"/>
          <w:lang w:val="kk-KZ"/>
        </w:rPr>
      </w:pPr>
    </w:p>
    <w:p w:rsidR="003F33C2" w:rsidRPr="00115396" w:rsidRDefault="003F33C2" w:rsidP="003F33C2">
      <w:pPr>
        <w:pStyle w:val="a5"/>
        <w:spacing w:before="0" w:beforeAutospacing="0" w:after="0" w:afterAutospacing="0"/>
        <w:ind w:left="150" w:right="600"/>
        <w:rPr>
          <w:szCs w:val="23"/>
          <w:lang w:val="kk-KZ"/>
        </w:rPr>
      </w:pPr>
      <w:r w:rsidRPr="00115396">
        <w:rPr>
          <w:rStyle w:val="aa"/>
          <w:szCs w:val="23"/>
          <w:lang w:val="kk-KZ"/>
        </w:rPr>
        <w:t>Нүкте кинемтикасы</w:t>
      </w:r>
    </w:p>
    <w:p w:rsidR="003F33C2" w:rsidRPr="00115396" w:rsidRDefault="003F33C2" w:rsidP="003F33C2">
      <w:pPr>
        <w:pStyle w:val="a5"/>
        <w:spacing w:before="0" w:beforeAutospacing="0" w:after="0" w:afterAutospacing="0"/>
        <w:ind w:left="150" w:right="600"/>
        <w:rPr>
          <w:szCs w:val="23"/>
          <w:lang w:val="kk-KZ"/>
        </w:rPr>
      </w:pPr>
      <w:r w:rsidRPr="00115396">
        <w:rPr>
          <w:szCs w:val="23"/>
          <w:lang w:val="kk-KZ"/>
        </w:rPr>
        <w:t>Жүріп өткен жолымен салыстырғанда өлшемі әлдеқайда кіші денені кинематикада</w:t>
      </w:r>
      <w:r w:rsidRPr="00115396">
        <w:rPr>
          <w:rStyle w:val="apple-converted-space"/>
          <w:szCs w:val="23"/>
          <w:lang w:val="kk-KZ"/>
        </w:rPr>
        <w:t> </w:t>
      </w:r>
      <w:r w:rsidRPr="00115396">
        <w:rPr>
          <w:i/>
          <w:iCs/>
          <w:szCs w:val="23"/>
          <w:lang w:val="kk-KZ"/>
        </w:rPr>
        <w:t>нүкте</w:t>
      </w:r>
      <w:r w:rsidRPr="00115396">
        <w:rPr>
          <w:rStyle w:val="apple-converted-space"/>
          <w:szCs w:val="23"/>
          <w:lang w:val="kk-KZ"/>
        </w:rPr>
        <w:t> </w:t>
      </w:r>
      <w:r w:rsidRPr="00115396">
        <w:rPr>
          <w:szCs w:val="23"/>
          <w:lang w:val="kk-KZ"/>
        </w:rPr>
        <w:t>деп атайды. Нүкте қозғалысының негізгі кинематикалық сипаттамаларына оның</w:t>
      </w:r>
      <w:r w:rsidRPr="00115396">
        <w:rPr>
          <w:rStyle w:val="apple-converted-space"/>
          <w:szCs w:val="23"/>
          <w:lang w:val="kk-KZ"/>
        </w:rPr>
        <w:t> </w:t>
      </w:r>
      <w:r w:rsidRPr="00115396">
        <w:rPr>
          <w:i/>
          <w:iCs/>
          <w:szCs w:val="23"/>
          <w:lang w:val="kk-KZ"/>
        </w:rPr>
        <w:t>траекториясы, жылдамдығы</w:t>
      </w:r>
      <w:r w:rsidRPr="00115396">
        <w:rPr>
          <w:rStyle w:val="apple-converted-space"/>
          <w:szCs w:val="23"/>
          <w:lang w:val="kk-KZ"/>
        </w:rPr>
        <w:t> </w:t>
      </w:r>
      <w:r w:rsidRPr="00115396">
        <w:rPr>
          <w:szCs w:val="23"/>
          <w:lang w:val="kk-KZ"/>
        </w:rPr>
        <w:t>және</w:t>
      </w:r>
      <w:r w:rsidRPr="00115396">
        <w:rPr>
          <w:rStyle w:val="apple-converted-space"/>
          <w:szCs w:val="23"/>
          <w:lang w:val="kk-KZ"/>
        </w:rPr>
        <w:t> </w:t>
      </w:r>
      <w:r w:rsidRPr="00115396">
        <w:rPr>
          <w:i/>
          <w:iCs/>
          <w:szCs w:val="23"/>
          <w:lang w:val="kk-KZ"/>
        </w:rPr>
        <w:t>үдеуі</w:t>
      </w:r>
      <w:r w:rsidRPr="00115396">
        <w:rPr>
          <w:rStyle w:val="apple-converted-space"/>
          <w:szCs w:val="23"/>
          <w:lang w:val="kk-KZ"/>
        </w:rPr>
        <w:t> </w:t>
      </w:r>
      <w:r w:rsidRPr="00115396">
        <w:rPr>
          <w:szCs w:val="23"/>
          <w:lang w:val="kk-KZ"/>
        </w:rPr>
        <w:t>жатады. Нүкте кинематикасында мынадай екі негізгі мәселе қарастырылады:</w:t>
      </w:r>
    </w:p>
    <w:p w:rsidR="003F33C2" w:rsidRPr="00115396" w:rsidRDefault="003F33C2" w:rsidP="003F33C2">
      <w:pPr>
        <w:pStyle w:val="a5"/>
        <w:spacing w:before="0" w:beforeAutospacing="0" w:after="0" w:afterAutospacing="0"/>
        <w:ind w:left="150" w:right="600"/>
        <w:rPr>
          <w:szCs w:val="23"/>
          <w:lang w:val="kk-KZ"/>
        </w:rPr>
      </w:pPr>
      <w:r w:rsidRPr="00115396">
        <w:rPr>
          <w:szCs w:val="23"/>
          <w:lang w:val="kk-KZ"/>
        </w:rPr>
        <w:t>1) Нүкте қозғалысының берілу тәсілдерін анықтау;</w:t>
      </w:r>
    </w:p>
    <w:p w:rsidR="003F33C2" w:rsidRPr="00115396" w:rsidRDefault="003F33C2" w:rsidP="003F33C2">
      <w:pPr>
        <w:pStyle w:val="a5"/>
        <w:spacing w:before="0" w:beforeAutospacing="0" w:after="0" w:afterAutospacing="0"/>
        <w:ind w:left="150" w:right="600"/>
        <w:rPr>
          <w:szCs w:val="23"/>
          <w:lang w:val="kk-KZ"/>
        </w:rPr>
      </w:pPr>
      <w:r w:rsidRPr="00115396">
        <w:rPr>
          <w:szCs w:val="23"/>
          <w:lang w:val="kk-KZ"/>
        </w:rPr>
        <w:t>2) Берілу тәсілдеріне қарай нүктенің барлық кинемтикалық сипаттамаларын (траекториясын, жылдамдығы мен үдеуін) анықтау.</w:t>
      </w:r>
    </w:p>
    <w:p w:rsidR="003F33C2" w:rsidRPr="00115396" w:rsidRDefault="003F33C2" w:rsidP="003F33C2">
      <w:pPr>
        <w:pStyle w:val="a5"/>
        <w:spacing w:before="0" w:beforeAutospacing="0" w:after="0" w:afterAutospacing="0"/>
        <w:ind w:left="150" w:right="600"/>
        <w:rPr>
          <w:szCs w:val="23"/>
          <w:lang w:val="kk-KZ"/>
        </w:rPr>
      </w:pPr>
      <w:r w:rsidRPr="00115396">
        <w:rPr>
          <w:rStyle w:val="aa"/>
          <w:szCs w:val="23"/>
          <w:lang w:val="kk-KZ"/>
        </w:rPr>
        <w:t>Нүкте қозғалысының берілу тәсілдері</w:t>
      </w:r>
    </w:p>
    <w:p w:rsidR="003F33C2" w:rsidRPr="00115396" w:rsidRDefault="003F33C2" w:rsidP="003F33C2">
      <w:pPr>
        <w:pStyle w:val="a5"/>
        <w:spacing w:before="0" w:beforeAutospacing="0" w:after="0" w:afterAutospacing="0"/>
        <w:ind w:left="150" w:right="600"/>
        <w:rPr>
          <w:szCs w:val="23"/>
          <w:lang w:val="kk-KZ"/>
        </w:rPr>
      </w:pPr>
      <w:r w:rsidRPr="00115396">
        <w:rPr>
          <w:i/>
          <w:iCs/>
          <w:szCs w:val="23"/>
          <w:lang w:val="kk-KZ"/>
        </w:rPr>
        <w:t>Нүкте қозғалысын беру</w:t>
      </w:r>
      <w:r w:rsidRPr="00115396">
        <w:rPr>
          <w:rStyle w:val="apple-converted-space"/>
          <w:szCs w:val="23"/>
          <w:lang w:val="kk-KZ"/>
        </w:rPr>
        <w:t> </w:t>
      </w:r>
      <w:r w:rsidRPr="00115396">
        <w:rPr>
          <w:szCs w:val="23"/>
          <w:lang w:val="kk-KZ"/>
        </w:rPr>
        <w:t>деп кез келген уақытта нүктенің кеңістіктегі орнын табуға мүмкіндік беретін тәсілді алуды айтады. Кинематикада нүкте қозғалысы үш түрде: векторлық, координаталық және табиғи тәсілдермен беріледі.</w:t>
      </w:r>
    </w:p>
    <w:p w:rsidR="003F33C2" w:rsidRPr="00115396" w:rsidRDefault="003F33C2" w:rsidP="003F33C2">
      <w:pPr>
        <w:pStyle w:val="a5"/>
        <w:spacing w:before="0" w:beforeAutospacing="0" w:after="0" w:afterAutospacing="0"/>
        <w:ind w:left="150" w:right="600"/>
        <w:rPr>
          <w:szCs w:val="23"/>
          <w:lang w:val="kk-KZ"/>
        </w:rPr>
      </w:pPr>
      <w:r w:rsidRPr="00115396">
        <w:rPr>
          <w:rStyle w:val="aa"/>
          <w:szCs w:val="23"/>
          <w:lang w:val="kk-KZ"/>
        </w:rPr>
        <w:t>1. Векторлық тәсіл.</w:t>
      </w:r>
      <w:r w:rsidRPr="00115396">
        <w:rPr>
          <w:szCs w:val="23"/>
          <w:lang w:val="kk-KZ"/>
        </w:rPr>
        <w:t>Бұл тәсілде нүктенің</w:t>
      </w:r>
      <w:r w:rsidRPr="00115396">
        <w:rPr>
          <w:rStyle w:val="apple-converted-space"/>
          <w:szCs w:val="23"/>
          <w:lang w:val="kk-KZ"/>
        </w:rPr>
        <w:t> </w:t>
      </w:r>
      <w:r w:rsidRPr="00115396">
        <w:rPr>
          <w:noProof/>
          <w:szCs w:val="23"/>
          <w:lang w:eastAsia="ru-RU"/>
        </w:rPr>
        <w:drawing>
          <wp:inline distT="0" distB="0" distL="0" distR="0" wp14:anchorId="11C00C33" wp14:editId="0FA0C205">
            <wp:extent cx="123825" cy="171450"/>
            <wp:effectExtent l="19050" t="0" r="9525" b="0"/>
            <wp:docPr id="105" name="Рисунок 105" descr="http://ok-t.ru/mydocxru/baza5/54117486791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ok-t.ru/mydocxru/baza5/541174867915.files/image002.gif"/>
                    <pic:cNvPicPr>
                      <a:picLocks noChangeAspect="1" noChangeArrowheads="1"/>
                    </pic:cNvPicPr>
                  </pic:nvPicPr>
                  <pic:blipFill>
                    <a:blip r:embed="rId98" cstate="print"/>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115396">
        <w:rPr>
          <w:rStyle w:val="apple-converted-space"/>
          <w:szCs w:val="23"/>
          <w:lang w:val="kk-KZ"/>
        </w:rPr>
        <w:t> </w:t>
      </w:r>
      <w:r w:rsidRPr="00115396">
        <w:rPr>
          <w:szCs w:val="23"/>
          <w:lang w:val="kk-KZ"/>
        </w:rPr>
        <w:t>радиус-векторы уақытқа тәуелді функция ретінде беріледі, яғни</w:t>
      </w:r>
    </w:p>
    <w:p w:rsidR="003F33C2" w:rsidRPr="00115396" w:rsidRDefault="003F33C2" w:rsidP="003F33C2">
      <w:pPr>
        <w:pStyle w:val="a5"/>
        <w:spacing w:before="0" w:beforeAutospacing="0" w:after="0" w:afterAutospacing="0"/>
        <w:ind w:left="150" w:right="600"/>
        <w:rPr>
          <w:szCs w:val="23"/>
          <w:lang w:val="kk-KZ"/>
        </w:rPr>
      </w:pPr>
      <w:r w:rsidRPr="00115396">
        <w:rPr>
          <w:noProof/>
          <w:szCs w:val="23"/>
          <w:lang w:eastAsia="ru-RU"/>
        </w:rPr>
        <w:drawing>
          <wp:inline distT="0" distB="0" distL="0" distR="0" wp14:anchorId="253FE3DA" wp14:editId="1F14F837">
            <wp:extent cx="1895475" cy="1543050"/>
            <wp:effectExtent l="0" t="0" r="9525" b="0"/>
            <wp:docPr id="106" name="Рисунок 106" descr="http://ok-t.ru/mydocxru/baza5/541174867915.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ok-t.ru/mydocxru/baza5/541174867915.files/image007.gif"/>
                    <pic:cNvPicPr>
                      <a:picLocks noChangeAspect="1" noChangeArrowheads="1"/>
                    </pic:cNvPicPr>
                  </pic:nvPicPr>
                  <pic:blipFill>
                    <a:blip r:embed="rId99" cstate="print"/>
                    <a:srcRect/>
                    <a:stretch>
                      <a:fillRect/>
                    </a:stretch>
                  </pic:blipFill>
                  <pic:spPr bwMode="auto">
                    <a:xfrm>
                      <a:off x="0" y="0"/>
                      <a:ext cx="1895475" cy="1543050"/>
                    </a:xfrm>
                    <a:prstGeom prst="rect">
                      <a:avLst/>
                    </a:prstGeom>
                    <a:noFill/>
                    <a:ln w="9525">
                      <a:noFill/>
                      <a:miter lim="800000"/>
                      <a:headEnd/>
                      <a:tailEnd/>
                    </a:ln>
                  </pic:spPr>
                </pic:pic>
              </a:graphicData>
            </a:graphic>
          </wp:inline>
        </w:drawing>
      </w:r>
      <w:r w:rsidRPr="00115396">
        <w:rPr>
          <w:rStyle w:val="apple-converted-space"/>
          <w:szCs w:val="23"/>
          <w:lang w:val="kk-KZ"/>
        </w:rPr>
        <w:t> </w:t>
      </w:r>
      <w:r w:rsidRPr="00115396">
        <w:rPr>
          <w:noProof/>
          <w:szCs w:val="23"/>
          <w:lang w:eastAsia="ru-RU"/>
        </w:rPr>
        <w:drawing>
          <wp:inline distT="0" distB="0" distL="0" distR="0" wp14:anchorId="02831D8B" wp14:editId="7B10FC83">
            <wp:extent cx="542925" cy="200025"/>
            <wp:effectExtent l="19050" t="0" r="9525" b="0"/>
            <wp:docPr id="107" name="Рисунок 107" descr="http://ok-t.ru/mydocxru/baza5/541174867915.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ok-t.ru/mydocxru/baza5/541174867915.files/image009.gif"/>
                    <pic:cNvPicPr>
                      <a:picLocks noChangeAspect="1" noChangeArrowheads="1"/>
                    </pic:cNvPicPr>
                  </pic:nvPicPr>
                  <pic:blipFill>
                    <a:blip r:embed="rId100" cstate="print"/>
                    <a:srcRect/>
                    <a:stretch>
                      <a:fillRect/>
                    </a:stretch>
                  </pic:blipFill>
                  <pic:spPr bwMode="auto">
                    <a:xfrm>
                      <a:off x="0" y="0"/>
                      <a:ext cx="542925" cy="200025"/>
                    </a:xfrm>
                    <a:prstGeom prst="rect">
                      <a:avLst/>
                    </a:prstGeom>
                    <a:noFill/>
                    <a:ln w="9525">
                      <a:noFill/>
                      <a:miter lim="800000"/>
                      <a:headEnd/>
                      <a:tailEnd/>
                    </a:ln>
                  </pic:spPr>
                </pic:pic>
              </a:graphicData>
            </a:graphic>
          </wp:inline>
        </w:drawing>
      </w:r>
      <w:r w:rsidRPr="00115396">
        <w:rPr>
          <w:rStyle w:val="apple-converted-space"/>
          <w:szCs w:val="23"/>
          <w:lang w:val="kk-KZ"/>
        </w:rPr>
        <w:t> </w:t>
      </w:r>
      <w:r w:rsidRPr="00115396">
        <w:rPr>
          <w:szCs w:val="23"/>
          <w:lang w:val="kk-KZ"/>
        </w:rPr>
        <w:t>(1)</w:t>
      </w:r>
    </w:p>
    <w:p w:rsidR="003F33C2" w:rsidRPr="00115396" w:rsidRDefault="003F33C2" w:rsidP="003F33C2">
      <w:pPr>
        <w:pStyle w:val="a5"/>
        <w:spacing w:before="0" w:beforeAutospacing="0" w:after="0" w:afterAutospacing="0"/>
        <w:ind w:left="150" w:right="600"/>
        <w:rPr>
          <w:szCs w:val="23"/>
          <w:lang w:val="kk-KZ"/>
        </w:rPr>
      </w:pPr>
      <w:r w:rsidRPr="00115396">
        <w:rPr>
          <w:szCs w:val="23"/>
          <w:lang w:val="kk-KZ"/>
        </w:rPr>
        <w:t>Нүктенің радиус-векторы координата жүйесінің бас нүктесі болатын бір</w:t>
      </w:r>
      <w:r w:rsidRPr="00115396">
        <w:rPr>
          <w:rStyle w:val="apple-converted-space"/>
          <w:szCs w:val="23"/>
          <w:lang w:val="kk-KZ"/>
        </w:rPr>
        <w:t> </w:t>
      </w:r>
      <w:r w:rsidRPr="00115396">
        <w:rPr>
          <w:i/>
          <w:iCs/>
          <w:szCs w:val="23"/>
          <w:lang w:val="kk-KZ"/>
        </w:rPr>
        <w:t>О</w:t>
      </w:r>
      <w:r w:rsidRPr="00115396">
        <w:rPr>
          <w:rStyle w:val="apple-converted-space"/>
          <w:szCs w:val="23"/>
          <w:lang w:val="kk-KZ"/>
        </w:rPr>
        <w:t> </w:t>
      </w:r>
      <w:r w:rsidRPr="00115396">
        <w:rPr>
          <w:szCs w:val="23"/>
          <w:lang w:val="kk-KZ"/>
        </w:rPr>
        <w:t>нүктесінен жүргізіледі, бірақ координата жүйесінің берілуі нақтыланбайды (1-сурет). (1) теңдеу нүктенің</w:t>
      </w:r>
      <w:r w:rsidRPr="00115396">
        <w:rPr>
          <w:rStyle w:val="apple-converted-space"/>
          <w:szCs w:val="23"/>
          <w:lang w:val="kk-KZ"/>
        </w:rPr>
        <w:t> </w:t>
      </w:r>
      <w:r w:rsidRPr="00115396">
        <w:rPr>
          <w:i/>
          <w:iCs/>
          <w:szCs w:val="23"/>
          <w:lang w:val="kk-KZ"/>
        </w:rPr>
        <w:t>қозғалыс заңы</w:t>
      </w:r>
      <w:r w:rsidRPr="00115396">
        <w:rPr>
          <w:rStyle w:val="apple-converted-space"/>
          <w:szCs w:val="23"/>
          <w:lang w:val="kk-KZ"/>
        </w:rPr>
        <w:t> </w:t>
      </w:r>
      <w:r w:rsidRPr="00115396">
        <w:rPr>
          <w:szCs w:val="23"/>
          <w:lang w:val="kk-KZ"/>
        </w:rPr>
        <w:t>деп аталады.</w:t>
      </w:r>
    </w:p>
    <w:p w:rsidR="003F33C2" w:rsidRPr="00115396" w:rsidRDefault="003F33C2" w:rsidP="003F33C2">
      <w:pPr>
        <w:pStyle w:val="a5"/>
        <w:spacing w:before="0" w:beforeAutospacing="0" w:after="0" w:afterAutospacing="0"/>
        <w:ind w:left="150" w:right="600"/>
        <w:rPr>
          <w:szCs w:val="23"/>
          <w:lang w:val="kk-KZ"/>
        </w:rPr>
      </w:pPr>
      <w:r w:rsidRPr="00115396">
        <w:rPr>
          <w:szCs w:val="23"/>
          <w:lang w:val="kk-KZ"/>
        </w:rPr>
        <w:t>Уақыт өзгерген кездегі радиус-вектор ұшының кеңістіктегі геометриялық орындары</w:t>
      </w:r>
      <w:r w:rsidRPr="00115396">
        <w:rPr>
          <w:rStyle w:val="apple-converted-space"/>
          <w:szCs w:val="23"/>
          <w:lang w:val="kk-KZ"/>
        </w:rPr>
        <w:t> </w:t>
      </w:r>
      <w:r w:rsidRPr="00115396">
        <w:rPr>
          <w:i/>
          <w:iCs/>
          <w:szCs w:val="23"/>
          <w:lang w:val="kk-KZ"/>
        </w:rPr>
        <w:t>нүктенің траекториясы немесе радиус-вектордың годографы</w:t>
      </w:r>
      <w:r w:rsidRPr="00115396">
        <w:rPr>
          <w:rStyle w:val="apple-converted-space"/>
          <w:szCs w:val="23"/>
          <w:lang w:val="kk-KZ"/>
        </w:rPr>
        <w:t> </w:t>
      </w:r>
      <w:r w:rsidRPr="00115396">
        <w:rPr>
          <w:szCs w:val="23"/>
          <w:lang w:val="kk-KZ"/>
        </w:rPr>
        <w:t>деп аталады. Егер нүктенің траекториясы түзу болса оның қозғалысы</w:t>
      </w:r>
      <w:r w:rsidRPr="00115396">
        <w:rPr>
          <w:rStyle w:val="apple-converted-space"/>
          <w:szCs w:val="23"/>
          <w:lang w:val="kk-KZ"/>
        </w:rPr>
        <w:t> </w:t>
      </w:r>
      <w:r w:rsidRPr="00115396">
        <w:rPr>
          <w:i/>
          <w:iCs/>
          <w:szCs w:val="23"/>
          <w:lang w:val="kk-KZ"/>
        </w:rPr>
        <w:t>түзу сызықты қозғалыс</w:t>
      </w:r>
      <w:r w:rsidRPr="00115396">
        <w:rPr>
          <w:szCs w:val="23"/>
          <w:lang w:val="kk-KZ"/>
        </w:rPr>
        <w:t>, ал қисық болса –</w:t>
      </w:r>
      <w:r w:rsidRPr="00115396">
        <w:rPr>
          <w:rStyle w:val="apple-converted-space"/>
          <w:szCs w:val="23"/>
          <w:lang w:val="kk-KZ"/>
        </w:rPr>
        <w:t> </w:t>
      </w:r>
      <w:r w:rsidRPr="00115396">
        <w:rPr>
          <w:i/>
          <w:iCs/>
          <w:szCs w:val="23"/>
          <w:lang w:val="kk-KZ"/>
        </w:rPr>
        <w:t>қисық сызықты қозғалыс</w:t>
      </w:r>
      <w:r w:rsidRPr="00115396">
        <w:rPr>
          <w:rStyle w:val="apple-converted-space"/>
          <w:i/>
          <w:iCs/>
          <w:szCs w:val="23"/>
          <w:lang w:val="kk-KZ"/>
        </w:rPr>
        <w:t> </w:t>
      </w:r>
      <w:r w:rsidRPr="00115396">
        <w:rPr>
          <w:szCs w:val="23"/>
          <w:lang w:val="kk-KZ"/>
        </w:rPr>
        <w:t>деп аталады.</w:t>
      </w:r>
    </w:p>
    <w:p w:rsidR="003F33C2" w:rsidRPr="00115396" w:rsidRDefault="003F33C2" w:rsidP="003F33C2">
      <w:pPr>
        <w:pStyle w:val="a5"/>
        <w:spacing w:before="0" w:beforeAutospacing="0" w:after="0" w:afterAutospacing="0"/>
        <w:ind w:left="150" w:right="600"/>
        <w:rPr>
          <w:szCs w:val="23"/>
          <w:lang w:val="kk-KZ"/>
        </w:rPr>
      </w:pPr>
      <w:r w:rsidRPr="00115396">
        <w:rPr>
          <w:rStyle w:val="aa"/>
          <w:szCs w:val="23"/>
          <w:lang w:val="kk-KZ"/>
        </w:rPr>
        <w:t>2.</w:t>
      </w:r>
      <w:r w:rsidRPr="00115396">
        <w:rPr>
          <w:rStyle w:val="apple-converted-space"/>
          <w:szCs w:val="23"/>
          <w:lang w:val="kk-KZ"/>
        </w:rPr>
        <w:t> </w:t>
      </w:r>
      <w:r w:rsidRPr="00115396">
        <w:rPr>
          <w:noProof/>
          <w:szCs w:val="23"/>
          <w:lang w:eastAsia="ru-RU"/>
        </w:rPr>
        <w:drawing>
          <wp:inline distT="0" distB="0" distL="0" distR="0" wp14:anchorId="55B43570" wp14:editId="7D72E03A">
            <wp:extent cx="2390775" cy="2305050"/>
            <wp:effectExtent l="0" t="0" r="0" b="0"/>
            <wp:docPr id="108" name="Рисунок 108" descr="http://ok-t.ru/mydocxru/baza5/541174867915.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ok-t.ru/mydocxru/baza5/541174867915.files/image011.gif"/>
                    <pic:cNvPicPr>
                      <a:picLocks noChangeAspect="1" noChangeArrowheads="1"/>
                    </pic:cNvPicPr>
                  </pic:nvPicPr>
                  <pic:blipFill>
                    <a:blip r:embed="rId101" cstate="print"/>
                    <a:srcRect/>
                    <a:stretch>
                      <a:fillRect/>
                    </a:stretch>
                  </pic:blipFill>
                  <pic:spPr bwMode="auto">
                    <a:xfrm>
                      <a:off x="0" y="0"/>
                      <a:ext cx="2390775" cy="2305050"/>
                    </a:xfrm>
                    <a:prstGeom prst="rect">
                      <a:avLst/>
                    </a:prstGeom>
                    <a:noFill/>
                    <a:ln w="9525">
                      <a:noFill/>
                      <a:miter lim="800000"/>
                      <a:headEnd/>
                      <a:tailEnd/>
                    </a:ln>
                  </pic:spPr>
                </pic:pic>
              </a:graphicData>
            </a:graphic>
          </wp:inline>
        </w:drawing>
      </w:r>
      <w:r w:rsidRPr="00115396">
        <w:rPr>
          <w:rStyle w:val="apple-converted-space"/>
          <w:szCs w:val="23"/>
          <w:lang w:val="kk-KZ"/>
        </w:rPr>
        <w:t> </w:t>
      </w:r>
      <w:r w:rsidRPr="00115396">
        <w:rPr>
          <w:rStyle w:val="aa"/>
          <w:szCs w:val="23"/>
          <w:lang w:val="kk-KZ"/>
        </w:rPr>
        <w:t>Координаталық тәсіл.</w:t>
      </w:r>
      <w:r w:rsidRPr="00115396">
        <w:rPr>
          <w:szCs w:val="23"/>
          <w:lang w:val="kk-KZ"/>
        </w:rPr>
        <w:t>Бұл тәсіл міндетті түрдекоордината жүйесінің берілуін талап етеді.</w:t>
      </w:r>
      <w:r w:rsidRPr="00115396">
        <w:rPr>
          <w:rStyle w:val="apple-converted-space"/>
          <w:szCs w:val="23"/>
          <w:lang w:val="kk-KZ"/>
        </w:rPr>
        <w:t> </w:t>
      </w:r>
      <w:r w:rsidRPr="00115396">
        <w:rPr>
          <w:noProof/>
          <w:szCs w:val="23"/>
          <w:lang w:eastAsia="ru-RU"/>
        </w:rPr>
        <w:drawing>
          <wp:inline distT="0" distB="0" distL="0" distR="0" wp14:anchorId="3B110968" wp14:editId="17A2A9D5">
            <wp:extent cx="352425" cy="200025"/>
            <wp:effectExtent l="0" t="0" r="0" b="0"/>
            <wp:docPr id="109" name="Рисунок 109" descr="http://ok-t.ru/mydocxru/baza5/541174867915.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ok-t.ru/mydocxru/baza5/541174867915.files/image013.gif"/>
                    <pic:cNvPicPr>
                      <a:picLocks noChangeAspect="1" noChangeArrowheads="1"/>
                    </pic:cNvPicPr>
                  </pic:nvPicPr>
                  <pic:blipFill>
                    <a:blip r:embed="rId102"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115396">
        <w:rPr>
          <w:rStyle w:val="apple-converted-space"/>
          <w:szCs w:val="23"/>
          <w:lang w:val="kk-KZ"/>
        </w:rPr>
        <w:t> </w:t>
      </w:r>
      <w:r w:rsidRPr="00115396">
        <w:rPr>
          <w:szCs w:val="23"/>
          <w:lang w:val="kk-KZ"/>
        </w:rPr>
        <w:t>жүйесіндегі кез келген</w:t>
      </w:r>
      <w:r w:rsidRPr="00115396">
        <w:rPr>
          <w:rStyle w:val="apple-converted-space"/>
          <w:szCs w:val="23"/>
          <w:lang w:val="kk-KZ"/>
        </w:rPr>
        <w:t> </w:t>
      </w:r>
      <w:r w:rsidRPr="00115396">
        <w:rPr>
          <w:i/>
          <w:iCs/>
          <w:szCs w:val="23"/>
          <w:lang w:val="kk-KZ"/>
        </w:rPr>
        <w:t>М</w:t>
      </w:r>
      <w:r w:rsidRPr="00115396">
        <w:rPr>
          <w:rStyle w:val="apple-converted-space"/>
          <w:szCs w:val="23"/>
          <w:lang w:val="kk-KZ"/>
        </w:rPr>
        <w:t> </w:t>
      </w:r>
      <w:r w:rsidRPr="00115396">
        <w:rPr>
          <w:szCs w:val="23"/>
          <w:lang w:val="kk-KZ"/>
        </w:rPr>
        <w:t>нүктенің орны оның</w:t>
      </w:r>
      <w:r w:rsidRPr="00115396">
        <w:rPr>
          <w:rStyle w:val="apple-converted-space"/>
          <w:szCs w:val="23"/>
          <w:lang w:val="kk-KZ"/>
        </w:rPr>
        <w:t> </w:t>
      </w:r>
      <w:r w:rsidRPr="00115396">
        <w:rPr>
          <w:noProof/>
          <w:szCs w:val="23"/>
          <w:lang w:eastAsia="ru-RU"/>
        </w:rPr>
        <w:drawing>
          <wp:inline distT="0" distB="0" distL="0" distR="0" wp14:anchorId="565A1C0E" wp14:editId="59F33075">
            <wp:extent cx="447675" cy="171450"/>
            <wp:effectExtent l="19050" t="0" r="9525" b="0"/>
            <wp:docPr id="110" name="Рисунок 110" descr="http://ok-t.ru/mydocxru/baza5/541174867915.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ok-t.ru/mydocxru/baza5/541174867915.files/image015.gif"/>
                    <pic:cNvPicPr>
                      <a:picLocks noChangeAspect="1" noChangeArrowheads="1"/>
                    </pic:cNvPicPr>
                  </pic:nvPicPr>
                  <pic:blipFill>
                    <a:blip r:embed="rId103"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Pr="00115396">
        <w:rPr>
          <w:rStyle w:val="apple-converted-space"/>
          <w:szCs w:val="23"/>
          <w:lang w:val="kk-KZ"/>
        </w:rPr>
        <w:t> </w:t>
      </w:r>
      <w:r w:rsidRPr="00115396">
        <w:rPr>
          <w:szCs w:val="23"/>
          <w:lang w:val="kk-KZ"/>
        </w:rPr>
        <w:t>координаталарымен анықталады. Нүкте қозғалған кезде оның</w:t>
      </w:r>
      <w:r w:rsidRPr="00115396">
        <w:rPr>
          <w:rStyle w:val="apple-converted-space"/>
          <w:szCs w:val="23"/>
          <w:lang w:val="kk-KZ"/>
        </w:rPr>
        <w:t> </w:t>
      </w:r>
      <w:r w:rsidRPr="00115396">
        <w:rPr>
          <w:noProof/>
          <w:szCs w:val="23"/>
          <w:lang w:eastAsia="ru-RU"/>
        </w:rPr>
        <w:drawing>
          <wp:inline distT="0" distB="0" distL="0" distR="0" wp14:anchorId="6196DD81" wp14:editId="73BC985E">
            <wp:extent cx="447675" cy="171450"/>
            <wp:effectExtent l="19050" t="0" r="9525" b="0"/>
            <wp:docPr id="111" name="Рисунок 111" descr="http://ok-t.ru/mydocxru/baza5/541174867915.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ok-t.ru/mydocxru/baza5/541174867915.files/image015.gif"/>
                    <pic:cNvPicPr>
                      <a:picLocks noChangeAspect="1" noChangeArrowheads="1"/>
                    </pic:cNvPicPr>
                  </pic:nvPicPr>
                  <pic:blipFill>
                    <a:blip r:embed="rId103"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Pr="00115396">
        <w:rPr>
          <w:rStyle w:val="apple-converted-space"/>
          <w:szCs w:val="23"/>
          <w:lang w:val="kk-KZ"/>
        </w:rPr>
        <w:t> </w:t>
      </w:r>
      <w:r w:rsidRPr="00115396">
        <w:rPr>
          <w:szCs w:val="23"/>
          <w:lang w:val="kk-KZ"/>
        </w:rPr>
        <w:t>координаталары өзгереді де уақытқа тәуелді функциялар болады (2-сурет):</w:t>
      </w:r>
    </w:p>
    <w:p w:rsidR="003F33C2" w:rsidRPr="00115396" w:rsidRDefault="003F33C2" w:rsidP="003F33C2">
      <w:pPr>
        <w:pStyle w:val="a5"/>
        <w:spacing w:before="0" w:beforeAutospacing="0" w:after="0" w:afterAutospacing="0"/>
        <w:ind w:left="150" w:right="600"/>
        <w:rPr>
          <w:szCs w:val="23"/>
          <w:lang w:val="kk-KZ"/>
        </w:rPr>
      </w:pPr>
      <w:r w:rsidRPr="00115396">
        <w:rPr>
          <w:szCs w:val="23"/>
          <w:lang w:val="kk-KZ"/>
        </w:rPr>
        <w:t> </w:t>
      </w:r>
    </w:p>
    <w:p w:rsidR="003F33C2" w:rsidRPr="00115396" w:rsidRDefault="003F33C2" w:rsidP="003F33C2">
      <w:pPr>
        <w:pStyle w:val="a5"/>
        <w:spacing w:before="0" w:beforeAutospacing="0" w:after="0" w:afterAutospacing="0"/>
        <w:ind w:left="150" w:right="600"/>
        <w:rPr>
          <w:szCs w:val="23"/>
          <w:lang w:val="kk-KZ"/>
        </w:rPr>
      </w:pPr>
      <w:r w:rsidRPr="00115396">
        <w:rPr>
          <w:noProof/>
          <w:szCs w:val="23"/>
          <w:lang w:eastAsia="ru-RU"/>
        </w:rPr>
        <w:drawing>
          <wp:inline distT="0" distB="0" distL="0" distR="0" wp14:anchorId="252E4DAE" wp14:editId="7C66C5AD">
            <wp:extent cx="628650" cy="200025"/>
            <wp:effectExtent l="19050" t="0" r="0" b="0"/>
            <wp:docPr id="112" name="Рисунок 112" descr="http://ok-t.ru/mydocxru/baza5/541174867915.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ok-t.ru/mydocxru/baza5/541174867915.files/image018.gif"/>
                    <pic:cNvPicPr>
                      <a:picLocks noChangeAspect="1" noChangeArrowheads="1"/>
                    </pic:cNvPicPr>
                  </pic:nvPicPr>
                  <pic:blipFill>
                    <a:blip r:embed="rId104" cstate="print"/>
                    <a:srcRect/>
                    <a:stretch>
                      <a:fillRect/>
                    </a:stretch>
                  </pic:blipFill>
                  <pic:spPr bwMode="auto">
                    <a:xfrm>
                      <a:off x="0" y="0"/>
                      <a:ext cx="628650" cy="200025"/>
                    </a:xfrm>
                    <a:prstGeom prst="rect">
                      <a:avLst/>
                    </a:prstGeom>
                    <a:noFill/>
                    <a:ln w="9525">
                      <a:noFill/>
                      <a:miter lim="800000"/>
                      <a:headEnd/>
                      <a:tailEnd/>
                    </a:ln>
                  </pic:spPr>
                </pic:pic>
              </a:graphicData>
            </a:graphic>
          </wp:inline>
        </w:drawing>
      </w:r>
      <w:r w:rsidRPr="00115396">
        <w:rPr>
          <w:rStyle w:val="apple-converted-space"/>
          <w:szCs w:val="23"/>
          <w:lang w:val="kk-KZ"/>
        </w:rPr>
        <w:t> </w:t>
      </w:r>
      <w:r w:rsidRPr="00115396">
        <w:rPr>
          <w:noProof/>
          <w:szCs w:val="23"/>
          <w:lang w:eastAsia="ru-RU"/>
        </w:rPr>
        <w:drawing>
          <wp:inline distT="0" distB="0" distL="0" distR="0" wp14:anchorId="0DBA8A44" wp14:editId="48571577">
            <wp:extent cx="647700" cy="200025"/>
            <wp:effectExtent l="19050" t="0" r="0" b="0"/>
            <wp:docPr id="113" name="Рисунок 113" descr="http://ok-t.ru/mydocxru/baza5/541174867915.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ok-t.ru/mydocxru/baza5/541174867915.files/image020.gif"/>
                    <pic:cNvPicPr>
                      <a:picLocks noChangeAspect="1" noChangeArrowheads="1"/>
                    </pic:cNvPicPr>
                  </pic:nvPicPr>
                  <pic:blipFill>
                    <a:blip r:embed="rId105" cstate="print"/>
                    <a:srcRect/>
                    <a:stretch>
                      <a:fillRect/>
                    </a:stretch>
                  </pic:blipFill>
                  <pic:spPr bwMode="auto">
                    <a:xfrm>
                      <a:off x="0" y="0"/>
                      <a:ext cx="647700" cy="200025"/>
                    </a:xfrm>
                    <a:prstGeom prst="rect">
                      <a:avLst/>
                    </a:prstGeom>
                    <a:noFill/>
                    <a:ln w="9525">
                      <a:noFill/>
                      <a:miter lim="800000"/>
                      <a:headEnd/>
                      <a:tailEnd/>
                    </a:ln>
                  </pic:spPr>
                </pic:pic>
              </a:graphicData>
            </a:graphic>
          </wp:inline>
        </w:drawing>
      </w:r>
      <w:r w:rsidRPr="00115396">
        <w:rPr>
          <w:rStyle w:val="apple-converted-space"/>
          <w:szCs w:val="23"/>
          <w:lang w:val="kk-KZ"/>
        </w:rPr>
        <w:t> </w:t>
      </w:r>
      <w:r w:rsidRPr="00115396">
        <w:rPr>
          <w:noProof/>
          <w:szCs w:val="23"/>
          <w:lang w:eastAsia="ru-RU"/>
        </w:rPr>
        <w:drawing>
          <wp:inline distT="0" distB="0" distL="0" distR="0" wp14:anchorId="4FDF4A00" wp14:editId="4426BEB0">
            <wp:extent cx="514350" cy="200025"/>
            <wp:effectExtent l="19050" t="0" r="0" b="0"/>
            <wp:docPr id="114" name="Рисунок 114" descr="http://ok-t.ru/mydocxru/baza5/541174867915.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ok-t.ru/mydocxru/baza5/541174867915.files/image022.gif"/>
                    <pic:cNvPicPr>
                      <a:picLocks noChangeAspect="1" noChangeArrowheads="1"/>
                    </pic:cNvPicPr>
                  </pic:nvPicPr>
                  <pic:blipFill>
                    <a:blip r:embed="rId106" cstate="print"/>
                    <a:srcRect/>
                    <a:stretch>
                      <a:fillRect/>
                    </a:stretch>
                  </pic:blipFill>
                  <pic:spPr bwMode="auto">
                    <a:xfrm>
                      <a:off x="0" y="0"/>
                      <a:ext cx="514350" cy="200025"/>
                    </a:xfrm>
                    <a:prstGeom prst="rect">
                      <a:avLst/>
                    </a:prstGeom>
                    <a:noFill/>
                    <a:ln w="9525">
                      <a:noFill/>
                      <a:miter lim="800000"/>
                      <a:headEnd/>
                      <a:tailEnd/>
                    </a:ln>
                  </pic:spPr>
                </pic:pic>
              </a:graphicData>
            </a:graphic>
          </wp:inline>
        </w:drawing>
      </w:r>
      <w:r w:rsidRPr="00115396">
        <w:rPr>
          <w:rStyle w:val="apple-converted-space"/>
          <w:szCs w:val="23"/>
          <w:lang w:val="kk-KZ"/>
        </w:rPr>
        <w:t> </w:t>
      </w:r>
      <w:r w:rsidRPr="00115396">
        <w:rPr>
          <w:szCs w:val="23"/>
          <w:lang w:val="kk-KZ"/>
        </w:rPr>
        <w:t>. (2)</w:t>
      </w:r>
    </w:p>
    <w:p w:rsidR="003F33C2" w:rsidRPr="00115396" w:rsidRDefault="003F33C2" w:rsidP="003F33C2">
      <w:pPr>
        <w:pStyle w:val="a5"/>
        <w:spacing w:before="0" w:beforeAutospacing="0" w:after="0" w:afterAutospacing="0"/>
        <w:ind w:left="150" w:right="600"/>
        <w:rPr>
          <w:szCs w:val="23"/>
          <w:lang w:val="kk-KZ"/>
        </w:rPr>
      </w:pPr>
      <w:r w:rsidRPr="00115396">
        <w:rPr>
          <w:szCs w:val="23"/>
          <w:lang w:val="kk-KZ"/>
        </w:rPr>
        <w:lastRenderedPageBreak/>
        <w:t>Бұл теңдеулер нүктенің декарттық координата жүйесіндегі</w:t>
      </w:r>
      <w:r w:rsidRPr="00115396">
        <w:rPr>
          <w:rStyle w:val="apple-converted-space"/>
          <w:szCs w:val="23"/>
          <w:lang w:val="kk-KZ"/>
        </w:rPr>
        <w:t> </w:t>
      </w:r>
      <w:r w:rsidRPr="00115396">
        <w:rPr>
          <w:i/>
          <w:iCs/>
          <w:szCs w:val="23"/>
          <w:lang w:val="kk-KZ"/>
        </w:rPr>
        <w:t>қозғалыс теңдеулері</w:t>
      </w:r>
      <w:r w:rsidRPr="00115396">
        <w:rPr>
          <w:rStyle w:val="apple-converted-space"/>
          <w:szCs w:val="23"/>
          <w:lang w:val="kk-KZ"/>
        </w:rPr>
        <w:t> </w:t>
      </w:r>
      <w:r w:rsidRPr="00115396">
        <w:rPr>
          <w:szCs w:val="23"/>
          <w:lang w:val="kk-KZ"/>
        </w:rPr>
        <w:t>деп аталады.</w:t>
      </w:r>
    </w:p>
    <w:p w:rsidR="003F33C2" w:rsidRPr="00115396" w:rsidRDefault="003F33C2" w:rsidP="003F33C2">
      <w:pPr>
        <w:pStyle w:val="a5"/>
        <w:spacing w:before="0" w:beforeAutospacing="0" w:after="0" w:afterAutospacing="0"/>
        <w:ind w:left="150" w:right="600"/>
        <w:rPr>
          <w:szCs w:val="23"/>
          <w:lang w:val="kk-KZ"/>
        </w:rPr>
      </w:pPr>
      <w:r w:rsidRPr="00115396">
        <w:rPr>
          <w:szCs w:val="23"/>
          <w:lang w:val="kk-KZ"/>
        </w:rPr>
        <w:t>Нүктенің траекториясының теңдеуін координаталық түрде жазу үшін (2) теңдеулерінен уақытты жою қажет.</w:t>
      </w:r>
    </w:p>
    <w:p w:rsidR="003F33C2" w:rsidRPr="00115396" w:rsidRDefault="003F33C2" w:rsidP="003F33C2">
      <w:pPr>
        <w:pStyle w:val="a5"/>
        <w:spacing w:before="0" w:beforeAutospacing="0" w:after="0" w:afterAutospacing="0"/>
        <w:ind w:left="150" w:right="600"/>
        <w:rPr>
          <w:szCs w:val="23"/>
          <w:lang w:val="kk-KZ"/>
        </w:rPr>
      </w:pPr>
      <w:r w:rsidRPr="00115396">
        <w:rPr>
          <w:szCs w:val="23"/>
          <w:lang w:val="kk-KZ"/>
        </w:rPr>
        <w:t>2-суреттен векторлық және координаталық тәсілдердің арасындағы байланысты аламыз:</w:t>
      </w:r>
    </w:p>
    <w:p w:rsidR="003F33C2" w:rsidRPr="00115396" w:rsidRDefault="003F33C2" w:rsidP="003F33C2">
      <w:pPr>
        <w:pStyle w:val="a5"/>
        <w:spacing w:before="0" w:beforeAutospacing="0" w:after="0" w:afterAutospacing="0"/>
        <w:ind w:left="150" w:right="600"/>
        <w:rPr>
          <w:szCs w:val="23"/>
          <w:lang w:val="kk-KZ"/>
        </w:rPr>
      </w:pPr>
      <w:r w:rsidRPr="00115396">
        <w:rPr>
          <w:noProof/>
          <w:szCs w:val="23"/>
          <w:lang w:eastAsia="ru-RU"/>
        </w:rPr>
        <w:drawing>
          <wp:inline distT="0" distB="0" distL="0" distR="0" wp14:anchorId="1D6E33DE" wp14:editId="27C87B88">
            <wp:extent cx="1333500" cy="238125"/>
            <wp:effectExtent l="19050" t="0" r="0" b="0"/>
            <wp:docPr id="115" name="Рисунок 115" descr="http://ok-t.ru/mydocxru/baza5/541174867915.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ok-t.ru/mydocxru/baza5/541174867915.files/image024.gif"/>
                    <pic:cNvPicPr>
                      <a:picLocks noChangeAspect="1" noChangeArrowheads="1"/>
                    </pic:cNvPicPr>
                  </pic:nvPicPr>
                  <pic:blipFill>
                    <a:blip r:embed="rId107" cstate="print"/>
                    <a:srcRect/>
                    <a:stretch>
                      <a:fillRect/>
                    </a:stretch>
                  </pic:blipFill>
                  <pic:spPr bwMode="auto">
                    <a:xfrm>
                      <a:off x="0" y="0"/>
                      <a:ext cx="1333500" cy="238125"/>
                    </a:xfrm>
                    <a:prstGeom prst="rect">
                      <a:avLst/>
                    </a:prstGeom>
                    <a:noFill/>
                    <a:ln w="9525">
                      <a:noFill/>
                      <a:miter lim="800000"/>
                      <a:headEnd/>
                      <a:tailEnd/>
                    </a:ln>
                  </pic:spPr>
                </pic:pic>
              </a:graphicData>
            </a:graphic>
          </wp:inline>
        </w:drawing>
      </w:r>
      <w:r w:rsidRPr="00115396">
        <w:rPr>
          <w:rStyle w:val="apple-converted-space"/>
          <w:szCs w:val="23"/>
          <w:lang w:val="kk-KZ"/>
        </w:rPr>
        <w:t> </w:t>
      </w:r>
      <w:r w:rsidRPr="00115396">
        <w:rPr>
          <w:szCs w:val="23"/>
          <w:lang w:val="kk-KZ"/>
        </w:rPr>
        <w:t>. (3)</w:t>
      </w:r>
    </w:p>
    <w:p w:rsidR="003F33C2" w:rsidRPr="00115396" w:rsidRDefault="003F33C2" w:rsidP="003F33C2">
      <w:pPr>
        <w:pStyle w:val="a5"/>
        <w:spacing w:before="0" w:beforeAutospacing="0" w:after="0" w:afterAutospacing="0"/>
        <w:ind w:left="150" w:right="600"/>
        <w:rPr>
          <w:szCs w:val="23"/>
          <w:lang w:val="kk-KZ"/>
        </w:rPr>
      </w:pPr>
      <w:r w:rsidRPr="00115396">
        <w:rPr>
          <w:szCs w:val="23"/>
          <w:lang w:val="kk-KZ"/>
        </w:rPr>
        <w:t>Егер қозғалыс сфералық немесе цилиндрлік координата жүйесінде қарастырылса, онда нүктенің сәйкес координаталары уақыт функциялары ретінде беріледі:</w:t>
      </w:r>
    </w:p>
    <w:p w:rsidR="003F33C2" w:rsidRPr="00115396" w:rsidRDefault="003F33C2" w:rsidP="003F33C2">
      <w:pPr>
        <w:pStyle w:val="a5"/>
        <w:spacing w:before="0" w:beforeAutospacing="0" w:after="0" w:afterAutospacing="0"/>
        <w:ind w:left="150" w:right="600"/>
        <w:rPr>
          <w:szCs w:val="23"/>
          <w:lang w:val="kk-KZ"/>
        </w:rPr>
      </w:pPr>
      <w:r w:rsidRPr="00115396">
        <w:rPr>
          <w:noProof/>
          <w:szCs w:val="23"/>
          <w:lang w:eastAsia="ru-RU"/>
        </w:rPr>
        <w:drawing>
          <wp:inline distT="0" distB="0" distL="0" distR="0" wp14:anchorId="5137C681" wp14:editId="63C7223F">
            <wp:extent cx="1885950" cy="200025"/>
            <wp:effectExtent l="19050" t="0" r="0" b="0"/>
            <wp:docPr id="116" name="Рисунок 116" descr="http://ok-t.ru/mydocxru/baza5/541174867915.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ok-t.ru/mydocxru/baza5/541174867915.files/image026.gif"/>
                    <pic:cNvPicPr>
                      <a:picLocks noChangeAspect="1" noChangeArrowheads="1"/>
                    </pic:cNvPicPr>
                  </pic:nvPicPr>
                  <pic:blipFill>
                    <a:blip r:embed="rId108" cstate="print"/>
                    <a:srcRect/>
                    <a:stretch>
                      <a:fillRect/>
                    </a:stretch>
                  </pic:blipFill>
                  <pic:spPr bwMode="auto">
                    <a:xfrm>
                      <a:off x="0" y="0"/>
                      <a:ext cx="1885950" cy="200025"/>
                    </a:xfrm>
                    <a:prstGeom prst="rect">
                      <a:avLst/>
                    </a:prstGeom>
                    <a:noFill/>
                    <a:ln w="9525">
                      <a:noFill/>
                      <a:miter lim="800000"/>
                      <a:headEnd/>
                      <a:tailEnd/>
                    </a:ln>
                  </pic:spPr>
                </pic:pic>
              </a:graphicData>
            </a:graphic>
          </wp:inline>
        </w:drawing>
      </w:r>
      <w:r w:rsidRPr="00115396">
        <w:rPr>
          <w:rStyle w:val="apple-converted-space"/>
          <w:szCs w:val="23"/>
          <w:lang w:val="kk-KZ"/>
        </w:rPr>
        <w:t> </w:t>
      </w:r>
      <w:r w:rsidRPr="00115396">
        <w:rPr>
          <w:szCs w:val="23"/>
          <w:lang w:val="kk-KZ"/>
        </w:rPr>
        <w:t>, (4)</w:t>
      </w:r>
    </w:p>
    <w:p w:rsidR="003F33C2" w:rsidRPr="00115396" w:rsidRDefault="003F33C2" w:rsidP="003F33C2">
      <w:pPr>
        <w:pStyle w:val="a5"/>
        <w:spacing w:before="0" w:beforeAutospacing="0" w:after="0" w:afterAutospacing="0"/>
        <w:ind w:left="150" w:right="600"/>
        <w:rPr>
          <w:szCs w:val="23"/>
          <w:lang w:val="kk-KZ"/>
        </w:rPr>
      </w:pPr>
      <w:r w:rsidRPr="00115396">
        <w:rPr>
          <w:noProof/>
          <w:szCs w:val="23"/>
          <w:lang w:eastAsia="ru-RU"/>
        </w:rPr>
        <w:drawing>
          <wp:inline distT="0" distB="0" distL="0" distR="0" wp14:anchorId="6979AD7D" wp14:editId="7C01961C">
            <wp:extent cx="1828800" cy="200025"/>
            <wp:effectExtent l="19050" t="0" r="0" b="0"/>
            <wp:docPr id="117" name="Рисунок 117" descr="http://ok-t.ru/mydocxru/baza5/541174867915.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ok-t.ru/mydocxru/baza5/541174867915.files/image028.gif"/>
                    <pic:cNvPicPr>
                      <a:picLocks noChangeAspect="1" noChangeArrowheads="1"/>
                    </pic:cNvPicPr>
                  </pic:nvPicPr>
                  <pic:blipFill>
                    <a:blip r:embed="rId109" cstate="print"/>
                    <a:srcRect/>
                    <a:stretch>
                      <a:fillRect/>
                    </a:stretch>
                  </pic:blipFill>
                  <pic:spPr bwMode="auto">
                    <a:xfrm>
                      <a:off x="0" y="0"/>
                      <a:ext cx="1828800" cy="200025"/>
                    </a:xfrm>
                    <a:prstGeom prst="rect">
                      <a:avLst/>
                    </a:prstGeom>
                    <a:noFill/>
                    <a:ln w="9525">
                      <a:noFill/>
                      <a:miter lim="800000"/>
                      <a:headEnd/>
                      <a:tailEnd/>
                    </a:ln>
                  </pic:spPr>
                </pic:pic>
              </a:graphicData>
            </a:graphic>
          </wp:inline>
        </w:drawing>
      </w:r>
      <w:r w:rsidRPr="00115396">
        <w:rPr>
          <w:rStyle w:val="apple-converted-space"/>
          <w:szCs w:val="23"/>
          <w:lang w:val="kk-KZ"/>
        </w:rPr>
        <w:t> </w:t>
      </w:r>
      <w:r w:rsidRPr="00115396">
        <w:rPr>
          <w:szCs w:val="23"/>
          <w:lang w:val="kk-KZ"/>
        </w:rPr>
        <w:t>. (5)</w:t>
      </w:r>
    </w:p>
    <w:p w:rsidR="003F33C2" w:rsidRPr="00115396" w:rsidRDefault="003F33C2" w:rsidP="003F33C2">
      <w:pPr>
        <w:pStyle w:val="a5"/>
        <w:spacing w:before="0" w:beforeAutospacing="0" w:after="0" w:afterAutospacing="0"/>
        <w:ind w:left="150" w:right="600"/>
        <w:rPr>
          <w:szCs w:val="23"/>
          <w:lang w:val="kk-KZ"/>
        </w:rPr>
      </w:pPr>
      <w:r w:rsidRPr="00115396">
        <w:rPr>
          <w:szCs w:val="23"/>
          <w:lang w:val="kk-KZ"/>
        </w:rPr>
        <w:t>(4) теңдеулері нүктенің цилиндрлік координата жүйесіндегі, ал (5) теңдеулері – сфералық координата жүйесіндегі қозғалыс теңдеулері болады.</w:t>
      </w:r>
    </w:p>
    <w:p w:rsidR="003F33C2" w:rsidRPr="00115396" w:rsidRDefault="003F33C2" w:rsidP="003F33C2">
      <w:pPr>
        <w:pStyle w:val="a5"/>
        <w:spacing w:before="0" w:beforeAutospacing="0" w:after="0" w:afterAutospacing="0"/>
        <w:ind w:left="150" w:right="600"/>
        <w:rPr>
          <w:szCs w:val="23"/>
          <w:lang w:val="kk-KZ"/>
        </w:rPr>
      </w:pPr>
      <w:r w:rsidRPr="00115396">
        <w:rPr>
          <w:szCs w:val="23"/>
          <w:lang w:val="kk-KZ"/>
        </w:rPr>
        <w:t>Нүкте бір жазықтықта қозғалған жағдайда оның қозғалысы полярлық координата жүйесінде берілуі мүмкін:</w:t>
      </w:r>
    </w:p>
    <w:p w:rsidR="003F33C2" w:rsidRPr="00115396" w:rsidRDefault="003F33C2" w:rsidP="003F33C2">
      <w:pPr>
        <w:pStyle w:val="a5"/>
        <w:spacing w:before="0" w:beforeAutospacing="0" w:after="0" w:afterAutospacing="0"/>
        <w:ind w:left="150" w:right="600"/>
        <w:rPr>
          <w:szCs w:val="23"/>
          <w:lang w:val="kk-KZ"/>
        </w:rPr>
      </w:pPr>
      <w:r w:rsidRPr="00115396">
        <w:rPr>
          <w:noProof/>
          <w:szCs w:val="23"/>
          <w:lang w:eastAsia="ru-RU"/>
        </w:rPr>
        <w:drawing>
          <wp:inline distT="0" distB="0" distL="0" distR="0" wp14:anchorId="63E89A1E" wp14:editId="6D6D6B1B">
            <wp:extent cx="1200150" cy="200025"/>
            <wp:effectExtent l="19050" t="0" r="0" b="0"/>
            <wp:docPr id="118" name="Рисунок 118" descr="http://ok-t.ru/mydocxru/baza5/541174867915.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ok-t.ru/mydocxru/baza5/541174867915.files/image030.gif"/>
                    <pic:cNvPicPr>
                      <a:picLocks noChangeAspect="1" noChangeArrowheads="1"/>
                    </pic:cNvPicPr>
                  </pic:nvPicPr>
                  <pic:blipFill>
                    <a:blip r:embed="rId110" cstate="print"/>
                    <a:srcRect/>
                    <a:stretch>
                      <a:fillRect/>
                    </a:stretch>
                  </pic:blipFill>
                  <pic:spPr bwMode="auto">
                    <a:xfrm>
                      <a:off x="0" y="0"/>
                      <a:ext cx="1200150" cy="200025"/>
                    </a:xfrm>
                    <a:prstGeom prst="rect">
                      <a:avLst/>
                    </a:prstGeom>
                    <a:noFill/>
                    <a:ln w="9525">
                      <a:noFill/>
                      <a:miter lim="800000"/>
                      <a:headEnd/>
                      <a:tailEnd/>
                    </a:ln>
                  </pic:spPr>
                </pic:pic>
              </a:graphicData>
            </a:graphic>
          </wp:inline>
        </w:drawing>
      </w:r>
      <w:r w:rsidRPr="00115396">
        <w:rPr>
          <w:rStyle w:val="apple-converted-space"/>
          <w:szCs w:val="23"/>
          <w:lang w:val="kk-KZ"/>
        </w:rPr>
        <w:t> </w:t>
      </w:r>
      <w:r w:rsidRPr="00115396">
        <w:rPr>
          <w:szCs w:val="23"/>
          <w:lang w:val="kk-KZ"/>
        </w:rPr>
        <w:t>(6)</w:t>
      </w:r>
    </w:p>
    <w:p w:rsidR="003F33C2" w:rsidRPr="00115396" w:rsidRDefault="003F33C2" w:rsidP="003F33C2">
      <w:pPr>
        <w:pStyle w:val="a5"/>
        <w:spacing w:before="0" w:beforeAutospacing="0" w:after="0" w:afterAutospacing="0"/>
        <w:ind w:left="150" w:right="600"/>
        <w:rPr>
          <w:szCs w:val="23"/>
          <w:lang w:val="kk-KZ"/>
        </w:rPr>
      </w:pPr>
      <w:r w:rsidRPr="00115396">
        <w:rPr>
          <w:szCs w:val="23"/>
          <w:lang w:val="kk-KZ"/>
        </w:rPr>
        <w:t>Бір жағынан цилиндрлік, сфералық, полярлық координата жүйелерінің арасында, ал екінші жағынан декарттық координата жүйесінің арасында белгілі байланыстар бар:</w:t>
      </w:r>
    </w:p>
    <w:p w:rsidR="003F33C2" w:rsidRPr="00115396" w:rsidRDefault="003F33C2" w:rsidP="003F33C2">
      <w:pPr>
        <w:pStyle w:val="a5"/>
        <w:spacing w:before="0" w:beforeAutospacing="0" w:after="0" w:afterAutospacing="0"/>
        <w:ind w:left="150" w:right="600"/>
        <w:rPr>
          <w:szCs w:val="23"/>
        </w:rPr>
      </w:pPr>
      <w:r w:rsidRPr="00115396">
        <w:rPr>
          <w:noProof/>
          <w:szCs w:val="23"/>
          <w:lang w:eastAsia="ru-RU"/>
        </w:rPr>
        <w:drawing>
          <wp:inline distT="0" distB="0" distL="0" distR="0" wp14:anchorId="19B2CE77" wp14:editId="7BA7752E">
            <wp:extent cx="3048000" cy="657225"/>
            <wp:effectExtent l="19050" t="0" r="0" b="0"/>
            <wp:docPr id="119" name="Рисунок 119" descr="http://ok-t.ru/mydocxru/baza5/541174867915.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ok-t.ru/mydocxru/baza5/541174867915.files/image032.gif"/>
                    <pic:cNvPicPr>
                      <a:picLocks noChangeAspect="1" noChangeArrowheads="1"/>
                    </pic:cNvPicPr>
                  </pic:nvPicPr>
                  <pic:blipFill>
                    <a:blip r:embed="rId111" cstate="print"/>
                    <a:srcRect/>
                    <a:stretch>
                      <a:fillRect/>
                    </a:stretch>
                  </pic:blipFill>
                  <pic:spPr bwMode="auto">
                    <a:xfrm>
                      <a:off x="0" y="0"/>
                      <a:ext cx="3048000" cy="657225"/>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600"/>
        <w:rPr>
          <w:szCs w:val="23"/>
        </w:rPr>
      </w:pPr>
      <w:r w:rsidRPr="00115396">
        <w:rPr>
          <w:rStyle w:val="aa"/>
          <w:szCs w:val="23"/>
        </w:rPr>
        <w:t>3. Табиғи тәсіл.</w:t>
      </w:r>
      <w:r w:rsidRPr="00115396">
        <w:rPr>
          <w:szCs w:val="23"/>
        </w:rPr>
        <w:t>Табиғи тәсілде нүкте траекториясы алдын ала белгілі болған жағдайда пайдаланады. Бұл тәсілде нүктенің траекториясы, траектория бойындағы доғаның бастапқы орны, қозғалыстың оң бағыты мен</w:t>
      </w:r>
      <w:r w:rsidRPr="00115396">
        <w:rPr>
          <w:rStyle w:val="apple-converted-space"/>
          <w:szCs w:val="23"/>
        </w:rPr>
        <w:t> </w:t>
      </w:r>
      <w:r w:rsidRPr="00115396">
        <w:rPr>
          <w:noProof/>
          <w:szCs w:val="23"/>
          <w:lang w:eastAsia="ru-RU"/>
        </w:rPr>
        <w:drawing>
          <wp:inline distT="0" distB="0" distL="0" distR="0" wp14:anchorId="624770A0" wp14:editId="69B8A155">
            <wp:extent cx="152400" cy="142875"/>
            <wp:effectExtent l="0" t="0" r="0" b="0"/>
            <wp:docPr id="120" name="Рисунок 120" descr="http://ok-t.ru/mydocxru/baza5/541174867915.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ok-t.ru/mydocxru/baza5/541174867915.files/image034.gif"/>
                    <pic:cNvPicPr>
                      <a:picLocks noChangeAspect="1" noChangeArrowheads="1"/>
                    </pic:cNvPicPr>
                  </pic:nvPicPr>
                  <pic:blipFill>
                    <a:blip r:embed="rId112"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115396">
        <w:rPr>
          <w:rStyle w:val="apple-converted-space"/>
          <w:szCs w:val="23"/>
        </w:rPr>
        <w:t> </w:t>
      </w:r>
      <w:r w:rsidRPr="00115396">
        <w:rPr>
          <w:szCs w:val="23"/>
        </w:rPr>
        <w:t>доғалық координатасы уақытқа тәуелді функция ретінде беріледі (3-сурет), демек:</w:t>
      </w:r>
    </w:p>
    <w:p w:rsidR="003F33C2" w:rsidRPr="00115396" w:rsidRDefault="003F33C2" w:rsidP="003F33C2">
      <w:pPr>
        <w:pStyle w:val="a5"/>
        <w:spacing w:before="0" w:beforeAutospacing="0" w:after="0" w:afterAutospacing="0"/>
        <w:ind w:left="150" w:right="600"/>
        <w:rPr>
          <w:szCs w:val="23"/>
        </w:rPr>
      </w:pPr>
      <w:r w:rsidRPr="00115396">
        <w:rPr>
          <w:noProof/>
          <w:szCs w:val="23"/>
          <w:lang w:eastAsia="ru-RU"/>
        </w:rPr>
        <w:drawing>
          <wp:inline distT="0" distB="0" distL="0" distR="0" wp14:anchorId="6B1239B4" wp14:editId="353CA9F3">
            <wp:extent cx="2847975" cy="1362075"/>
            <wp:effectExtent l="19050" t="0" r="9525" b="0"/>
            <wp:docPr id="121" name="Рисунок 121" descr="http://ok-t.ru/mydocxru/baza5/541174867915.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ok-t.ru/mydocxru/baza5/541174867915.files/image035.gif"/>
                    <pic:cNvPicPr>
                      <a:picLocks noChangeAspect="1" noChangeArrowheads="1"/>
                    </pic:cNvPicPr>
                  </pic:nvPicPr>
                  <pic:blipFill>
                    <a:blip r:embed="rId113" cstate="print"/>
                    <a:srcRect/>
                    <a:stretch>
                      <a:fillRect/>
                    </a:stretch>
                  </pic:blipFill>
                  <pic:spPr bwMode="auto">
                    <a:xfrm>
                      <a:off x="0" y="0"/>
                      <a:ext cx="2847975" cy="1362075"/>
                    </a:xfrm>
                    <a:prstGeom prst="rect">
                      <a:avLst/>
                    </a:prstGeom>
                    <a:noFill/>
                    <a:ln w="9525">
                      <a:noFill/>
                      <a:miter lim="800000"/>
                      <a:headEnd/>
                      <a:tailEnd/>
                    </a:ln>
                  </pic:spPr>
                </pic:pic>
              </a:graphicData>
            </a:graphic>
          </wp:inline>
        </w:drawing>
      </w:r>
      <w:r w:rsidRPr="00115396">
        <w:rPr>
          <w:rStyle w:val="apple-converted-space"/>
          <w:szCs w:val="23"/>
        </w:rPr>
        <w:t> </w:t>
      </w:r>
      <w:r w:rsidRPr="00115396">
        <w:rPr>
          <w:noProof/>
          <w:szCs w:val="23"/>
          <w:lang w:eastAsia="ru-RU"/>
        </w:rPr>
        <w:drawing>
          <wp:inline distT="0" distB="0" distL="0" distR="0" wp14:anchorId="735096FB" wp14:editId="75BD14DD">
            <wp:extent cx="542925" cy="200025"/>
            <wp:effectExtent l="0" t="0" r="9525" b="0"/>
            <wp:docPr id="122" name="Рисунок 122" descr="http://ok-t.ru/mydocxru/baza5/541174867915.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ok-t.ru/mydocxru/baza5/541174867915.files/image037.gif"/>
                    <pic:cNvPicPr>
                      <a:picLocks noChangeAspect="1" noChangeArrowheads="1"/>
                    </pic:cNvPicPr>
                  </pic:nvPicPr>
                  <pic:blipFill>
                    <a:blip r:embed="rId114" cstate="print"/>
                    <a:srcRect/>
                    <a:stretch>
                      <a:fillRect/>
                    </a:stretch>
                  </pic:blipFill>
                  <pic:spPr bwMode="auto">
                    <a:xfrm>
                      <a:off x="0" y="0"/>
                      <a:ext cx="542925" cy="200025"/>
                    </a:xfrm>
                    <a:prstGeom prst="rect">
                      <a:avLst/>
                    </a:prstGeom>
                    <a:noFill/>
                    <a:ln w="9525">
                      <a:noFill/>
                      <a:miter lim="800000"/>
                      <a:headEnd/>
                      <a:tailEnd/>
                    </a:ln>
                  </pic:spPr>
                </pic:pic>
              </a:graphicData>
            </a:graphic>
          </wp:inline>
        </w:drawing>
      </w:r>
      <w:r w:rsidRPr="00115396">
        <w:rPr>
          <w:rStyle w:val="apple-converted-space"/>
          <w:szCs w:val="23"/>
        </w:rPr>
        <w:t> </w:t>
      </w:r>
      <w:r w:rsidRPr="00115396">
        <w:rPr>
          <w:szCs w:val="23"/>
        </w:rPr>
        <w:t>. (7)</w:t>
      </w:r>
    </w:p>
    <w:p w:rsidR="003F33C2" w:rsidRPr="00115396" w:rsidRDefault="003F33C2" w:rsidP="003F33C2">
      <w:pPr>
        <w:pStyle w:val="a5"/>
        <w:spacing w:before="0" w:beforeAutospacing="0" w:after="0" w:afterAutospacing="0"/>
        <w:ind w:left="150" w:right="600"/>
        <w:rPr>
          <w:szCs w:val="23"/>
        </w:rPr>
      </w:pPr>
      <w:r w:rsidRPr="00115396">
        <w:rPr>
          <w:szCs w:val="23"/>
        </w:rPr>
        <w:t>Бұл – қозғалысы табиғи тәсілмен берілген нүкте қозғалысының заңы (теңдеуі).</w:t>
      </w:r>
    </w:p>
    <w:p w:rsidR="003F33C2" w:rsidRPr="00115396" w:rsidRDefault="003F33C2" w:rsidP="003F33C2">
      <w:pPr>
        <w:pStyle w:val="a5"/>
        <w:spacing w:before="0" w:beforeAutospacing="0" w:after="0" w:afterAutospacing="0"/>
        <w:ind w:left="150" w:right="600"/>
        <w:rPr>
          <w:szCs w:val="23"/>
        </w:rPr>
      </w:pPr>
      <w:r w:rsidRPr="00115396">
        <w:rPr>
          <w:szCs w:val="23"/>
        </w:rPr>
        <w:t>Сонымен,</w:t>
      </w:r>
      <w:r w:rsidRPr="00115396">
        <w:rPr>
          <w:rStyle w:val="apple-converted-space"/>
          <w:szCs w:val="23"/>
        </w:rPr>
        <w:t> </w:t>
      </w:r>
      <w:r w:rsidRPr="00115396">
        <w:rPr>
          <w:i/>
          <w:iCs/>
          <w:szCs w:val="23"/>
        </w:rPr>
        <w:t>нүктенің қозғалысын табиғи тәсілмен анықтау үшін оның траекториясы, бас нүктесі, траектория бойымен қозғалыс заңы (7) берілуі қажет екен.</w:t>
      </w:r>
    </w:p>
    <w:p w:rsidR="003F33C2" w:rsidRPr="00115396" w:rsidRDefault="003F33C2" w:rsidP="003F33C2">
      <w:pPr>
        <w:pStyle w:val="a5"/>
        <w:spacing w:before="0" w:beforeAutospacing="0" w:after="0" w:afterAutospacing="0"/>
        <w:ind w:left="150" w:right="600"/>
        <w:rPr>
          <w:szCs w:val="23"/>
        </w:rPr>
      </w:pPr>
      <w:r w:rsidRPr="00115396">
        <w:rPr>
          <w:szCs w:val="23"/>
        </w:rPr>
        <w:t>Егер нүкте оң бағытта қозғалса доға дифференциалы</w:t>
      </w:r>
      <w:r w:rsidRPr="00115396">
        <w:rPr>
          <w:rStyle w:val="apple-converted-space"/>
          <w:szCs w:val="23"/>
        </w:rPr>
        <w:t> </w:t>
      </w:r>
      <w:r w:rsidRPr="00115396">
        <w:rPr>
          <w:noProof/>
          <w:szCs w:val="23"/>
          <w:lang w:eastAsia="ru-RU"/>
        </w:rPr>
        <w:drawing>
          <wp:inline distT="0" distB="0" distL="0" distR="0" wp14:anchorId="71D661E3" wp14:editId="48762831">
            <wp:extent cx="1524000" cy="400050"/>
            <wp:effectExtent l="19050" t="0" r="0" b="0"/>
            <wp:docPr id="123" name="Рисунок 123" descr="http://ok-t.ru/mydocxru/baza5/541174867915.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ok-t.ru/mydocxru/baza5/541174867915.files/image039.gif"/>
                    <pic:cNvPicPr>
                      <a:picLocks noChangeAspect="1" noChangeArrowheads="1"/>
                    </pic:cNvPicPr>
                  </pic:nvPicPr>
                  <pic:blipFill>
                    <a:blip r:embed="rId115" cstate="print"/>
                    <a:srcRect/>
                    <a:stretch>
                      <a:fillRect/>
                    </a:stretch>
                  </pic:blipFill>
                  <pic:spPr bwMode="auto">
                    <a:xfrm>
                      <a:off x="0" y="0"/>
                      <a:ext cx="1524000" cy="400050"/>
                    </a:xfrm>
                    <a:prstGeom prst="rect">
                      <a:avLst/>
                    </a:prstGeom>
                    <a:noFill/>
                    <a:ln w="9525">
                      <a:noFill/>
                      <a:miter lim="800000"/>
                      <a:headEnd/>
                      <a:tailEnd/>
                    </a:ln>
                  </pic:spPr>
                </pic:pic>
              </a:graphicData>
            </a:graphic>
          </wp:inline>
        </w:drawing>
      </w:r>
      <w:r w:rsidRPr="00115396">
        <w:rPr>
          <w:rStyle w:val="apple-converted-space"/>
          <w:szCs w:val="23"/>
        </w:rPr>
        <w:t> </w:t>
      </w:r>
      <w:r w:rsidRPr="00115396">
        <w:rPr>
          <w:szCs w:val="23"/>
        </w:rPr>
        <w:t>, ал теріс бағытта қозғалса бұл дифференциал нөлден кіші болатынын айту керек.</w:t>
      </w:r>
    </w:p>
    <w:p w:rsidR="003F33C2" w:rsidRPr="00115396" w:rsidRDefault="003F33C2" w:rsidP="003F33C2">
      <w:pPr>
        <w:pStyle w:val="a5"/>
        <w:shd w:val="clear" w:color="auto" w:fill="FFFFFF"/>
        <w:spacing w:before="0" w:beforeAutospacing="0" w:after="0" w:afterAutospacing="0"/>
        <w:ind w:left="150" w:right="600"/>
        <w:rPr>
          <w:i/>
          <w:iCs/>
          <w:szCs w:val="23"/>
        </w:rPr>
      </w:pPr>
      <w:r w:rsidRPr="00115396">
        <w:rPr>
          <w:i/>
          <w:iCs/>
          <w:szCs w:val="23"/>
        </w:rPr>
        <w:t>Нүктенің жүріп өткен жолы әрқашан оң болады, яғни</w:t>
      </w:r>
      <w:r w:rsidRPr="00115396">
        <w:rPr>
          <w:rStyle w:val="apple-converted-space"/>
          <w:i/>
          <w:iCs/>
          <w:szCs w:val="23"/>
        </w:rPr>
        <w:t> </w:t>
      </w:r>
      <w:r w:rsidRPr="00115396">
        <w:rPr>
          <w:i/>
          <w:iCs/>
          <w:noProof/>
          <w:szCs w:val="23"/>
          <w:lang w:eastAsia="ru-RU"/>
        </w:rPr>
        <w:drawing>
          <wp:inline distT="0" distB="0" distL="0" distR="0" wp14:anchorId="77F0BAD6" wp14:editId="693C982E">
            <wp:extent cx="571500" cy="257175"/>
            <wp:effectExtent l="19050" t="0" r="0" b="0"/>
            <wp:docPr id="124" name="Рисунок 124" descr="http://ok-t.ru/mydocxru/baza5/541174867915.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ok-t.ru/mydocxru/baza5/541174867915.files/image041.gif"/>
                    <pic:cNvPicPr>
                      <a:picLocks noChangeAspect="1" noChangeArrowheads="1"/>
                    </pic:cNvPicPr>
                  </pic:nvPicPr>
                  <pic:blipFill>
                    <a:blip r:embed="rId116" cstate="print"/>
                    <a:srcRect/>
                    <a:stretch>
                      <a:fillRect/>
                    </a:stretch>
                  </pic:blipFill>
                  <pic:spPr bwMode="auto">
                    <a:xfrm>
                      <a:off x="0" y="0"/>
                      <a:ext cx="571500" cy="257175"/>
                    </a:xfrm>
                    <a:prstGeom prst="rect">
                      <a:avLst/>
                    </a:prstGeom>
                    <a:noFill/>
                    <a:ln w="9525">
                      <a:noFill/>
                      <a:miter lim="800000"/>
                      <a:headEnd/>
                      <a:tailEnd/>
                    </a:ln>
                  </pic:spPr>
                </pic:pic>
              </a:graphicData>
            </a:graphic>
          </wp:inline>
        </w:drawing>
      </w:r>
      <w:r w:rsidRPr="00115396">
        <w:rPr>
          <w:rStyle w:val="apple-converted-space"/>
          <w:i/>
          <w:iCs/>
          <w:szCs w:val="23"/>
        </w:rPr>
        <w:t> </w:t>
      </w:r>
      <w:r w:rsidRPr="00115396">
        <w:rPr>
          <w:i/>
          <w:iCs/>
          <w:szCs w:val="23"/>
        </w:rPr>
        <w:t>.</w:t>
      </w:r>
    </w:p>
    <w:p w:rsidR="003F33C2" w:rsidRPr="00115396" w:rsidRDefault="003F33C2" w:rsidP="003F33C2">
      <w:pPr>
        <w:pStyle w:val="a5"/>
        <w:shd w:val="clear" w:color="auto" w:fill="FFFFFF"/>
        <w:spacing w:before="0" w:beforeAutospacing="0" w:after="0" w:afterAutospacing="0"/>
        <w:ind w:left="150" w:right="600"/>
        <w:rPr>
          <w:i/>
          <w:iCs/>
          <w:szCs w:val="23"/>
        </w:rPr>
      </w:pPr>
      <w:r w:rsidRPr="00115396">
        <w:rPr>
          <w:i/>
          <w:iCs/>
          <w:szCs w:val="23"/>
        </w:rPr>
        <w:t>Табиғи және координаталық әдістердің арасында мынадай байланыс бар:</w:t>
      </w:r>
    </w:p>
    <w:p w:rsidR="003F33C2" w:rsidRPr="00115396" w:rsidRDefault="003F33C2" w:rsidP="003F33C2">
      <w:pPr>
        <w:pStyle w:val="a5"/>
        <w:shd w:val="clear" w:color="auto" w:fill="FFFFFF"/>
        <w:spacing w:before="0" w:beforeAutospacing="0" w:after="0" w:afterAutospacing="0"/>
        <w:ind w:left="150" w:right="600"/>
        <w:rPr>
          <w:i/>
          <w:iCs/>
          <w:szCs w:val="23"/>
        </w:rPr>
      </w:pPr>
      <w:r w:rsidRPr="00115396">
        <w:rPr>
          <w:i/>
          <w:iCs/>
          <w:noProof/>
          <w:szCs w:val="23"/>
          <w:lang w:eastAsia="ru-RU"/>
        </w:rPr>
        <w:drawing>
          <wp:inline distT="0" distB="0" distL="0" distR="0" wp14:anchorId="54A7010A" wp14:editId="25DFBECA">
            <wp:extent cx="1790700" cy="285750"/>
            <wp:effectExtent l="19050" t="0" r="0" b="0"/>
            <wp:docPr id="125" name="Рисунок 125" descr="http://ok-t.ru/mydocxru/baza5/541174867915.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ok-t.ru/mydocxru/baza5/541174867915.files/image043.gif"/>
                    <pic:cNvPicPr>
                      <a:picLocks noChangeAspect="1" noChangeArrowheads="1"/>
                    </pic:cNvPicPr>
                  </pic:nvPicPr>
                  <pic:blipFill>
                    <a:blip r:embed="rId117" cstate="print"/>
                    <a:srcRect/>
                    <a:stretch>
                      <a:fillRect/>
                    </a:stretch>
                  </pic:blipFill>
                  <pic:spPr bwMode="auto">
                    <a:xfrm>
                      <a:off x="0" y="0"/>
                      <a:ext cx="1790700" cy="285750"/>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0" w:afterAutospacing="0"/>
        <w:ind w:left="150" w:right="600"/>
        <w:rPr>
          <w:i/>
          <w:iCs/>
          <w:szCs w:val="23"/>
        </w:rPr>
      </w:pPr>
      <w:r w:rsidRPr="00115396">
        <w:rPr>
          <w:i/>
          <w:iCs/>
          <w:szCs w:val="23"/>
        </w:rPr>
        <w:t>мұндағы</w:t>
      </w:r>
      <w:r w:rsidRPr="00115396">
        <w:rPr>
          <w:rStyle w:val="apple-converted-space"/>
          <w:i/>
          <w:iCs/>
          <w:szCs w:val="23"/>
        </w:rPr>
        <w:t> </w:t>
      </w:r>
      <w:r w:rsidRPr="00115396">
        <w:rPr>
          <w:i/>
          <w:iCs/>
          <w:noProof/>
          <w:szCs w:val="23"/>
          <w:lang w:eastAsia="ru-RU"/>
        </w:rPr>
        <w:drawing>
          <wp:inline distT="0" distB="0" distL="0" distR="0" wp14:anchorId="13A72347" wp14:editId="0E0110BF">
            <wp:extent cx="628650" cy="200025"/>
            <wp:effectExtent l="19050" t="0" r="0" b="0"/>
            <wp:docPr id="126" name="Рисунок 126" descr="http://ok-t.ru/mydocxru/baza5/541174867915.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ok-t.ru/mydocxru/baza5/541174867915.files/image045.gif"/>
                    <pic:cNvPicPr>
                      <a:picLocks noChangeAspect="1" noChangeArrowheads="1"/>
                    </pic:cNvPicPr>
                  </pic:nvPicPr>
                  <pic:blipFill>
                    <a:blip r:embed="rId118" cstate="print"/>
                    <a:srcRect/>
                    <a:stretch>
                      <a:fillRect/>
                    </a:stretch>
                  </pic:blipFill>
                  <pic:spPr bwMode="auto">
                    <a:xfrm>
                      <a:off x="0" y="0"/>
                      <a:ext cx="628650" cy="200025"/>
                    </a:xfrm>
                    <a:prstGeom prst="rect">
                      <a:avLst/>
                    </a:prstGeom>
                    <a:noFill/>
                    <a:ln w="9525">
                      <a:noFill/>
                      <a:miter lim="800000"/>
                      <a:headEnd/>
                      <a:tailEnd/>
                    </a:ln>
                  </pic:spPr>
                </pic:pic>
              </a:graphicData>
            </a:graphic>
          </wp:inline>
        </w:drawing>
      </w:r>
      <w:r w:rsidRPr="00115396">
        <w:rPr>
          <w:rStyle w:val="apple-converted-space"/>
          <w:i/>
          <w:iCs/>
          <w:szCs w:val="23"/>
        </w:rPr>
        <w:t> </w:t>
      </w:r>
      <w:r w:rsidRPr="00115396">
        <w:rPr>
          <w:i/>
          <w:iCs/>
          <w:szCs w:val="23"/>
        </w:rPr>
        <w:t>– нүкте координаталарының дифференциалдары.</w:t>
      </w:r>
    </w:p>
    <w:p w:rsidR="003F33C2" w:rsidRPr="00115396" w:rsidRDefault="003F33C2" w:rsidP="003F33C2">
      <w:pPr>
        <w:spacing w:after="0"/>
        <w:rPr>
          <w:rFonts w:ascii="Times New Roman" w:hAnsi="Times New Roman" w:cs="Times New Roman"/>
          <w:b/>
          <w:sz w:val="24"/>
          <w:szCs w:val="28"/>
          <w:lang w:val="kk-KZ"/>
        </w:rPr>
      </w:pPr>
    </w:p>
    <w:p w:rsidR="003F33C2" w:rsidRPr="00115396" w:rsidRDefault="003F33C2" w:rsidP="003F33C2">
      <w:pPr>
        <w:spacing w:after="0"/>
        <w:jc w:val="center"/>
        <w:rPr>
          <w:rFonts w:ascii="Times New Roman" w:hAnsi="Times New Roman" w:cs="Times New Roman"/>
          <w:b/>
          <w:sz w:val="24"/>
          <w:szCs w:val="28"/>
          <w:lang w:val="kk-KZ"/>
        </w:rPr>
      </w:pPr>
    </w:p>
    <w:p w:rsidR="003F33C2" w:rsidRPr="00115396" w:rsidRDefault="003F33C2" w:rsidP="003F33C2">
      <w:pPr>
        <w:spacing w:after="0"/>
        <w:jc w:val="center"/>
        <w:rPr>
          <w:rFonts w:ascii="Times New Roman" w:hAnsi="Times New Roman" w:cs="Times New Roman"/>
          <w:b/>
          <w:sz w:val="24"/>
          <w:szCs w:val="28"/>
          <w:lang w:val="kk-KZ"/>
        </w:rPr>
      </w:pPr>
    </w:p>
    <w:p w:rsidR="003F33C2" w:rsidRPr="00115396" w:rsidRDefault="003F33C2" w:rsidP="003F33C2">
      <w:pPr>
        <w:spacing w:after="0"/>
        <w:rPr>
          <w:rFonts w:ascii="Times New Roman" w:hAnsi="Times New Roman"/>
          <w:b/>
          <w:szCs w:val="28"/>
          <w:lang w:val="kk-KZ"/>
        </w:rPr>
      </w:pPr>
    </w:p>
    <w:p w:rsidR="003F33C2" w:rsidRPr="00115396" w:rsidRDefault="003F33C2" w:rsidP="003F33C2">
      <w:pPr>
        <w:spacing w:after="0"/>
        <w:rPr>
          <w:rFonts w:ascii="Times New Roman" w:hAnsi="Times New Roman"/>
          <w:b/>
          <w:sz w:val="24"/>
          <w:szCs w:val="28"/>
          <w:lang w:val="kk-KZ"/>
        </w:rPr>
      </w:pPr>
    </w:p>
    <w:p w:rsidR="003F33C2" w:rsidRPr="00115396" w:rsidRDefault="003F33C2" w:rsidP="003F33C2">
      <w:pPr>
        <w:spacing w:after="0"/>
        <w:jc w:val="center"/>
        <w:rPr>
          <w:rFonts w:ascii="Times New Roman" w:hAnsi="Times New Roman"/>
          <w:b/>
          <w:sz w:val="24"/>
          <w:szCs w:val="20"/>
          <w:lang w:val="kk-KZ"/>
        </w:rPr>
      </w:pPr>
      <w:r w:rsidRPr="00115396">
        <w:rPr>
          <w:rFonts w:ascii="Times New Roman" w:hAnsi="Times New Roman"/>
          <w:b/>
          <w:sz w:val="24"/>
          <w:szCs w:val="28"/>
          <w:lang w:val="kk-KZ"/>
        </w:rPr>
        <w:lastRenderedPageBreak/>
        <w:t xml:space="preserve">2.1. тақырып </w:t>
      </w:r>
      <w:r w:rsidRPr="00115396">
        <w:rPr>
          <w:rFonts w:ascii="Times New Roman" w:hAnsi="Times New Roman"/>
          <w:b/>
          <w:sz w:val="24"/>
          <w:lang w:val="kk-KZ"/>
        </w:rPr>
        <w:t xml:space="preserve"> </w:t>
      </w:r>
      <w:r w:rsidRPr="00115396">
        <w:rPr>
          <w:rFonts w:ascii="Times New Roman" w:hAnsi="Times New Roman"/>
          <w:b/>
          <w:sz w:val="24"/>
          <w:szCs w:val="20"/>
          <w:lang w:val="kk-KZ"/>
        </w:rPr>
        <w:t>Кіріспе. Материалдар кедергілерінің негізгі міндеттері</w:t>
      </w:r>
    </w:p>
    <w:p w:rsidR="003F33C2" w:rsidRPr="00115396" w:rsidRDefault="003F33C2" w:rsidP="003F33C2">
      <w:pPr>
        <w:spacing w:after="0"/>
        <w:jc w:val="center"/>
        <w:rPr>
          <w:rFonts w:ascii="Times New Roman" w:hAnsi="Times New Roman"/>
          <w:b/>
          <w:sz w:val="24"/>
          <w:szCs w:val="20"/>
          <w:lang w:val="kk-KZ"/>
        </w:rPr>
      </w:pPr>
    </w:p>
    <w:p w:rsidR="003F33C2" w:rsidRPr="00115396" w:rsidRDefault="003F33C2" w:rsidP="003F33C2">
      <w:pPr>
        <w:pStyle w:val="a5"/>
        <w:spacing w:before="0" w:beforeAutospacing="0" w:after="0" w:afterAutospacing="0"/>
        <w:ind w:left="150" w:right="150"/>
        <w:jc w:val="both"/>
        <w:rPr>
          <w:color w:val="424242"/>
          <w:lang w:val="kk-KZ"/>
        </w:rPr>
      </w:pPr>
      <w:r w:rsidRPr="00115396">
        <w:rPr>
          <w:rStyle w:val="aa"/>
          <w:color w:val="424242"/>
          <w:lang w:val="kk-KZ"/>
        </w:rPr>
        <w:t>Материалдар кедергісінің міндеттері.</w:t>
      </w:r>
      <w:r w:rsidRPr="00115396">
        <w:rPr>
          <w:rStyle w:val="apple-converted-space"/>
          <w:color w:val="424242"/>
          <w:lang w:val="kk-KZ"/>
        </w:rPr>
        <w:t> </w:t>
      </w:r>
      <w:r w:rsidRPr="00115396">
        <w:rPr>
          <w:color w:val="424242"/>
          <w:lang w:val="kk-KZ"/>
        </w:rPr>
        <w:t>Тұрмыстағы кез келген машиналар мен инженерлік құрылыстарды көбірек немесе кемірек күрделі материалдық құрылым ретінде қарастыруымызға болады. Олар жеке элементтерінің алғашқы пішіні мен өлшемдерін сақтай отырып, берілген кейбір жағдайларда әлдеқайда үлкен әсер ететін жүктерге қарсылық көрсетуі тиіс. Мысалы: көпірдің тіректеріне оның салмағы мен үстінен өтіп бара жатқан көліктің салмағы беріледі; автомобильдің иін тірегіне газдың қысымы түседі, ұшақтың қанаттарына аэродинамикалық күштер әсер етеді, т.т. Теориялық механикада тірек реакцияларын анықтағанда, есепте қарастырылатын конструкция элементтерінің пішіні мен өлшемдерінің сақталуы туралы мәселелер туындаған жоқ, өйткені олар абсолют қатты - өзгермейтін дене деп қарастырылды. Іс жүзінде, барлық қатты материалды денелер сыртқы күш әсерінен деформацияланады, яғни олардың пішіні мен өлшемдері өзгереді.</w:t>
      </w:r>
    </w:p>
    <w:p w:rsidR="003F33C2" w:rsidRPr="00115396" w:rsidRDefault="003F33C2" w:rsidP="003F33C2">
      <w:pPr>
        <w:pStyle w:val="a5"/>
        <w:spacing w:before="0" w:beforeAutospacing="0" w:after="0" w:afterAutospacing="0"/>
        <w:ind w:left="150" w:right="150"/>
        <w:jc w:val="both"/>
        <w:rPr>
          <w:color w:val="424242"/>
          <w:lang w:val="kk-KZ"/>
        </w:rPr>
      </w:pPr>
      <w:r w:rsidRPr="00115396">
        <w:rPr>
          <w:color w:val="424242"/>
          <w:lang w:val="kk-KZ"/>
        </w:rPr>
        <w:t>Сонымен, қандай да болмасын механизмдер мен машиналарды жасағанда, құрылыс конструкцияларын тұрғызғанда және т.б. дайындағанда, олардың бөлшектері, бүтін машина, тұрғызылған ғимараттар жеткілікті берік, қатаң, орнықты болуы тиіс, яғни оларға әсер ететін сыртқы күштерге қирамай, алғашқы пішіндері мен өлшемдерін өзгертпей төтеп беруі тиіс.</w:t>
      </w:r>
    </w:p>
    <w:p w:rsidR="003F33C2" w:rsidRPr="00115396" w:rsidRDefault="003F33C2" w:rsidP="003F33C2">
      <w:pPr>
        <w:pStyle w:val="a5"/>
        <w:spacing w:before="0" w:beforeAutospacing="0" w:after="0" w:afterAutospacing="0"/>
        <w:ind w:left="150" w:right="150"/>
        <w:jc w:val="both"/>
        <w:rPr>
          <w:color w:val="424242"/>
          <w:lang w:val="kk-KZ"/>
        </w:rPr>
      </w:pPr>
      <w:r w:rsidRPr="00115396">
        <w:rPr>
          <w:color w:val="424242"/>
          <w:lang w:val="kk-KZ"/>
        </w:rPr>
        <w:t>Бір қарағанда, осы талаптарға оп-оңай жетуге болатын секілді, яғни жасалатын машина бөлшектері мен конструкция элементтерінің өлшемдерін үлкейтсек, қажетті беріктік пен қатаңдық қамтамасыз етілетіндей. Бұл жағдайда машина мен конструкциялардың өлшемдері де үлкейеді, салмағы да ауырлайды, дайындауға көп материал жұмсалады, нәтижесінде құрылымның бағасы қымбаттайды. Сонымен сенімділік пен үнемділіктің бір-біріне қайшылығы туындайды.</w:t>
      </w:r>
    </w:p>
    <w:p w:rsidR="003F33C2" w:rsidRPr="00115396" w:rsidRDefault="003F33C2" w:rsidP="003F33C2">
      <w:pPr>
        <w:pStyle w:val="a5"/>
        <w:spacing w:before="0" w:beforeAutospacing="0" w:after="0" w:afterAutospacing="0"/>
        <w:ind w:left="150" w:right="150"/>
        <w:jc w:val="both"/>
        <w:rPr>
          <w:color w:val="424242"/>
          <w:lang w:val="kk-KZ"/>
        </w:rPr>
      </w:pPr>
      <w:r w:rsidRPr="00115396">
        <w:rPr>
          <w:color w:val="424242"/>
          <w:lang w:val="kk-KZ"/>
        </w:rPr>
        <w:t>«Материалдар кедергісі» ғылымының негізгі мақсаты осы қайшылықтарды шешу болып табылады. «Материалдар кедергісі» курсында әр түрлі материалдардың сыртқы күш әсер еткендегі күйі сипатталады және осы зерттеулерге байланысты әсер етуші күштер мен материалда туындайтын құбылыстар арасындағы тәуелділікті анықтаудың ғылыми әдісі орнатылады. Ал теориялық механикада сыртқы күш әсерінен материалда туындайтын өзгерістер мүлдем қарастырылмайды.</w:t>
      </w:r>
    </w:p>
    <w:p w:rsidR="003F33C2" w:rsidRPr="00115396" w:rsidRDefault="003F33C2" w:rsidP="003F33C2">
      <w:pPr>
        <w:pStyle w:val="a5"/>
        <w:spacing w:before="0" w:beforeAutospacing="0" w:after="0" w:afterAutospacing="0"/>
        <w:ind w:left="150" w:right="150"/>
        <w:jc w:val="both"/>
        <w:rPr>
          <w:color w:val="424242"/>
          <w:lang w:val="kk-KZ"/>
        </w:rPr>
      </w:pPr>
      <w:r w:rsidRPr="00115396">
        <w:rPr>
          <w:color w:val="424242"/>
          <w:lang w:val="kk-KZ"/>
        </w:rPr>
        <w:t>«Материалдар кедергісі» машина мен ғимараттардың әрбір элементтеріне үнемді және сенімді жұмыс істеуіне кепілдік бере отырып, лайықты материалды таңдауға және олардың көлденең өлшемдерін анықтауға көмектеседі, ал сонымен қатар кері есепті де шешеді – тұрғызылған немесе жобаланған конструкция өлшемдерінің жеткіліктігін тексеру, яғни бұл пәннің міндеті салмағы жағынан жеңіл, қатаңдығы мен беріктігі жоғары, өзі арзан конструкциялардың жобасын есептеу болып табылады.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color w:val="424242"/>
          <w:sz w:val="24"/>
          <w:szCs w:val="24"/>
          <w:lang w:val="kk-KZ"/>
        </w:rPr>
        <w:t>Сонымен, </w:t>
      </w:r>
      <w:r w:rsidRPr="00115396">
        <w:rPr>
          <w:rFonts w:ascii="Times New Roman" w:eastAsia="Times New Roman" w:hAnsi="Times New Roman" w:cs="Times New Roman"/>
          <w:b/>
          <w:bCs/>
          <w:i/>
          <w:iCs/>
          <w:color w:val="424242"/>
          <w:sz w:val="24"/>
          <w:szCs w:val="24"/>
          <w:lang w:val="kk-KZ"/>
        </w:rPr>
        <w:t>«Материалдар кедергісі»</w:t>
      </w:r>
      <w:r w:rsidRPr="00115396">
        <w:rPr>
          <w:rFonts w:ascii="Times New Roman" w:eastAsia="Times New Roman" w:hAnsi="Times New Roman" w:cs="Times New Roman"/>
          <w:i/>
          <w:iCs/>
          <w:color w:val="424242"/>
          <w:sz w:val="24"/>
          <w:szCs w:val="24"/>
          <w:lang w:val="kk-KZ"/>
        </w:rPr>
        <w:t> деп машина мен конструкциялардың бөліктерінің беріктігі, қатаңдығы және орнықтылығы туралы ғылымды айтамыз.</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b/>
          <w:bCs/>
          <w:color w:val="424242"/>
          <w:sz w:val="24"/>
          <w:szCs w:val="24"/>
          <w:lang w:val="kk-KZ"/>
        </w:rPr>
        <w:t>Беріктік</w:t>
      </w:r>
      <w:r w:rsidRPr="00115396">
        <w:rPr>
          <w:rFonts w:ascii="Times New Roman" w:eastAsia="Times New Roman" w:hAnsi="Times New Roman" w:cs="Times New Roman"/>
          <w:color w:val="424242"/>
          <w:sz w:val="24"/>
          <w:szCs w:val="24"/>
          <w:lang w:val="kk-KZ"/>
        </w:rPr>
        <w:t>деп конструкцияның немесе оның жеке элементтерінің сыртқы күш әсеріне қирамай қарсыласу қабілетін айтады.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b/>
          <w:bCs/>
          <w:color w:val="424242"/>
          <w:sz w:val="24"/>
          <w:szCs w:val="24"/>
          <w:lang w:val="kk-KZ"/>
        </w:rPr>
        <w:t>Қатаңдық</w:t>
      </w:r>
      <w:r w:rsidRPr="00115396">
        <w:rPr>
          <w:rFonts w:ascii="Times New Roman" w:eastAsia="Times New Roman" w:hAnsi="Times New Roman" w:cs="Times New Roman"/>
          <w:color w:val="424242"/>
          <w:sz w:val="24"/>
          <w:szCs w:val="24"/>
          <w:lang w:val="kk-KZ"/>
        </w:rPr>
        <w:t>деп конструкция мен оның элементтерінің деформацияға қарсыласу қабілетін атайды.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b/>
          <w:bCs/>
          <w:color w:val="424242"/>
          <w:sz w:val="24"/>
          <w:szCs w:val="24"/>
          <w:lang w:val="kk-KZ"/>
        </w:rPr>
        <w:t>Орнықтылық</w:t>
      </w:r>
      <w:r w:rsidRPr="00115396">
        <w:rPr>
          <w:rFonts w:ascii="Times New Roman" w:eastAsia="Times New Roman" w:hAnsi="Times New Roman" w:cs="Times New Roman"/>
          <w:color w:val="424242"/>
          <w:sz w:val="24"/>
          <w:szCs w:val="24"/>
          <w:lang w:val="kk-KZ"/>
        </w:rPr>
        <w:t>деп конструкцияның немесе оның элементтерінің белгілі алғашқы серпімді тепе-теңдік күйін сақтау қабілетін айтады.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color w:val="424242"/>
          <w:sz w:val="24"/>
          <w:szCs w:val="24"/>
          <w:lang w:val="kk-KZ"/>
        </w:rPr>
        <w:t>Есептеу денелерінің түрлері. Инженерлік практикада кездесетін сан алуан конструкция элементтері пішіндері мен өлшемдеріне байланысты жинақталып, төмендегідей қарапайым түрлерге жіктелген:</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color w:val="424242"/>
          <w:sz w:val="24"/>
          <w:szCs w:val="24"/>
          <w:lang w:val="kk-KZ"/>
        </w:rPr>
        <w:t>1 </w:t>
      </w:r>
      <w:r w:rsidRPr="00115396">
        <w:rPr>
          <w:rFonts w:ascii="Times New Roman" w:eastAsia="Times New Roman" w:hAnsi="Times New Roman" w:cs="Times New Roman"/>
          <w:b/>
          <w:bCs/>
          <w:i/>
          <w:iCs/>
          <w:color w:val="424242"/>
          <w:sz w:val="24"/>
          <w:szCs w:val="24"/>
          <w:lang w:val="kk-KZ"/>
        </w:rPr>
        <w:t>Білеу (брус)</w:t>
      </w:r>
      <w:r w:rsidRPr="00115396">
        <w:rPr>
          <w:rFonts w:ascii="Times New Roman" w:eastAsia="Times New Roman" w:hAnsi="Times New Roman" w:cs="Times New Roman"/>
          <w:color w:val="424242"/>
          <w:sz w:val="24"/>
          <w:szCs w:val="24"/>
          <w:lang w:val="kk-KZ"/>
        </w:rPr>
        <w:t> - екі өлшемі үшін,шісінен әлдеқайда кіші дене (2.1, </w:t>
      </w:r>
      <w:r w:rsidRPr="00115396">
        <w:rPr>
          <w:rFonts w:ascii="Times New Roman" w:eastAsia="Times New Roman" w:hAnsi="Times New Roman" w:cs="Times New Roman"/>
          <w:i/>
          <w:iCs/>
          <w:color w:val="424242"/>
          <w:sz w:val="24"/>
          <w:szCs w:val="24"/>
          <w:lang w:val="kk-KZ"/>
        </w:rPr>
        <w:t>а</w:t>
      </w:r>
      <w:r w:rsidRPr="00115396">
        <w:rPr>
          <w:rFonts w:ascii="Times New Roman" w:eastAsia="Times New Roman" w:hAnsi="Times New Roman" w:cs="Times New Roman"/>
          <w:color w:val="424242"/>
          <w:sz w:val="24"/>
          <w:szCs w:val="24"/>
          <w:lang w:val="kk-KZ"/>
        </w:rPr>
        <w:t>, </w:t>
      </w:r>
      <w:r w:rsidRPr="00115396">
        <w:rPr>
          <w:rFonts w:ascii="Times New Roman" w:eastAsia="Times New Roman" w:hAnsi="Times New Roman" w:cs="Times New Roman"/>
          <w:i/>
          <w:iCs/>
          <w:color w:val="424242"/>
          <w:sz w:val="24"/>
          <w:szCs w:val="24"/>
          <w:lang w:val="kk-KZ"/>
        </w:rPr>
        <w:t>b</w:t>
      </w:r>
      <w:r w:rsidRPr="00115396">
        <w:rPr>
          <w:rFonts w:ascii="Times New Roman" w:eastAsia="Times New Roman" w:hAnsi="Times New Roman" w:cs="Times New Roman"/>
          <w:color w:val="424242"/>
          <w:sz w:val="24"/>
          <w:szCs w:val="24"/>
          <w:lang w:val="kk-KZ"/>
        </w:rPr>
        <w:t> - сурет). Дербес жағдайда білеудің көлденең қимасының ауданы тұрақты, ал өсі түзу сызықты болуы мүмкін (2.1, </w:t>
      </w:r>
      <w:r w:rsidRPr="00115396">
        <w:rPr>
          <w:rFonts w:ascii="Times New Roman" w:eastAsia="Times New Roman" w:hAnsi="Times New Roman" w:cs="Times New Roman"/>
          <w:i/>
          <w:iCs/>
          <w:color w:val="424242"/>
          <w:sz w:val="24"/>
          <w:szCs w:val="24"/>
          <w:lang w:val="kk-KZ"/>
        </w:rPr>
        <w:t>b </w:t>
      </w:r>
      <w:r w:rsidRPr="00115396">
        <w:rPr>
          <w:rFonts w:ascii="Times New Roman" w:eastAsia="Times New Roman" w:hAnsi="Times New Roman" w:cs="Times New Roman"/>
          <w:color w:val="424242"/>
          <w:sz w:val="24"/>
          <w:szCs w:val="24"/>
          <w:lang w:val="kk-KZ"/>
        </w:rPr>
        <w:t>- сурет).</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lang w:val="kk-KZ"/>
        </w:rPr>
      </w:pPr>
      <w:r w:rsidRPr="00115396">
        <w:rPr>
          <w:rFonts w:ascii="Times New Roman" w:eastAsia="Times New Roman" w:hAnsi="Times New Roman" w:cs="Times New Roman"/>
          <w:color w:val="424242"/>
          <w:sz w:val="24"/>
          <w:szCs w:val="24"/>
          <w:lang w:val="kk-KZ"/>
        </w:rPr>
        <w:t> </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rPr>
      </w:pPr>
      <w:r w:rsidRPr="00115396">
        <w:rPr>
          <w:rFonts w:ascii="Times New Roman" w:eastAsia="Times New Roman" w:hAnsi="Times New Roman" w:cs="Times New Roman"/>
          <w:noProof/>
          <w:color w:val="424242"/>
          <w:sz w:val="24"/>
          <w:szCs w:val="24"/>
          <w:lang w:eastAsia="ru-RU"/>
        </w:rPr>
        <w:drawing>
          <wp:inline distT="0" distB="0" distL="0" distR="0" wp14:anchorId="59EC1A78" wp14:editId="51C05871">
            <wp:extent cx="5200650" cy="57150"/>
            <wp:effectExtent l="0" t="0" r="0" b="0"/>
            <wp:docPr id="65" name="Рисунок 37" descr="http://helpiks.org/helpiksorg/baza8/251200790365.files/image7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elpiks.org/helpiksorg/baza8/251200790365.files/image795.gif"/>
                    <pic:cNvPicPr>
                      <a:picLocks noChangeAspect="1" noChangeArrowheads="1"/>
                    </pic:cNvPicPr>
                  </pic:nvPicPr>
                  <pic:blipFill>
                    <a:blip r:embed="rId119" cstate="print"/>
                    <a:srcRect/>
                    <a:stretch>
                      <a:fillRect/>
                    </a:stretch>
                  </pic:blipFill>
                  <pic:spPr bwMode="auto">
                    <a:xfrm>
                      <a:off x="0" y="0"/>
                      <a:ext cx="5200650" cy="57150"/>
                    </a:xfrm>
                    <a:prstGeom prst="rect">
                      <a:avLst/>
                    </a:prstGeom>
                    <a:noFill/>
                    <a:ln w="9525">
                      <a:noFill/>
                      <a:miter lim="800000"/>
                      <a:headEnd/>
                      <a:tailEnd/>
                    </a:ln>
                  </pic:spPr>
                </pic:pic>
              </a:graphicData>
            </a:graphic>
          </wp:inline>
        </w:drawing>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rPr>
      </w:pPr>
      <w:r w:rsidRPr="00115396">
        <w:rPr>
          <w:rFonts w:ascii="Times New Roman" w:eastAsia="Times New Roman" w:hAnsi="Times New Roman" w:cs="Times New Roman"/>
          <w:color w:val="424242"/>
          <w:sz w:val="24"/>
          <w:szCs w:val="24"/>
        </w:rPr>
        <w:t> </w:t>
      </w:r>
    </w:p>
    <w:p w:rsidR="003F33C2" w:rsidRPr="00115396" w:rsidRDefault="003F33C2" w:rsidP="003F33C2">
      <w:pPr>
        <w:spacing w:after="0" w:line="240" w:lineRule="auto"/>
        <w:rPr>
          <w:rFonts w:ascii="Times New Roman" w:eastAsia="Times New Roman" w:hAnsi="Times New Roman" w:cs="Times New Roman"/>
          <w:sz w:val="24"/>
          <w:szCs w:val="24"/>
        </w:rPr>
      </w:pPr>
      <w:r w:rsidRPr="00115396">
        <w:rPr>
          <w:rFonts w:ascii="Times New Roman" w:eastAsia="Times New Roman" w:hAnsi="Times New Roman" w:cs="Times New Roman"/>
          <w:color w:val="424242"/>
          <w:sz w:val="24"/>
          <w:szCs w:val="24"/>
        </w:rPr>
        <w:lastRenderedPageBreak/>
        <w:br/>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rPr>
      </w:pPr>
      <w:r w:rsidRPr="00115396">
        <w:rPr>
          <w:rFonts w:ascii="Times New Roman" w:eastAsia="Times New Roman" w:hAnsi="Times New Roman" w:cs="Times New Roman"/>
          <w:color w:val="424242"/>
          <w:sz w:val="24"/>
          <w:szCs w:val="24"/>
        </w:rPr>
        <w:t>Өсі түзу сызықты білеуді </w:t>
      </w:r>
      <w:r w:rsidRPr="00115396">
        <w:rPr>
          <w:rFonts w:ascii="Times New Roman" w:eastAsia="Times New Roman" w:hAnsi="Times New Roman" w:cs="Times New Roman"/>
          <w:b/>
          <w:bCs/>
          <w:i/>
          <w:iCs/>
          <w:color w:val="424242"/>
          <w:sz w:val="24"/>
          <w:szCs w:val="24"/>
        </w:rPr>
        <w:t>стержень</w:t>
      </w:r>
      <w:r w:rsidRPr="00115396">
        <w:rPr>
          <w:rFonts w:ascii="Times New Roman" w:eastAsia="Times New Roman" w:hAnsi="Times New Roman" w:cs="Times New Roman"/>
          <w:color w:val="424242"/>
          <w:sz w:val="24"/>
          <w:szCs w:val="24"/>
        </w:rPr>
        <w:t> деп атайды.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rPr>
      </w:pPr>
      <w:r w:rsidRPr="00115396">
        <w:rPr>
          <w:rFonts w:ascii="Times New Roman" w:eastAsia="Times New Roman" w:hAnsi="Times New Roman" w:cs="Times New Roman"/>
          <w:b/>
          <w:bCs/>
          <w:color w:val="424242"/>
          <w:sz w:val="24"/>
          <w:szCs w:val="24"/>
        </w:rPr>
        <w:t>Білеудің өсі</w:t>
      </w:r>
      <w:r w:rsidRPr="00115396">
        <w:rPr>
          <w:rFonts w:ascii="Times New Roman" w:eastAsia="Times New Roman" w:hAnsi="Times New Roman" w:cs="Times New Roman"/>
          <w:color w:val="424242"/>
          <w:sz w:val="24"/>
          <w:szCs w:val="24"/>
        </w:rPr>
        <w:t> дегеніміз көлденең қималардың ауырлық центрлерінің геометриялық орны (2.1, </w:t>
      </w:r>
      <w:r w:rsidRPr="00115396">
        <w:rPr>
          <w:rFonts w:ascii="Times New Roman" w:eastAsia="Times New Roman" w:hAnsi="Times New Roman" w:cs="Times New Roman"/>
          <w:i/>
          <w:iCs/>
          <w:color w:val="424242"/>
          <w:sz w:val="24"/>
          <w:szCs w:val="24"/>
        </w:rPr>
        <w:t>c</w:t>
      </w:r>
      <w:r w:rsidRPr="00115396">
        <w:rPr>
          <w:rFonts w:ascii="Times New Roman" w:eastAsia="Times New Roman" w:hAnsi="Times New Roman" w:cs="Times New Roman"/>
          <w:color w:val="424242"/>
          <w:sz w:val="24"/>
          <w:szCs w:val="24"/>
        </w:rPr>
        <w:t> - сурет).</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rPr>
      </w:pPr>
      <w:r w:rsidRPr="00115396">
        <w:rPr>
          <w:rFonts w:ascii="Times New Roman" w:eastAsia="Times New Roman" w:hAnsi="Times New Roman" w:cs="Times New Roman"/>
          <w:color w:val="424242"/>
          <w:sz w:val="24"/>
          <w:szCs w:val="24"/>
        </w:rPr>
        <w:t>2 </w:t>
      </w:r>
      <w:r w:rsidRPr="00115396">
        <w:rPr>
          <w:rFonts w:ascii="Times New Roman" w:eastAsia="Times New Roman" w:hAnsi="Times New Roman" w:cs="Times New Roman"/>
          <w:b/>
          <w:bCs/>
          <w:i/>
          <w:iCs/>
          <w:color w:val="424242"/>
          <w:sz w:val="24"/>
          <w:szCs w:val="24"/>
        </w:rPr>
        <w:t>Пластина</w:t>
      </w:r>
      <w:r w:rsidRPr="00115396">
        <w:rPr>
          <w:rFonts w:ascii="Times New Roman" w:eastAsia="Times New Roman" w:hAnsi="Times New Roman" w:cs="Times New Roman"/>
          <w:color w:val="424242"/>
          <w:sz w:val="24"/>
          <w:szCs w:val="24"/>
        </w:rPr>
        <w:t> – ара қашықтығы басқа өлшемдеріне қарағанда өте кіші, екі жазық бетпен шектелген дене (2.2, </w:t>
      </w:r>
      <w:r w:rsidRPr="00115396">
        <w:rPr>
          <w:rFonts w:ascii="Times New Roman" w:eastAsia="Times New Roman" w:hAnsi="Times New Roman" w:cs="Times New Roman"/>
          <w:i/>
          <w:iCs/>
          <w:color w:val="424242"/>
          <w:sz w:val="24"/>
          <w:szCs w:val="24"/>
        </w:rPr>
        <w:t>а</w:t>
      </w:r>
      <w:r w:rsidRPr="00115396">
        <w:rPr>
          <w:rFonts w:ascii="Times New Roman" w:eastAsia="Times New Roman" w:hAnsi="Times New Roman" w:cs="Times New Roman"/>
          <w:color w:val="424242"/>
          <w:sz w:val="24"/>
          <w:szCs w:val="24"/>
        </w:rPr>
        <w:t> - сурет).</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rPr>
      </w:pPr>
      <w:r w:rsidRPr="00115396">
        <w:rPr>
          <w:rFonts w:ascii="Times New Roman" w:eastAsia="Times New Roman" w:hAnsi="Times New Roman" w:cs="Times New Roman"/>
          <w:color w:val="424242"/>
          <w:sz w:val="24"/>
          <w:szCs w:val="24"/>
        </w:rPr>
        <w:t>3 </w:t>
      </w:r>
      <w:r w:rsidRPr="00115396">
        <w:rPr>
          <w:rFonts w:ascii="Times New Roman" w:eastAsia="Times New Roman" w:hAnsi="Times New Roman" w:cs="Times New Roman"/>
          <w:b/>
          <w:bCs/>
          <w:i/>
          <w:iCs/>
          <w:color w:val="424242"/>
          <w:sz w:val="24"/>
          <w:szCs w:val="24"/>
        </w:rPr>
        <w:t>Қабықша</w:t>
      </w:r>
      <w:r w:rsidRPr="00115396">
        <w:rPr>
          <w:rFonts w:ascii="Times New Roman" w:eastAsia="Times New Roman" w:hAnsi="Times New Roman" w:cs="Times New Roman"/>
          <w:color w:val="424242"/>
          <w:sz w:val="24"/>
          <w:szCs w:val="24"/>
        </w:rPr>
        <w:t> - ара қашықтығы басқа өлшемдеріне қарағанда әлдеқайда кіші болатын екі қисық сызықты беттермен шектелген дене (2.2,</w:t>
      </w:r>
      <w:r w:rsidRPr="00115396">
        <w:rPr>
          <w:rFonts w:ascii="Times New Roman" w:eastAsia="Times New Roman" w:hAnsi="Times New Roman" w:cs="Times New Roman"/>
          <w:i/>
          <w:iCs/>
          <w:color w:val="424242"/>
          <w:sz w:val="24"/>
          <w:szCs w:val="24"/>
        </w:rPr>
        <w:t> b</w:t>
      </w:r>
      <w:r w:rsidRPr="00115396">
        <w:rPr>
          <w:rFonts w:ascii="Times New Roman" w:eastAsia="Times New Roman" w:hAnsi="Times New Roman" w:cs="Times New Roman"/>
          <w:color w:val="424242"/>
          <w:sz w:val="24"/>
          <w:szCs w:val="24"/>
        </w:rPr>
        <w:t> - сурет).</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rPr>
      </w:pPr>
      <w:r w:rsidRPr="00115396">
        <w:rPr>
          <w:rFonts w:ascii="Times New Roman" w:eastAsia="Times New Roman" w:hAnsi="Times New Roman" w:cs="Times New Roman"/>
          <w:color w:val="424242"/>
          <w:sz w:val="24"/>
          <w:szCs w:val="24"/>
        </w:rPr>
        <w:t> </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rPr>
      </w:pPr>
      <w:r w:rsidRPr="00115396">
        <w:rPr>
          <w:rFonts w:ascii="Times New Roman" w:eastAsia="Times New Roman" w:hAnsi="Times New Roman" w:cs="Times New Roman"/>
          <w:color w:val="424242"/>
          <w:sz w:val="24"/>
          <w:szCs w:val="24"/>
        </w:rPr>
        <w:t> </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rPr>
      </w:pPr>
      <w:r w:rsidRPr="00115396">
        <w:rPr>
          <w:rFonts w:ascii="Times New Roman" w:eastAsia="Times New Roman" w:hAnsi="Times New Roman" w:cs="Times New Roman"/>
          <w:noProof/>
          <w:color w:val="424242"/>
          <w:sz w:val="24"/>
          <w:szCs w:val="24"/>
          <w:lang w:eastAsia="ru-RU"/>
        </w:rPr>
        <w:drawing>
          <wp:inline distT="0" distB="0" distL="0" distR="0" wp14:anchorId="5B0DC1A3" wp14:editId="39CA7B35">
            <wp:extent cx="4743450" cy="57150"/>
            <wp:effectExtent l="19050" t="0" r="0" b="0"/>
            <wp:docPr id="64" name="Рисунок 38" descr="http://helpiks.org/helpiksorg/baza8/251200790365.files/image7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helpiks.org/helpiksorg/baza8/251200790365.files/image797.gif"/>
                    <pic:cNvPicPr>
                      <a:picLocks noChangeAspect="1" noChangeArrowheads="1"/>
                    </pic:cNvPicPr>
                  </pic:nvPicPr>
                  <pic:blipFill>
                    <a:blip r:embed="rId120" cstate="print"/>
                    <a:srcRect/>
                    <a:stretch>
                      <a:fillRect/>
                    </a:stretch>
                  </pic:blipFill>
                  <pic:spPr bwMode="auto">
                    <a:xfrm>
                      <a:off x="0" y="0"/>
                      <a:ext cx="4743450" cy="5715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color w:val="424242"/>
          <w:sz w:val="24"/>
          <w:szCs w:val="24"/>
        </w:rPr>
        <w:t> </w:t>
      </w:r>
      <w:r w:rsidRPr="00115396">
        <w:rPr>
          <w:rFonts w:ascii="Times New Roman" w:eastAsia="Times New Roman" w:hAnsi="Times New Roman" w:cs="Times New Roman"/>
          <w:b/>
          <w:bCs/>
          <w:i/>
          <w:iCs/>
          <w:color w:val="424242"/>
          <w:sz w:val="24"/>
          <w:szCs w:val="24"/>
        </w:rPr>
        <w:t>4 Массив</w:t>
      </w:r>
      <w:r w:rsidRPr="00115396">
        <w:rPr>
          <w:rFonts w:ascii="Times New Roman" w:eastAsia="Times New Roman" w:hAnsi="Times New Roman" w:cs="Times New Roman"/>
          <w:color w:val="424242"/>
          <w:sz w:val="24"/>
          <w:szCs w:val="24"/>
        </w:rPr>
        <w:t> - үш өлшемдері өзара шамалас дене (2.2,</w:t>
      </w:r>
      <w:r w:rsidRPr="00115396">
        <w:rPr>
          <w:rFonts w:ascii="Times New Roman" w:eastAsia="Times New Roman" w:hAnsi="Times New Roman" w:cs="Times New Roman"/>
          <w:i/>
          <w:iCs/>
          <w:color w:val="424242"/>
          <w:sz w:val="24"/>
          <w:szCs w:val="24"/>
        </w:rPr>
        <w:t> с</w:t>
      </w:r>
      <w:r w:rsidRPr="00115396">
        <w:rPr>
          <w:rFonts w:ascii="Times New Roman" w:eastAsia="Times New Roman" w:hAnsi="Times New Roman" w:cs="Times New Roman"/>
          <w:color w:val="424242"/>
          <w:sz w:val="24"/>
          <w:szCs w:val="24"/>
        </w:rPr>
        <w:t> - сурет).</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rPr>
      </w:pPr>
      <w:r w:rsidRPr="00115396">
        <w:rPr>
          <w:rFonts w:ascii="Times New Roman" w:eastAsia="Times New Roman" w:hAnsi="Times New Roman" w:cs="Times New Roman"/>
          <w:color w:val="424242"/>
          <w:sz w:val="24"/>
          <w:szCs w:val="24"/>
        </w:rPr>
        <w:t>«Материалдар кедергісі» пәнінде қатаңдығы жеткілікті, аз деформацияланатын, көбінесе көлденең қималары тұрақты, білеу тәріздес жұмыр денелер немесе олардан құрылған қарапайым жүйелер қарастырылады.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4"/>
          <w:szCs w:val="24"/>
        </w:rPr>
      </w:pPr>
      <w:r w:rsidRPr="00115396">
        <w:rPr>
          <w:rFonts w:ascii="Times New Roman" w:eastAsia="Times New Roman" w:hAnsi="Times New Roman" w:cs="Times New Roman"/>
          <w:b/>
          <w:bCs/>
          <w:color w:val="424242"/>
          <w:sz w:val="24"/>
          <w:szCs w:val="24"/>
        </w:rPr>
        <w:t>Сыртқы күштер.</w:t>
      </w:r>
      <w:r w:rsidRPr="00115396">
        <w:rPr>
          <w:rFonts w:ascii="Times New Roman" w:eastAsia="Times New Roman" w:hAnsi="Times New Roman" w:cs="Times New Roman"/>
          <w:color w:val="424242"/>
          <w:sz w:val="24"/>
          <w:szCs w:val="24"/>
        </w:rPr>
        <w:t> Материалдар кедергісі есептерін шешкенде, ең алдымен конструкция элементтеріне әсер ететін сыртқы күштің шамасы мен түсу сипатын анықтап алу қажет. Белгілідей, </w:t>
      </w:r>
      <w:r w:rsidRPr="00115396">
        <w:rPr>
          <w:rFonts w:ascii="Times New Roman" w:eastAsia="Times New Roman" w:hAnsi="Times New Roman" w:cs="Times New Roman"/>
          <w:b/>
          <w:bCs/>
          <w:i/>
          <w:iCs/>
          <w:color w:val="424242"/>
          <w:sz w:val="24"/>
          <w:szCs w:val="24"/>
        </w:rPr>
        <w:t>сыртқы күш</w:t>
      </w:r>
      <w:r w:rsidRPr="00115396">
        <w:rPr>
          <w:rFonts w:ascii="Times New Roman" w:eastAsia="Times New Roman" w:hAnsi="Times New Roman" w:cs="Times New Roman"/>
          <w:color w:val="424242"/>
          <w:sz w:val="24"/>
          <w:szCs w:val="24"/>
        </w:rPr>
        <w:t> деп денелердің бір- бірімен әсерін, демек, сол конструкция элементтерінің өзара әсерін де айтады. Сол сияқты берілген конструкция элементінің басқа денемен әсері қарастырылған элемент үшін, сыртқы күш болып табылады. Мысалы, шамға құйылған жермайдың салмағы шан орнатылған тұғырға түседі, одан тұғырдың аяқтары арқылы іргетасқа түседі. Элементтің өз салмағы да сыртқы күшке жатады.</w:t>
      </w:r>
    </w:p>
    <w:p w:rsidR="003F33C2" w:rsidRPr="00115396" w:rsidRDefault="003F33C2" w:rsidP="003F33C2">
      <w:pPr>
        <w:pStyle w:val="a5"/>
        <w:spacing w:before="0" w:beforeAutospacing="0" w:after="0" w:afterAutospacing="0"/>
        <w:ind w:left="150" w:right="150"/>
        <w:jc w:val="both"/>
        <w:rPr>
          <w:color w:val="424242"/>
        </w:rPr>
      </w:pPr>
      <w:r w:rsidRPr="00115396">
        <w:rPr>
          <w:color w:val="424242"/>
        </w:rPr>
        <w:t>Сыртқы күштер</w:t>
      </w:r>
      <w:r w:rsidRPr="00115396">
        <w:rPr>
          <w:rStyle w:val="apple-converted-space"/>
          <w:color w:val="424242"/>
        </w:rPr>
        <w:t> </w:t>
      </w:r>
      <w:r w:rsidRPr="00115396">
        <w:rPr>
          <w:rStyle w:val="aa"/>
          <w:i/>
          <w:iCs/>
          <w:color w:val="424242"/>
        </w:rPr>
        <w:t>көлемдік</w:t>
      </w:r>
      <w:r w:rsidRPr="00115396">
        <w:rPr>
          <w:rStyle w:val="apple-converted-space"/>
          <w:color w:val="424242"/>
        </w:rPr>
        <w:t> </w:t>
      </w:r>
      <w:r w:rsidRPr="00115396">
        <w:rPr>
          <w:color w:val="424242"/>
        </w:rPr>
        <w:t>және</w:t>
      </w:r>
      <w:r w:rsidRPr="00115396">
        <w:rPr>
          <w:rStyle w:val="apple-converted-space"/>
          <w:color w:val="424242"/>
        </w:rPr>
        <w:t> </w:t>
      </w:r>
      <w:r w:rsidRPr="00115396">
        <w:rPr>
          <w:rStyle w:val="aa"/>
          <w:i/>
          <w:iCs/>
          <w:color w:val="424242"/>
        </w:rPr>
        <w:t>беттік</w:t>
      </w:r>
      <w:r w:rsidRPr="00115396">
        <w:rPr>
          <w:rStyle w:val="apple-converted-space"/>
          <w:color w:val="424242"/>
        </w:rPr>
        <w:t> </w:t>
      </w:r>
      <w:r w:rsidRPr="00115396">
        <w:rPr>
          <w:color w:val="424242"/>
        </w:rPr>
        <w:t>болып бөлінеді. Беті арқылы берілетін сыртқы күш</w:t>
      </w:r>
      <w:r w:rsidRPr="00115396">
        <w:rPr>
          <w:rStyle w:val="aa"/>
          <w:i/>
          <w:iCs/>
          <w:color w:val="424242"/>
        </w:rPr>
        <w:t>беттік</w:t>
      </w:r>
      <w:r w:rsidRPr="00115396">
        <w:rPr>
          <w:color w:val="424242"/>
        </w:rPr>
        <w:t>, ал көлемі арқылы берілетін сыртқы күш</w:t>
      </w:r>
      <w:r w:rsidRPr="00115396">
        <w:rPr>
          <w:rStyle w:val="apple-converted-space"/>
          <w:color w:val="424242"/>
        </w:rPr>
        <w:t> </w:t>
      </w:r>
      <w:r w:rsidRPr="00115396">
        <w:rPr>
          <w:rStyle w:val="aa"/>
          <w:i/>
          <w:iCs/>
          <w:color w:val="424242"/>
        </w:rPr>
        <w:t>көлемдік күш</w:t>
      </w:r>
      <w:r w:rsidRPr="00115396">
        <w:rPr>
          <w:rStyle w:val="apple-converted-space"/>
          <w:color w:val="424242"/>
        </w:rPr>
        <w:t> </w:t>
      </w:r>
      <w:r w:rsidRPr="00115396">
        <w:rPr>
          <w:color w:val="424242"/>
        </w:rPr>
        <w:t>деп аталады.</w:t>
      </w:r>
    </w:p>
    <w:p w:rsidR="003F33C2" w:rsidRPr="00115396" w:rsidRDefault="003F33C2" w:rsidP="003F33C2">
      <w:pPr>
        <w:pStyle w:val="a5"/>
        <w:spacing w:before="0" w:beforeAutospacing="0" w:after="0" w:afterAutospacing="0"/>
        <w:ind w:left="150" w:right="150"/>
        <w:jc w:val="both"/>
        <w:rPr>
          <w:color w:val="424242"/>
        </w:rPr>
      </w:pPr>
      <w:r w:rsidRPr="00115396">
        <w:rPr>
          <w:color w:val="424242"/>
        </w:rPr>
        <w:t>Беттік күштер</w:t>
      </w:r>
      <w:r w:rsidRPr="00115396">
        <w:rPr>
          <w:rStyle w:val="apple-converted-space"/>
          <w:color w:val="424242"/>
        </w:rPr>
        <w:t> </w:t>
      </w:r>
      <w:r w:rsidRPr="00115396">
        <w:rPr>
          <w:rStyle w:val="aa"/>
          <w:i/>
          <w:iCs/>
          <w:color w:val="424242"/>
        </w:rPr>
        <w:t>қадалған</w:t>
      </w:r>
      <w:r w:rsidRPr="00115396">
        <w:rPr>
          <w:color w:val="424242"/>
        </w:rPr>
        <w:t>немесе</w:t>
      </w:r>
      <w:r w:rsidRPr="00115396">
        <w:rPr>
          <w:rStyle w:val="apple-converted-space"/>
          <w:color w:val="424242"/>
        </w:rPr>
        <w:t> </w:t>
      </w:r>
      <w:r w:rsidRPr="00115396">
        <w:rPr>
          <w:rStyle w:val="aa"/>
          <w:i/>
          <w:iCs/>
          <w:color w:val="424242"/>
        </w:rPr>
        <w:t>таралған</w:t>
      </w:r>
      <w:r w:rsidRPr="00115396">
        <w:rPr>
          <w:rStyle w:val="apple-converted-space"/>
          <w:color w:val="424242"/>
        </w:rPr>
        <w:t> </w:t>
      </w:r>
      <w:r w:rsidRPr="00115396">
        <w:rPr>
          <w:color w:val="424242"/>
        </w:rPr>
        <w:t>күш болуы мүмкін.</w:t>
      </w:r>
    </w:p>
    <w:p w:rsidR="003F33C2" w:rsidRPr="00115396" w:rsidRDefault="003F33C2" w:rsidP="003F33C2">
      <w:pPr>
        <w:pStyle w:val="a5"/>
        <w:spacing w:before="0" w:beforeAutospacing="0" w:after="0" w:afterAutospacing="0"/>
        <w:ind w:left="150" w:right="150"/>
        <w:jc w:val="both"/>
        <w:rPr>
          <w:color w:val="424242"/>
        </w:rPr>
      </w:pPr>
      <w:r w:rsidRPr="00115396">
        <w:rPr>
          <w:rStyle w:val="aa"/>
          <w:color w:val="424242"/>
        </w:rPr>
        <w:t>Қадалған күш</w:t>
      </w:r>
      <w:r w:rsidRPr="00115396">
        <w:rPr>
          <w:rStyle w:val="apple-converted-space"/>
          <w:color w:val="424242"/>
        </w:rPr>
        <w:t> </w:t>
      </w:r>
      <w:r w:rsidRPr="00115396">
        <w:rPr>
          <w:color w:val="424242"/>
        </w:rPr>
        <w:t>деп, конструкция элементтеріне өз өлшемдерімен салыстырғанда өте шағын аудан арқылы берілетін күшті айтады. Қадалған күштің өлшем бірлігі ньютон (</w:t>
      </w:r>
      <w:r w:rsidRPr="00115396">
        <w:rPr>
          <w:i/>
          <w:iCs/>
          <w:color w:val="424242"/>
        </w:rPr>
        <w:t>Н</w:t>
      </w:r>
      <w:r w:rsidRPr="00115396">
        <w:rPr>
          <w:color w:val="424242"/>
        </w:rPr>
        <w:t>), килоньютон (</w:t>
      </w:r>
      <w:r w:rsidRPr="00115396">
        <w:rPr>
          <w:i/>
          <w:iCs/>
          <w:color w:val="424242"/>
        </w:rPr>
        <w:t>кН</w:t>
      </w:r>
      <w:r w:rsidRPr="00115396">
        <w:rPr>
          <w:color w:val="424242"/>
        </w:rPr>
        <w:t>), меганьютон (</w:t>
      </w:r>
      <w:r w:rsidRPr="00115396">
        <w:rPr>
          <w:i/>
          <w:iCs/>
          <w:color w:val="424242"/>
        </w:rPr>
        <w:t>МН</w:t>
      </w:r>
      <w:r w:rsidRPr="00115396">
        <w:rPr>
          <w:color w:val="424242"/>
        </w:rPr>
        <w:t>). Мысалы, тісті берілістегі тістердің бір-біріне әсері. Ауданның өте шағындығына байланысты қадалған күш әдетте денеге нүкте арқылы беріледі деп есептелінеді.</w:t>
      </w:r>
    </w:p>
    <w:p w:rsidR="003F33C2" w:rsidRPr="00115396" w:rsidRDefault="003F33C2" w:rsidP="003F33C2">
      <w:pPr>
        <w:pStyle w:val="a5"/>
        <w:spacing w:before="0" w:beforeAutospacing="0" w:after="0" w:afterAutospacing="0"/>
        <w:ind w:left="150" w:right="150"/>
        <w:jc w:val="both"/>
        <w:rPr>
          <w:color w:val="424242"/>
        </w:rPr>
      </w:pPr>
      <w:r w:rsidRPr="00115396">
        <w:rPr>
          <w:rStyle w:val="aa"/>
          <w:color w:val="424242"/>
        </w:rPr>
        <w:t>Таралған күш</w:t>
      </w:r>
      <w:r w:rsidRPr="00115396">
        <w:rPr>
          <w:rStyle w:val="apple-converted-space"/>
          <w:color w:val="424242"/>
        </w:rPr>
        <w:t> </w:t>
      </w:r>
      <w:r w:rsidRPr="00115396">
        <w:rPr>
          <w:color w:val="424242"/>
        </w:rPr>
        <w:t>деп не элементтің барлық көлеміне</w:t>
      </w:r>
      <w:r w:rsidRPr="00115396">
        <w:rPr>
          <w:rStyle w:val="apple-converted-space"/>
          <w:color w:val="424242"/>
        </w:rPr>
        <w:t> </w:t>
      </w:r>
      <w:r w:rsidRPr="00115396">
        <w:rPr>
          <w:i/>
          <w:iCs/>
          <w:color w:val="424242"/>
        </w:rPr>
        <w:t>(көлемдік күш),</w:t>
      </w:r>
      <w:r w:rsidRPr="00115396">
        <w:rPr>
          <w:rStyle w:val="apple-converted-space"/>
          <w:color w:val="424242"/>
        </w:rPr>
        <w:t> </w:t>
      </w:r>
      <w:r w:rsidRPr="00115396">
        <w:rPr>
          <w:color w:val="424242"/>
        </w:rPr>
        <w:t>не белгілі бір ауданына (</w:t>
      </w:r>
      <w:r w:rsidRPr="00115396">
        <w:rPr>
          <w:i/>
          <w:iCs/>
          <w:color w:val="424242"/>
        </w:rPr>
        <w:t>жазықтық күш),</w:t>
      </w:r>
      <w:r w:rsidRPr="00115396">
        <w:rPr>
          <w:rStyle w:val="apple-converted-space"/>
          <w:color w:val="424242"/>
        </w:rPr>
        <w:t> </w:t>
      </w:r>
      <w:r w:rsidRPr="00115396">
        <w:rPr>
          <w:color w:val="424242"/>
        </w:rPr>
        <w:t>не белгілі бір ұзындыққа</w:t>
      </w:r>
      <w:r w:rsidRPr="00115396">
        <w:rPr>
          <w:rStyle w:val="apple-converted-space"/>
          <w:color w:val="424242"/>
        </w:rPr>
        <w:t> </w:t>
      </w:r>
      <w:r w:rsidRPr="00115396">
        <w:rPr>
          <w:i/>
          <w:iCs/>
          <w:color w:val="424242"/>
        </w:rPr>
        <w:t>(сызықтық немесе бойлық жүк)</w:t>
      </w:r>
      <w:r w:rsidRPr="00115396">
        <w:rPr>
          <w:rStyle w:val="apple-converted-space"/>
          <w:color w:val="424242"/>
        </w:rPr>
        <w:t> </w:t>
      </w:r>
      <w:r w:rsidRPr="00115396">
        <w:rPr>
          <w:color w:val="424242"/>
        </w:rPr>
        <w:t>үздіксіз түсірілген күшті айтады. Ол қарқындылығымен сипатталады.</w:t>
      </w:r>
      <w:r w:rsidRPr="00115396">
        <w:rPr>
          <w:rStyle w:val="apple-converted-space"/>
          <w:color w:val="424242"/>
        </w:rPr>
        <w:t> </w:t>
      </w:r>
      <w:r w:rsidRPr="00115396">
        <w:rPr>
          <w:rStyle w:val="aa"/>
          <w:i/>
          <w:iCs/>
          <w:color w:val="424242"/>
        </w:rPr>
        <w:t>Қарқындылық</w:t>
      </w:r>
      <w:r w:rsidRPr="00115396">
        <w:rPr>
          <w:rStyle w:val="apple-converted-space"/>
          <w:color w:val="424242"/>
        </w:rPr>
        <w:t> </w:t>
      </w:r>
      <w:r w:rsidRPr="00115396">
        <w:rPr>
          <w:color w:val="424242"/>
        </w:rPr>
        <w:t>деп күштің бірлік көлемге немесе бірлік ауданға немесе бірлік ұзындыққа түсірілген шамасын айтады. Қарқындылық латынша q әрпімен белгіленеді, сәйкесінше таралған күштердің өлшем бірлігі: көлемдік күш -</w:t>
      </w:r>
      <w:r w:rsidRPr="00115396">
        <w:rPr>
          <w:rStyle w:val="apple-converted-space"/>
          <w:color w:val="424242"/>
        </w:rPr>
        <w:t> </w:t>
      </w:r>
      <w:r w:rsidRPr="00115396">
        <w:rPr>
          <w:noProof/>
          <w:color w:val="424242"/>
          <w:lang w:eastAsia="ru-RU"/>
        </w:rPr>
        <w:drawing>
          <wp:inline distT="0" distB="0" distL="0" distR="0" wp14:anchorId="27E576CC" wp14:editId="290B4215">
            <wp:extent cx="1609725" cy="257175"/>
            <wp:effectExtent l="0" t="0" r="9525" b="0"/>
            <wp:docPr id="72" name="Рисунок 41" descr="http://helpiks.org/helpiksorg/baza8/251200790365.files/image7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helpiks.org/helpiksorg/baza8/251200790365.files/image799.gif"/>
                    <pic:cNvPicPr>
                      <a:picLocks noChangeAspect="1" noChangeArrowheads="1"/>
                    </pic:cNvPicPr>
                  </pic:nvPicPr>
                  <pic:blipFill>
                    <a:blip r:embed="rId121" cstate="print"/>
                    <a:srcRect/>
                    <a:stretch>
                      <a:fillRect/>
                    </a:stretch>
                  </pic:blipFill>
                  <pic:spPr bwMode="auto">
                    <a:xfrm>
                      <a:off x="0" y="0"/>
                      <a:ext cx="1609725" cy="257175"/>
                    </a:xfrm>
                    <a:prstGeom prst="rect">
                      <a:avLst/>
                    </a:prstGeom>
                    <a:noFill/>
                    <a:ln w="9525">
                      <a:noFill/>
                      <a:miter lim="800000"/>
                      <a:headEnd/>
                      <a:tailEnd/>
                    </a:ln>
                  </pic:spPr>
                </pic:pic>
              </a:graphicData>
            </a:graphic>
          </wp:inline>
        </w:drawing>
      </w:r>
      <w:r w:rsidRPr="00115396">
        <w:rPr>
          <w:rStyle w:val="apple-converted-space"/>
          <w:color w:val="424242"/>
        </w:rPr>
        <w:t> </w:t>
      </w:r>
      <w:r w:rsidRPr="00115396">
        <w:rPr>
          <w:color w:val="424242"/>
        </w:rPr>
        <w:t>; жазықтық күш</w:t>
      </w:r>
      <w:r w:rsidRPr="00115396">
        <w:rPr>
          <w:rStyle w:val="apple-converted-space"/>
          <w:i/>
          <w:iCs/>
          <w:color w:val="424242"/>
        </w:rPr>
        <w:t> </w:t>
      </w:r>
      <w:r w:rsidRPr="00115396">
        <w:rPr>
          <w:i/>
          <w:iCs/>
          <w:color w:val="424242"/>
        </w:rPr>
        <w:t>-</w:t>
      </w:r>
      <w:r w:rsidRPr="00115396">
        <w:rPr>
          <w:rStyle w:val="apple-converted-space"/>
          <w:i/>
          <w:iCs/>
          <w:color w:val="424242"/>
        </w:rPr>
        <w:t> </w:t>
      </w:r>
      <w:r w:rsidRPr="00115396">
        <w:rPr>
          <w:noProof/>
          <w:color w:val="424242"/>
          <w:lang w:eastAsia="ru-RU"/>
        </w:rPr>
        <w:drawing>
          <wp:inline distT="0" distB="0" distL="0" distR="0" wp14:anchorId="2FF2EE88" wp14:editId="15B59526">
            <wp:extent cx="409575" cy="238125"/>
            <wp:effectExtent l="19050" t="0" r="0" b="0"/>
            <wp:docPr id="71" name="Рисунок 42" descr="http://helpiks.org/helpiksorg/baza8/251200790365.files/image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helpiks.org/helpiksorg/baza8/251200790365.files/image801.gif"/>
                    <pic:cNvPicPr>
                      <a:picLocks noChangeAspect="1" noChangeArrowheads="1"/>
                    </pic:cNvPicPr>
                  </pic:nvPicPr>
                  <pic:blipFill>
                    <a:blip r:embed="rId122" cstate="print"/>
                    <a:srcRect/>
                    <a:stretch>
                      <a:fillRect/>
                    </a:stretch>
                  </pic:blipFill>
                  <pic:spPr bwMode="auto">
                    <a:xfrm>
                      <a:off x="0" y="0"/>
                      <a:ext cx="409575" cy="238125"/>
                    </a:xfrm>
                    <a:prstGeom prst="rect">
                      <a:avLst/>
                    </a:prstGeom>
                    <a:noFill/>
                    <a:ln w="9525">
                      <a:noFill/>
                      <a:miter lim="800000"/>
                      <a:headEnd/>
                      <a:tailEnd/>
                    </a:ln>
                  </pic:spPr>
                </pic:pic>
              </a:graphicData>
            </a:graphic>
          </wp:inline>
        </w:drawing>
      </w:r>
      <w:r w:rsidRPr="00115396">
        <w:rPr>
          <w:rStyle w:val="apple-converted-space"/>
          <w:color w:val="424242"/>
        </w:rPr>
        <w:t> </w:t>
      </w:r>
      <w:r w:rsidRPr="00115396">
        <w:rPr>
          <w:color w:val="424242"/>
        </w:rPr>
        <w:t>;</w:t>
      </w:r>
      <w:r w:rsidRPr="00115396">
        <w:rPr>
          <w:rStyle w:val="apple-converted-space"/>
          <w:color w:val="424242"/>
        </w:rPr>
        <w:t> </w:t>
      </w:r>
      <w:r w:rsidRPr="00115396">
        <w:rPr>
          <w:noProof/>
          <w:color w:val="424242"/>
          <w:lang w:eastAsia="ru-RU"/>
        </w:rPr>
        <w:drawing>
          <wp:inline distT="0" distB="0" distL="0" distR="0" wp14:anchorId="7227A00E" wp14:editId="75341D56">
            <wp:extent cx="495300" cy="238125"/>
            <wp:effectExtent l="19050" t="0" r="0" b="0"/>
            <wp:docPr id="70" name="Рисунок 43" descr="http://helpiks.org/helpiksorg/baza8/251200790365.files/image8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helpiks.org/helpiksorg/baza8/251200790365.files/image803.gif"/>
                    <pic:cNvPicPr>
                      <a:picLocks noChangeAspect="1" noChangeArrowheads="1"/>
                    </pic:cNvPicPr>
                  </pic:nvPicPr>
                  <pic:blipFill>
                    <a:blip r:embed="rId123" cstate="print"/>
                    <a:srcRect/>
                    <a:stretch>
                      <a:fillRect/>
                    </a:stretch>
                  </pic:blipFill>
                  <pic:spPr bwMode="auto">
                    <a:xfrm>
                      <a:off x="0" y="0"/>
                      <a:ext cx="495300" cy="238125"/>
                    </a:xfrm>
                    <a:prstGeom prst="rect">
                      <a:avLst/>
                    </a:prstGeom>
                    <a:noFill/>
                    <a:ln w="9525">
                      <a:noFill/>
                      <a:miter lim="800000"/>
                      <a:headEnd/>
                      <a:tailEnd/>
                    </a:ln>
                  </pic:spPr>
                </pic:pic>
              </a:graphicData>
            </a:graphic>
          </wp:inline>
        </w:drawing>
      </w:r>
      <w:r w:rsidRPr="00115396">
        <w:rPr>
          <w:rStyle w:val="apple-converted-space"/>
          <w:color w:val="424242"/>
        </w:rPr>
        <w:t> </w:t>
      </w:r>
      <w:r w:rsidRPr="00115396">
        <w:rPr>
          <w:color w:val="424242"/>
        </w:rPr>
        <w:t>,</w:t>
      </w:r>
      <w:r w:rsidRPr="00115396">
        <w:rPr>
          <w:rStyle w:val="apple-converted-space"/>
          <w:color w:val="424242"/>
        </w:rPr>
        <w:t> </w:t>
      </w:r>
      <w:r w:rsidRPr="00115396">
        <w:rPr>
          <w:noProof/>
          <w:color w:val="424242"/>
          <w:lang w:eastAsia="ru-RU"/>
        </w:rPr>
        <w:drawing>
          <wp:inline distT="0" distB="0" distL="0" distR="0" wp14:anchorId="6B566DF1" wp14:editId="6DC4A092">
            <wp:extent cx="561975" cy="238125"/>
            <wp:effectExtent l="19050" t="0" r="0" b="0"/>
            <wp:docPr id="69" name="Рисунок 44" descr="http://helpiks.org/helpiksorg/baza8/251200790365.files/image8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helpiks.org/helpiksorg/baza8/251200790365.files/image805.gif"/>
                    <pic:cNvPicPr>
                      <a:picLocks noChangeAspect="1" noChangeArrowheads="1"/>
                    </pic:cNvPicPr>
                  </pic:nvPicPr>
                  <pic:blipFill>
                    <a:blip r:embed="rId124" cstate="print"/>
                    <a:srcRect/>
                    <a:stretch>
                      <a:fillRect/>
                    </a:stretch>
                  </pic:blipFill>
                  <pic:spPr bwMode="auto">
                    <a:xfrm>
                      <a:off x="0" y="0"/>
                      <a:ext cx="561975" cy="238125"/>
                    </a:xfrm>
                    <a:prstGeom prst="rect">
                      <a:avLst/>
                    </a:prstGeom>
                    <a:noFill/>
                    <a:ln w="9525">
                      <a:noFill/>
                      <a:miter lim="800000"/>
                      <a:headEnd/>
                      <a:tailEnd/>
                    </a:ln>
                  </pic:spPr>
                </pic:pic>
              </a:graphicData>
            </a:graphic>
          </wp:inline>
        </w:drawing>
      </w:r>
      <w:r w:rsidRPr="00115396">
        <w:rPr>
          <w:rStyle w:val="apple-converted-space"/>
          <w:color w:val="424242"/>
        </w:rPr>
        <w:t> </w:t>
      </w:r>
      <w:r w:rsidRPr="00115396">
        <w:rPr>
          <w:color w:val="424242"/>
        </w:rPr>
        <w:t>;сызықтық немесе бойлық күш -</w:t>
      </w:r>
      <w:r w:rsidRPr="00115396">
        <w:rPr>
          <w:rStyle w:val="apple-converted-space"/>
          <w:color w:val="424242"/>
        </w:rPr>
        <w:t> </w:t>
      </w:r>
      <w:r w:rsidRPr="00115396">
        <w:rPr>
          <w:noProof/>
          <w:color w:val="424242"/>
          <w:lang w:eastAsia="ru-RU"/>
        </w:rPr>
        <w:drawing>
          <wp:inline distT="0" distB="0" distL="0" distR="0" wp14:anchorId="2B510224" wp14:editId="5DCBF7B8">
            <wp:extent cx="342900" cy="190500"/>
            <wp:effectExtent l="19050" t="0" r="0" b="0"/>
            <wp:docPr id="68" name="Рисунок 45" descr="http://helpiks.org/helpiksorg/baza8/251200790365.files/image8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helpiks.org/helpiksorg/baza8/251200790365.files/image807.gif"/>
                    <pic:cNvPicPr>
                      <a:picLocks noChangeAspect="1" noChangeArrowheads="1"/>
                    </pic:cNvPicPr>
                  </pic:nvPicPr>
                  <pic:blipFill>
                    <a:blip r:embed="rId125"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r w:rsidRPr="00115396">
        <w:rPr>
          <w:rStyle w:val="apple-converted-space"/>
          <w:color w:val="424242"/>
        </w:rPr>
        <w:t> </w:t>
      </w:r>
      <w:r w:rsidRPr="00115396">
        <w:rPr>
          <w:color w:val="424242"/>
        </w:rPr>
        <w:t>;</w:t>
      </w:r>
      <w:r w:rsidRPr="00115396">
        <w:rPr>
          <w:rStyle w:val="apple-converted-space"/>
          <w:color w:val="424242"/>
        </w:rPr>
        <w:t> </w:t>
      </w:r>
      <w:r w:rsidRPr="00115396">
        <w:rPr>
          <w:noProof/>
          <w:color w:val="424242"/>
          <w:lang w:eastAsia="ru-RU"/>
        </w:rPr>
        <w:drawing>
          <wp:inline distT="0" distB="0" distL="0" distR="0" wp14:anchorId="74EB231C" wp14:editId="7BAEDE22">
            <wp:extent cx="419100" cy="190500"/>
            <wp:effectExtent l="19050" t="0" r="0" b="0"/>
            <wp:docPr id="67" name="Рисунок 46" descr="http://helpiks.org/helpiksorg/baza8/251200790365.files/image8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helpiks.org/helpiksorg/baza8/251200790365.files/image809.gif"/>
                    <pic:cNvPicPr>
                      <a:picLocks noChangeAspect="1" noChangeArrowheads="1"/>
                    </pic:cNvPicPr>
                  </pic:nvPicPr>
                  <pic:blipFill>
                    <a:blip r:embed="rId126" cstate="print"/>
                    <a:srcRect/>
                    <a:stretch>
                      <a:fillRect/>
                    </a:stretch>
                  </pic:blipFill>
                  <pic:spPr bwMode="auto">
                    <a:xfrm>
                      <a:off x="0" y="0"/>
                      <a:ext cx="419100" cy="190500"/>
                    </a:xfrm>
                    <a:prstGeom prst="rect">
                      <a:avLst/>
                    </a:prstGeom>
                    <a:noFill/>
                    <a:ln w="9525">
                      <a:noFill/>
                      <a:miter lim="800000"/>
                      <a:headEnd/>
                      <a:tailEnd/>
                    </a:ln>
                  </pic:spPr>
                </pic:pic>
              </a:graphicData>
            </a:graphic>
          </wp:inline>
        </w:drawing>
      </w:r>
      <w:r w:rsidRPr="00115396">
        <w:rPr>
          <w:rStyle w:val="apple-converted-space"/>
          <w:color w:val="424242"/>
        </w:rPr>
        <w:t> </w:t>
      </w:r>
      <w:r w:rsidRPr="00115396">
        <w:rPr>
          <w:color w:val="424242"/>
        </w:rPr>
        <w:t>,</w:t>
      </w:r>
      <w:r w:rsidRPr="00115396">
        <w:rPr>
          <w:rStyle w:val="apple-converted-space"/>
          <w:color w:val="424242"/>
        </w:rPr>
        <w:t> </w:t>
      </w:r>
      <w:r w:rsidRPr="00115396">
        <w:rPr>
          <w:noProof/>
          <w:color w:val="424242"/>
          <w:lang w:eastAsia="ru-RU"/>
        </w:rPr>
        <w:drawing>
          <wp:inline distT="0" distB="0" distL="0" distR="0" wp14:anchorId="7E8CAD04" wp14:editId="75D67D98">
            <wp:extent cx="495300" cy="190500"/>
            <wp:effectExtent l="19050" t="0" r="0" b="0"/>
            <wp:docPr id="66" name="Рисунок 47" descr="http://helpiks.org/helpiksorg/baza8/251200790365.files/image8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helpiks.org/helpiksorg/baza8/251200790365.files/image811.gif"/>
                    <pic:cNvPicPr>
                      <a:picLocks noChangeAspect="1" noChangeArrowheads="1"/>
                    </pic:cNvPicPr>
                  </pic:nvPicPr>
                  <pic:blipFill>
                    <a:blip r:embed="rId127" cstate="print"/>
                    <a:srcRect/>
                    <a:stretch>
                      <a:fillRect/>
                    </a:stretch>
                  </pic:blipFill>
                  <pic:spPr bwMode="auto">
                    <a:xfrm>
                      <a:off x="0" y="0"/>
                      <a:ext cx="495300" cy="190500"/>
                    </a:xfrm>
                    <a:prstGeom prst="rect">
                      <a:avLst/>
                    </a:prstGeom>
                    <a:noFill/>
                    <a:ln w="9525">
                      <a:noFill/>
                      <a:miter lim="800000"/>
                      <a:headEnd/>
                      <a:tailEnd/>
                    </a:ln>
                  </pic:spPr>
                </pic:pic>
              </a:graphicData>
            </a:graphic>
          </wp:inline>
        </w:drawing>
      </w:r>
      <w:r w:rsidRPr="00115396">
        <w:rPr>
          <w:rStyle w:val="apple-converted-space"/>
          <w:color w:val="424242"/>
        </w:rPr>
        <w:t> </w:t>
      </w:r>
      <w:r w:rsidRPr="00115396">
        <w:rPr>
          <w:color w:val="424242"/>
        </w:rPr>
        <w:t>.</w:t>
      </w:r>
    </w:p>
    <w:p w:rsidR="003F33C2" w:rsidRPr="00115396" w:rsidRDefault="003F33C2" w:rsidP="003F33C2">
      <w:pPr>
        <w:pStyle w:val="a5"/>
        <w:spacing w:before="0" w:beforeAutospacing="0" w:after="0" w:afterAutospacing="0"/>
        <w:ind w:left="150" w:right="150"/>
        <w:jc w:val="both"/>
        <w:rPr>
          <w:color w:val="424242"/>
        </w:rPr>
      </w:pPr>
      <w:r w:rsidRPr="00115396">
        <w:rPr>
          <w:color w:val="424242"/>
        </w:rPr>
        <w:t>Бұл күштер таралу заңдылықтарына байланысты біркелкі таралған тұрақты және бірқалыпсыз таралған айнымалы күштер деп жіктеледі. Біркелкі таралған тұрақты күштің кез келген нүктедегі қарқындылығы өзара тең, ал бірқалыпсыз таралған айнымалы күштің қарқындылығы әр түрлі.</w:t>
      </w:r>
    </w:p>
    <w:p w:rsidR="003F33C2" w:rsidRPr="00115396" w:rsidRDefault="003F33C2" w:rsidP="003F33C2">
      <w:pPr>
        <w:pStyle w:val="a5"/>
        <w:spacing w:before="0" w:beforeAutospacing="0" w:after="0" w:afterAutospacing="0"/>
        <w:ind w:left="150" w:right="150"/>
        <w:jc w:val="both"/>
        <w:rPr>
          <w:color w:val="424242"/>
        </w:rPr>
      </w:pPr>
      <w:r w:rsidRPr="00115396">
        <w:rPr>
          <w:color w:val="424242"/>
        </w:rPr>
        <w:t>Денеге тұтас көлемі арқылы берілетін күштер қатаң түрде үздіксіз біркелкі тараған деп қарастырылады.</w:t>
      </w:r>
    </w:p>
    <w:p w:rsidR="003F33C2" w:rsidRPr="00115396" w:rsidRDefault="003F33C2" w:rsidP="003F33C2">
      <w:pPr>
        <w:pStyle w:val="a5"/>
        <w:spacing w:before="0" w:beforeAutospacing="0" w:after="0" w:afterAutospacing="0"/>
        <w:ind w:left="150" w:right="150"/>
        <w:jc w:val="both"/>
        <w:rPr>
          <w:color w:val="424242"/>
        </w:rPr>
      </w:pPr>
      <w:r w:rsidRPr="00115396">
        <w:rPr>
          <w:color w:val="424242"/>
        </w:rPr>
        <w:t>Көлемдік күшке мысал ретінде дененің салмағын, жазықтық күшке – будың қазан қабырғасына қысымын, сызықтық күшке – ені ұзындығынан өте аз арқалыққа ұзына бойлы түсірілген күшті келтіруге болады.</w:t>
      </w:r>
    </w:p>
    <w:p w:rsidR="003F33C2" w:rsidRPr="00115396" w:rsidRDefault="003F33C2" w:rsidP="003F33C2">
      <w:pPr>
        <w:pStyle w:val="a5"/>
        <w:spacing w:before="0" w:beforeAutospacing="0" w:after="0" w:afterAutospacing="0"/>
        <w:ind w:left="150" w:right="150"/>
        <w:jc w:val="both"/>
        <w:rPr>
          <w:color w:val="424242"/>
        </w:rPr>
      </w:pPr>
      <w:r w:rsidRPr="00115396">
        <w:rPr>
          <w:color w:val="424242"/>
        </w:rPr>
        <w:t>Сыртқы күш әсер ететін уақытына байланысты да екі топқа бөлінеді:</w:t>
      </w:r>
      <w:r w:rsidRPr="00115396">
        <w:rPr>
          <w:rStyle w:val="apple-converted-space"/>
          <w:color w:val="424242"/>
        </w:rPr>
        <w:t> </w:t>
      </w:r>
      <w:r w:rsidRPr="00115396">
        <w:rPr>
          <w:rStyle w:val="aa"/>
          <w:i/>
          <w:iCs/>
          <w:color w:val="424242"/>
        </w:rPr>
        <w:t>тұрақты күш</w:t>
      </w:r>
      <w:r w:rsidRPr="00115396">
        <w:rPr>
          <w:color w:val="424242"/>
        </w:rPr>
        <w:t>және</w:t>
      </w:r>
      <w:r w:rsidRPr="00115396">
        <w:rPr>
          <w:rStyle w:val="apple-converted-space"/>
          <w:color w:val="424242"/>
        </w:rPr>
        <w:t> </w:t>
      </w:r>
      <w:r w:rsidRPr="00115396">
        <w:rPr>
          <w:rStyle w:val="aa"/>
          <w:i/>
          <w:iCs/>
          <w:color w:val="424242"/>
        </w:rPr>
        <w:t>уақытша күш</w:t>
      </w:r>
      <w:r w:rsidRPr="00115396">
        <w:rPr>
          <w:rStyle w:val="aa"/>
          <w:color w:val="424242"/>
        </w:rPr>
        <w:t>.</w:t>
      </w:r>
    </w:p>
    <w:p w:rsidR="003F33C2" w:rsidRPr="00115396" w:rsidRDefault="003F33C2" w:rsidP="003F33C2">
      <w:pPr>
        <w:pStyle w:val="a5"/>
        <w:spacing w:before="0" w:beforeAutospacing="0" w:after="0" w:afterAutospacing="0"/>
        <w:ind w:left="150" w:right="150"/>
        <w:jc w:val="both"/>
        <w:rPr>
          <w:color w:val="424242"/>
        </w:rPr>
      </w:pPr>
      <w:r w:rsidRPr="00115396">
        <w:rPr>
          <w:rStyle w:val="aa"/>
          <w:color w:val="424242"/>
        </w:rPr>
        <w:lastRenderedPageBreak/>
        <w:t>Тұрақты күш</w:t>
      </w:r>
      <w:r w:rsidRPr="00115396">
        <w:rPr>
          <w:rStyle w:val="apple-converted-space"/>
          <w:color w:val="424242"/>
        </w:rPr>
        <w:t> </w:t>
      </w:r>
      <w:r w:rsidRPr="00115396">
        <w:rPr>
          <w:color w:val="424242"/>
        </w:rPr>
        <w:t>деп мөлшері мен бағыты өзгермейтін күшті айтады. Егер денеге түскен күштердің шамасы немесе бағыты уақытқа байланысты өзгеріп отырса, ондай күштерді</w:t>
      </w:r>
      <w:r w:rsidRPr="00115396">
        <w:rPr>
          <w:rStyle w:val="apple-converted-space"/>
          <w:color w:val="424242"/>
        </w:rPr>
        <w:t> </w:t>
      </w:r>
      <w:r w:rsidRPr="00115396">
        <w:rPr>
          <w:rStyle w:val="aa"/>
          <w:i/>
          <w:iCs/>
          <w:color w:val="424242"/>
        </w:rPr>
        <w:t>айнымалы күштер</w:t>
      </w:r>
      <w:r w:rsidRPr="00115396">
        <w:rPr>
          <w:rStyle w:val="apple-converted-space"/>
          <w:color w:val="424242"/>
        </w:rPr>
        <w:t> </w:t>
      </w:r>
      <w:r w:rsidRPr="00115396">
        <w:rPr>
          <w:color w:val="424242"/>
        </w:rPr>
        <w:t>деп атайды.</w:t>
      </w:r>
    </w:p>
    <w:p w:rsidR="003F33C2" w:rsidRPr="00115396" w:rsidRDefault="003F33C2" w:rsidP="003F33C2">
      <w:pPr>
        <w:pStyle w:val="a5"/>
        <w:spacing w:before="0" w:beforeAutospacing="0" w:after="0" w:afterAutospacing="0"/>
        <w:ind w:left="150" w:right="150"/>
        <w:jc w:val="both"/>
        <w:rPr>
          <w:color w:val="424242"/>
        </w:rPr>
      </w:pPr>
      <w:r w:rsidRPr="00115396">
        <w:rPr>
          <w:color w:val="424242"/>
        </w:rPr>
        <w:t>Сыртқы күштерді</w:t>
      </w:r>
      <w:r w:rsidRPr="00115396">
        <w:rPr>
          <w:rStyle w:val="apple-converted-space"/>
          <w:color w:val="424242"/>
        </w:rPr>
        <w:t> </w:t>
      </w:r>
      <w:r w:rsidRPr="00115396">
        <w:rPr>
          <w:rStyle w:val="aa"/>
          <w:i/>
          <w:iCs/>
          <w:color w:val="424242"/>
        </w:rPr>
        <w:t>статикалық</w:t>
      </w:r>
      <w:r w:rsidRPr="00115396">
        <w:rPr>
          <w:rStyle w:val="apple-converted-space"/>
          <w:color w:val="424242"/>
        </w:rPr>
        <w:t> </w:t>
      </w:r>
      <w:r w:rsidRPr="00115396">
        <w:rPr>
          <w:color w:val="424242"/>
        </w:rPr>
        <w:t>және</w:t>
      </w:r>
      <w:r w:rsidRPr="00115396">
        <w:rPr>
          <w:rStyle w:val="apple-converted-space"/>
          <w:color w:val="424242"/>
        </w:rPr>
        <w:t> </w:t>
      </w:r>
      <w:r w:rsidRPr="00115396">
        <w:rPr>
          <w:rStyle w:val="aa"/>
          <w:i/>
          <w:iCs/>
          <w:color w:val="424242"/>
        </w:rPr>
        <w:t>динамикалық</w:t>
      </w:r>
      <w:r w:rsidRPr="00115396">
        <w:rPr>
          <w:color w:val="424242"/>
        </w:rPr>
        <w:t>күштер деп те топтастыруға болады.</w:t>
      </w:r>
    </w:p>
    <w:p w:rsidR="003F33C2" w:rsidRPr="00115396" w:rsidRDefault="003F33C2" w:rsidP="003F33C2">
      <w:pPr>
        <w:pStyle w:val="a5"/>
        <w:spacing w:before="0" w:beforeAutospacing="0" w:after="0" w:afterAutospacing="0"/>
        <w:ind w:left="150" w:right="150"/>
        <w:jc w:val="both"/>
        <w:rPr>
          <w:color w:val="424242"/>
        </w:rPr>
      </w:pPr>
      <w:r w:rsidRPr="00115396">
        <w:rPr>
          <w:rStyle w:val="aa"/>
          <w:color w:val="424242"/>
        </w:rPr>
        <w:t>Статикалық күш</w:t>
      </w:r>
      <w:r w:rsidRPr="00115396">
        <w:rPr>
          <w:rStyle w:val="apple-converted-space"/>
          <w:color w:val="424242"/>
        </w:rPr>
        <w:t> </w:t>
      </w:r>
      <w:r w:rsidRPr="00115396">
        <w:rPr>
          <w:color w:val="424242"/>
        </w:rPr>
        <w:t>деп өзінің шамасын немесе түсу нүктесін баяу жылдамдықпен өзгертетін, осы жағдайда туындауы мүмкін үдеуді ескермеуге болатын күшті атайды. Мұндай күш әсерінен конструкцияның және оның элементтерінің тербелісі мардымсыз аз болады.</w:t>
      </w:r>
    </w:p>
    <w:p w:rsidR="003F33C2" w:rsidRPr="00115396" w:rsidRDefault="003F33C2" w:rsidP="003F33C2">
      <w:pPr>
        <w:pStyle w:val="a5"/>
        <w:spacing w:before="0" w:beforeAutospacing="0" w:after="0" w:afterAutospacing="0"/>
        <w:ind w:left="150" w:right="150"/>
        <w:jc w:val="both"/>
        <w:rPr>
          <w:color w:val="424242"/>
        </w:rPr>
      </w:pPr>
      <w:r w:rsidRPr="00115396">
        <w:rPr>
          <w:rStyle w:val="aa"/>
          <w:color w:val="424242"/>
        </w:rPr>
        <w:t>Динамикалық күш</w:t>
      </w:r>
      <w:r w:rsidRPr="00115396">
        <w:rPr>
          <w:rStyle w:val="apple-converted-space"/>
          <w:color w:val="424242"/>
        </w:rPr>
        <w:t> </w:t>
      </w:r>
      <w:r w:rsidRPr="00115396">
        <w:rPr>
          <w:color w:val="424242"/>
        </w:rPr>
        <w:t>деп уақытқа байланысты үлкен жылдамдықпен өзгеретін күшті айтады. Мұндай күштің әсерінен конструкция немесе оның элементтері елеулі тербелістерге ұшырайды. Тербеліс жылдамдығының өзгеруіне байланысты конструкцияда пайда болатын, оның массасы мен үдеуінің көбейтіндісіне тура пропорционал екпін күші шамасы жағынан конструкцияда тербеліс тудырушы сыртқы күштің шамасынан бірнеше есе үлкен болуы мүмкін.</w:t>
      </w:r>
    </w:p>
    <w:p w:rsidR="003F33C2" w:rsidRPr="00115396" w:rsidRDefault="003F33C2" w:rsidP="003F33C2">
      <w:pPr>
        <w:pStyle w:val="a5"/>
        <w:spacing w:before="0" w:beforeAutospacing="0" w:after="0" w:afterAutospacing="0"/>
        <w:ind w:left="150" w:right="150"/>
        <w:jc w:val="both"/>
        <w:rPr>
          <w:color w:val="424242"/>
        </w:rPr>
      </w:pPr>
      <w:r w:rsidRPr="00115396">
        <w:rPr>
          <w:color w:val="424242"/>
        </w:rPr>
        <w:t>Динамикалық күштер</w:t>
      </w:r>
      <w:r w:rsidRPr="00115396">
        <w:rPr>
          <w:rStyle w:val="apple-converted-space"/>
          <w:color w:val="424242"/>
        </w:rPr>
        <w:t> </w:t>
      </w:r>
      <w:r w:rsidRPr="00115396">
        <w:rPr>
          <w:rStyle w:val="aa"/>
          <w:i/>
          <w:iCs/>
          <w:color w:val="424242"/>
        </w:rPr>
        <w:t>соққы, айнымалы–қайталанбалы</w:t>
      </w:r>
      <w:r w:rsidRPr="00115396">
        <w:rPr>
          <w:rStyle w:val="apple-converted-space"/>
          <w:color w:val="424242"/>
        </w:rPr>
        <w:t> </w:t>
      </w:r>
      <w:r w:rsidRPr="00115396">
        <w:rPr>
          <w:color w:val="424242"/>
        </w:rPr>
        <w:t>және т. б. түрлерге жіктеледі.</w:t>
      </w:r>
    </w:p>
    <w:p w:rsidR="003F33C2" w:rsidRPr="00115396" w:rsidRDefault="003F33C2" w:rsidP="003F33C2">
      <w:pPr>
        <w:pStyle w:val="a5"/>
        <w:spacing w:before="0" w:beforeAutospacing="0" w:after="0" w:afterAutospacing="0"/>
        <w:ind w:left="150" w:right="150"/>
        <w:jc w:val="both"/>
        <w:rPr>
          <w:color w:val="424242"/>
        </w:rPr>
      </w:pPr>
      <w:r w:rsidRPr="00115396">
        <w:rPr>
          <w:rStyle w:val="aa"/>
          <w:color w:val="424242"/>
        </w:rPr>
        <w:t>Соққы</w:t>
      </w:r>
      <w:r w:rsidRPr="00115396">
        <w:rPr>
          <w:rStyle w:val="apple-converted-space"/>
          <w:color w:val="424242"/>
        </w:rPr>
        <w:t> </w:t>
      </w:r>
      <w:r w:rsidRPr="00115396">
        <w:rPr>
          <w:color w:val="424242"/>
        </w:rPr>
        <w:t>күш деп кинетикалық энергиясы бар қозғалыстағы дененің екінші бір денеге соқтығысуы арқылы берілетін күшті айтады.</w:t>
      </w:r>
    </w:p>
    <w:p w:rsidR="003F33C2" w:rsidRPr="00115396" w:rsidRDefault="003F33C2" w:rsidP="003F33C2">
      <w:pPr>
        <w:pStyle w:val="a5"/>
        <w:spacing w:before="0" w:beforeAutospacing="0" w:after="0" w:afterAutospacing="0"/>
        <w:ind w:left="150" w:right="150"/>
        <w:jc w:val="both"/>
        <w:rPr>
          <w:color w:val="424242"/>
        </w:rPr>
      </w:pPr>
      <w:r w:rsidRPr="00115396">
        <w:rPr>
          <w:rStyle w:val="aa"/>
          <w:color w:val="424242"/>
        </w:rPr>
        <w:t>Айнымалы–қайталанбалы</w:t>
      </w:r>
      <w:r w:rsidRPr="00115396">
        <w:rPr>
          <w:color w:val="424242"/>
        </w:rPr>
        <w:t>күштер деп машина бөлшектеріне уақытқа тәуелді, периодты түрде қайталанып түсетін күштерді атайды. Мысалы, қозғалыстағы машинаның шатун, білік сияқты бөліктеріне немесе темір жол вагонының өсіне түсетін күштер айнымалы – қайталанбалы күштерге жатады.</w:t>
      </w:r>
    </w:p>
    <w:p w:rsidR="003F33C2" w:rsidRPr="00115396" w:rsidRDefault="003F33C2" w:rsidP="003F33C2">
      <w:pPr>
        <w:pStyle w:val="a5"/>
        <w:spacing w:before="0" w:beforeAutospacing="0" w:after="0" w:afterAutospacing="0"/>
        <w:ind w:left="150" w:right="150"/>
        <w:jc w:val="both"/>
        <w:rPr>
          <w:color w:val="424242"/>
        </w:rPr>
      </w:pPr>
      <w:r w:rsidRPr="00115396">
        <w:rPr>
          <w:color w:val="424242"/>
        </w:rPr>
        <w:t>Жалпы жағдайда күш уақытқа тәуелді күрделі заңдылықпен өзгеруі мүмкін.</w:t>
      </w:r>
    </w:p>
    <w:p w:rsidR="003F33C2" w:rsidRPr="00115396" w:rsidRDefault="003F33C2" w:rsidP="003F33C2">
      <w:pPr>
        <w:pStyle w:val="a5"/>
        <w:spacing w:before="0" w:beforeAutospacing="0" w:after="0" w:afterAutospacing="0"/>
        <w:ind w:left="150" w:right="150"/>
        <w:jc w:val="both"/>
        <w:rPr>
          <w:color w:val="424242"/>
        </w:rPr>
      </w:pPr>
      <w:r w:rsidRPr="00115396">
        <w:rPr>
          <w:rStyle w:val="aa"/>
          <w:color w:val="424242"/>
        </w:rPr>
        <w:t>Деформациялар</w:t>
      </w:r>
      <w:r w:rsidRPr="00115396">
        <w:rPr>
          <w:rStyle w:val="aa"/>
          <w:i/>
          <w:iCs/>
          <w:color w:val="424242"/>
        </w:rPr>
        <w:t>.</w:t>
      </w:r>
      <w:r w:rsidRPr="00115396">
        <w:rPr>
          <w:rStyle w:val="apple-converted-space"/>
          <w:color w:val="424242"/>
        </w:rPr>
        <w:t> </w:t>
      </w:r>
      <w:r w:rsidRPr="00115396">
        <w:rPr>
          <w:color w:val="424242"/>
        </w:rPr>
        <w:t>Қандай дене болмасын сыртқы күш әсерінен өздерінің өлшемдері мен пішіндерін өзгертеді, яғни</w:t>
      </w:r>
      <w:r w:rsidRPr="00115396">
        <w:rPr>
          <w:rStyle w:val="apple-converted-space"/>
          <w:color w:val="424242"/>
        </w:rPr>
        <w:t> </w:t>
      </w:r>
      <w:r w:rsidRPr="00115396">
        <w:rPr>
          <w:rStyle w:val="aa"/>
          <w:i/>
          <w:iCs/>
          <w:color w:val="424242"/>
        </w:rPr>
        <w:t>деформацияланады</w:t>
      </w:r>
      <w:r w:rsidRPr="00115396">
        <w:rPr>
          <w:rStyle w:val="aa"/>
          <w:color w:val="424242"/>
        </w:rPr>
        <w:t>,</w:t>
      </w:r>
      <w:r w:rsidRPr="00115396">
        <w:rPr>
          <w:rStyle w:val="apple-converted-space"/>
          <w:color w:val="424242"/>
        </w:rPr>
        <w:t> </w:t>
      </w:r>
      <w:r w:rsidRPr="00115396">
        <w:rPr>
          <w:color w:val="424242"/>
        </w:rPr>
        <w:t>ақырында күштің бір жеткілікті үлкен шамасында қирайды, бірнеше бөлшектерге бөлінеді. Денелердің өлшемдері мен пішіндерінің өзгеруін</w:t>
      </w:r>
      <w:r w:rsidRPr="00115396">
        <w:rPr>
          <w:rStyle w:val="aa"/>
          <w:i/>
          <w:iCs/>
          <w:color w:val="424242"/>
        </w:rPr>
        <w:t>деформация</w:t>
      </w:r>
      <w:r w:rsidRPr="00115396">
        <w:rPr>
          <w:rStyle w:val="apple-converted-space"/>
          <w:color w:val="424242"/>
        </w:rPr>
        <w:t> </w:t>
      </w:r>
      <w:r w:rsidRPr="00115396">
        <w:rPr>
          <w:color w:val="424242"/>
        </w:rPr>
        <w:t>деп атайды. Ол материалдың атомдарының ара қашықтықтарының өзгеруі мен атом блоктарының орын ауыстыруы салдарынан туындайды.</w:t>
      </w:r>
    </w:p>
    <w:p w:rsidR="003F33C2" w:rsidRPr="00115396" w:rsidRDefault="003F33C2" w:rsidP="003F33C2">
      <w:pPr>
        <w:pStyle w:val="a5"/>
        <w:spacing w:before="0" w:beforeAutospacing="0" w:after="0" w:afterAutospacing="0"/>
        <w:ind w:left="150" w:right="150"/>
        <w:jc w:val="both"/>
        <w:rPr>
          <w:color w:val="424242"/>
        </w:rPr>
      </w:pPr>
      <w:r w:rsidRPr="00115396">
        <w:rPr>
          <w:color w:val="424242"/>
        </w:rPr>
        <w:t>Сыртқы күш әсері жойылғанда, денедегі деформация да жойылса, ондай деформацияны</w:t>
      </w:r>
      <w:r w:rsidRPr="00115396">
        <w:rPr>
          <w:rStyle w:val="apple-converted-space"/>
          <w:color w:val="424242"/>
        </w:rPr>
        <w:t> </w:t>
      </w:r>
      <w:r w:rsidRPr="00115396">
        <w:rPr>
          <w:rStyle w:val="aa"/>
          <w:i/>
          <w:iCs/>
          <w:color w:val="424242"/>
        </w:rPr>
        <w:t>серпімді деформация</w:t>
      </w:r>
      <w:r w:rsidRPr="00115396">
        <w:rPr>
          <w:color w:val="424242"/>
        </w:rPr>
        <w:t>деп атайды, ал дененің күш әсері жойылғаннан кейін өзінің алғашқы қалпына келу қасиеті</w:t>
      </w:r>
      <w:r w:rsidRPr="00115396">
        <w:rPr>
          <w:rStyle w:val="apple-converted-space"/>
          <w:color w:val="424242"/>
        </w:rPr>
        <w:t> </w:t>
      </w:r>
      <w:r w:rsidRPr="00115396">
        <w:rPr>
          <w:rStyle w:val="aa"/>
          <w:i/>
          <w:iCs/>
          <w:color w:val="424242"/>
        </w:rPr>
        <w:t>серпімділік</w:t>
      </w:r>
      <w:r w:rsidRPr="00115396">
        <w:rPr>
          <w:rStyle w:val="apple-converted-space"/>
          <w:color w:val="424242"/>
        </w:rPr>
        <w:t> </w:t>
      </w:r>
      <w:r w:rsidRPr="00115396">
        <w:rPr>
          <w:color w:val="424242"/>
        </w:rPr>
        <w:t>деп аталады.</w:t>
      </w:r>
    </w:p>
    <w:p w:rsidR="003F33C2" w:rsidRPr="00115396" w:rsidRDefault="003F33C2" w:rsidP="003F33C2">
      <w:pPr>
        <w:pStyle w:val="a5"/>
        <w:spacing w:before="0" w:beforeAutospacing="0" w:after="0" w:afterAutospacing="0"/>
        <w:ind w:left="150" w:right="150"/>
        <w:jc w:val="both"/>
        <w:rPr>
          <w:color w:val="424242"/>
        </w:rPr>
      </w:pPr>
      <w:r w:rsidRPr="00115396">
        <w:rPr>
          <w:rStyle w:val="aa"/>
          <w:color w:val="424242"/>
        </w:rPr>
        <w:t>Қалдық немесе пластикалық деформация</w:t>
      </w:r>
      <w:r w:rsidRPr="00115396">
        <w:rPr>
          <w:color w:val="424242"/>
        </w:rPr>
        <w:t>деп денеде сыртқы күш әсері жойылғаннан кейін де сақталып қалатын деформацияны айтады, ал материалдың қалдық деформация беретін қасиетін</w:t>
      </w:r>
      <w:r w:rsidRPr="00115396">
        <w:rPr>
          <w:rStyle w:val="apple-converted-space"/>
          <w:color w:val="424242"/>
        </w:rPr>
        <w:t> </w:t>
      </w:r>
      <w:r w:rsidRPr="00115396">
        <w:rPr>
          <w:i/>
          <w:iCs/>
          <w:color w:val="424242"/>
        </w:rPr>
        <w:t>пластикалық</w:t>
      </w:r>
      <w:r w:rsidRPr="00115396">
        <w:rPr>
          <w:rStyle w:val="apple-converted-space"/>
          <w:color w:val="424242"/>
        </w:rPr>
        <w:t> </w:t>
      </w:r>
      <w:r w:rsidRPr="00115396">
        <w:rPr>
          <w:color w:val="424242"/>
        </w:rPr>
        <w:t>деп атайды.</w:t>
      </w:r>
    </w:p>
    <w:p w:rsidR="003F33C2" w:rsidRPr="00115396" w:rsidRDefault="003F33C2" w:rsidP="003F33C2">
      <w:pPr>
        <w:pStyle w:val="a5"/>
        <w:spacing w:before="0" w:beforeAutospacing="0" w:after="0" w:afterAutospacing="0"/>
        <w:ind w:left="150" w:right="150"/>
        <w:jc w:val="both"/>
        <w:rPr>
          <w:color w:val="424242"/>
        </w:rPr>
      </w:pPr>
      <w:r w:rsidRPr="00115396">
        <w:rPr>
          <w:color w:val="424242"/>
        </w:rPr>
        <w:t>Дененің сызықты өлшемдерінің өзгеруін</w:t>
      </w:r>
      <w:r w:rsidRPr="00115396">
        <w:rPr>
          <w:rStyle w:val="apple-converted-space"/>
          <w:color w:val="424242"/>
        </w:rPr>
        <w:t> </w:t>
      </w:r>
      <w:r w:rsidRPr="00115396">
        <w:rPr>
          <w:rStyle w:val="aa"/>
          <w:i/>
          <w:iCs/>
          <w:color w:val="424242"/>
        </w:rPr>
        <w:t>сызықтық деформация</w:t>
      </w:r>
      <w:r w:rsidRPr="00115396">
        <w:rPr>
          <w:rStyle w:val="aa"/>
          <w:color w:val="424242"/>
        </w:rPr>
        <w:t>,</w:t>
      </w:r>
      <w:r w:rsidRPr="00115396">
        <w:rPr>
          <w:color w:val="424242"/>
        </w:rPr>
        <w:t>ал бұрыштық өлшемдерінің өзгеруін</w:t>
      </w:r>
      <w:r w:rsidRPr="00115396">
        <w:rPr>
          <w:rStyle w:val="apple-converted-space"/>
          <w:color w:val="424242"/>
        </w:rPr>
        <w:t> </w:t>
      </w:r>
      <w:r w:rsidRPr="00115396">
        <w:rPr>
          <w:rStyle w:val="aa"/>
          <w:i/>
          <w:iCs/>
          <w:color w:val="424242"/>
        </w:rPr>
        <w:t>бұрыштық деформация</w:t>
      </w:r>
      <w:r w:rsidRPr="00115396">
        <w:rPr>
          <w:rStyle w:val="apple-converted-space"/>
          <w:color w:val="424242"/>
        </w:rPr>
        <w:t> </w:t>
      </w:r>
      <w:r w:rsidRPr="00115396">
        <w:rPr>
          <w:color w:val="424242"/>
        </w:rPr>
        <w:t>деп айтады.</w:t>
      </w:r>
    </w:p>
    <w:p w:rsidR="003F33C2" w:rsidRPr="00115396" w:rsidRDefault="003F33C2" w:rsidP="003F33C2">
      <w:pPr>
        <w:pStyle w:val="a5"/>
        <w:spacing w:before="0" w:beforeAutospacing="0" w:after="0" w:afterAutospacing="0"/>
        <w:ind w:left="150" w:right="150"/>
        <w:jc w:val="both"/>
        <w:rPr>
          <w:color w:val="424242"/>
        </w:rPr>
      </w:pPr>
      <w:r w:rsidRPr="00115396">
        <w:rPr>
          <w:noProof/>
          <w:color w:val="424242"/>
          <w:lang w:eastAsia="ru-RU"/>
        </w:rPr>
        <w:drawing>
          <wp:inline distT="0" distB="0" distL="0" distR="0" wp14:anchorId="409D15E6" wp14:editId="655DDEC3">
            <wp:extent cx="2705100" cy="57150"/>
            <wp:effectExtent l="19050" t="0" r="0" b="0"/>
            <wp:docPr id="73" name="Рисунок 55" descr="http://helpiks.org/helpiksorg/baza8/251200790365.files/image8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helpiks.org/helpiksorg/baza8/251200790365.files/image813.gif"/>
                    <pic:cNvPicPr>
                      <a:picLocks noChangeAspect="1" noChangeArrowheads="1"/>
                    </pic:cNvPicPr>
                  </pic:nvPicPr>
                  <pic:blipFill>
                    <a:blip r:embed="rId128" cstate="print"/>
                    <a:srcRect/>
                    <a:stretch>
                      <a:fillRect/>
                    </a:stretch>
                  </pic:blipFill>
                  <pic:spPr bwMode="auto">
                    <a:xfrm>
                      <a:off x="0" y="0"/>
                      <a:ext cx="2705100" cy="57150"/>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jc w:val="both"/>
        <w:rPr>
          <w:color w:val="424242"/>
        </w:rPr>
      </w:pPr>
      <w:r w:rsidRPr="00115396">
        <w:rPr>
          <w:rStyle w:val="aa"/>
          <w:color w:val="424242"/>
        </w:rPr>
        <w:t>Ішкі күштер. Қию әдісі.</w:t>
      </w:r>
      <w:r w:rsidRPr="00115396">
        <w:rPr>
          <w:rStyle w:val="apple-converted-space"/>
          <w:color w:val="424242"/>
        </w:rPr>
        <w:t> </w:t>
      </w:r>
      <w:r w:rsidRPr="00115396">
        <w:rPr>
          <w:color w:val="424242"/>
        </w:rPr>
        <w:t>Жоғарыда айтылғандай, сыртқы күш әсерінен денелер деформацияланады. Денелердің атомнан тұратыны, ал атомдар өзара атомдық күшпен байланысып тепе – теңдік күйде болатыны физика курсынан мәлім. Дене деформацияланған кезде атомдардың ара қашықтығы өзгереді. Осының салдарынан атомдық күш қандай да бір қосымша әсерлесу күшіне – серпімді күшке өзгереді. Қосымша күш атомдарды алғашқы күйіне келтіруге тырысады. Бұл атомдардың қосымша өзара әсерлесу күші материалдар кедергісі ғылымында</w:t>
      </w:r>
      <w:r w:rsidRPr="00115396">
        <w:rPr>
          <w:rStyle w:val="aa"/>
          <w:i/>
          <w:iCs/>
          <w:color w:val="424242"/>
        </w:rPr>
        <w:t>ішкі күш</w:t>
      </w:r>
      <w:r w:rsidRPr="00115396">
        <w:rPr>
          <w:rStyle w:val="apple-converted-space"/>
          <w:color w:val="424242"/>
        </w:rPr>
        <w:t> </w:t>
      </w:r>
      <w:r w:rsidRPr="00115396">
        <w:rPr>
          <w:color w:val="424242"/>
        </w:rPr>
        <w:t>деп аталады. Ол конструкция элементтерінің сыртқы күш әсеріне қарсыласу қабілеттігін көрсетеді. Сонымен, ішкі күштің өзгеру мөлшері, сыртқы күштің өзгеру мөлшерімен тең болғанда ғана, конструкция элементтері жұмыс істеу қабілеті мен тепе–теңдік күйін сақтай алады.</w:t>
      </w:r>
    </w:p>
    <w:p w:rsidR="003F33C2" w:rsidRPr="00115396" w:rsidRDefault="003F33C2" w:rsidP="003F33C2">
      <w:pPr>
        <w:pStyle w:val="a5"/>
        <w:spacing w:before="0" w:beforeAutospacing="0" w:after="0" w:afterAutospacing="0"/>
        <w:ind w:left="150" w:right="150"/>
        <w:jc w:val="both"/>
        <w:rPr>
          <w:color w:val="424242"/>
          <w:lang w:val="kk-KZ"/>
        </w:rPr>
      </w:pPr>
      <w:r w:rsidRPr="00115396">
        <w:rPr>
          <w:color w:val="424242"/>
        </w:rPr>
        <w:t>Сыртқы күштердің ұлғайуымен ішкі күштердің де өсетіні, әрине, айқын. Бірақ ішкі күштердің шексіз ұлғайуы мүмкін емес, қандай да бір мезетте белгісіз бір нүктенің төңірегінде сыртқы күштерді теңестіре алмауы мүмкін. Бұл күштердің өзара теңсіздігі конструкцияның қирап сынуына немесе орнықтылығын жоғалтуына әкеліп соқтыратыны мәлім. Сондықтан да, ішкі күштің шамасын білмей, машиналар мен конструкциялардың беріктігін бағалау мүмкін емес.</w:t>
      </w:r>
    </w:p>
    <w:p w:rsidR="003F33C2" w:rsidRPr="00115396" w:rsidRDefault="003F33C2" w:rsidP="003F33C2">
      <w:pPr>
        <w:pStyle w:val="a5"/>
        <w:spacing w:before="0" w:beforeAutospacing="0" w:after="0" w:afterAutospacing="0"/>
        <w:ind w:left="150" w:right="150"/>
        <w:jc w:val="both"/>
        <w:rPr>
          <w:color w:val="424242"/>
          <w:lang w:val="kk-KZ"/>
        </w:rPr>
      </w:pPr>
    </w:p>
    <w:p w:rsidR="003F33C2" w:rsidRPr="00115396" w:rsidRDefault="003F33C2" w:rsidP="003F33C2">
      <w:pPr>
        <w:pStyle w:val="a5"/>
        <w:spacing w:before="0" w:beforeAutospacing="0" w:after="0" w:afterAutospacing="0"/>
        <w:ind w:left="150" w:right="150"/>
        <w:jc w:val="both"/>
        <w:rPr>
          <w:color w:val="424242"/>
          <w:lang w:val="kk-KZ"/>
        </w:rPr>
      </w:pPr>
    </w:p>
    <w:p w:rsidR="003F33C2" w:rsidRPr="00115396" w:rsidRDefault="003F33C2" w:rsidP="003F33C2">
      <w:pPr>
        <w:pStyle w:val="a5"/>
        <w:spacing w:before="0" w:beforeAutospacing="0" w:after="0" w:afterAutospacing="0"/>
        <w:ind w:left="150" w:right="150"/>
        <w:jc w:val="center"/>
        <w:rPr>
          <w:b/>
          <w:sz w:val="28"/>
          <w:szCs w:val="20"/>
          <w:lang w:val="kk-KZ"/>
        </w:rPr>
      </w:pPr>
      <w:r w:rsidRPr="00115396">
        <w:rPr>
          <w:b/>
          <w:sz w:val="28"/>
          <w:szCs w:val="28"/>
          <w:lang w:val="kk-KZ"/>
        </w:rPr>
        <w:lastRenderedPageBreak/>
        <w:t xml:space="preserve">2.2. тақырып </w:t>
      </w:r>
      <w:r w:rsidRPr="00115396">
        <w:rPr>
          <w:b/>
          <w:sz w:val="28"/>
          <w:szCs w:val="20"/>
          <w:lang w:val="kk-KZ"/>
        </w:rPr>
        <w:t>Ішкі күш факторлары мен олардың анықтамалары</w:t>
      </w:r>
    </w:p>
    <w:p w:rsidR="003F33C2" w:rsidRPr="00115396" w:rsidRDefault="003F33C2" w:rsidP="003F33C2">
      <w:pPr>
        <w:pStyle w:val="a5"/>
        <w:spacing w:before="0" w:beforeAutospacing="0" w:after="0" w:afterAutospacing="0"/>
        <w:ind w:left="150" w:right="150"/>
        <w:jc w:val="center"/>
        <w:rPr>
          <w:b/>
          <w:sz w:val="28"/>
          <w:szCs w:val="20"/>
          <w:lang w:val="kk-KZ"/>
        </w:rPr>
      </w:pPr>
    </w:p>
    <w:p w:rsidR="003F33C2" w:rsidRPr="00115396" w:rsidRDefault="003F33C2" w:rsidP="003F33C2">
      <w:pPr>
        <w:pStyle w:val="a5"/>
        <w:spacing w:before="0" w:beforeAutospacing="0" w:after="0" w:afterAutospacing="0"/>
        <w:ind w:left="150" w:right="150"/>
        <w:jc w:val="both"/>
        <w:rPr>
          <w:i/>
          <w:iCs/>
          <w:lang w:val="kk-KZ"/>
        </w:rPr>
      </w:pPr>
      <w:r w:rsidRPr="00115396">
        <w:rPr>
          <w:b/>
          <w:bCs/>
          <w:i/>
          <w:iCs/>
          <w:lang w:val="kk-KZ"/>
        </w:rPr>
        <w:t>Ішкі күштер мен кернеу арасындағы байланыс.</w:t>
      </w:r>
    </w:p>
    <w:p w:rsidR="003F33C2" w:rsidRPr="00115396" w:rsidRDefault="003F33C2" w:rsidP="003F33C2">
      <w:pPr>
        <w:pStyle w:val="a5"/>
        <w:spacing w:before="0" w:beforeAutospacing="0" w:after="0" w:afterAutospacing="0"/>
        <w:ind w:left="150" w:right="150"/>
        <w:jc w:val="both"/>
        <w:rPr>
          <w:i/>
          <w:iCs/>
        </w:rPr>
      </w:pPr>
      <w:r w:rsidRPr="00115396">
        <w:rPr>
          <w:i/>
          <w:iCs/>
          <w:lang w:val="kk-KZ"/>
        </w:rPr>
        <w:t>Тік және жанама кернеу әр көлденен қимада ішкі кұш факторларымен байланысты. Егер</w:t>
      </w:r>
      <w:r w:rsidRPr="00115396">
        <w:rPr>
          <w:rStyle w:val="apple-converted-space"/>
          <w:i/>
          <w:iCs/>
          <w:lang w:val="kk-KZ"/>
        </w:rPr>
        <w:t> </w:t>
      </w:r>
      <w:r w:rsidRPr="00115396">
        <w:rPr>
          <w:i/>
          <w:iCs/>
          <w:lang w:val="kk-KZ"/>
        </w:rPr>
        <w:t>s,</w:t>
      </w:r>
      <w:r w:rsidRPr="00115396">
        <w:rPr>
          <w:rStyle w:val="apple-converted-space"/>
          <w:i/>
          <w:iCs/>
          <w:lang w:val="kk-KZ"/>
        </w:rPr>
        <w:t> </w:t>
      </w:r>
      <w:r w:rsidRPr="00115396">
        <w:rPr>
          <w:i/>
          <w:iCs/>
          <w:lang w:val="kk-KZ"/>
        </w:rPr>
        <w:t>t</w:t>
      </w:r>
      <w:r w:rsidRPr="00115396">
        <w:rPr>
          <w:i/>
          <w:iCs/>
          <w:vertAlign w:val="subscript"/>
          <w:lang w:val="kk-KZ"/>
        </w:rPr>
        <w:t>х</w:t>
      </w:r>
      <w:r w:rsidRPr="00115396">
        <w:rPr>
          <w:i/>
          <w:iCs/>
          <w:lang w:val="kk-KZ"/>
        </w:rPr>
        <w:t>, t</w:t>
      </w:r>
      <w:r w:rsidRPr="00115396">
        <w:rPr>
          <w:i/>
          <w:iCs/>
          <w:vertAlign w:val="subscript"/>
          <w:lang w:val="kk-KZ"/>
        </w:rPr>
        <w:t>у</w:t>
      </w:r>
      <w:r w:rsidRPr="00115396">
        <w:rPr>
          <w:rStyle w:val="apple-converted-space"/>
          <w:i/>
          <w:iCs/>
          <w:lang w:val="kk-KZ"/>
        </w:rPr>
        <w:t> </w:t>
      </w:r>
      <w:r w:rsidRPr="00115396">
        <w:rPr>
          <w:i/>
          <w:iCs/>
          <w:lang w:val="kk-KZ"/>
        </w:rPr>
        <w:t>кернеулері әсер ететін</w:t>
      </w:r>
      <w:r w:rsidRPr="00115396">
        <w:rPr>
          <w:rStyle w:val="apple-converted-space"/>
          <w:i/>
          <w:iCs/>
          <w:lang w:val="kk-KZ"/>
        </w:rPr>
        <w:t> </w:t>
      </w:r>
      <w:r w:rsidRPr="00115396">
        <w:rPr>
          <w:i/>
          <w:iCs/>
          <w:lang w:val="kk-KZ"/>
        </w:rPr>
        <w:t>F</w:t>
      </w:r>
      <w:r w:rsidRPr="00115396">
        <w:rPr>
          <w:rStyle w:val="apple-converted-space"/>
          <w:i/>
          <w:iCs/>
          <w:lang w:val="kk-KZ"/>
        </w:rPr>
        <w:t> </w:t>
      </w:r>
      <w:r w:rsidRPr="00115396">
        <w:rPr>
          <w:i/>
          <w:iCs/>
          <w:lang w:val="kk-KZ"/>
        </w:rPr>
        <w:t>көлденен қима ауданының</w:t>
      </w:r>
      <w:r w:rsidRPr="00115396">
        <w:rPr>
          <w:rStyle w:val="apple-converted-space"/>
          <w:i/>
          <w:iCs/>
          <w:lang w:val="kk-KZ"/>
        </w:rPr>
        <w:t> </w:t>
      </w:r>
      <w:r w:rsidRPr="00115396">
        <w:rPr>
          <w:i/>
          <w:iCs/>
          <w:lang w:val="kk-KZ"/>
        </w:rPr>
        <w:t>dF</w:t>
      </w:r>
      <w:r w:rsidRPr="00115396">
        <w:rPr>
          <w:rStyle w:val="apple-converted-space"/>
          <w:i/>
          <w:iCs/>
          <w:lang w:val="kk-KZ"/>
        </w:rPr>
        <w:t> </w:t>
      </w:r>
      <w:r w:rsidRPr="00115396">
        <w:rPr>
          <w:i/>
          <w:iCs/>
          <w:lang w:val="kk-KZ"/>
        </w:rPr>
        <w:t>элементар ауданын қарастырсақ, онда келесі элементар күштер әсер етеді:</w:t>
      </w:r>
      <w:r w:rsidRPr="00115396">
        <w:rPr>
          <w:rStyle w:val="apple-converted-space"/>
          <w:i/>
          <w:iCs/>
          <w:lang w:val="kk-KZ"/>
        </w:rPr>
        <w:t> </w:t>
      </w:r>
      <w:r w:rsidRPr="00115396">
        <w:rPr>
          <w:i/>
          <w:iCs/>
          <w:lang w:val="kk-KZ"/>
        </w:rPr>
        <w:t>sdF,</w:t>
      </w:r>
      <w:r w:rsidRPr="00115396">
        <w:rPr>
          <w:rStyle w:val="apple-converted-space"/>
          <w:i/>
          <w:iCs/>
          <w:lang w:val="kk-KZ"/>
        </w:rPr>
        <w:t> </w:t>
      </w:r>
      <w:r w:rsidRPr="00115396">
        <w:rPr>
          <w:i/>
          <w:iCs/>
          <w:lang w:val="kk-KZ"/>
        </w:rPr>
        <w:t>t</w:t>
      </w:r>
      <w:r w:rsidRPr="00115396">
        <w:rPr>
          <w:i/>
          <w:iCs/>
          <w:vertAlign w:val="subscript"/>
          <w:lang w:val="kk-KZ"/>
        </w:rPr>
        <w:t>х</w:t>
      </w:r>
      <w:r w:rsidRPr="00115396">
        <w:rPr>
          <w:i/>
          <w:iCs/>
          <w:lang w:val="kk-KZ"/>
        </w:rPr>
        <w:t>dF t</w:t>
      </w:r>
      <w:r w:rsidRPr="00115396">
        <w:rPr>
          <w:i/>
          <w:iCs/>
          <w:vertAlign w:val="subscript"/>
          <w:lang w:val="kk-KZ"/>
        </w:rPr>
        <w:t>у</w:t>
      </w:r>
      <w:r w:rsidRPr="00115396">
        <w:rPr>
          <w:i/>
          <w:iCs/>
          <w:lang w:val="kk-KZ"/>
        </w:rPr>
        <w:t xml:space="preserve">dF. </w:t>
      </w:r>
      <w:r w:rsidRPr="00115396">
        <w:rPr>
          <w:i/>
          <w:iCs/>
        </w:rPr>
        <w:t>Олай болса келесі интегралды тәуелділікті жазуға болады:</w:t>
      </w:r>
    </w:p>
    <w:p w:rsidR="003F33C2" w:rsidRPr="00115396" w:rsidRDefault="003F33C2" w:rsidP="003F33C2">
      <w:pPr>
        <w:pStyle w:val="a5"/>
        <w:spacing w:before="0" w:beforeAutospacing="0" w:after="0" w:afterAutospacing="0"/>
        <w:ind w:left="150" w:right="150"/>
        <w:jc w:val="both"/>
        <w:rPr>
          <w:i/>
          <w:iCs/>
        </w:rPr>
      </w:pPr>
      <w:r w:rsidRPr="00115396">
        <w:rPr>
          <w:i/>
          <w:iCs/>
          <w:noProof/>
          <w:lang w:eastAsia="ru-RU"/>
        </w:rPr>
        <w:drawing>
          <wp:inline distT="0" distB="0" distL="0" distR="0" wp14:anchorId="5D37C03F" wp14:editId="3ED70FD2">
            <wp:extent cx="3990975" cy="457200"/>
            <wp:effectExtent l="19050" t="0" r="9525" b="0"/>
            <wp:docPr id="149" name="Рисунок 149" descr="http://helpiks.org/helpiksorg/baza5/327241740379.files/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helpiks.org/helpiksorg/baza5/327241740379.files/image047.png"/>
                    <pic:cNvPicPr>
                      <a:picLocks noChangeAspect="1" noChangeArrowheads="1"/>
                    </pic:cNvPicPr>
                  </pic:nvPicPr>
                  <pic:blipFill>
                    <a:blip r:embed="rId129" cstate="print"/>
                    <a:srcRect/>
                    <a:stretch>
                      <a:fillRect/>
                    </a:stretch>
                  </pic:blipFill>
                  <pic:spPr bwMode="auto">
                    <a:xfrm>
                      <a:off x="0" y="0"/>
                      <a:ext cx="3990975" cy="457200"/>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jc w:val="both"/>
        <w:rPr>
          <w:i/>
          <w:iCs/>
        </w:rPr>
      </w:pPr>
      <w:r w:rsidRPr="00115396">
        <w:rPr>
          <w:i/>
          <w:iCs/>
          <w:noProof/>
          <w:lang w:eastAsia="ru-RU"/>
        </w:rPr>
        <w:drawing>
          <wp:inline distT="0" distB="0" distL="0" distR="0" wp14:anchorId="5B86CA72" wp14:editId="5D116B7A">
            <wp:extent cx="5610225" cy="457200"/>
            <wp:effectExtent l="19050" t="0" r="9525" b="0"/>
            <wp:docPr id="150" name="Рисунок 150" descr="http://helpiks.org/helpiksorg/baza5/327241740379.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helpiks.org/helpiksorg/baza5/327241740379.files/image049.png"/>
                    <pic:cNvPicPr>
                      <a:picLocks noChangeAspect="1" noChangeArrowheads="1"/>
                    </pic:cNvPicPr>
                  </pic:nvPicPr>
                  <pic:blipFill>
                    <a:blip r:embed="rId130" cstate="print"/>
                    <a:srcRect/>
                    <a:stretch>
                      <a:fillRect/>
                    </a:stretch>
                  </pic:blipFill>
                  <pic:spPr bwMode="auto">
                    <a:xfrm>
                      <a:off x="0" y="0"/>
                      <a:ext cx="5610225" cy="457200"/>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jc w:val="both"/>
        <w:rPr>
          <w:i/>
          <w:iCs/>
        </w:rPr>
      </w:pPr>
      <w:r w:rsidRPr="00115396">
        <w:rPr>
          <w:i/>
          <w:iCs/>
        </w:rPr>
        <w:t>Ішкі күштер мен кернеудің таңбалар ережесі.</w:t>
      </w:r>
    </w:p>
    <w:p w:rsidR="003F33C2" w:rsidRPr="00115396" w:rsidRDefault="003F33C2" w:rsidP="003F33C2">
      <w:pPr>
        <w:pStyle w:val="a5"/>
        <w:spacing w:before="0" w:beforeAutospacing="0" w:after="0" w:afterAutospacing="0"/>
        <w:ind w:left="150" w:right="150"/>
        <w:jc w:val="both"/>
        <w:rPr>
          <w:i/>
          <w:iCs/>
        </w:rPr>
      </w:pPr>
      <w:r w:rsidRPr="00115396">
        <w:rPr>
          <w:i/>
          <w:iCs/>
        </w:rPr>
        <w:t>Материалдар кедергісінде кернеу үшін келесі таңба ережесі қолданылады.</w:t>
      </w:r>
    </w:p>
    <w:p w:rsidR="003F33C2" w:rsidRPr="00115396" w:rsidRDefault="003F33C2" w:rsidP="003F33C2">
      <w:pPr>
        <w:pStyle w:val="a5"/>
        <w:spacing w:before="0" w:beforeAutospacing="0" w:after="0" w:afterAutospacing="0"/>
        <w:ind w:left="150" w:right="150"/>
        <w:jc w:val="both"/>
        <w:rPr>
          <w:i/>
          <w:iCs/>
        </w:rPr>
      </w:pPr>
      <w:r w:rsidRPr="00115396">
        <w:rPr>
          <w:i/>
          <w:iCs/>
          <w:noProof/>
          <w:lang w:eastAsia="ru-RU"/>
        </w:rPr>
        <w:drawing>
          <wp:inline distT="0" distB="0" distL="0" distR="0" wp14:anchorId="00550F06" wp14:editId="5A2E1BA4">
            <wp:extent cx="1076325" cy="914400"/>
            <wp:effectExtent l="19050" t="0" r="9525" b="0"/>
            <wp:docPr id="151" name="Рисунок 151" descr="http://helpiks.org/helpiksorg/baza5/327241740379.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helpiks.org/helpiksorg/baza5/327241740379.files/image050.png"/>
                    <pic:cNvPicPr>
                      <a:picLocks noChangeAspect="1" noChangeArrowheads="1"/>
                    </pic:cNvPicPr>
                  </pic:nvPicPr>
                  <pic:blipFill>
                    <a:blip r:embed="rId131" cstate="print"/>
                    <a:srcRect/>
                    <a:stretch>
                      <a:fillRect/>
                    </a:stretch>
                  </pic:blipFill>
                  <pic:spPr bwMode="auto">
                    <a:xfrm>
                      <a:off x="0" y="0"/>
                      <a:ext cx="1076325" cy="914400"/>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jc w:val="both"/>
        <w:rPr>
          <w:i/>
          <w:iCs/>
        </w:rPr>
      </w:pPr>
      <w:r w:rsidRPr="00115396">
        <w:rPr>
          <w:i/>
          <w:iCs/>
        </w:rPr>
        <w:t>1.11 - ші сурет</w:t>
      </w:r>
    </w:p>
    <w:p w:rsidR="003F33C2" w:rsidRPr="00115396" w:rsidRDefault="003F33C2" w:rsidP="003F33C2">
      <w:pPr>
        <w:pStyle w:val="a5"/>
        <w:spacing w:before="0" w:beforeAutospacing="0" w:after="0" w:afterAutospacing="0"/>
        <w:ind w:left="150" w:right="150"/>
        <w:jc w:val="both"/>
        <w:rPr>
          <w:i/>
          <w:iCs/>
        </w:rPr>
      </w:pPr>
      <w:r w:rsidRPr="00115396">
        <w:rPr>
          <w:i/>
          <w:iCs/>
        </w:rPr>
        <w:t>Егер тік кернеу</w:t>
      </w:r>
      <w:r w:rsidRPr="00115396">
        <w:rPr>
          <w:rStyle w:val="apple-converted-space"/>
          <w:i/>
          <w:iCs/>
        </w:rPr>
        <w:t> </w:t>
      </w:r>
      <w:r w:rsidRPr="00115396">
        <w:rPr>
          <w:i/>
          <w:iCs/>
        </w:rPr>
        <w:t>σ</w:t>
      </w:r>
      <w:r w:rsidRPr="00115396">
        <w:rPr>
          <w:rStyle w:val="apple-converted-space"/>
          <w:i/>
          <w:iCs/>
        </w:rPr>
        <w:t> </w:t>
      </w:r>
      <w:r w:rsidRPr="00115396">
        <w:rPr>
          <w:i/>
          <w:iCs/>
        </w:rPr>
        <w:t>сыртқы нормальдың бағытымен сәйкес болса оң деп, қарама ал қарсы болса, теріс деп есептеледі. Жанама кернеудің векторын сыртқы нормаль бағытына шейін сағат тіліне қарама қарсы айналдыратын болсақ, онда жанама кернеу</w:t>
      </w:r>
      <w:r w:rsidRPr="00115396">
        <w:rPr>
          <w:rStyle w:val="apple-converted-space"/>
          <w:i/>
          <w:iCs/>
        </w:rPr>
        <w:t> </w:t>
      </w:r>
      <w:r w:rsidRPr="00115396">
        <w:rPr>
          <w:i/>
          <w:iCs/>
        </w:rPr>
        <w:t>t</w:t>
      </w:r>
      <w:r w:rsidRPr="00115396">
        <w:rPr>
          <w:rStyle w:val="apple-converted-space"/>
          <w:i/>
          <w:iCs/>
        </w:rPr>
        <w:t> </w:t>
      </w:r>
      <w:r w:rsidRPr="00115396">
        <w:rPr>
          <w:i/>
          <w:iCs/>
        </w:rPr>
        <w:t>оң деп , ал қарсы жағдайда теріс деп есептелінеді (1.11 - ші сурет ).</w:t>
      </w:r>
    </w:p>
    <w:p w:rsidR="003F33C2" w:rsidRPr="00115396" w:rsidRDefault="003F33C2" w:rsidP="003F33C2">
      <w:pPr>
        <w:pStyle w:val="a5"/>
        <w:spacing w:before="0" w:beforeAutospacing="0" w:after="0" w:afterAutospacing="0"/>
        <w:ind w:left="150" w:right="150"/>
        <w:jc w:val="both"/>
        <w:rPr>
          <w:i/>
          <w:iCs/>
        </w:rPr>
      </w:pPr>
      <w:r w:rsidRPr="00115396">
        <w:rPr>
          <w:i/>
          <w:iCs/>
        </w:rPr>
        <w:t>Кернеу мен ішкі күш факторлары арасында интегралды байланыс болғандықтан, ішкі күш факторларының таңбасы қабылданған тік</w:t>
      </w:r>
      <w:r w:rsidRPr="00115396">
        <w:rPr>
          <w:rStyle w:val="apple-converted-space"/>
          <w:i/>
          <w:iCs/>
        </w:rPr>
        <w:t> </w:t>
      </w:r>
      <w:r w:rsidRPr="00115396">
        <w:rPr>
          <w:i/>
          <w:iCs/>
        </w:rPr>
        <w:t>σ</w:t>
      </w:r>
      <w:r w:rsidRPr="00115396">
        <w:rPr>
          <w:rStyle w:val="apple-converted-space"/>
          <w:i/>
          <w:iCs/>
        </w:rPr>
        <w:t> </w:t>
      </w:r>
      <w:r w:rsidRPr="00115396">
        <w:rPr>
          <w:i/>
          <w:iCs/>
        </w:rPr>
        <w:t>және жанама</w:t>
      </w:r>
      <w:r w:rsidRPr="00115396">
        <w:rPr>
          <w:rStyle w:val="apple-converted-space"/>
          <w:i/>
          <w:iCs/>
        </w:rPr>
        <w:t> </w:t>
      </w:r>
      <w:r w:rsidRPr="00115396">
        <w:rPr>
          <w:i/>
          <w:iCs/>
        </w:rPr>
        <w:t>τ</w:t>
      </w:r>
      <w:r w:rsidRPr="00115396">
        <w:rPr>
          <w:rStyle w:val="apple-converted-space"/>
          <w:i/>
          <w:iCs/>
        </w:rPr>
        <w:t> </w:t>
      </w:r>
      <w:r w:rsidRPr="00115396">
        <w:rPr>
          <w:i/>
          <w:iCs/>
        </w:rPr>
        <w:t>кернеудің таңбасына байланысты болады. Егер момент сағат тіліне қарама қарсы әсер етсе, онда таңбасын оң, ал сағат тіліне бағыттас әсер етсе теріс деп есептейміз.</w:t>
      </w:r>
    </w:p>
    <w:p w:rsidR="003F33C2" w:rsidRPr="00115396" w:rsidRDefault="003F33C2" w:rsidP="003F33C2">
      <w:pPr>
        <w:pStyle w:val="a5"/>
        <w:spacing w:before="0" w:beforeAutospacing="0" w:after="0" w:afterAutospacing="0"/>
        <w:ind w:left="150" w:right="150"/>
        <w:jc w:val="both"/>
        <w:rPr>
          <w:i/>
          <w:iCs/>
        </w:rPr>
      </w:pPr>
      <w:r w:rsidRPr="00115396">
        <w:rPr>
          <w:i/>
          <w:iCs/>
        </w:rPr>
        <w:t>1.11 - ші суретте қиылған сол жағының, статика теңдеуіне сәйкес оң жаққа әсер ететін ішкі күш факторларының</w:t>
      </w:r>
      <w:r w:rsidRPr="00115396">
        <w:rPr>
          <w:rStyle w:val="apple-converted-space"/>
          <w:i/>
          <w:iCs/>
        </w:rPr>
        <w:t> </w:t>
      </w:r>
      <w:r w:rsidRPr="00115396">
        <w:rPr>
          <w:i/>
          <w:iCs/>
        </w:rPr>
        <w:t>N,</w:t>
      </w:r>
      <w:r w:rsidRPr="00115396">
        <w:rPr>
          <w:rStyle w:val="apple-converted-space"/>
          <w:i/>
          <w:iCs/>
        </w:rPr>
        <w:t> </w:t>
      </w:r>
      <w:r w:rsidRPr="00115396">
        <w:rPr>
          <w:i/>
          <w:iCs/>
        </w:rPr>
        <w:t>Q</w:t>
      </w:r>
      <w:r w:rsidRPr="00115396">
        <w:rPr>
          <w:i/>
          <w:iCs/>
          <w:vertAlign w:val="subscript"/>
        </w:rPr>
        <w:t>y</w:t>
      </w:r>
      <w:r w:rsidRPr="00115396">
        <w:rPr>
          <w:i/>
          <w:iCs/>
        </w:rPr>
        <w:t>,</w:t>
      </w:r>
      <w:r w:rsidRPr="00115396">
        <w:rPr>
          <w:rStyle w:val="apple-converted-space"/>
          <w:i/>
          <w:iCs/>
        </w:rPr>
        <w:t> </w:t>
      </w:r>
      <w:r w:rsidRPr="00115396">
        <w:rPr>
          <w:i/>
          <w:iCs/>
        </w:rPr>
        <w:t>M</w:t>
      </w:r>
      <w:r w:rsidRPr="00115396">
        <w:rPr>
          <w:i/>
          <w:iCs/>
          <w:vertAlign w:val="subscript"/>
        </w:rPr>
        <w:t>x</w:t>
      </w:r>
      <w:r w:rsidRPr="00115396">
        <w:rPr>
          <w:i/>
          <w:iCs/>
        </w:rPr>
        <w:t>,</w:t>
      </w:r>
      <w:r w:rsidRPr="00115396">
        <w:rPr>
          <w:rStyle w:val="apple-converted-space"/>
          <w:i/>
          <w:iCs/>
        </w:rPr>
        <w:t> </w:t>
      </w:r>
      <w:r w:rsidRPr="00115396">
        <w:rPr>
          <w:i/>
          <w:iCs/>
        </w:rPr>
        <w:t>M</w:t>
      </w:r>
      <w:r w:rsidRPr="00115396">
        <w:rPr>
          <w:i/>
          <w:iCs/>
          <w:vertAlign w:val="subscript"/>
        </w:rPr>
        <w:t>б</w:t>
      </w:r>
      <w:r w:rsidRPr="00115396">
        <w:rPr>
          <w:i/>
          <w:iCs/>
        </w:rPr>
        <w:t>, оң бағыттары көрсетілген.</w:t>
      </w:r>
    </w:p>
    <w:p w:rsidR="003F33C2" w:rsidRPr="00115396" w:rsidRDefault="003F33C2" w:rsidP="003F33C2">
      <w:pPr>
        <w:pStyle w:val="a5"/>
        <w:spacing w:before="0" w:beforeAutospacing="0" w:after="0" w:afterAutospacing="0"/>
        <w:ind w:left="150" w:right="150"/>
        <w:jc w:val="both"/>
        <w:rPr>
          <w:i/>
          <w:iCs/>
        </w:rPr>
      </w:pPr>
      <w:r w:rsidRPr="00115396">
        <w:rPr>
          <w:i/>
          <w:iCs/>
        </w:rPr>
        <w:t> </w:t>
      </w:r>
    </w:p>
    <w:p w:rsidR="003F33C2" w:rsidRPr="00115396" w:rsidRDefault="003F33C2" w:rsidP="003F33C2">
      <w:pPr>
        <w:pStyle w:val="a5"/>
        <w:spacing w:before="0" w:beforeAutospacing="0" w:after="0" w:afterAutospacing="0"/>
        <w:ind w:left="150" w:right="150"/>
        <w:jc w:val="both"/>
        <w:rPr>
          <w:i/>
          <w:iCs/>
        </w:rPr>
      </w:pPr>
      <w:r w:rsidRPr="00115396">
        <w:rPr>
          <w:i/>
          <w:iCs/>
          <w:noProof/>
          <w:lang w:eastAsia="ru-RU"/>
        </w:rPr>
        <w:drawing>
          <wp:inline distT="0" distB="0" distL="0" distR="0" wp14:anchorId="35E740D7" wp14:editId="03AF4D4E">
            <wp:extent cx="3905250" cy="1295400"/>
            <wp:effectExtent l="19050" t="0" r="0" b="0"/>
            <wp:docPr id="152" name="Рисунок 152" descr="http://helpiks.org/helpiksorg/baza5/327241740379.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helpiks.org/helpiksorg/baza5/327241740379.files/image052.jpg"/>
                    <pic:cNvPicPr>
                      <a:picLocks noChangeAspect="1" noChangeArrowheads="1"/>
                    </pic:cNvPicPr>
                  </pic:nvPicPr>
                  <pic:blipFill>
                    <a:blip r:embed="rId132" cstate="print"/>
                    <a:srcRect/>
                    <a:stretch>
                      <a:fillRect/>
                    </a:stretch>
                  </pic:blipFill>
                  <pic:spPr bwMode="auto">
                    <a:xfrm>
                      <a:off x="0" y="0"/>
                      <a:ext cx="3905250" cy="1295400"/>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jc w:val="both"/>
        <w:rPr>
          <w:i/>
          <w:iCs/>
        </w:rPr>
      </w:pPr>
      <w:r w:rsidRPr="00115396">
        <w:rPr>
          <w:i/>
          <w:iCs/>
        </w:rPr>
        <w:t>1.12 - ші сурет</w:t>
      </w:r>
    </w:p>
    <w:p w:rsidR="003F33C2" w:rsidRPr="00115396" w:rsidRDefault="003F33C2" w:rsidP="003F33C2">
      <w:pPr>
        <w:pStyle w:val="a5"/>
        <w:spacing w:before="0" w:beforeAutospacing="0" w:after="0" w:afterAutospacing="0"/>
        <w:ind w:left="150" w:right="150"/>
        <w:jc w:val="both"/>
        <w:rPr>
          <w:i/>
          <w:iCs/>
        </w:rPr>
      </w:pPr>
      <w:r w:rsidRPr="00115396">
        <w:rPr>
          <w:b/>
          <w:bCs/>
          <w:i/>
          <w:iCs/>
        </w:rPr>
        <w:t>4. Орын ауыстыру мен деформация туралы түсінік.</w:t>
      </w:r>
    </w:p>
    <w:p w:rsidR="003F33C2" w:rsidRPr="00115396" w:rsidRDefault="003F33C2" w:rsidP="003F33C2">
      <w:pPr>
        <w:pStyle w:val="a5"/>
        <w:spacing w:before="0" w:beforeAutospacing="0" w:after="0" w:afterAutospacing="0"/>
        <w:ind w:left="150" w:right="150"/>
        <w:jc w:val="both"/>
        <w:rPr>
          <w:i/>
          <w:iCs/>
        </w:rPr>
      </w:pPr>
      <w:r w:rsidRPr="00115396">
        <w:rPr>
          <w:i/>
          <w:iCs/>
        </w:rPr>
        <w:t>Сыртқы күштің әсерінен кез келген дене деформацияланады, яғни пішіні мен размерін өзгертеді, ал нүкте кеңістіктегі орнын өзгертеді.</w:t>
      </w:r>
    </w:p>
    <w:p w:rsidR="003F33C2" w:rsidRPr="00115396" w:rsidRDefault="003F33C2" w:rsidP="003F33C2">
      <w:pPr>
        <w:pStyle w:val="a5"/>
        <w:spacing w:before="0" w:beforeAutospacing="0" w:after="0" w:afterAutospacing="0"/>
        <w:ind w:left="150" w:right="150"/>
        <w:jc w:val="both"/>
        <w:rPr>
          <w:i/>
          <w:iCs/>
        </w:rPr>
      </w:pPr>
      <w:r w:rsidRPr="00115396">
        <w:rPr>
          <w:i/>
          <w:iCs/>
        </w:rPr>
        <w:t>Денеге</w:t>
      </w:r>
      <w:r w:rsidRPr="00115396">
        <w:rPr>
          <w:rStyle w:val="apple-converted-space"/>
          <w:i/>
          <w:iCs/>
        </w:rPr>
        <w:t> </w:t>
      </w:r>
      <w:r w:rsidRPr="00115396">
        <w:rPr>
          <w:i/>
          <w:iCs/>
        </w:rPr>
        <w:t>Р</w:t>
      </w:r>
      <w:r w:rsidRPr="00115396">
        <w:rPr>
          <w:i/>
          <w:iCs/>
          <w:vertAlign w:val="subscript"/>
        </w:rPr>
        <w:t>i</w:t>
      </w:r>
      <w:r w:rsidRPr="00115396">
        <w:rPr>
          <w:rStyle w:val="apple-converted-space"/>
          <w:i/>
          <w:iCs/>
          <w:vertAlign w:val="subscript"/>
        </w:rPr>
        <w:t> </w:t>
      </w:r>
      <w:r w:rsidRPr="00115396">
        <w:rPr>
          <w:i/>
          <w:iCs/>
        </w:rPr>
        <w:t>күштері әсер етсін.</w:t>
      </w:r>
      <w:r w:rsidRPr="00115396">
        <w:rPr>
          <w:rStyle w:val="apple-converted-space"/>
          <w:i/>
          <w:iCs/>
        </w:rPr>
        <w:t> </w:t>
      </w:r>
      <w:r w:rsidRPr="00115396">
        <w:rPr>
          <w:i/>
          <w:iCs/>
        </w:rPr>
        <w:t>у</w:t>
      </w:r>
      <w:r w:rsidRPr="00115396">
        <w:rPr>
          <w:rStyle w:val="apple-converted-space"/>
          <w:i/>
          <w:iCs/>
        </w:rPr>
        <w:t> </w:t>
      </w:r>
      <w:r w:rsidRPr="00115396">
        <w:rPr>
          <w:i/>
          <w:iCs/>
        </w:rPr>
        <w:t>және</w:t>
      </w:r>
      <w:r w:rsidRPr="00115396">
        <w:rPr>
          <w:rStyle w:val="apple-converted-space"/>
          <w:i/>
          <w:iCs/>
        </w:rPr>
        <w:t> </w:t>
      </w:r>
      <w:r w:rsidRPr="00115396">
        <w:rPr>
          <w:i/>
          <w:iCs/>
        </w:rPr>
        <w:t>z</w:t>
      </w:r>
      <w:r w:rsidRPr="00115396">
        <w:rPr>
          <w:rStyle w:val="apple-converted-space"/>
          <w:i/>
          <w:iCs/>
        </w:rPr>
        <w:t> </w:t>
      </w:r>
      <w:r w:rsidRPr="00115396">
        <w:rPr>
          <w:i/>
          <w:iCs/>
        </w:rPr>
        <w:t>осьтері бағытымен ойша</w:t>
      </w:r>
      <w:r w:rsidRPr="00115396">
        <w:rPr>
          <w:rStyle w:val="apple-converted-space"/>
          <w:i/>
          <w:iCs/>
        </w:rPr>
        <w:t> </w:t>
      </w:r>
      <w:r w:rsidRPr="00115396">
        <w:rPr>
          <w:i/>
          <w:iCs/>
        </w:rPr>
        <w:t>а</w:t>
      </w:r>
      <w:r w:rsidRPr="00115396">
        <w:rPr>
          <w:rStyle w:val="apple-converted-space"/>
          <w:i/>
          <w:iCs/>
        </w:rPr>
        <w:t> </w:t>
      </w:r>
      <w:r w:rsidRPr="00115396">
        <w:rPr>
          <w:i/>
          <w:iCs/>
        </w:rPr>
        <w:t>нүктесі арқылы ұзындығы</w:t>
      </w:r>
      <w:r w:rsidRPr="00115396">
        <w:rPr>
          <w:rStyle w:val="apple-converted-space"/>
          <w:i/>
          <w:iCs/>
        </w:rPr>
        <w:t> </w:t>
      </w:r>
      <w:r w:rsidRPr="00115396">
        <w:rPr>
          <w:i/>
          <w:iCs/>
        </w:rPr>
        <w:t>dy</w:t>
      </w:r>
      <w:r w:rsidRPr="00115396">
        <w:rPr>
          <w:rStyle w:val="apple-converted-space"/>
          <w:i/>
          <w:iCs/>
        </w:rPr>
        <w:t> </w:t>
      </w:r>
      <w:r w:rsidRPr="00115396">
        <w:rPr>
          <w:i/>
          <w:iCs/>
        </w:rPr>
        <w:t>және</w:t>
      </w:r>
      <w:r w:rsidRPr="00115396">
        <w:rPr>
          <w:rStyle w:val="apple-converted-space"/>
          <w:i/>
          <w:iCs/>
        </w:rPr>
        <w:t> </w:t>
      </w:r>
      <w:r w:rsidRPr="00115396">
        <w:rPr>
          <w:i/>
          <w:iCs/>
        </w:rPr>
        <w:t>dz</w:t>
      </w:r>
      <w:r w:rsidRPr="00115396">
        <w:rPr>
          <w:rStyle w:val="apple-converted-space"/>
          <w:i/>
          <w:iCs/>
        </w:rPr>
        <w:t> </w:t>
      </w:r>
      <w:r w:rsidRPr="00115396">
        <w:rPr>
          <w:i/>
          <w:iCs/>
        </w:rPr>
        <w:t>өте кішкентай</w:t>
      </w:r>
      <w:r w:rsidRPr="00115396">
        <w:rPr>
          <w:rStyle w:val="apple-converted-space"/>
          <w:i/>
          <w:iCs/>
        </w:rPr>
        <w:t> </w:t>
      </w:r>
      <w:r w:rsidRPr="00115396">
        <w:rPr>
          <w:i/>
          <w:iCs/>
        </w:rPr>
        <w:t>ав</w:t>
      </w:r>
      <w:r w:rsidRPr="00115396">
        <w:rPr>
          <w:rStyle w:val="apple-converted-space"/>
          <w:i/>
          <w:iCs/>
        </w:rPr>
        <w:t> </w:t>
      </w:r>
      <w:r w:rsidRPr="00115396">
        <w:rPr>
          <w:i/>
          <w:iCs/>
        </w:rPr>
        <w:t>және</w:t>
      </w:r>
      <w:r w:rsidRPr="00115396">
        <w:rPr>
          <w:rStyle w:val="apple-converted-space"/>
          <w:i/>
          <w:iCs/>
        </w:rPr>
        <w:t> </w:t>
      </w:r>
      <w:r w:rsidRPr="00115396">
        <w:rPr>
          <w:i/>
          <w:iCs/>
        </w:rPr>
        <w:t>ас</w:t>
      </w:r>
      <w:r w:rsidRPr="00115396">
        <w:rPr>
          <w:rStyle w:val="apple-converted-space"/>
          <w:i/>
          <w:iCs/>
        </w:rPr>
        <w:t> </w:t>
      </w:r>
      <w:r w:rsidRPr="00115396">
        <w:rPr>
          <w:i/>
          <w:iCs/>
        </w:rPr>
        <w:t>кесіндісін жүргіземіз.</w:t>
      </w:r>
    </w:p>
    <w:p w:rsidR="003F33C2" w:rsidRPr="00115396" w:rsidRDefault="003F33C2" w:rsidP="003F33C2">
      <w:pPr>
        <w:pStyle w:val="a5"/>
        <w:spacing w:before="0" w:beforeAutospacing="0" w:after="0" w:afterAutospacing="0"/>
        <w:ind w:left="150" w:right="150"/>
        <w:jc w:val="both"/>
        <w:rPr>
          <w:i/>
          <w:iCs/>
        </w:rPr>
      </w:pPr>
      <w:r w:rsidRPr="00115396">
        <w:rPr>
          <w:i/>
          <w:iCs/>
        </w:rPr>
        <w:t>Деформациядан кейін кесінділер орны 1.13 - ші суретте штрих сызықтармен көрсетілген.</w:t>
      </w:r>
      <w:r w:rsidRPr="00115396">
        <w:rPr>
          <w:rStyle w:val="apple-converted-space"/>
          <w:i/>
          <w:iCs/>
        </w:rPr>
        <w:t> </w:t>
      </w:r>
      <w:r w:rsidRPr="00115396">
        <w:rPr>
          <w:i/>
          <w:iCs/>
        </w:rPr>
        <w:t>а</w:t>
      </w:r>
      <w:r w:rsidRPr="00115396">
        <w:rPr>
          <w:rStyle w:val="apple-converted-space"/>
          <w:i/>
          <w:iCs/>
        </w:rPr>
        <w:t> </w:t>
      </w:r>
      <w:r w:rsidRPr="00115396">
        <w:rPr>
          <w:i/>
          <w:iCs/>
        </w:rPr>
        <w:t>нүктесі</w:t>
      </w:r>
      <w:r w:rsidRPr="00115396">
        <w:rPr>
          <w:rStyle w:val="apple-converted-space"/>
          <w:i/>
          <w:iCs/>
        </w:rPr>
        <w:t> </w:t>
      </w:r>
      <w:r w:rsidRPr="00115396">
        <w:rPr>
          <w:i/>
          <w:iCs/>
        </w:rPr>
        <w:t>а</w:t>
      </w:r>
      <w:r w:rsidRPr="00115396">
        <w:rPr>
          <w:i/>
          <w:iCs/>
          <w:vertAlign w:val="subscript"/>
        </w:rPr>
        <w:t>1</w:t>
      </w:r>
      <w:r w:rsidRPr="00115396">
        <w:rPr>
          <w:rStyle w:val="apple-converted-space"/>
          <w:i/>
          <w:iCs/>
        </w:rPr>
        <w:t> </w:t>
      </w:r>
      <w:r w:rsidRPr="00115396">
        <w:rPr>
          <w:i/>
          <w:iCs/>
        </w:rPr>
        <w:t>– ге орын ауыстырады. Нүкте координатасының өзгеруі, яғни</w:t>
      </w:r>
      <w:r w:rsidRPr="00115396">
        <w:rPr>
          <w:rStyle w:val="apple-converted-space"/>
          <w:i/>
          <w:iCs/>
        </w:rPr>
        <w:t> </w:t>
      </w:r>
      <w:r w:rsidRPr="00115396">
        <w:rPr>
          <w:i/>
          <w:iCs/>
        </w:rPr>
        <w:t>аа</w:t>
      </w:r>
      <w:r w:rsidRPr="00115396">
        <w:rPr>
          <w:i/>
          <w:iCs/>
          <w:vertAlign w:val="subscript"/>
        </w:rPr>
        <w:t>1</w:t>
      </w:r>
      <w:r w:rsidRPr="00115396">
        <w:rPr>
          <w:rStyle w:val="apple-converted-space"/>
          <w:i/>
          <w:iCs/>
        </w:rPr>
        <w:t> </w:t>
      </w:r>
      <w:r w:rsidRPr="00115396">
        <w:rPr>
          <w:i/>
          <w:iCs/>
        </w:rPr>
        <w:t>шамасы</w:t>
      </w:r>
      <w:r w:rsidRPr="00115396">
        <w:rPr>
          <w:rStyle w:val="apple-converted-space"/>
          <w:i/>
          <w:iCs/>
        </w:rPr>
        <w:t> </w:t>
      </w:r>
      <w:r w:rsidRPr="00115396">
        <w:rPr>
          <w:i/>
          <w:iCs/>
        </w:rPr>
        <w:t>а</w:t>
      </w:r>
      <w:r w:rsidRPr="00115396">
        <w:rPr>
          <w:rStyle w:val="apple-converted-space"/>
          <w:i/>
          <w:iCs/>
        </w:rPr>
        <w:t> </w:t>
      </w:r>
      <w:r w:rsidRPr="00115396">
        <w:rPr>
          <w:i/>
          <w:iCs/>
        </w:rPr>
        <w:t>нүктесінің</w:t>
      </w:r>
      <w:r w:rsidRPr="00115396">
        <w:rPr>
          <w:rStyle w:val="apple-converted-space"/>
          <w:i/>
          <w:iCs/>
        </w:rPr>
        <w:t> </w:t>
      </w:r>
      <w:r w:rsidRPr="00115396">
        <w:rPr>
          <w:i/>
          <w:iCs/>
        </w:rPr>
        <w:t>сызықтық орын ауыстыруы</w:t>
      </w:r>
      <w:r w:rsidRPr="00115396">
        <w:rPr>
          <w:rStyle w:val="apple-converted-space"/>
          <w:i/>
          <w:iCs/>
        </w:rPr>
        <w:t> </w:t>
      </w:r>
      <w:r w:rsidRPr="00115396">
        <w:rPr>
          <w:i/>
          <w:iCs/>
        </w:rPr>
        <w:t>деп аталады.</w:t>
      </w:r>
      <w:r w:rsidRPr="00115396">
        <w:rPr>
          <w:rStyle w:val="apple-converted-space"/>
          <w:i/>
          <w:iCs/>
        </w:rPr>
        <w:t> </w:t>
      </w:r>
      <w:r w:rsidRPr="00115396">
        <w:rPr>
          <w:i/>
          <w:iCs/>
        </w:rPr>
        <w:t>ав</w:t>
      </w:r>
      <w:r w:rsidRPr="00115396">
        <w:rPr>
          <w:rStyle w:val="apple-converted-space"/>
          <w:i/>
          <w:iCs/>
        </w:rPr>
        <w:t> </w:t>
      </w:r>
      <w:r w:rsidRPr="00115396">
        <w:rPr>
          <w:i/>
          <w:iCs/>
        </w:rPr>
        <w:t>және</w:t>
      </w:r>
      <w:r w:rsidRPr="00115396">
        <w:rPr>
          <w:rStyle w:val="apple-converted-space"/>
          <w:i/>
          <w:iCs/>
        </w:rPr>
        <w:t> </w:t>
      </w:r>
      <w:r w:rsidRPr="00115396">
        <w:rPr>
          <w:i/>
          <w:iCs/>
        </w:rPr>
        <w:t>ас</w:t>
      </w:r>
      <w:r w:rsidRPr="00115396">
        <w:rPr>
          <w:rStyle w:val="apple-converted-space"/>
          <w:i/>
          <w:iCs/>
        </w:rPr>
        <w:t> </w:t>
      </w:r>
      <w:r w:rsidRPr="00115396">
        <w:rPr>
          <w:i/>
          <w:iCs/>
        </w:rPr>
        <w:t>кесінділері де</w:t>
      </w:r>
      <w:r w:rsidRPr="00115396">
        <w:rPr>
          <w:rStyle w:val="apple-converted-space"/>
          <w:i/>
          <w:iCs/>
        </w:rPr>
        <w:t> </w:t>
      </w:r>
      <w:r w:rsidRPr="00115396">
        <w:rPr>
          <w:i/>
          <w:iCs/>
        </w:rPr>
        <w:t>а</w:t>
      </w:r>
      <w:r w:rsidRPr="00115396">
        <w:rPr>
          <w:i/>
          <w:iCs/>
          <w:vertAlign w:val="subscript"/>
        </w:rPr>
        <w:t>1</w:t>
      </w:r>
      <w:r w:rsidRPr="00115396">
        <w:rPr>
          <w:i/>
          <w:iCs/>
        </w:rPr>
        <w:t>в</w:t>
      </w:r>
      <w:r w:rsidRPr="00115396">
        <w:rPr>
          <w:i/>
          <w:iCs/>
          <w:vertAlign w:val="subscript"/>
        </w:rPr>
        <w:t>1</w:t>
      </w:r>
      <w:r w:rsidRPr="00115396">
        <w:rPr>
          <w:rStyle w:val="apple-converted-space"/>
          <w:i/>
          <w:iCs/>
        </w:rPr>
        <w:t> </w:t>
      </w:r>
      <w:r w:rsidRPr="00115396">
        <w:rPr>
          <w:i/>
          <w:iCs/>
        </w:rPr>
        <w:t>және</w:t>
      </w:r>
      <w:r w:rsidRPr="00115396">
        <w:rPr>
          <w:rStyle w:val="apple-converted-space"/>
          <w:i/>
          <w:iCs/>
        </w:rPr>
        <w:t> </w:t>
      </w:r>
      <w:r w:rsidRPr="00115396">
        <w:rPr>
          <w:i/>
          <w:iCs/>
        </w:rPr>
        <w:t>а</w:t>
      </w:r>
      <w:r w:rsidRPr="00115396">
        <w:rPr>
          <w:i/>
          <w:iCs/>
          <w:vertAlign w:val="subscript"/>
        </w:rPr>
        <w:t>1</w:t>
      </w:r>
      <w:r w:rsidRPr="00115396">
        <w:rPr>
          <w:i/>
          <w:iCs/>
        </w:rPr>
        <w:t>с</w:t>
      </w:r>
      <w:r w:rsidRPr="00115396">
        <w:rPr>
          <w:i/>
          <w:iCs/>
          <w:vertAlign w:val="subscript"/>
        </w:rPr>
        <w:t>1</w:t>
      </w:r>
      <w:r w:rsidRPr="00115396">
        <w:rPr>
          <w:rStyle w:val="apple-converted-space"/>
          <w:i/>
          <w:iCs/>
        </w:rPr>
        <w:t> </w:t>
      </w:r>
      <w:r w:rsidRPr="00115396">
        <w:rPr>
          <w:i/>
          <w:iCs/>
        </w:rPr>
        <w:t>– ге орын ауыстырады. Олардың ұзындықтары</w:t>
      </w:r>
      <w:r w:rsidRPr="00115396">
        <w:rPr>
          <w:rStyle w:val="apple-converted-space"/>
          <w:i/>
          <w:iCs/>
        </w:rPr>
        <w:t> </w:t>
      </w:r>
      <w:r w:rsidRPr="00115396">
        <w:rPr>
          <w:i/>
          <w:iCs/>
        </w:rPr>
        <w:t>Δdy</w:t>
      </w:r>
      <w:r w:rsidRPr="00115396">
        <w:rPr>
          <w:rStyle w:val="apple-converted-space"/>
          <w:i/>
          <w:iCs/>
        </w:rPr>
        <w:t> </w:t>
      </w:r>
      <w:r w:rsidRPr="00115396">
        <w:rPr>
          <w:i/>
          <w:iCs/>
        </w:rPr>
        <w:t>және</w:t>
      </w:r>
      <w:r w:rsidRPr="00115396">
        <w:rPr>
          <w:rStyle w:val="apple-converted-space"/>
          <w:i/>
          <w:iCs/>
        </w:rPr>
        <w:t> </w:t>
      </w:r>
      <w:r w:rsidRPr="00115396">
        <w:rPr>
          <w:i/>
          <w:iCs/>
        </w:rPr>
        <w:t>Δdz- ке өзгереді және</w:t>
      </w:r>
      <w:r w:rsidRPr="00115396">
        <w:rPr>
          <w:rStyle w:val="apple-converted-space"/>
          <w:i/>
          <w:iCs/>
        </w:rPr>
        <w:t> </w:t>
      </w:r>
      <w:r w:rsidRPr="00115396">
        <w:rPr>
          <w:i/>
          <w:iCs/>
        </w:rPr>
        <w:t>абсолютті сызықтық орын ауыстыруы</w:t>
      </w:r>
      <w:r w:rsidRPr="00115396">
        <w:rPr>
          <w:rStyle w:val="apple-converted-space"/>
          <w:i/>
          <w:iCs/>
        </w:rPr>
        <w:t> </w:t>
      </w:r>
      <w:r w:rsidRPr="00115396">
        <w:rPr>
          <w:i/>
          <w:iCs/>
        </w:rPr>
        <w:t>деп аталады.</w:t>
      </w:r>
      <w:r w:rsidRPr="00115396">
        <w:rPr>
          <w:rStyle w:val="apple-converted-space"/>
          <w:i/>
          <w:iCs/>
        </w:rPr>
        <w:t> </w:t>
      </w:r>
      <w:r w:rsidRPr="00115396">
        <w:rPr>
          <w:i/>
          <w:iCs/>
        </w:rPr>
        <w:t>ав</w:t>
      </w:r>
      <w:r w:rsidRPr="00115396">
        <w:rPr>
          <w:rStyle w:val="apple-converted-space"/>
          <w:i/>
          <w:iCs/>
        </w:rPr>
        <w:t> </w:t>
      </w:r>
      <w:r w:rsidRPr="00115396">
        <w:rPr>
          <w:i/>
          <w:iCs/>
        </w:rPr>
        <w:t>кесіндісінің бастапқы және</w:t>
      </w:r>
      <w:r w:rsidRPr="00115396">
        <w:rPr>
          <w:rStyle w:val="apple-converted-space"/>
          <w:i/>
          <w:iCs/>
        </w:rPr>
        <w:t> </w:t>
      </w:r>
      <w:r w:rsidRPr="00115396">
        <w:rPr>
          <w:i/>
          <w:iCs/>
        </w:rPr>
        <w:t>а</w:t>
      </w:r>
      <w:r w:rsidRPr="00115396">
        <w:rPr>
          <w:i/>
          <w:iCs/>
          <w:vertAlign w:val="subscript"/>
        </w:rPr>
        <w:t>1</w:t>
      </w:r>
      <w:r w:rsidRPr="00115396">
        <w:rPr>
          <w:i/>
          <w:iCs/>
        </w:rPr>
        <w:t>в</w:t>
      </w:r>
      <w:r w:rsidRPr="00115396">
        <w:rPr>
          <w:i/>
          <w:iCs/>
          <w:vertAlign w:val="subscript"/>
        </w:rPr>
        <w:t>1</w:t>
      </w:r>
      <w:r w:rsidRPr="00115396">
        <w:rPr>
          <w:rStyle w:val="apple-converted-space"/>
          <w:i/>
          <w:iCs/>
        </w:rPr>
        <w:t> </w:t>
      </w:r>
      <w:r w:rsidRPr="00115396">
        <w:rPr>
          <w:i/>
          <w:iCs/>
        </w:rPr>
        <w:t>соңғы орнының арасындағы бұрыш -</w:t>
      </w:r>
      <w:r w:rsidRPr="00115396">
        <w:rPr>
          <w:rStyle w:val="apple-converted-space"/>
          <w:i/>
          <w:iCs/>
        </w:rPr>
        <w:t> </w:t>
      </w:r>
      <w:r w:rsidRPr="00115396">
        <w:rPr>
          <w:i/>
          <w:iCs/>
        </w:rPr>
        <w:t>бұрыштық орын ауыстыруы b</w:t>
      </w:r>
      <w:r w:rsidRPr="00115396">
        <w:rPr>
          <w:rStyle w:val="apple-converted-space"/>
          <w:i/>
          <w:iCs/>
        </w:rPr>
        <w:t> </w:t>
      </w:r>
      <w:r w:rsidRPr="00115396">
        <w:rPr>
          <w:i/>
          <w:iCs/>
        </w:rPr>
        <w:t>деп аталады.</w:t>
      </w:r>
    </w:p>
    <w:p w:rsidR="003F33C2" w:rsidRPr="00115396" w:rsidRDefault="003F33C2" w:rsidP="003F33C2">
      <w:pPr>
        <w:pStyle w:val="a5"/>
        <w:spacing w:before="0" w:beforeAutospacing="0" w:after="0" w:afterAutospacing="0"/>
        <w:ind w:left="150" w:right="150"/>
        <w:jc w:val="both"/>
        <w:rPr>
          <w:i/>
          <w:iCs/>
        </w:rPr>
      </w:pPr>
      <w:r w:rsidRPr="00115396">
        <w:rPr>
          <w:i/>
          <w:iCs/>
          <w:noProof/>
          <w:lang w:eastAsia="ru-RU"/>
        </w:rPr>
        <w:lastRenderedPageBreak/>
        <w:drawing>
          <wp:inline distT="0" distB="0" distL="0" distR="0" wp14:anchorId="77354A9A" wp14:editId="527BE8A9">
            <wp:extent cx="2019300" cy="1657350"/>
            <wp:effectExtent l="19050" t="0" r="0" b="0"/>
            <wp:docPr id="153" name="Рисунок 153" descr="http://helpiks.org/helpiksorg/baza5/327241740379.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helpiks.org/helpiksorg/baza5/327241740379.files/image054.jpg"/>
                    <pic:cNvPicPr>
                      <a:picLocks noChangeAspect="1" noChangeArrowheads="1"/>
                    </pic:cNvPicPr>
                  </pic:nvPicPr>
                  <pic:blipFill>
                    <a:blip r:embed="rId133" cstate="print"/>
                    <a:srcRect/>
                    <a:stretch>
                      <a:fillRect/>
                    </a:stretch>
                  </pic:blipFill>
                  <pic:spPr bwMode="auto">
                    <a:xfrm>
                      <a:off x="0" y="0"/>
                      <a:ext cx="2019300" cy="1657350"/>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jc w:val="both"/>
        <w:rPr>
          <w:i/>
          <w:iCs/>
        </w:rPr>
      </w:pPr>
      <w:r w:rsidRPr="00115396">
        <w:rPr>
          <w:i/>
          <w:iCs/>
        </w:rPr>
        <w:t>1.13 - ші сурет</w:t>
      </w:r>
    </w:p>
    <w:p w:rsidR="003F33C2" w:rsidRPr="00115396" w:rsidRDefault="003F33C2" w:rsidP="003F33C2">
      <w:pPr>
        <w:pStyle w:val="a5"/>
        <w:spacing w:before="0" w:beforeAutospacing="0" w:after="0" w:afterAutospacing="0"/>
        <w:ind w:left="150" w:right="150"/>
        <w:jc w:val="both"/>
        <w:rPr>
          <w:i/>
          <w:iCs/>
        </w:rPr>
      </w:pPr>
      <w:r w:rsidRPr="00115396">
        <w:rPr>
          <w:i/>
          <w:iCs/>
        </w:rPr>
        <w:t> </w:t>
      </w:r>
    </w:p>
    <w:p w:rsidR="003F33C2" w:rsidRPr="00115396" w:rsidRDefault="003F33C2" w:rsidP="003F33C2">
      <w:pPr>
        <w:pStyle w:val="a5"/>
        <w:spacing w:before="0" w:beforeAutospacing="0" w:after="0" w:afterAutospacing="0"/>
        <w:ind w:left="150" w:right="150"/>
        <w:jc w:val="both"/>
        <w:rPr>
          <w:i/>
          <w:iCs/>
        </w:rPr>
      </w:pPr>
      <w:r w:rsidRPr="00115396">
        <w:rPr>
          <w:i/>
          <w:iCs/>
        </w:rPr>
        <w:t>Сызықтық орын ауыстыру ұзындықтың өлшем бірлігімен, ал бұрыштық орын ауыстыру радиан немесе градуспен өлшенеді.</w:t>
      </w:r>
    </w:p>
    <w:p w:rsidR="003F33C2" w:rsidRPr="00115396" w:rsidRDefault="003F33C2" w:rsidP="003F33C2">
      <w:pPr>
        <w:pStyle w:val="a5"/>
        <w:spacing w:before="0" w:beforeAutospacing="0" w:after="0" w:afterAutospacing="0"/>
        <w:ind w:left="150" w:right="150"/>
        <w:jc w:val="both"/>
        <w:rPr>
          <w:i/>
          <w:iCs/>
        </w:rPr>
      </w:pPr>
      <w:r w:rsidRPr="00115396">
        <w:rPr>
          <w:i/>
          <w:iCs/>
        </w:rPr>
        <w:t>Кесіндінің деформациядан кейінгі өскен ұзындығының бастапқы ұзындыққа қатынасын</w:t>
      </w:r>
      <w:r w:rsidRPr="00115396">
        <w:rPr>
          <w:rStyle w:val="apple-converted-space"/>
          <w:i/>
          <w:iCs/>
        </w:rPr>
        <w:t> </w:t>
      </w:r>
      <w:r w:rsidRPr="00115396">
        <w:rPr>
          <w:i/>
          <w:iCs/>
        </w:rPr>
        <w:t>сызықтық салыстырмалы ұзару</w:t>
      </w:r>
      <w:r w:rsidRPr="00115396">
        <w:rPr>
          <w:rStyle w:val="apple-converted-space"/>
          <w:i/>
          <w:iCs/>
        </w:rPr>
        <w:t> </w:t>
      </w:r>
      <w:r w:rsidRPr="00115396">
        <w:rPr>
          <w:i/>
          <w:iCs/>
        </w:rPr>
        <w:t>деп атайды:</w:t>
      </w:r>
    </w:p>
    <w:p w:rsidR="003F33C2" w:rsidRPr="00115396" w:rsidRDefault="003F33C2" w:rsidP="003F33C2">
      <w:pPr>
        <w:pStyle w:val="a5"/>
        <w:spacing w:before="0" w:beforeAutospacing="0" w:after="0" w:afterAutospacing="0"/>
        <w:ind w:left="150" w:right="150"/>
        <w:jc w:val="both"/>
        <w:rPr>
          <w:i/>
          <w:iCs/>
        </w:rPr>
      </w:pPr>
      <w:r w:rsidRPr="00115396">
        <w:rPr>
          <w:i/>
          <w:iCs/>
          <w:noProof/>
          <w:lang w:eastAsia="ru-RU"/>
        </w:rPr>
        <w:drawing>
          <wp:inline distT="0" distB="0" distL="0" distR="0" wp14:anchorId="769978D4" wp14:editId="78BD4A42">
            <wp:extent cx="638175" cy="361950"/>
            <wp:effectExtent l="0" t="0" r="0" b="0"/>
            <wp:docPr id="154" name="Рисунок 154" descr="http://helpiks.org/helpiksorg/baza5/327241740379.files/image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helpiks.org/helpiksorg/baza5/327241740379.files/image056.png"/>
                    <pic:cNvPicPr>
                      <a:picLocks noChangeAspect="1" noChangeArrowheads="1"/>
                    </pic:cNvPicPr>
                  </pic:nvPicPr>
                  <pic:blipFill>
                    <a:blip r:embed="rId134" cstate="print"/>
                    <a:srcRect/>
                    <a:stretch>
                      <a:fillRect/>
                    </a:stretch>
                  </pic:blipFill>
                  <pic:spPr bwMode="auto">
                    <a:xfrm>
                      <a:off x="0" y="0"/>
                      <a:ext cx="638175" cy="361950"/>
                    </a:xfrm>
                    <a:prstGeom prst="rect">
                      <a:avLst/>
                    </a:prstGeom>
                    <a:noFill/>
                    <a:ln w="9525">
                      <a:noFill/>
                      <a:miter lim="800000"/>
                      <a:headEnd/>
                      <a:tailEnd/>
                    </a:ln>
                  </pic:spPr>
                </pic:pic>
              </a:graphicData>
            </a:graphic>
          </wp:inline>
        </w:drawing>
      </w:r>
      <w:r w:rsidRPr="00115396">
        <w:rPr>
          <w:rStyle w:val="apple-converted-space"/>
          <w:i/>
          <w:iCs/>
        </w:rPr>
        <w:t> </w:t>
      </w:r>
      <w:r w:rsidRPr="00115396">
        <w:rPr>
          <w:i/>
          <w:iCs/>
        </w:rPr>
        <w:t>. Сол сияқты:</w:t>
      </w:r>
      <w:r w:rsidRPr="00115396">
        <w:rPr>
          <w:rStyle w:val="apple-converted-space"/>
          <w:i/>
          <w:iCs/>
        </w:rPr>
        <w:t> </w:t>
      </w:r>
      <w:r w:rsidRPr="00115396">
        <w:rPr>
          <w:i/>
          <w:iCs/>
          <w:noProof/>
          <w:lang w:eastAsia="ru-RU"/>
        </w:rPr>
        <w:drawing>
          <wp:inline distT="0" distB="0" distL="0" distR="0" wp14:anchorId="10D6BFE3" wp14:editId="198C2F53">
            <wp:extent cx="638175" cy="457200"/>
            <wp:effectExtent l="0" t="0" r="0" b="0"/>
            <wp:docPr id="155" name="Рисунок 155" descr="http://helpiks.org/helpiksorg/baza5/327241740379.files/image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helpiks.org/helpiksorg/baza5/327241740379.files/image058.png"/>
                    <pic:cNvPicPr>
                      <a:picLocks noChangeAspect="1" noChangeArrowheads="1"/>
                    </pic:cNvPicPr>
                  </pic:nvPicPr>
                  <pic:blipFill>
                    <a:blip r:embed="rId135" cstate="print"/>
                    <a:srcRect/>
                    <a:stretch>
                      <a:fillRect/>
                    </a:stretch>
                  </pic:blipFill>
                  <pic:spPr bwMode="auto">
                    <a:xfrm>
                      <a:off x="0" y="0"/>
                      <a:ext cx="638175" cy="457200"/>
                    </a:xfrm>
                    <a:prstGeom prst="rect">
                      <a:avLst/>
                    </a:prstGeom>
                    <a:noFill/>
                    <a:ln w="9525">
                      <a:noFill/>
                      <a:miter lim="800000"/>
                      <a:headEnd/>
                      <a:tailEnd/>
                    </a:ln>
                  </pic:spPr>
                </pic:pic>
              </a:graphicData>
            </a:graphic>
          </wp:inline>
        </w:drawing>
      </w:r>
      <w:r w:rsidRPr="00115396">
        <w:rPr>
          <w:rStyle w:val="apple-converted-space"/>
          <w:i/>
          <w:iCs/>
        </w:rPr>
        <w:t> </w:t>
      </w:r>
      <w:r w:rsidRPr="00115396">
        <w:rPr>
          <w:i/>
          <w:iCs/>
        </w:rPr>
        <w:t>. Сызықтық салыстырмалы ұзарудың өлшем бірлігі жоқ.</w:t>
      </w:r>
    </w:p>
    <w:p w:rsidR="003F33C2" w:rsidRPr="00115396" w:rsidRDefault="003F33C2" w:rsidP="003F33C2">
      <w:pPr>
        <w:pStyle w:val="a5"/>
        <w:spacing w:before="0" w:beforeAutospacing="0" w:after="0" w:afterAutospacing="0"/>
        <w:ind w:left="150" w:right="150"/>
        <w:jc w:val="both"/>
        <w:rPr>
          <w:i/>
          <w:iCs/>
        </w:rPr>
      </w:pPr>
      <w:r w:rsidRPr="00115396">
        <w:rPr>
          <w:i/>
          <w:iCs/>
        </w:rPr>
        <w:t> </w:t>
      </w:r>
    </w:p>
    <w:p w:rsidR="003F33C2" w:rsidRPr="00115396" w:rsidRDefault="003F33C2" w:rsidP="003F33C2">
      <w:pPr>
        <w:pStyle w:val="a5"/>
        <w:spacing w:before="0" w:beforeAutospacing="0" w:after="0" w:afterAutospacing="0"/>
        <w:ind w:left="150" w:right="150"/>
        <w:jc w:val="both"/>
        <w:rPr>
          <w:i/>
          <w:iCs/>
        </w:rPr>
      </w:pPr>
      <w:r w:rsidRPr="00115396">
        <w:rPr>
          <w:i/>
          <w:iCs/>
        </w:rPr>
        <w:t>ДӘРІС 3. созылу мен сығылу (жалғасы)</w:t>
      </w:r>
    </w:p>
    <w:p w:rsidR="003F33C2" w:rsidRPr="00115396" w:rsidRDefault="003F33C2" w:rsidP="003F33C2">
      <w:pPr>
        <w:pStyle w:val="a5"/>
        <w:spacing w:before="0" w:beforeAutospacing="0" w:after="0" w:afterAutospacing="0"/>
        <w:ind w:left="150" w:right="150"/>
        <w:jc w:val="both"/>
        <w:rPr>
          <w:i/>
          <w:iCs/>
        </w:rPr>
      </w:pPr>
      <w:r w:rsidRPr="00115396">
        <w:rPr>
          <w:b/>
          <w:bCs/>
          <w:i/>
          <w:iCs/>
        </w:rPr>
        <w:t>Дәрістің жоспары:</w:t>
      </w:r>
    </w:p>
    <w:p w:rsidR="003F33C2" w:rsidRPr="00115396" w:rsidRDefault="003F33C2" w:rsidP="003F33C2">
      <w:pPr>
        <w:pStyle w:val="a5"/>
        <w:spacing w:before="0" w:beforeAutospacing="0" w:after="0" w:afterAutospacing="0"/>
        <w:ind w:left="150" w:right="150"/>
        <w:jc w:val="both"/>
        <w:rPr>
          <w:i/>
          <w:iCs/>
        </w:rPr>
      </w:pPr>
      <w:r w:rsidRPr="00115396">
        <w:rPr>
          <w:b/>
          <w:bCs/>
          <w:i/>
          <w:iCs/>
        </w:rPr>
        <w:t>5. Созылу кезіндегі ішкі күш.</w:t>
      </w:r>
    </w:p>
    <w:p w:rsidR="003F33C2" w:rsidRPr="00115396" w:rsidRDefault="003F33C2" w:rsidP="003F33C2">
      <w:pPr>
        <w:pStyle w:val="a5"/>
        <w:spacing w:before="0" w:beforeAutospacing="0" w:after="0" w:afterAutospacing="0"/>
        <w:ind w:left="150" w:right="150"/>
        <w:jc w:val="both"/>
        <w:rPr>
          <w:i/>
          <w:iCs/>
        </w:rPr>
      </w:pPr>
      <w:r w:rsidRPr="00115396">
        <w:rPr>
          <w:b/>
          <w:bCs/>
          <w:i/>
          <w:iCs/>
        </w:rPr>
        <w:t>6. Тік кернеу. Беріктік шарты.</w:t>
      </w:r>
    </w:p>
    <w:p w:rsidR="003F33C2" w:rsidRPr="00115396" w:rsidRDefault="003F33C2" w:rsidP="003F33C2">
      <w:pPr>
        <w:pStyle w:val="a5"/>
        <w:spacing w:before="0" w:beforeAutospacing="0" w:after="0" w:afterAutospacing="0"/>
        <w:ind w:left="150" w:right="150"/>
        <w:jc w:val="both"/>
        <w:rPr>
          <w:i/>
          <w:iCs/>
        </w:rPr>
      </w:pPr>
      <w:r w:rsidRPr="00115396">
        <w:rPr>
          <w:b/>
          <w:bCs/>
          <w:i/>
          <w:iCs/>
        </w:rPr>
        <w:t>7. Материалдың механикалық қасиеттері.</w:t>
      </w:r>
    </w:p>
    <w:p w:rsidR="003F33C2" w:rsidRPr="00115396" w:rsidRDefault="003F33C2" w:rsidP="003F33C2">
      <w:pPr>
        <w:pStyle w:val="a5"/>
        <w:spacing w:before="0" w:beforeAutospacing="0" w:after="0" w:afterAutospacing="0"/>
        <w:ind w:left="150" w:right="150"/>
        <w:jc w:val="both"/>
        <w:rPr>
          <w:i/>
          <w:iCs/>
        </w:rPr>
      </w:pPr>
      <w:r w:rsidRPr="00115396">
        <w:rPr>
          <w:b/>
          <w:bCs/>
          <w:i/>
          <w:iCs/>
        </w:rPr>
        <w:t>8. Беріктікке есептеулің негізгі түрлері.</w:t>
      </w:r>
    </w:p>
    <w:p w:rsidR="003F33C2" w:rsidRPr="00115396" w:rsidRDefault="003F33C2" w:rsidP="003F33C2">
      <w:pPr>
        <w:pStyle w:val="a5"/>
        <w:spacing w:before="0" w:beforeAutospacing="0" w:after="0" w:afterAutospacing="0"/>
        <w:ind w:left="150" w:right="150"/>
        <w:jc w:val="both"/>
        <w:rPr>
          <w:i/>
          <w:iCs/>
        </w:rPr>
      </w:pPr>
      <w:r w:rsidRPr="00115396">
        <w:rPr>
          <w:b/>
          <w:bCs/>
          <w:i/>
          <w:iCs/>
        </w:rPr>
        <w:t>9. Созылу (сығылу) кезіндегі деформация.</w:t>
      </w:r>
    </w:p>
    <w:p w:rsidR="003F33C2" w:rsidRPr="00115396" w:rsidRDefault="003F33C2" w:rsidP="003F33C2">
      <w:pPr>
        <w:pStyle w:val="a5"/>
        <w:spacing w:before="0" w:beforeAutospacing="0" w:after="0" w:afterAutospacing="0"/>
        <w:ind w:left="150" w:right="150"/>
        <w:jc w:val="both"/>
        <w:rPr>
          <w:i/>
          <w:iCs/>
        </w:rPr>
      </w:pPr>
      <w:r w:rsidRPr="00115396">
        <w:rPr>
          <w:b/>
          <w:bCs/>
          <w:i/>
          <w:iCs/>
        </w:rPr>
        <w:t>10. Деформацияның потенциалдық энергиясы.</w:t>
      </w:r>
    </w:p>
    <w:p w:rsidR="003F33C2" w:rsidRPr="00115396" w:rsidRDefault="003F33C2" w:rsidP="003F33C2">
      <w:pPr>
        <w:pStyle w:val="a5"/>
        <w:spacing w:before="0" w:beforeAutospacing="0" w:after="0" w:afterAutospacing="0"/>
        <w:ind w:left="150" w:right="150"/>
        <w:jc w:val="both"/>
        <w:rPr>
          <w:i/>
          <w:iCs/>
        </w:rPr>
      </w:pPr>
      <w:r w:rsidRPr="00115396">
        <w:rPr>
          <w:b/>
          <w:bCs/>
          <w:i/>
          <w:iCs/>
        </w:rPr>
        <w:t>5. Созылу кезіндегі ішкі күш</w:t>
      </w:r>
      <w:r w:rsidRPr="00115396">
        <w:rPr>
          <w:i/>
          <w:iCs/>
        </w:rPr>
        <w:t>.</w:t>
      </w:r>
    </w:p>
    <w:p w:rsidR="003F33C2" w:rsidRPr="00115396" w:rsidRDefault="003F33C2" w:rsidP="003F33C2">
      <w:pPr>
        <w:pStyle w:val="a5"/>
        <w:spacing w:before="0" w:beforeAutospacing="0" w:after="0" w:afterAutospacing="0"/>
        <w:ind w:left="150" w:right="150"/>
        <w:jc w:val="both"/>
        <w:rPr>
          <w:i/>
          <w:iCs/>
        </w:rPr>
      </w:pPr>
      <w:r w:rsidRPr="00115396">
        <w:rPr>
          <w:i/>
          <w:iCs/>
        </w:rPr>
        <w:t>Брустың осьтік созылуы деп, сыртқы күштердің тең әсерлі күші брустың көлденен қимасының ауырлық центрінде және бойлық ось бойымен әсер еткен кездегі деформация түрін айтамыз.</w:t>
      </w:r>
    </w:p>
    <w:p w:rsidR="003F33C2" w:rsidRPr="00115396" w:rsidRDefault="003F33C2" w:rsidP="003F33C2">
      <w:pPr>
        <w:pStyle w:val="a5"/>
        <w:spacing w:before="0" w:beforeAutospacing="0" w:after="0" w:afterAutospacing="0"/>
        <w:ind w:left="150" w:right="150"/>
        <w:jc w:val="both"/>
        <w:rPr>
          <w:i/>
          <w:iCs/>
        </w:rPr>
      </w:pPr>
      <w:r w:rsidRPr="00115396">
        <w:rPr>
          <w:i/>
          <w:iCs/>
        </w:rPr>
        <w:t>Ішкі күштер қию әдісімен анықталады. Ішкі күштерді анықтауға мысал келтірейік.</w:t>
      </w:r>
    </w:p>
    <w:p w:rsidR="003F33C2" w:rsidRPr="00115396" w:rsidRDefault="003F33C2" w:rsidP="003F33C2">
      <w:pPr>
        <w:pStyle w:val="a5"/>
        <w:spacing w:before="0" w:beforeAutospacing="0" w:after="0" w:afterAutospacing="0"/>
        <w:ind w:left="150" w:right="150"/>
        <w:jc w:val="both"/>
        <w:rPr>
          <w:i/>
          <w:iCs/>
        </w:rPr>
      </w:pPr>
      <w:r w:rsidRPr="00115396">
        <w:rPr>
          <w:b/>
          <w:bCs/>
          <w:i/>
          <w:iCs/>
        </w:rPr>
        <w:t>Мысал:</w:t>
      </w:r>
      <w:r w:rsidRPr="00115396">
        <w:rPr>
          <w:rStyle w:val="apple-converted-space"/>
          <w:i/>
          <w:iCs/>
        </w:rPr>
        <w:t> </w:t>
      </w:r>
      <w:r w:rsidRPr="00115396">
        <w:rPr>
          <w:i/>
          <w:iCs/>
        </w:rPr>
        <w:t>2.1- суретте көрсетілгендей, көлденен қимасы тұрақты стерженнің бойлық осі бойымен 2Р</w:t>
      </w:r>
      <w:r w:rsidRPr="00115396">
        <w:rPr>
          <w:rStyle w:val="apple-converted-space"/>
          <w:i/>
          <w:iCs/>
        </w:rPr>
        <w:t> </w:t>
      </w:r>
      <w:r w:rsidRPr="00115396">
        <w:rPr>
          <w:i/>
          <w:iCs/>
        </w:rPr>
        <w:t>және 3Р</w:t>
      </w:r>
      <w:r w:rsidRPr="00115396">
        <w:rPr>
          <w:rStyle w:val="apple-converted-space"/>
          <w:i/>
          <w:iCs/>
        </w:rPr>
        <w:t> </w:t>
      </w:r>
      <w:r w:rsidRPr="00115396">
        <w:rPr>
          <w:i/>
          <w:iCs/>
        </w:rPr>
        <w:t>күштері әсер етсін. Ішкі күштердің шамасын анықтайық.</w:t>
      </w:r>
    </w:p>
    <w:p w:rsidR="003F33C2" w:rsidRPr="00115396" w:rsidRDefault="003F33C2" w:rsidP="003F33C2">
      <w:pPr>
        <w:pStyle w:val="a5"/>
        <w:spacing w:before="0" w:beforeAutospacing="0" w:after="0" w:afterAutospacing="0"/>
        <w:ind w:left="150" w:right="150"/>
        <w:jc w:val="both"/>
        <w:rPr>
          <w:i/>
          <w:iCs/>
        </w:rPr>
      </w:pPr>
      <w:r w:rsidRPr="00115396">
        <w:rPr>
          <w:i/>
          <w:iCs/>
          <w:noProof/>
          <w:lang w:eastAsia="ru-RU"/>
        </w:rPr>
        <w:drawing>
          <wp:inline distT="0" distB="0" distL="0" distR="0" wp14:anchorId="32003E0C" wp14:editId="4E59235B">
            <wp:extent cx="2105025" cy="2667000"/>
            <wp:effectExtent l="19050" t="0" r="9525" b="0"/>
            <wp:docPr id="156" name="Рисунок 156" descr="http://helpiks.org/helpiksorg/baza5/327241740379.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helpiks.org/helpiksorg/baza5/327241740379.files/image059.png"/>
                    <pic:cNvPicPr>
                      <a:picLocks noChangeAspect="1" noChangeArrowheads="1"/>
                    </pic:cNvPicPr>
                  </pic:nvPicPr>
                  <pic:blipFill>
                    <a:blip r:embed="rId136" cstate="print"/>
                    <a:srcRect/>
                    <a:stretch>
                      <a:fillRect/>
                    </a:stretch>
                  </pic:blipFill>
                  <pic:spPr bwMode="auto">
                    <a:xfrm>
                      <a:off x="0" y="0"/>
                      <a:ext cx="2105025" cy="2667000"/>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jc w:val="both"/>
        <w:rPr>
          <w:i/>
          <w:iCs/>
        </w:rPr>
      </w:pPr>
      <w:r w:rsidRPr="00115396">
        <w:rPr>
          <w:i/>
          <w:iCs/>
        </w:rPr>
        <w:t>2.1- сурет</w:t>
      </w:r>
    </w:p>
    <w:p w:rsidR="003F33C2" w:rsidRPr="00115396" w:rsidRDefault="003F33C2" w:rsidP="003F33C2">
      <w:pPr>
        <w:pStyle w:val="a5"/>
        <w:spacing w:before="0" w:beforeAutospacing="0" w:after="0" w:afterAutospacing="0"/>
        <w:ind w:left="150" w:right="150"/>
        <w:jc w:val="both"/>
        <w:rPr>
          <w:i/>
          <w:iCs/>
        </w:rPr>
      </w:pPr>
      <w:r w:rsidRPr="00115396">
        <w:rPr>
          <w:i/>
          <w:iCs/>
        </w:rPr>
        <w:t>Шешуі:</w:t>
      </w:r>
    </w:p>
    <w:p w:rsidR="003F33C2" w:rsidRPr="00115396" w:rsidRDefault="003F33C2" w:rsidP="003F33C2">
      <w:pPr>
        <w:pStyle w:val="a5"/>
        <w:spacing w:before="0" w:beforeAutospacing="0" w:after="0" w:afterAutospacing="0"/>
        <w:ind w:left="150" w:right="150"/>
        <w:jc w:val="both"/>
        <w:rPr>
          <w:i/>
          <w:iCs/>
        </w:rPr>
      </w:pPr>
      <w:r w:rsidRPr="00115396">
        <w:rPr>
          <w:i/>
          <w:iCs/>
        </w:rPr>
        <w:lastRenderedPageBreak/>
        <w:t>Стерженьді екі күш учаскісіне бөлеміз, учаскінің шекаралық нүктесі қадалған күштің әсер ету нүктесі мен стерженнің бекітілген нүктесі болып есептеледі.</w:t>
      </w:r>
    </w:p>
    <w:p w:rsidR="003F33C2" w:rsidRPr="00115396" w:rsidRDefault="003F33C2" w:rsidP="003F33C2">
      <w:pPr>
        <w:pStyle w:val="a5"/>
        <w:spacing w:before="0" w:beforeAutospacing="0" w:after="0" w:afterAutospacing="0"/>
        <w:ind w:left="150" w:right="150"/>
        <w:jc w:val="both"/>
        <w:rPr>
          <w:i/>
          <w:iCs/>
        </w:rPr>
      </w:pPr>
      <w:r w:rsidRPr="00115396">
        <w:rPr>
          <w:i/>
          <w:iCs/>
        </w:rPr>
        <w:t>Егер координатаның басы стерженнің оң жақ аяғында десек, ал</w:t>
      </w:r>
      <w:r w:rsidRPr="00115396">
        <w:rPr>
          <w:rStyle w:val="apple-converted-space"/>
          <w:i/>
          <w:iCs/>
        </w:rPr>
        <w:t> </w:t>
      </w:r>
      <w:r w:rsidRPr="00115396">
        <w:rPr>
          <w:i/>
          <w:iCs/>
        </w:rPr>
        <w:t>z</w:t>
      </w:r>
      <w:r w:rsidRPr="00115396">
        <w:rPr>
          <w:rStyle w:val="apple-converted-space"/>
          <w:i/>
          <w:iCs/>
        </w:rPr>
        <w:t> </w:t>
      </w:r>
      <w:r w:rsidRPr="00115396">
        <w:rPr>
          <w:i/>
          <w:iCs/>
        </w:rPr>
        <w:t>осін оңнан солға қарай бағыттасақ, онда қию әдісін қолданып, әр учаскіні ойша екіге бөліп, сол жағын тастаймыз және сол жақтың әсерін ішкі күштермен</w:t>
      </w:r>
      <w:r w:rsidRPr="00115396">
        <w:rPr>
          <w:rStyle w:val="apple-converted-space"/>
          <w:i/>
          <w:iCs/>
        </w:rPr>
        <w:t> </w:t>
      </w:r>
      <w:r w:rsidRPr="00115396">
        <w:rPr>
          <w:i/>
          <w:iCs/>
        </w:rPr>
        <w:t>N,</w:t>
      </w:r>
      <w:r w:rsidRPr="00115396">
        <w:rPr>
          <w:rStyle w:val="apple-converted-space"/>
          <w:i/>
          <w:iCs/>
        </w:rPr>
        <w:t> </w:t>
      </w:r>
      <w:r w:rsidRPr="00115396">
        <w:rPr>
          <w:i/>
          <w:iCs/>
        </w:rPr>
        <w:t>Q</w:t>
      </w:r>
      <w:r w:rsidRPr="00115396">
        <w:rPr>
          <w:i/>
          <w:iCs/>
          <w:vertAlign w:val="subscript"/>
        </w:rPr>
        <w:t>y</w:t>
      </w:r>
      <w:r w:rsidRPr="00115396">
        <w:rPr>
          <w:i/>
          <w:iCs/>
        </w:rPr>
        <w:t>,</w:t>
      </w:r>
      <w:r w:rsidRPr="00115396">
        <w:rPr>
          <w:rStyle w:val="apple-converted-space"/>
          <w:i/>
          <w:iCs/>
        </w:rPr>
        <w:t> </w:t>
      </w:r>
      <w:r w:rsidRPr="00115396">
        <w:rPr>
          <w:i/>
          <w:iCs/>
        </w:rPr>
        <w:t>M</w:t>
      </w:r>
      <w:r w:rsidRPr="00115396">
        <w:rPr>
          <w:i/>
          <w:iCs/>
          <w:vertAlign w:val="subscript"/>
        </w:rPr>
        <w:t>x</w:t>
      </w:r>
      <w:r w:rsidRPr="00115396">
        <w:rPr>
          <w:rStyle w:val="apple-converted-space"/>
          <w:i/>
          <w:iCs/>
        </w:rPr>
        <w:t> </w:t>
      </w:r>
      <w:r w:rsidRPr="00115396">
        <w:rPr>
          <w:i/>
          <w:iCs/>
        </w:rPr>
        <w:t>алмастырып, келесі теңдікті аламыз:</w:t>
      </w:r>
    </w:p>
    <w:p w:rsidR="003F33C2" w:rsidRPr="00115396" w:rsidRDefault="003F33C2" w:rsidP="003F33C2">
      <w:pPr>
        <w:pStyle w:val="a5"/>
        <w:spacing w:before="0" w:beforeAutospacing="0" w:after="0" w:afterAutospacing="0"/>
        <w:ind w:left="150" w:right="150"/>
        <w:jc w:val="both"/>
        <w:rPr>
          <w:i/>
          <w:iCs/>
        </w:rPr>
      </w:pPr>
      <w:r w:rsidRPr="00115396">
        <w:rPr>
          <w:i/>
          <w:iCs/>
        </w:rPr>
        <w:t>I участок:</w:t>
      </w:r>
      <w:r w:rsidRPr="00115396">
        <w:rPr>
          <w:rStyle w:val="apple-converted-space"/>
          <w:i/>
          <w:iCs/>
        </w:rPr>
        <w:t> </w:t>
      </w:r>
      <w:r w:rsidRPr="00115396">
        <w:rPr>
          <w:i/>
          <w:iCs/>
          <w:noProof/>
          <w:lang w:eastAsia="ru-RU"/>
        </w:rPr>
        <w:drawing>
          <wp:inline distT="0" distB="0" distL="0" distR="0" wp14:anchorId="4CAE4176" wp14:editId="541218D1">
            <wp:extent cx="638175" cy="180975"/>
            <wp:effectExtent l="19050" t="0" r="0" b="0"/>
            <wp:docPr id="157" name="Рисунок 157" descr="http://helpiks.org/helpiksorg/baza5/327241740379.files/image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helpiks.org/helpiksorg/baza5/327241740379.files/image061.png"/>
                    <pic:cNvPicPr>
                      <a:picLocks noChangeAspect="1" noChangeArrowheads="1"/>
                    </pic:cNvPicPr>
                  </pic:nvPicPr>
                  <pic:blipFill>
                    <a:blip r:embed="rId137" cstate="print"/>
                    <a:srcRect/>
                    <a:stretch>
                      <a:fillRect/>
                    </a:stretch>
                  </pic:blipFill>
                  <pic:spPr bwMode="auto">
                    <a:xfrm>
                      <a:off x="0" y="0"/>
                      <a:ext cx="638175" cy="180975"/>
                    </a:xfrm>
                    <a:prstGeom prst="rect">
                      <a:avLst/>
                    </a:prstGeom>
                    <a:noFill/>
                    <a:ln w="9525">
                      <a:noFill/>
                      <a:miter lim="800000"/>
                      <a:headEnd/>
                      <a:tailEnd/>
                    </a:ln>
                  </pic:spPr>
                </pic:pic>
              </a:graphicData>
            </a:graphic>
          </wp:inline>
        </w:drawing>
      </w:r>
      <w:r w:rsidRPr="00115396">
        <w:rPr>
          <w:rStyle w:val="apple-converted-space"/>
          <w:i/>
          <w:iCs/>
        </w:rPr>
        <w:t> </w:t>
      </w:r>
      <w:r w:rsidRPr="00115396">
        <w:rPr>
          <w:i/>
          <w:iCs/>
        </w:rPr>
        <w:t>.</w:t>
      </w:r>
    </w:p>
    <w:p w:rsidR="003F33C2" w:rsidRPr="00115396" w:rsidRDefault="003F33C2" w:rsidP="003F33C2">
      <w:pPr>
        <w:pStyle w:val="a5"/>
        <w:spacing w:before="0" w:beforeAutospacing="0" w:after="0" w:afterAutospacing="0"/>
        <w:ind w:left="150" w:right="150"/>
        <w:jc w:val="both"/>
        <w:rPr>
          <w:i/>
          <w:iCs/>
        </w:rPr>
      </w:pPr>
      <w:r w:rsidRPr="00115396">
        <w:rPr>
          <w:i/>
          <w:iCs/>
          <w:noProof/>
          <w:lang w:eastAsia="ru-RU"/>
        </w:rPr>
        <w:drawing>
          <wp:inline distT="0" distB="0" distL="0" distR="0" wp14:anchorId="554EF8AB" wp14:editId="51A6A3CB">
            <wp:extent cx="457200" cy="180975"/>
            <wp:effectExtent l="19050" t="0" r="0" b="0"/>
            <wp:docPr id="158" name="Рисунок 158" descr="http://helpiks.org/helpiksorg/baza5/327241740379.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helpiks.org/helpiksorg/baza5/327241740379.files/image014.png"/>
                    <pic:cNvPicPr>
                      <a:picLocks noChangeAspect="1" noChangeArrowheads="1"/>
                    </pic:cNvPicPr>
                  </pic:nvPicPr>
                  <pic:blipFill>
                    <a:blip r:embed="rId138" cstate="print"/>
                    <a:srcRect/>
                    <a:stretch>
                      <a:fillRect/>
                    </a:stretch>
                  </pic:blipFill>
                  <pic:spPr bwMode="auto">
                    <a:xfrm>
                      <a:off x="0" y="0"/>
                      <a:ext cx="457200" cy="180975"/>
                    </a:xfrm>
                    <a:prstGeom prst="rect">
                      <a:avLst/>
                    </a:prstGeom>
                    <a:noFill/>
                    <a:ln w="9525">
                      <a:noFill/>
                      <a:miter lim="800000"/>
                      <a:headEnd/>
                      <a:tailEnd/>
                    </a:ln>
                  </pic:spPr>
                </pic:pic>
              </a:graphicData>
            </a:graphic>
          </wp:inline>
        </w:drawing>
      </w:r>
      <w:r w:rsidRPr="00115396">
        <w:rPr>
          <w:rStyle w:val="apple-converted-space"/>
          <w:i/>
          <w:iCs/>
        </w:rPr>
        <w:t> </w:t>
      </w:r>
      <w:r w:rsidRPr="00115396">
        <w:rPr>
          <w:i/>
          <w:iCs/>
        </w:rPr>
        <w:t>;</w:t>
      </w:r>
      <w:r w:rsidRPr="00115396">
        <w:rPr>
          <w:rStyle w:val="apple-converted-space"/>
          <w:i/>
          <w:iCs/>
        </w:rPr>
        <w:t> </w:t>
      </w:r>
      <w:r w:rsidRPr="00115396">
        <w:rPr>
          <w:i/>
          <w:iCs/>
          <w:noProof/>
          <w:lang w:eastAsia="ru-RU"/>
        </w:rPr>
        <w:drawing>
          <wp:inline distT="0" distB="0" distL="0" distR="0" wp14:anchorId="00E67D43" wp14:editId="25603701">
            <wp:extent cx="552450" cy="180975"/>
            <wp:effectExtent l="0" t="0" r="0" b="0"/>
            <wp:docPr id="159" name="Рисунок 159" descr="http://helpiks.org/helpiksorg/baza5/327241740379.files/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helpiks.org/helpiksorg/baza5/327241740379.files/image064.png"/>
                    <pic:cNvPicPr>
                      <a:picLocks noChangeAspect="1" noChangeArrowheads="1"/>
                    </pic:cNvPicPr>
                  </pic:nvPicPr>
                  <pic:blipFill>
                    <a:blip r:embed="rId139" cstate="print"/>
                    <a:srcRect/>
                    <a:stretch>
                      <a:fillRect/>
                    </a:stretch>
                  </pic:blipFill>
                  <pic:spPr bwMode="auto">
                    <a:xfrm>
                      <a:off x="0" y="0"/>
                      <a:ext cx="552450" cy="180975"/>
                    </a:xfrm>
                    <a:prstGeom prst="rect">
                      <a:avLst/>
                    </a:prstGeom>
                    <a:noFill/>
                    <a:ln w="9525">
                      <a:noFill/>
                      <a:miter lim="800000"/>
                      <a:headEnd/>
                      <a:tailEnd/>
                    </a:ln>
                  </pic:spPr>
                </pic:pic>
              </a:graphicData>
            </a:graphic>
          </wp:inline>
        </w:drawing>
      </w:r>
      <w:r w:rsidRPr="00115396">
        <w:rPr>
          <w:rStyle w:val="apple-converted-space"/>
          <w:i/>
          <w:iCs/>
        </w:rPr>
        <w:t> </w:t>
      </w:r>
      <w:r w:rsidRPr="00115396">
        <w:rPr>
          <w:i/>
          <w:iCs/>
        </w:rPr>
        <w:t>;</w:t>
      </w:r>
      <w:r w:rsidRPr="00115396">
        <w:rPr>
          <w:rStyle w:val="apple-converted-space"/>
          <w:i/>
          <w:iCs/>
        </w:rPr>
        <w:t> </w:t>
      </w:r>
      <w:r w:rsidRPr="00115396">
        <w:rPr>
          <w:i/>
          <w:iCs/>
          <w:noProof/>
          <w:lang w:eastAsia="ru-RU"/>
        </w:rPr>
        <w:drawing>
          <wp:inline distT="0" distB="0" distL="0" distR="0" wp14:anchorId="772AD5A9" wp14:editId="4153B7DB">
            <wp:extent cx="457200" cy="180975"/>
            <wp:effectExtent l="19050" t="0" r="0" b="0"/>
            <wp:docPr id="160" name="Рисунок 160" descr="http://helpiks.org/helpiksorg/baza5/327241740379.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helpiks.org/helpiksorg/baza5/327241740379.files/image012.png"/>
                    <pic:cNvPicPr>
                      <a:picLocks noChangeAspect="1" noChangeArrowheads="1"/>
                    </pic:cNvPicPr>
                  </pic:nvPicPr>
                  <pic:blipFill>
                    <a:blip r:embed="rId140" cstate="print"/>
                    <a:srcRect/>
                    <a:stretch>
                      <a:fillRect/>
                    </a:stretch>
                  </pic:blipFill>
                  <pic:spPr bwMode="auto">
                    <a:xfrm>
                      <a:off x="0" y="0"/>
                      <a:ext cx="457200" cy="180975"/>
                    </a:xfrm>
                    <a:prstGeom prst="rect">
                      <a:avLst/>
                    </a:prstGeom>
                    <a:noFill/>
                    <a:ln w="9525">
                      <a:noFill/>
                      <a:miter lim="800000"/>
                      <a:headEnd/>
                      <a:tailEnd/>
                    </a:ln>
                  </pic:spPr>
                </pic:pic>
              </a:graphicData>
            </a:graphic>
          </wp:inline>
        </w:drawing>
      </w:r>
      <w:r w:rsidRPr="00115396">
        <w:rPr>
          <w:rStyle w:val="apple-converted-space"/>
          <w:i/>
          <w:iCs/>
        </w:rPr>
        <w:t> </w:t>
      </w:r>
      <w:r w:rsidRPr="00115396">
        <w:rPr>
          <w:i/>
          <w:iCs/>
        </w:rPr>
        <w:t>;</w:t>
      </w:r>
      <w:r w:rsidRPr="00115396">
        <w:rPr>
          <w:rStyle w:val="apple-converted-space"/>
          <w:i/>
          <w:iCs/>
        </w:rPr>
        <w:t> </w:t>
      </w:r>
      <w:r w:rsidRPr="00115396">
        <w:rPr>
          <w:i/>
          <w:iCs/>
          <w:noProof/>
          <w:lang w:eastAsia="ru-RU"/>
        </w:rPr>
        <w:drawing>
          <wp:inline distT="0" distB="0" distL="0" distR="0" wp14:anchorId="43C12DBE" wp14:editId="65049C0D">
            <wp:extent cx="457200" cy="180975"/>
            <wp:effectExtent l="19050" t="0" r="0" b="0"/>
            <wp:docPr id="161" name="Рисунок 161" descr="http://helpiks.org/helpiksorg/baza5/327241740379.files/image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helpiks.org/helpiksorg/baza5/327241740379.files/image067.png"/>
                    <pic:cNvPicPr>
                      <a:picLocks noChangeAspect="1" noChangeArrowheads="1"/>
                    </pic:cNvPicPr>
                  </pic:nvPicPr>
                  <pic:blipFill>
                    <a:blip r:embed="rId141" cstate="print"/>
                    <a:srcRect/>
                    <a:stretch>
                      <a:fillRect/>
                    </a:stretch>
                  </pic:blipFill>
                  <pic:spPr bwMode="auto">
                    <a:xfrm>
                      <a:off x="0" y="0"/>
                      <a:ext cx="457200" cy="180975"/>
                    </a:xfrm>
                    <a:prstGeom prst="rect">
                      <a:avLst/>
                    </a:prstGeom>
                    <a:noFill/>
                    <a:ln w="9525">
                      <a:noFill/>
                      <a:miter lim="800000"/>
                      <a:headEnd/>
                      <a:tailEnd/>
                    </a:ln>
                  </pic:spPr>
                </pic:pic>
              </a:graphicData>
            </a:graphic>
          </wp:inline>
        </w:drawing>
      </w:r>
      <w:r w:rsidRPr="00115396">
        <w:rPr>
          <w:rStyle w:val="apple-converted-space"/>
          <w:i/>
          <w:iCs/>
        </w:rPr>
        <w:t> </w:t>
      </w:r>
      <w:r w:rsidRPr="00115396">
        <w:rPr>
          <w:i/>
          <w:iCs/>
        </w:rPr>
        <w:t>;</w:t>
      </w:r>
      <w:r w:rsidRPr="00115396">
        <w:rPr>
          <w:rStyle w:val="apple-converted-space"/>
          <w:i/>
          <w:iCs/>
        </w:rPr>
        <w:t> </w:t>
      </w:r>
      <w:r w:rsidRPr="00115396">
        <w:rPr>
          <w:i/>
          <w:iCs/>
          <w:noProof/>
          <w:lang w:eastAsia="ru-RU"/>
        </w:rPr>
        <w:drawing>
          <wp:inline distT="0" distB="0" distL="0" distR="0" wp14:anchorId="7CE38A3E" wp14:editId="403B5F77">
            <wp:extent cx="552450" cy="180975"/>
            <wp:effectExtent l="19050" t="0" r="0" b="0"/>
            <wp:docPr id="162" name="Рисунок 162" descr="http://helpiks.org/helpiksorg/baza5/327241740379.files/image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helpiks.org/helpiksorg/baza5/327241740379.files/image069.png"/>
                    <pic:cNvPicPr>
                      <a:picLocks noChangeAspect="1" noChangeArrowheads="1"/>
                    </pic:cNvPicPr>
                  </pic:nvPicPr>
                  <pic:blipFill>
                    <a:blip r:embed="rId142" cstate="print"/>
                    <a:srcRect/>
                    <a:stretch>
                      <a:fillRect/>
                    </a:stretch>
                  </pic:blipFill>
                  <pic:spPr bwMode="auto">
                    <a:xfrm>
                      <a:off x="0" y="0"/>
                      <a:ext cx="552450" cy="180975"/>
                    </a:xfrm>
                    <a:prstGeom prst="rect">
                      <a:avLst/>
                    </a:prstGeom>
                    <a:noFill/>
                    <a:ln w="9525">
                      <a:noFill/>
                      <a:miter lim="800000"/>
                      <a:headEnd/>
                      <a:tailEnd/>
                    </a:ln>
                  </pic:spPr>
                </pic:pic>
              </a:graphicData>
            </a:graphic>
          </wp:inline>
        </w:drawing>
      </w:r>
      <w:r w:rsidRPr="00115396">
        <w:rPr>
          <w:rStyle w:val="apple-converted-space"/>
          <w:i/>
          <w:iCs/>
        </w:rPr>
        <w:t> </w:t>
      </w:r>
      <w:r w:rsidRPr="00115396">
        <w:rPr>
          <w:i/>
          <w:iCs/>
        </w:rPr>
        <w:t>;</w:t>
      </w:r>
      <w:r w:rsidRPr="00115396">
        <w:rPr>
          <w:rStyle w:val="apple-converted-space"/>
          <w:i/>
          <w:iCs/>
        </w:rPr>
        <w:t> </w:t>
      </w:r>
      <w:r w:rsidRPr="00115396">
        <w:rPr>
          <w:i/>
          <w:iCs/>
          <w:noProof/>
          <w:lang w:eastAsia="ru-RU"/>
        </w:rPr>
        <w:drawing>
          <wp:inline distT="0" distB="0" distL="0" distR="0" wp14:anchorId="40CA2448" wp14:editId="25DEC602">
            <wp:extent cx="552450" cy="180975"/>
            <wp:effectExtent l="19050" t="0" r="0" b="0"/>
            <wp:docPr id="163" name="Рисунок 163" descr="http://helpiks.org/helpiksorg/baza5/327241740379.files/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helpiks.org/helpiksorg/baza5/327241740379.files/image071.png"/>
                    <pic:cNvPicPr>
                      <a:picLocks noChangeAspect="1" noChangeArrowheads="1"/>
                    </pic:cNvPicPr>
                  </pic:nvPicPr>
                  <pic:blipFill>
                    <a:blip r:embed="rId143" cstate="print"/>
                    <a:srcRect/>
                    <a:stretch>
                      <a:fillRect/>
                    </a:stretch>
                  </pic:blipFill>
                  <pic:spPr bwMode="auto">
                    <a:xfrm>
                      <a:off x="0" y="0"/>
                      <a:ext cx="552450" cy="180975"/>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jc w:val="both"/>
        <w:rPr>
          <w:i/>
          <w:iCs/>
        </w:rPr>
      </w:pPr>
      <w:r w:rsidRPr="00115396">
        <w:rPr>
          <w:i/>
          <w:iCs/>
        </w:rPr>
        <w:t>Олай болса,</w:t>
      </w:r>
      <w:r w:rsidRPr="00115396">
        <w:rPr>
          <w:rStyle w:val="apple-converted-space"/>
          <w:i/>
          <w:iCs/>
        </w:rPr>
        <w:t> </w:t>
      </w:r>
      <w:r w:rsidRPr="00115396">
        <w:rPr>
          <w:i/>
          <w:iCs/>
        </w:rPr>
        <w:t>созылу мен сығылу кезінде стерженьнің көлденен қимасында тек қана бойлық күш N пайда болып, қалған ішкі күштер нольге тең болады.</w:t>
      </w:r>
    </w:p>
    <w:p w:rsidR="003F33C2" w:rsidRPr="00115396" w:rsidRDefault="003F33C2" w:rsidP="003F33C2">
      <w:pPr>
        <w:pStyle w:val="a5"/>
        <w:spacing w:before="0" w:beforeAutospacing="0" w:after="0" w:afterAutospacing="0"/>
        <w:ind w:left="150" w:right="150"/>
        <w:jc w:val="both"/>
        <w:rPr>
          <w:i/>
          <w:iCs/>
        </w:rPr>
      </w:pPr>
      <w:r w:rsidRPr="00115396">
        <w:rPr>
          <w:i/>
          <w:iCs/>
        </w:rPr>
        <w:t>II участок:</w:t>
      </w:r>
      <w:r w:rsidRPr="00115396">
        <w:rPr>
          <w:rStyle w:val="apple-converted-space"/>
          <w:i/>
          <w:iCs/>
        </w:rPr>
        <w:t> </w:t>
      </w:r>
      <w:r w:rsidRPr="00115396">
        <w:rPr>
          <w:i/>
          <w:iCs/>
          <w:noProof/>
          <w:lang w:eastAsia="ru-RU"/>
        </w:rPr>
        <w:drawing>
          <wp:inline distT="0" distB="0" distL="0" distR="0" wp14:anchorId="6E5F0B1F" wp14:editId="4F3AA0A4">
            <wp:extent cx="733425" cy="180975"/>
            <wp:effectExtent l="19050" t="0" r="9525" b="0"/>
            <wp:docPr id="164" name="Рисунок 164" descr="http://helpiks.org/helpiksorg/baza5/327241740379.files/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helpiks.org/helpiksorg/baza5/327241740379.files/image073.png"/>
                    <pic:cNvPicPr>
                      <a:picLocks noChangeAspect="1" noChangeArrowheads="1"/>
                    </pic:cNvPicPr>
                  </pic:nvPicPr>
                  <pic:blipFill>
                    <a:blip r:embed="rId144" cstate="print"/>
                    <a:srcRect/>
                    <a:stretch>
                      <a:fillRect/>
                    </a:stretch>
                  </pic:blipFill>
                  <pic:spPr bwMode="auto">
                    <a:xfrm>
                      <a:off x="0" y="0"/>
                      <a:ext cx="733425" cy="180975"/>
                    </a:xfrm>
                    <a:prstGeom prst="rect">
                      <a:avLst/>
                    </a:prstGeom>
                    <a:noFill/>
                    <a:ln w="9525">
                      <a:noFill/>
                      <a:miter lim="800000"/>
                      <a:headEnd/>
                      <a:tailEnd/>
                    </a:ln>
                  </pic:spPr>
                </pic:pic>
              </a:graphicData>
            </a:graphic>
          </wp:inline>
        </w:drawing>
      </w:r>
      <w:r w:rsidRPr="00115396">
        <w:rPr>
          <w:rStyle w:val="apple-converted-space"/>
          <w:i/>
          <w:iCs/>
        </w:rPr>
        <w:t> </w:t>
      </w:r>
      <w:r w:rsidRPr="00115396">
        <w:rPr>
          <w:i/>
          <w:iCs/>
        </w:rPr>
        <w:t>.</w:t>
      </w:r>
    </w:p>
    <w:p w:rsidR="003F33C2" w:rsidRPr="00115396" w:rsidRDefault="003F33C2" w:rsidP="003F33C2">
      <w:pPr>
        <w:pStyle w:val="a5"/>
        <w:spacing w:before="0" w:beforeAutospacing="0" w:after="0" w:afterAutospacing="0"/>
        <w:ind w:left="150" w:right="150"/>
        <w:jc w:val="both"/>
        <w:rPr>
          <w:i/>
          <w:iCs/>
        </w:rPr>
      </w:pPr>
      <w:r w:rsidRPr="00115396">
        <w:rPr>
          <w:i/>
          <w:iCs/>
          <w:noProof/>
          <w:lang w:eastAsia="ru-RU"/>
        </w:rPr>
        <w:drawing>
          <wp:inline distT="0" distB="0" distL="0" distR="0" wp14:anchorId="1731A180" wp14:editId="660D70E2">
            <wp:extent cx="457200" cy="180975"/>
            <wp:effectExtent l="19050" t="0" r="0" b="0"/>
            <wp:docPr id="165" name="Рисунок 165" descr="http://helpiks.org/helpiksorg/baza5/327241740379.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helpiks.org/helpiksorg/baza5/327241740379.files/image014.png"/>
                    <pic:cNvPicPr>
                      <a:picLocks noChangeAspect="1" noChangeArrowheads="1"/>
                    </pic:cNvPicPr>
                  </pic:nvPicPr>
                  <pic:blipFill>
                    <a:blip r:embed="rId138" cstate="print"/>
                    <a:srcRect/>
                    <a:stretch>
                      <a:fillRect/>
                    </a:stretch>
                  </pic:blipFill>
                  <pic:spPr bwMode="auto">
                    <a:xfrm>
                      <a:off x="0" y="0"/>
                      <a:ext cx="457200" cy="180975"/>
                    </a:xfrm>
                    <a:prstGeom prst="rect">
                      <a:avLst/>
                    </a:prstGeom>
                    <a:noFill/>
                    <a:ln w="9525">
                      <a:noFill/>
                      <a:miter lim="800000"/>
                      <a:headEnd/>
                      <a:tailEnd/>
                    </a:ln>
                  </pic:spPr>
                </pic:pic>
              </a:graphicData>
            </a:graphic>
          </wp:inline>
        </w:drawing>
      </w:r>
      <w:r w:rsidRPr="00115396">
        <w:rPr>
          <w:rStyle w:val="apple-converted-space"/>
          <w:i/>
          <w:iCs/>
        </w:rPr>
        <w:t> </w:t>
      </w:r>
      <w:r w:rsidRPr="00115396">
        <w:rPr>
          <w:i/>
          <w:iCs/>
        </w:rPr>
        <w:t>;</w:t>
      </w:r>
      <w:r w:rsidRPr="00115396">
        <w:rPr>
          <w:rStyle w:val="apple-converted-space"/>
          <w:i/>
          <w:iCs/>
        </w:rPr>
        <w:t> </w:t>
      </w:r>
      <w:r w:rsidRPr="00115396">
        <w:rPr>
          <w:i/>
          <w:iCs/>
          <w:noProof/>
          <w:lang w:eastAsia="ru-RU"/>
        </w:rPr>
        <w:drawing>
          <wp:inline distT="0" distB="0" distL="0" distR="0" wp14:anchorId="2CB06F96" wp14:editId="07B58D09">
            <wp:extent cx="1190625" cy="180975"/>
            <wp:effectExtent l="0" t="0" r="9525" b="0"/>
            <wp:docPr id="166" name="Рисунок 166" descr="http://helpiks.org/helpiksorg/baza5/327241740379.files/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helpiks.org/helpiksorg/baza5/327241740379.files/image075.png"/>
                    <pic:cNvPicPr>
                      <a:picLocks noChangeAspect="1" noChangeArrowheads="1"/>
                    </pic:cNvPicPr>
                  </pic:nvPicPr>
                  <pic:blipFill>
                    <a:blip r:embed="rId145" cstate="print"/>
                    <a:srcRect/>
                    <a:stretch>
                      <a:fillRect/>
                    </a:stretch>
                  </pic:blipFill>
                  <pic:spPr bwMode="auto">
                    <a:xfrm>
                      <a:off x="0" y="0"/>
                      <a:ext cx="1190625" cy="180975"/>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jc w:val="both"/>
        <w:rPr>
          <w:i/>
          <w:iCs/>
        </w:rPr>
      </w:pPr>
      <w:r w:rsidRPr="00115396">
        <w:rPr>
          <w:i/>
          <w:iCs/>
        </w:rPr>
        <w:t>Сонымен, стерженнің қаралған бөлігіндегі бойлық күш, сол учаскіге әсер ететін сыртқы күштердің бойлық оське проекцияларының алгебралық қосындысына тең:</w:t>
      </w:r>
      <w:r w:rsidRPr="00115396">
        <w:rPr>
          <w:rStyle w:val="apple-converted-space"/>
          <w:i/>
          <w:iCs/>
        </w:rPr>
        <w:t> </w:t>
      </w:r>
      <w:r w:rsidRPr="00115396">
        <w:rPr>
          <w:i/>
          <w:iCs/>
          <w:noProof/>
          <w:lang w:eastAsia="ru-RU"/>
        </w:rPr>
        <w:drawing>
          <wp:inline distT="0" distB="0" distL="0" distR="0" wp14:anchorId="5AF046F1" wp14:editId="4EDE7FFD">
            <wp:extent cx="552450" cy="276225"/>
            <wp:effectExtent l="0" t="0" r="0" b="0"/>
            <wp:docPr id="167" name="Рисунок 167" descr="http://helpiks.org/helpiksorg/baza5/327241740379.files/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helpiks.org/helpiksorg/baza5/327241740379.files/image077.png"/>
                    <pic:cNvPicPr>
                      <a:picLocks noChangeAspect="1" noChangeArrowheads="1"/>
                    </pic:cNvPicPr>
                  </pic:nvPicPr>
                  <pic:blipFill>
                    <a:blip r:embed="rId146" cstate="print"/>
                    <a:srcRect/>
                    <a:stretch>
                      <a:fillRect/>
                    </a:stretch>
                  </pic:blipFill>
                  <pic:spPr bwMode="auto">
                    <a:xfrm>
                      <a:off x="0" y="0"/>
                      <a:ext cx="552450" cy="276225"/>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jc w:val="both"/>
        <w:rPr>
          <w:i/>
          <w:iCs/>
        </w:rPr>
      </w:pPr>
      <w:r w:rsidRPr="00115396">
        <w:rPr>
          <w:i/>
          <w:iCs/>
          <w:noProof/>
          <w:lang w:eastAsia="ru-RU"/>
        </w:rPr>
        <w:drawing>
          <wp:inline distT="0" distB="0" distL="0" distR="0" wp14:anchorId="48E0F117" wp14:editId="788DD392">
            <wp:extent cx="2219325" cy="885825"/>
            <wp:effectExtent l="19050" t="0" r="9525" b="0"/>
            <wp:docPr id="168" name="Рисунок 168" descr="http://helpiks.org/helpiksorg/baza5/327241740379.files/image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helpiks.org/helpiksorg/baza5/327241740379.files/image078.png"/>
                    <pic:cNvPicPr>
                      <a:picLocks noChangeAspect="1" noChangeArrowheads="1"/>
                    </pic:cNvPicPr>
                  </pic:nvPicPr>
                  <pic:blipFill>
                    <a:blip r:embed="rId147" cstate="print"/>
                    <a:srcRect/>
                    <a:stretch>
                      <a:fillRect/>
                    </a:stretch>
                  </pic:blipFill>
                  <pic:spPr bwMode="auto">
                    <a:xfrm>
                      <a:off x="0" y="0"/>
                      <a:ext cx="2219325" cy="885825"/>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jc w:val="both"/>
        <w:rPr>
          <w:i/>
          <w:iCs/>
        </w:rPr>
      </w:pPr>
      <w:r w:rsidRPr="00115396">
        <w:rPr>
          <w:i/>
          <w:iCs/>
        </w:rPr>
        <w:t>2.2- ші сурет</w:t>
      </w:r>
    </w:p>
    <w:p w:rsidR="003F33C2" w:rsidRPr="00115396" w:rsidRDefault="003F33C2" w:rsidP="003F33C2">
      <w:pPr>
        <w:pStyle w:val="a5"/>
        <w:spacing w:before="0" w:beforeAutospacing="0" w:after="0" w:afterAutospacing="0"/>
        <w:ind w:left="150" w:right="150"/>
        <w:jc w:val="both"/>
        <w:rPr>
          <w:i/>
          <w:iCs/>
        </w:rPr>
      </w:pPr>
      <w:r w:rsidRPr="00115396">
        <w:rPr>
          <w:i/>
          <w:iCs/>
        </w:rPr>
        <w:t>Егер бойлық күш стерженьнің қаралған бөлігін созып тұрса, онда бойлық күштің таңбасын оң деп, ал сығып тұрса теріс деп есептейміз. Бойлық күштің таңбасы графикалық түрде 2.2 -ші суретте көрстілген.</w:t>
      </w:r>
    </w:p>
    <w:p w:rsidR="003F33C2" w:rsidRPr="00115396" w:rsidRDefault="003F33C2" w:rsidP="003F33C2">
      <w:pPr>
        <w:pStyle w:val="a5"/>
        <w:spacing w:before="0" w:beforeAutospacing="0" w:after="0" w:afterAutospacing="0"/>
        <w:ind w:left="150" w:right="150"/>
        <w:jc w:val="both"/>
        <w:rPr>
          <w:i/>
          <w:iCs/>
        </w:rPr>
      </w:pPr>
      <w:r w:rsidRPr="00115396">
        <w:rPr>
          <w:i/>
          <w:iCs/>
        </w:rPr>
        <w:t>Бойлық күштіңанықталған шамаларын стержненьнің бойлық осі бойымен өзгеруін графикалық түрде (эпюра</w:t>
      </w:r>
      <w:r w:rsidRPr="00115396">
        <w:rPr>
          <w:rStyle w:val="apple-converted-space"/>
          <w:i/>
          <w:iCs/>
        </w:rPr>
        <w:t> </w:t>
      </w:r>
      <w:r w:rsidRPr="00115396">
        <w:rPr>
          <w:i/>
          <w:iCs/>
        </w:rPr>
        <w:t>N) көрсеткен ыңғайлы. Ол үшін</w:t>
      </w:r>
      <w:r w:rsidRPr="00115396">
        <w:rPr>
          <w:rStyle w:val="apple-converted-space"/>
          <w:i/>
          <w:iCs/>
        </w:rPr>
        <w:t> </w:t>
      </w:r>
      <w:r w:rsidRPr="00115396">
        <w:rPr>
          <w:i/>
          <w:iCs/>
        </w:rPr>
        <w:t>z</w:t>
      </w:r>
      <w:r w:rsidRPr="00115396">
        <w:rPr>
          <w:rStyle w:val="apple-converted-space"/>
          <w:i/>
          <w:iCs/>
        </w:rPr>
        <w:t> </w:t>
      </w:r>
      <w:r w:rsidRPr="00115396">
        <w:rPr>
          <w:i/>
          <w:iCs/>
        </w:rPr>
        <w:t>осіне параллель сызық жүргізіп, бойлық күштіңоң шамасын сызықтың жоғарғы жағына, ал теріс шамасын төменгі жағына саламыз.</w:t>
      </w:r>
    </w:p>
    <w:p w:rsidR="003F33C2" w:rsidRPr="00115396" w:rsidRDefault="003F33C2" w:rsidP="003F33C2">
      <w:pPr>
        <w:pStyle w:val="a5"/>
        <w:spacing w:before="0" w:beforeAutospacing="0" w:after="0" w:afterAutospacing="0"/>
        <w:ind w:left="150" w:right="150"/>
        <w:jc w:val="both"/>
        <w:rPr>
          <w:i/>
          <w:iCs/>
        </w:rPr>
      </w:pPr>
      <w:r w:rsidRPr="00115396">
        <w:rPr>
          <w:b/>
          <w:bCs/>
          <w:i/>
          <w:iCs/>
        </w:rPr>
        <w:t>6. Тік кернеу. Беріктік шарты.</w:t>
      </w:r>
    </w:p>
    <w:p w:rsidR="003F33C2" w:rsidRPr="00115396" w:rsidRDefault="003F33C2" w:rsidP="003F33C2">
      <w:pPr>
        <w:pStyle w:val="a5"/>
        <w:spacing w:before="0" w:beforeAutospacing="0" w:after="0" w:afterAutospacing="0"/>
        <w:ind w:left="150" w:right="150"/>
        <w:jc w:val="both"/>
        <w:rPr>
          <w:i/>
          <w:iCs/>
        </w:rPr>
      </w:pPr>
      <w:r w:rsidRPr="00115396">
        <w:rPr>
          <w:i/>
          <w:iCs/>
        </w:rPr>
        <w:t>Брустың көлденен қимасындағы бойлық күш сол қимаға әсер ететін тік кернеудің тең әсерлі күші болып табылады:</w:t>
      </w:r>
    </w:p>
    <w:p w:rsidR="003F33C2" w:rsidRPr="00115396" w:rsidRDefault="003F33C2" w:rsidP="003F33C2">
      <w:pPr>
        <w:pStyle w:val="a5"/>
        <w:spacing w:before="0" w:beforeAutospacing="0" w:after="0" w:afterAutospacing="0"/>
        <w:ind w:left="150" w:right="150"/>
        <w:jc w:val="both"/>
        <w:rPr>
          <w:i/>
          <w:iCs/>
        </w:rPr>
      </w:pPr>
      <w:r w:rsidRPr="00115396">
        <w:rPr>
          <w:i/>
          <w:iCs/>
          <w:noProof/>
          <w:lang w:eastAsia="ru-RU"/>
        </w:rPr>
        <w:drawing>
          <wp:inline distT="0" distB="0" distL="0" distR="0" wp14:anchorId="73FA8E88" wp14:editId="6E3AF968">
            <wp:extent cx="819150" cy="457200"/>
            <wp:effectExtent l="0" t="0" r="0" b="0"/>
            <wp:docPr id="169" name="Рисунок 169" descr="http://helpiks.org/helpiksorg/baza5/327241740379.files/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helpiks.org/helpiksorg/baza5/327241740379.files/image080.png"/>
                    <pic:cNvPicPr>
                      <a:picLocks noChangeAspect="1" noChangeArrowheads="1"/>
                    </pic:cNvPicPr>
                  </pic:nvPicPr>
                  <pic:blipFill>
                    <a:blip r:embed="rId148" cstate="print"/>
                    <a:srcRect/>
                    <a:stretch>
                      <a:fillRect/>
                    </a:stretch>
                  </pic:blipFill>
                  <pic:spPr bwMode="auto">
                    <a:xfrm>
                      <a:off x="0" y="0"/>
                      <a:ext cx="819150" cy="457200"/>
                    </a:xfrm>
                    <a:prstGeom prst="rect">
                      <a:avLst/>
                    </a:prstGeom>
                    <a:noFill/>
                    <a:ln w="9525">
                      <a:noFill/>
                      <a:miter lim="800000"/>
                      <a:headEnd/>
                      <a:tailEnd/>
                    </a:ln>
                  </pic:spPr>
                </pic:pic>
              </a:graphicData>
            </a:graphic>
          </wp:inline>
        </w:drawing>
      </w:r>
      <w:r w:rsidRPr="00115396">
        <w:rPr>
          <w:rStyle w:val="apple-converted-space"/>
          <w:i/>
          <w:iCs/>
        </w:rPr>
        <w:t> </w:t>
      </w:r>
      <w:r w:rsidRPr="00115396">
        <w:rPr>
          <w:i/>
          <w:iCs/>
        </w:rPr>
        <w:t>(2.1).</w:t>
      </w:r>
    </w:p>
    <w:p w:rsidR="003F33C2" w:rsidRPr="00115396" w:rsidRDefault="003F33C2" w:rsidP="003F33C2">
      <w:pPr>
        <w:pStyle w:val="a5"/>
        <w:spacing w:before="0" w:beforeAutospacing="0" w:after="0" w:afterAutospacing="0"/>
        <w:ind w:left="150" w:right="150"/>
        <w:jc w:val="both"/>
        <w:rPr>
          <w:i/>
          <w:iCs/>
        </w:rPr>
      </w:pPr>
      <w:r w:rsidRPr="00115396">
        <w:rPr>
          <w:i/>
          <w:iCs/>
        </w:rPr>
        <w:t>Тік кернеудің таралу заңын экспериментті жолмен анықтауға болады. Егер стерженьге тік төрт бұрышты тор жүргізсек, онда бойлық жүктеме әсер етсе де тор тік төрт бұрыш күйінде қалады және барлық сызықтары түзу болады.</w:t>
      </w:r>
    </w:p>
    <w:p w:rsidR="003F33C2" w:rsidRPr="00115396" w:rsidRDefault="003F33C2" w:rsidP="003F33C2">
      <w:pPr>
        <w:pStyle w:val="a5"/>
        <w:spacing w:before="0" w:beforeAutospacing="0" w:after="0" w:afterAutospacing="0"/>
        <w:ind w:left="150" w:right="150"/>
        <w:jc w:val="both"/>
        <w:rPr>
          <w:i/>
          <w:iCs/>
        </w:rPr>
      </w:pPr>
      <w:r w:rsidRPr="00115396">
        <w:rPr>
          <w:i/>
          <w:iCs/>
        </w:rPr>
        <w:t>Сондықтан, бойлық деформациябрустың көлденен қимасында бір қалыпты таралады деп қортынды шығаруға болады. Олай болса, Гук заңына сәйкес (</w:t>
      </w:r>
      <w:r w:rsidRPr="00115396">
        <w:rPr>
          <w:rStyle w:val="apple-converted-space"/>
          <w:i/>
          <w:iCs/>
        </w:rPr>
        <w:t> </w:t>
      </w:r>
      <w:r w:rsidRPr="00115396">
        <w:rPr>
          <w:i/>
          <w:iCs/>
          <w:noProof/>
          <w:lang w:eastAsia="ru-RU"/>
        </w:rPr>
        <w:drawing>
          <wp:inline distT="0" distB="0" distL="0" distR="0" wp14:anchorId="677EEA50" wp14:editId="0AEFEFAF">
            <wp:extent cx="552450" cy="180975"/>
            <wp:effectExtent l="19050" t="0" r="0" b="0"/>
            <wp:docPr id="170" name="Рисунок 170" descr="http://helpiks.org/helpiksorg/baza5/327241740379.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helpiks.org/helpiksorg/baza5/327241740379.files/image082.png"/>
                    <pic:cNvPicPr>
                      <a:picLocks noChangeAspect="1" noChangeArrowheads="1"/>
                    </pic:cNvPicPr>
                  </pic:nvPicPr>
                  <pic:blipFill>
                    <a:blip r:embed="rId149" cstate="print"/>
                    <a:srcRect/>
                    <a:stretch>
                      <a:fillRect/>
                    </a:stretch>
                  </pic:blipFill>
                  <pic:spPr bwMode="auto">
                    <a:xfrm>
                      <a:off x="0" y="0"/>
                      <a:ext cx="552450" cy="180975"/>
                    </a:xfrm>
                    <a:prstGeom prst="rect">
                      <a:avLst/>
                    </a:prstGeom>
                    <a:noFill/>
                    <a:ln w="9525">
                      <a:noFill/>
                      <a:miter lim="800000"/>
                      <a:headEnd/>
                      <a:tailEnd/>
                    </a:ln>
                  </pic:spPr>
                </pic:pic>
              </a:graphicData>
            </a:graphic>
          </wp:inline>
        </w:drawing>
      </w:r>
      <w:r w:rsidRPr="00115396">
        <w:rPr>
          <w:rStyle w:val="apple-converted-space"/>
          <w:i/>
          <w:iCs/>
        </w:rPr>
        <w:t> </w:t>
      </w:r>
      <w:r w:rsidRPr="00115396">
        <w:rPr>
          <w:i/>
          <w:iCs/>
        </w:rPr>
        <w:t>) тік кернеу де</w:t>
      </w:r>
      <w:r w:rsidRPr="00115396">
        <w:rPr>
          <w:rStyle w:val="apple-converted-space"/>
          <w:i/>
          <w:iCs/>
        </w:rPr>
        <w:t> </w:t>
      </w:r>
      <w:r w:rsidRPr="00115396">
        <w:rPr>
          <w:i/>
          <w:iCs/>
        </w:rPr>
        <w:t>s</w:t>
      </w:r>
      <w:r w:rsidRPr="00115396">
        <w:rPr>
          <w:rStyle w:val="apple-converted-space"/>
          <w:i/>
          <w:iCs/>
        </w:rPr>
        <w:t> </w:t>
      </w:r>
      <w:r w:rsidRPr="00115396">
        <w:rPr>
          <w:i/>
          <w:iCs/>
        </w:rPr>
        <w:t>=</w:t>
      </w:r>
      <w:r w:rsidRPr="00115396">
        <w:rPr>
          <w:rStyle w:val="apple-converted-space"/>
          <w:i/>
          <w:iCs/>
        </w:rPr>
        <w:t> </w:t>
      </w:r>
      <w:r w:rsidRPr="00115396">
        <w:rPr>
          <w:i/>
          <w:iCs/>
        </w:rPr>
        <w:t>const</w:t>
      </w:r>
      <w:r w:rsidRPr="00115396">
        <w:rPr>
          <w:rStyle w:val="apple-converted-space"/>
          <w:i/>
          <w:iCs/>
        </w:rPr>
        <w:t> </w:t>
      </w:r>
      <w:r w:rsidRPr="00115396">
        <w:rPr>
          <w:i/>
          <w:iCs/>
        </w:rPr>
        <w:t>бір қалыпты таралады. Онда</w:t>
      </w:r>
      <w:r w:rsidRPr="00115396">
        <w:rPr>
          <w:rStyle w:val="apple-converted-space"/>
          <w:i/>
          <w:iCs/>
        </w:rPr>
        <w:t> </w:t>
      </w:r>
      <w:r w:rsidRPr="00115396">
        <w:rPr>
          <w:i/>
          <w:iCs/>
        </w:rPr>
        <w:t>N</w:t>
      </w:r>
      <w:r w:rsidRPr="00115396">
        <w:rPr>
          <w:rStyle w:val="apple-converted-space"/>
          <w:i/>
          <w:iCs/>
        </w:rPr>
        <w:t> </w:t>
      </w:r>
      <w:r w:rsidRPr="00115396">
        <w:rPr>
          <w:i/>
          <w:iCs/>
        </w:rPr>
        <w:t>=</w:t>
      </w:r>
      <w:r w:rsidRPr="00115396">
        <w:rPr>
          <w:rStyle w:val="apple-converted-space"/>
          <w:i/>
          <w:iCs/>
        </w:rPr>
        <w:t> </w:t>
      </w:r>
      <w:r w:rsidRPr="00115396">
        <w:rPr>
          <w:i/>
          <w:iCs/>
        </w:rPr>
        <w:t>s F</w:t>
      </w:r>
      <w:r w:rsidRPr="00115396">
        <w:rPr>
          <w:rStyle w:val="apple-converted-space"/>
          <w:i/>
          <w:iCs/>
        </w:rPr>
        <w:t> </w:t>
      </w:r>
      <w:r w:rsidRPr="00115396">
        <w:rPr>
          <w:i/>
          <w:iCs/>
        </w:rPr>
        <w:t>, осыдан созылу кезіндегі брустың көлденен қимасындағы тік кернеуді анықтайтын получим формуланы аламыз:</w:t>
      </w:r>
    </w:p>
    <w:p w:rsidR="003F33C2" w:rsidRPr="00115396" w:rsidRDefault="003F33C2" w:rsidP="003F33C2">
      <w:pPr>
        <w:pStyle w:val="a5"/>
        <w:spacing w:before="0" w:beforeAutospacing="0" w:after="0" w:afterAutospacing="0"/>
        <w:ind w:left="150" w:right="150"/>
        <w:jc w:val="both"/>
        <w:rPr>
          <w:i/>
          <w:iCs/>
        </w:rPr>
      </w:pPr>
      <w:r w:rsidRPr="00115396">
        <w:rPr>
          <w:i/>
          <w:iCs/>
          <w:noProof/>
          <w:lang w:eastAsia="ru-RU"/>
        </w:rPr>
        <w:drawing>
          <wp:inline distT="0" distB="0" distL="0" distR="0" wp14:anchorId="31CAC047" wp14:editId="4A3F2402">
            <wp:extent cx="457200" cy="361950"/>
            <wp:effectExtent l="0" t="0" r="0" b="0"/>
            <wp:docPr id="171" name="Рисунок 171" descr="http://helpiks.org/helpiksorg/baza5/327241740379.files/image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helpiks.org/helpiksorg/baza5/327241740379.files/image084.png"/>
                    <pic:cNvPicPr>
                      <a:picLocks noChangeAspect="1" noChangeArrowheads="1"/>
                    </pic:cNvPicPr>
                  </pic:nvPicPr>
                  <pic:blipFill>
                    <a:blip r:embed="rId150" cstate="print"/>
                    <a:srcRect/>
                    <a:stretch>
                      <a:fillRect/>
                    </a:stretch>
                  </pic:blipFill>
                  <pic:spPr bwMode="auto">
                    <a:xfrm>
                      <a:off x="0" y="0"/>
                      <a:ext cx="457200" cy="361950"/>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rPr>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jc w:val="center"/>
        <w:rPr>
          <w:b/>
          <w:sz w:val="28"/>
          <w:szCs w:val="20"/>
          <w:lang w:val="kk-KZ"/>
        </w:rPr>
      </w:pPr>
      <w:r w:rsidRPr="00115396">
        <w:rPr>
          <w:b/>
          <w:sz w:val="28"/>
          <w:szCs w:val="28"/>
          <w:lang w:val="kk-KZ"/>
        </w:rPr>
        <w:lastRenderedPageBreak/>
        <w:t xml:space="preserve">2.3. тақырып </w:t>
      </w:r>
      <w:r w:rsidRPr="00115396">
        <w:rPr>
          <w:b/>
          <w:sz w:val="28"/>
          <w:szCs w:val="20"/>
          <w:lang w:val="kk-KZ"/>
        </w:rPr>
        <w:t>Кернеу және деформация</w:t>
      </w:r>
    </w:p>
    <w:p w:rsidR="003F33C2" w:rsidRPr="00115396" w:rsidRDefault="003F33C2" w:rsidP="003F33C2">
      <w:pPr>
        <w:pStyle w:val="a5"/>
        <w:spacing w:before="0" w:beforeAutospacing="0" w:after="0" w:afterAutospacing="0"/>
        <w:ind w:left="150" w:right="150"/>
        <w:jc w:val="center"/>
        <w:rPr>
          <w:b/>
          <w:sz w:val="28"/>
          <w:szCs w:val="20"/>
          <w:lang w:val="kk-KZ"/>
        </w:rPr>
      </w:pPr>
    </w:p>
    <w:p w:rsidR="003F33C2" w:rsidRPr="00115396" w:rsidRDefault="003F33C2" w:rsidP="003F33C2">
      <w:pPr>
        <w:pStyle w:val="a5"/>
        <w:shd w:val="clear" w:color="auto" w:fill="FFFFFF"/>
        <w:spacing w:before="0" w:beforeAutospacing="0" w:after="150" w:afterAutospacing="0"/>
        <w:rPr>
          <w:color w:val="000000"/>
          <w:lang w:val="kk-KZ"/>
        </w:rPr>
      </w:pPr>
      <w:r w:rsidRPr="00115396">
        <w:rPr>
          <w:color w:val="000000"/>
          <w:lang w:val="kk-KZ"/>
        </w:rPr>
        <w:t>Қатты денелер әрқашанда өздерiнiң сыртқы пiшiндерiн сақтап тұра алмайды. Сыртқы күштердiң әсерiнен олардың геометриясы мен көлемi өзгеруi мүмкiн.</w:t>
      </w:r>
    </w:p>
    <w:p w:rsidR="003F33C2" w:rsidRPr="00115396" w:rsidRDefault="003F33C2" w:rsidP="003F33C2">
      <w:pPr>
        <w:pStyle w:val="a5"/>
        <w:shd w:val="clear" w:color="auto" w:fill="FFFFFF"/>
        <w:spacing w:before="0" w:beforeAutospacing="0" w:after="150" w:afterAutospacing="0"/>
        <w:rPr>
          <w:color w:val="000000"/>
          <w:lang w:val="kk-KZ"/>
        </w:rPr>
      </w:pPr>
      <w:r w:rsidRPr="00115396">
        <w:rPr>
          <w:i/>
          <w:iCs/>
          <w:color w:val="000000"/>
          <w:lang w:val="kk-KZ"/>
        </w:rPr>
        <w:t>Сыртқы күштердiң әсер етуiнiң нәтижесiнде дененiң сыртқы пiшiнi мен көлемiнiң өзгеруi</w:t>
      </w:r>
      <w:r w:rsidRPr="00115396">
        <w:rPr>
          <w:color w:val="000000"/>
          <w:lang w:val="kk-KZ"/>
        </w:rPr>
        <w:t> </w:t>
      </w:r>
      <w:r w:rsidRPr="00115396">
        <w:rPr>
          <w:b/>
          <w:bCs/>
          <w:i/>
          <w:iCs/>
          <w:color w:val="336600"/>
          <w:lang w:val="kk-KZ"/>
        </w:rPr>
        <w:t>деформация</w:t>
      </w:r>
      <w:r w:rsidRPr="00115396">
        <w:rPr>
          <w:color w:val="000000"/>
          <w:lang w:val="kk-KZ"/>
        </w:rPr>
        <w:t> деп аталады</w:t>
      </w:r>
    </w:p>
    <w:p w:rsidR="003F33C2" w:rsidRPr="00115396" w:rsidRDefault="003F33C2" w:rsidP="003F33C2">
      <w:pPr>
        <w:pStyle w:val="a5"/>
        <w:shd w:val="clear" w:color="auto" w:fill="FFFFFF"/>
        <w:spacing w:before="0" w:beforeAutospacing="0" w:after="150" w:afterAutospacing="0"/>
        <w:rPr>
          <w:color w:val="000000"/>
          <w:lang w:val="kk-KZ"/>
        </w:rPr>
      </w:pPr>
      <w:r w:rsidRPr="00115396">
        <w:rPr>
          <w:color w:val="000000"/>
          <w:lang w:val="kk-KZ"/>
        </w:rPr>
        <w:t>Дененiң әртүрлi бөлшектерi сыртқы күштердiң әсерiнен әртүрлi орын ауыстыру жасайтын болса, онда ол жағдайда қашанда деформация пайда болады. Сыртқы күштердiң әсерi тоқтатылғаннан кейiн </w:t>
      </w:r>
      <w:r w:rsidRPr="00115396">
        <w:rPr>
          <w:i/>
          <w:iCs/>
          <w:color w:val="000000"/>
          <w:lang w:val="kk-KZ"/>
        </w:rPr>
        <w:t>жоғалып кететiн</w:t>
      </w:r>
      <w:r w:rsidRPr="00115396">
        <w:rPr>
          <w:color w:val="000000"/>
          <w:lang w:val="kk-KZ"/>
        </w:rPr>
        <w:t> деформациялар – </w:t>
      </w:r>
      <w:r w:rsidRPr="00115396">
        <w:rPr>
          <w:b/>
          <w:bCs/>
          <w:i/>
          <w:iCs/>
          <w:color w:val="336600"/>
          <w:lang w:val="kk-KZ"/>
        </w:rPr>
        <w:t>серпiмдi</w:t>
      </w:r>
      <w:r w:rsidRPr="00115396">
        <w:rPr>
          <w:color w:val="000000"/>
          <w:lang w:val="kk-KZ"/>
        </w:rPr>
        <w:t> деформациялар деп, ал </w:t>
      </w:r>
      <w:r w:rsidRPr="00115396">
        <w:rPr>
          <w:i/>
          <w:iCs/>
          <w:color w:val="000000"/>
          <w:lang w:val="kk-KZ"/>
        </w:rPr>
        <w:t>жоғалмайтын</w:t>
      </w:r>
      <w:r w:rsidRPr="00115396">
        <w:rPr>
          <w:color w:val="000000"/>
          <w:lang w:val="kk-KZ"/>
        </w:rPr>
        <w:t> деформациялар- </w:t>
      </w:r>
      <w:r w:rsidRPr="00115396">
        <w:rPr>
          <w:b/>
          <w:bCs/>
          <w:i/>
          <w:iCs/>
          <w:color w:val="336600"/>
          <w:lang w:val="kk-KZ"/>
        </w:rPr>
        <w:t>пластикалық</w:t>
      </w:r>
      <w:r w:rsidRPr="00115396">
        <w:rPr>
          <w:color w:val="000000"/>
          <w:lang w:val="kk-KZ"/>
        </w:rPr>
        <w:t> деформациялар деп аталады.</w:t>
      </w:r>
    </w:p>
    <w:p w:rsidR="003F33C2" w:rsidRPr="00115396" w:rsidRDefault="001B0C5D" w:rsidP="003F33C2">
      <w:pPr>
        <w:pStyle w:val="a5"/>
        <w:shd w:val="clear" w:color="auto" w:fill="FFFFFF"/>
        <w:spacing w:before="0" w:beforeAutospacing="0" w:after="150" w:afterAutospacing="0"/>
        <w:rPr>
          <w:color w:val="000000"/>
          <w:lang w:val="kk-KZ"/>
        </w:rPr>
      </w:pPr>
      <w:hyperlink r:id="rId151" w:history="1">
        <w:r w:rsidR="003F33C2" w:rsidRPr="00115396">
          <w:rPr>
            <w:rStyle w:val="a6"/>
            <w:rFonts w:eastAsiaTheme="majorEastAsia"/>
            <w:color w:val="0000CC"/>
            <w:lang w:val="kk-KZ"/>
          </w:rPr>
          <w:t>Сығылу және созылу деформациясы.</w:t>
        </w:r>
      </w:hyperlink>
      <w:r w:rsidR="003F33C2" w:rsidRPr="00115396">
        <w:rPr>
          <w:color w:val="000000"/>
          <w:lang w:val="kk-KZ"/>
        </w:rPr>
        <w:t> Егер бiртектi металл стерженнiң екi ұшына </w:t>
      </w:r>
      <w:r w:rsidR="003F33C2" w:rsidRPr="00115396">
        <w:rPr>
          <w:i/>
          <w:iCs/>
          <w:color w:val="000000"/>
          <w:lang w:val="kk-KZ"/>
        </w:rPr>
        <w:t>шамасы жағынан тең, бағыттары жағынан қарама – қарсы</w:t>
      </w:r>
      <w:r w:rsidR="003F33C2" w:rsidRPr="00115396">
        <w:rPr>
          <w:color w:val="000000"/>
          <w:lang w:val="kk-KZ"/>
        </w:rPr>
        <w:t> күштермен әсер етсек, онда стерженнiң деформациясы </w:t>
      </w:r>
      <w:r w:rsidR="003F33C2" w:rsidRPr="00115396">
        <w:rPr>
          <w:b/>
          <w:bCs/>
          <w:i/>
          <w:iCs/>
          <w:color w:val="336600"/>
          <w:lang w:val="kk-KZ"/>
        </w:rPr>
        <w:t>созылу деформациясы</w:t>
      </w:r>
      <w:r w:rsidR="003F33C2" w:rsidRPr="00115396">
        <w:rPr>
          <w:color w:val="000000"/>
          <w:lang w:val="kk-KZ"/>
        </w:rPr>
        <w:t> деп аталады</w:t>
      </w:r>
    </w:p>
    <w:p w:rsidR="003F33C2" w:rsidRPr="00115396" w:rsidRDefault="003F33C2" w:rsidP="003F33C2">
      <w:pPr>
        <w:pStyle w:val="a5"/>
        <w:shd w:val="clear" w:color="auto" w:fill="FFFFFF"/>
        <w:spacing w:before="0" w:beforeAutospacing="0" w:after="150" w:afterAutospacing="0"/>
        <w:rPr>
          <w:color w:val="000000"/>
        </w:rPr>
      </w:pPr>
      <w:r w:rsidRPr="00115396">
        <w:rPr>
          <w:color w:val="000000"/>
        </w:rPr>
        <w:t>Созылу деформациясы мынадай екi шамамен сипатталады:</w:t>
      </w:r>
    </w:p>
    <w:p w:rsidR="003F33C2" w:rsidRPr="00115396" w:rsidRDefault="003F33C2" w:rsidP="003F33C2">
      <w:pPr>
        <w:pStyle w:val="a5"/>
        <w:shd w:val="clear" w:color="auto" w:fill="FFFFFF"/>
        <w:spacing w:before="0" w:beforeAutospacing="0" w:after="150" w:afterAutospacing="0"/>
        <w:rPr>
          <w:color w:val="000000"/>
        </w:rPr>
      </w:pPr>
      <w:r w:rsidRPr="00115396">
        <w:rPr>
          <w:b/>
          <w:bCs/>
          <w:i/>
          <w:iCs/>
          <w:color w:val="336600"/>
        </w:rPr>
        <w:t>абсолюттi</w:t>
      </w:r>
    </w:p>
    <w:p w:rsidR="003F33C2" w:rsidRPr="00115396" w:rsidRDefault="003F33C2" w:rsidP="003F33C2">
      <w:pPr>
        <w:pStyle w:val="a5"/>
        <w:shd w:val="clear" w:color="auto" w:fill="FFFFFF"/>
        <w:spacing w:before="0" w:beforeAutospacing="0" w:after="150" w:afterAutospacing="0"/>
        <w:jc w:val="center"/>
        <w:rPr>
          <w:color w:val="000000"/>
        </w:rPr>
      </w:pPr>
      <w:r w:rsidRPr="00115396">
        <w:rPr>
          <w:i/>
          <w:iCs/>
          <w:color w:val="000000"/>
        </w:rPr>
        <w:t>Δl</w:t>
      </w:r>
      <w:r w:rsidRPr="00115396">
        <w:rPr>
          <w:color w:val="000000"/>
        </w:rPr>
        <w:t> = </w:t>
      </w:r>
      <w:r w:rsidRPr="00115396">
        <w:rPr>
          <w:i/>
          <w:iCs/>
          <w:color w:val="000000"/>
        </w:rPr>
        <w:t>l – l</w:t>
      </w:r>
      <w:r w:rsidRPr="00115396">
        <w:rPr>
          <w:i/>
          <w:iCs/>
          <w:color w:val="000000"/>
          <w:vertAlign w:val="subscript"/>
        </w:rPr>
        <w:t>0</w:t>
      </w:r>
    </w:p>
    <w:p w:rsidR="003F33C2" w:rsidRPr="00115396" w:rsidRDefault="003F33C2" w:rsidP="003F33C2">
      <w:pPr>
        <w:pStyle w:val="a5"/>
        <w:shd w:val="clear" w:color="auto" w:fill="FFFFFF"/>
        <w:spacing w:before="0" w:beforeAutospacing="0" w:after="150" w:afterAutospacing="0"/>
        <w:rPr>
          <w:color w:val="000000"/>
        </w:rPr>
      </w:pPr>
      <w:r w:rsidRPr="00115396">
        <w:rPr>
          <w:color w:val="000000"/>
        </w:rPr>
        <w:t>және </w:t>
      </w:r>
      <w:r w:rsidRPr="00115396">
        <w:rPr>
          <w:b/>
          <w:bCs/>
          <w:i/>
          <w:iCs/>
          <w:color w:val="336600"/>
        </w:rPr>
        <w:t>салыстырмалы</w:t>
      </w:r>
    </w:p>
    <w:p w:rsidR="003F33C2" w:rsidRPr="00115396" w:rsidRDefault="003F33C2" w:rsidP="003F33C2">
      <w:pPr>
        <w:pStyle w:val="a5"/>
        <w:shd w:val="clear" w:color="auto" w:fill="FFFFFF"/>
        <w:spacing w:before="0" w:beforeAutospacing="0" w:after="150" w:afterAutospacing="0"/>
        <w:jc w:val="center"/>
        <w:rPr>
          <w:color w:val="000000"/>
        </w:rPr>
      </w:pPr>
      <w:r w:rsidRPr="00115396">
        <w:rPr>
          <w:i/>
          <w:iCs/>
          <w:color w:val="000000"/>
        </w:rPr>
        <w:t>ε</w:t>
      </w:r>
      <w:r w:rsidRPr="00115396">
        <w:rPr>
          <w:color w:val="000000"/>
        </w:rPr>
        <w:t> = </w:t>
      </w:r>
      <w:r w:rsidRPr="00115396">
        <w:rPr>
          <w:i/>
          <w:iCs/>
          <w:color w:val="000000"/>
        </w:rPr>
        <w:t>Δl / l</w:t>
      </w:r>
      <w:r w:rsidRPr="00115396">
        <w:rPr>
          <w:i/>
          <w:iCs/>
          <w:color w:val="000000"/>
          <w:vertAlign w:val="subscript"/>
        </w:rPr>
        <w:t>0</w:t>
      </w:r>
    </w:p>
    <w:p w:rsidR="003F33C2" w:rsidRPr="00115396" w:rsidRDefault="003F33C2" w:rsidP="003F33C2">
      <w:pPr>
        <w:pStyle w:val="a5"/>
        <w:shd w:val="clear" w:color="auto" w:fill="FFFFFF"/>
        <w:spacing w:before="0" w:beforeAutospacing="0" w:after="150" w:afterAutospacing="0"/>
        <w:rPr>
          <w:color w:val="000000"/>
        </w:rPr>
      </w:pPr>
      <w:r w:rsidRPr="00115396">
        <w:rPr>
          <w:b/>
          <w:bCs/>
          <w:i/>
          <w:iCs/>
          <w:color w:val="336600"/>
        </w:rPr>
        <w:t>ұзарулары,</w:t>
      </w:r>
      <w:r w:rsidRPr="00115396">
        <w:rPr>
          <w:color w:val="000000"/>
        </w:rPr>
        <w:t> мұндағы </w:t>
      </w:r>
      <w:r w:rsidRPr="00115396">
        <w:rPr>
          <w:i/>
          <w:iCs/>
          <w:color w:val="000000"/>
        </w:rPr>
        <w:t>l</w:t>
      </w:r>
      <w:r w:rsidRPr="00115396">
        <w:rPr>
          <w:i/>
          <w:iCs/>
          <w:color w:val="000000"/>
          <w:vertAlign w:val="subscript"/>
        </w:rPr>
        <w:t>0</w:t>
      </w:r>
      <w:r w:rsidRPr="00115396">
        <w:rPr>
          <w:color w:val="000000"/>
        </w:rPr>
        <w:t> – стерженнiң бастапқы ұзындығы, ал </w:t>
      </w:r>
      <w:r w:rsidRPr="00115396">
        <w:rPr>
          <w:i/>
          <w:iCs/>
          <w:color w:val="000000"/>
        </w:rPr>
        <w:t>l</w:t>
      </w:r>
      <w:r w:rsidRPr="00115396">
        <w:rPr>
          <w:color w:val="000000"/>
        </w:rPr>
        <w:t> – соңғы ұзындығы.</w:t>
      </w:r>
    </w:p>
    <w:p w:rsidR="003F33C2" w:rsidRPr="00115396" w:rsidRDefault="003F33C2" w:rsidP="003F33C2">
      <w:pPr>
        <w:pStyle w:val="a5"/>
        <w:shd w:val="clear" w:color="auto" w:fill="FFFFFF"/>
        <w:spacing w:before="0" w:beforeAutospacing="0" w:after="150" w:afterAutospacing="0"/>
        <w:rPr>
          <w:color w:val="000000"/>
        </w:rPr>
      </w:pPr>
      <w:r w:rsidRPr="00115396">
        <w:rPr>
          <w:color w:val="000000"/>
        </w:rPr>
        <w:t>Егер осы стерженге </w:t>
      </w:r>
      <w:r w:rsidRPr="00115396">
        <w:rPr>
          <w:i/>
          <w:iCs/>
          <w:color w:val="000000"/>
        </w:rPr>
        <w:t>бiр – бiрiне бетпе-бет бағытталған</w:t>
      </w:r>
      <w:r w:rsidRPr="00115396">
        <w:rPr>
          <w:color w:val="000000"/>
        </w:rPr>
        <w:t> күштермен әсер етсек, онда стержень </w:t>
      </w:r>
      <w:r w:rsidRPr="00115396">
        <w:rPr>
          <w:b/>
          <w:bCs/>
          <w:i/>
          <w:iCs/>
          <w:color w:val="336600"/>
        </w:rPr>
        <w:t>сығылу деформациясына</w:t>
      </w:r>
      <w:r w:rsidRPr="00115396">
        <w:rPr>
          <w:color w:val="000000"/>
        </w:rPr>
        <w:t> ұшырайды Бұл жағдайда абсолюттiк және салыстырмалы ұзарулар терiс таңбалы болады.</w:t>
      </w:r>
    </w:p>
    <w:p w:rsidR="003F33C2" w:rsidRPr="00115396" w:rsidRDefault="003F33C2" w:rsidP="003F33C2">
      <w:pPr>
        <w:pStyle w:val="a5"/>
        <w:shd w:val="clear" w:color="auto" w:fill="FFFFFF"/>
        <w:spacing w:before="0" w:beforeAutospacing="0" w:after="150" w:afterAutospacing="0"/>
        <w:rPr>
          <w:color w:val="000000"/>
        </w:rPr>
      </w:pPr>
      <w:r w:rsidRPr="00115396">
        <w:rPr>
          <w:color w:val="000000"/>
        </w:rPr>
        <w:t>Көптеген қатты денелердiң деформациялары </w:t>
      </w:r>
      <w:r w:rsidRPr="00115396">
        <w:rPr>
          <w:i/>
          <w:iCs/>
          <w:color w:val="000000"/>
        </w:rPr>
        <w:t>аз ғана</w:t>
      </w:r>
      <w:r w:rsidRPr="00115396">
        <w:rPr>
          <w:color w:val="000000"/>
        </w:rPr>
        <w:t> созылуға және сығылуға ұшырағанда (</w:t>
      </w:r>
      <w:r w:rsidRPr="00115396">
        <w:rPr>
          <w:i/>
          <w:iCs/>
          <w:color w:val="000000"/>
        </w:rPr>
        <w:t>Δl</w:t>
      </w:r>
      <w:r w:rsidRPr="00115396">
        <w:rPr>
          <w:color w:val="000000"/>
        </w:rPr>
        <w:t>&lt;&lt;</w:t>
      </w:r>
      <w:r w:rsidRPr="00115396">
        <w:rPr>
          <w:i/>
          <w:iCs/>
          <w:color w:val="000000"/>
        </w:rPr>
        <w:t>l</w:t>
      </w:r>
      <w:r w:rsidRPr="00115396">
        <w:rPr>
          <w:i/>
          <w:iCs/>
          <w:color w:val="000000"/>
          <w:vertAlign w:val="subscript"/>
        </w:rPr>
        <w:t>0</w:t>
      </w:r>
      <w:r w:rsidRPr="00115396">
        <w:rPr>
          <w:color w:val="000000"/>
        </w:rPr>
        <w:t>) </w:t>
      </w:r>
      <w:r w:rsidRPr="00115396">
        <w:rPr>
          <w:i/>
          <w:iCs/>
          <w:color w:val="000000"/>
        </w:rPr>
        <w:t>серпiмдi</w:t>
      </w:r>
      <w:r w:rsidRPr="00115396">
        <w:rPr>
          <w:color w:val="000000"/>
        </w:rPr>
        <w:t> болып келедi.</w:t>
      </w:r>
    </w:p>
    <w:p w:rsidR="003F33C2" w:rsidRPr="00115396" w:rsidRDefault="001B0C5D" w:rsidP="003F33C2">
      <w:pPr>
        <w:pStyle w:val="a5"/>
        <w:shd w:val="clear" w:color="auto" w:fill="FFFFFF"/>
        <w:spacing w:before="0" w:beforeAutospacing="0" w:after="150" w:afterAutospacing="0"/>
        <w:rPr>
          <w:color w:val="000000"/>
        </w:rPr>
      </w:pPr>
      <w:hyperlink r:id="rId152" w:history="1">
        <w:r w:rsidR="003F33C2" w:rsidRPr="00115396">
          <w:rPr>
            <w:rStyle w:val="a6"/>
            <w:rFonts w:eastAsiaTheme="majorEastAsia"/>
            <w:color w:val="0000CC"/>
          </w:rPr>
          <w:t>Жылжу деформациясы.</w:t>
        </w:r>
      </w:hyperlink>
      <w:r w:rsidR="003F33C2" w:rsidRPr="00115396">
        <w:rPr>
          <w:color w:val="000000"/>
        </w:rPr>
        <w:t> Деформацияның бұл түрi, </w:t>
      </w:r>
      <w:r w:rsidR="003F33C2" w:rsidRPr="00115396">
        <w:rPr>
          <w:i/>
          <w:iCs/>
          <w:color w:val="000000"/>
        </w:rPr>
        <w:t>тiк қабаттар белгiлi бiр бұрышқа бұрылғанда, жазық қабаттардың өзара бiр-бiрiмен параллель күйде жылжуымен</w:t>
      </w:r>
      <w:r w:rsidR="003F33C2" w:rsidRPr="00115396">
        <w:rPr>
          <w:color w:val="000000"/>
        </w:rPr>
        <w:t> сипатталады.</w:t>
      </w:r>
    </w:p>
    <w:p w:rsidR="003F33C2" w:rsidRPr="00115396" w:rsidRDefault="003F33C2" w:rsidP="003F33C2">
      <w:pPr>
        <w:pStyle w:val="a5"/>
        <w:shd w:val="clear" w:color="auto" w:fill="FFFFFF"/>
        <w:spacing w:before="0" w:beforeAutospacing="0" w:after="150" w:afterAutospacing="0"/>
        <w:rPr>
          <w:color w:val="000000"/>
        </w:rPr>
      </w:pPr>
      <w:r w:rsidRPr="00115396">
        <w:rPr>
          <w:color w:val="000000"/>
        </w:rPr>
        <w:t>Дене қабаттарының бiр-бiрiмен салыстырмалы түрде ығысуына әкелiп соғатын деформацияны </w:t>
      </w:r>
      <w:r w:rsidRPr="00115396">
        <w:rPr>
          <w:b/>
          <w:bCs/>
          <w:i/>
          <w:iCs/>
          <w:color w:val="336600"/>
        </w:rPr>
        <w:t>жылжу деформациясы</w:t>
      </w:r>
      <w:r w:rsidRPr="00115396">
        <w:rPr>
          <w:color w:val="000000"/>
        </w:rPr>
        <w:t> деп атаймыз.</w:t>
      </w:r>
    </w:p>
    <w:p w:rsidR="003F33C2" w:rsidRPr="00115396" w:rsidRDefault="003F33C2" w:rsidP="003F33C2">
      <w:pPr>
        <w:pStyle w:val="a5"/>
        <w:shd w:val="clear" w:color="auto" w:fill="FFFFFF"/>
        <w:spacing w:before="0" w:beforeAutospacing="0" w:after="150" w:afterAutospacing="0"/>
        <w:rPr>
          <w:color w:val="000000"/>
        </w:rPr>
      </w:pPr>
      <w:r w:rsidRPr="00115396">
        <w:rPr>
          <w:color w:val="000000"/>
        </w:rPr>
        <w:t>Үлкен бұрыштарға жылжуы дененiң сынуына – сызаттың пайда болуына әкелiп соғады. Ол қайшымен, қашаумен және т.б. жұмыс iстеген кезде пайда болады.</w:t>
      </w:r>
    </w:p>
    <w:p w:rsidR="003F33C2" w:rsidRPr="00115396" w:rsidRDefault="003F33C2" w:rsidP="003F33C2">
      <w:pPr>
        <w:pStyle w:val="a5"/>
        <w:shd w:val="clear" w:color="auto" w:fill="FFFFFF"/>
        <w:spacing w:before="0" w:beforeAutospacing="0" w:after="150" w:afterAutospacing="0"/>
        <w:rPr>
          <w:color w:val="000000"/>
        </w:rPr>
      </w:pPr>
      <w:r w:rsidRPr="00115396">
        <w:rPr>
          <w:color w:val="000000"/>
        </w:rPr>
        <w:t>Иiлу және бұралу. Бұлар деформацияның күрделi түрлерiне жатады. Әлбетте, иiлу және бұралу </w:t>
      </w:r>
      <w:r w:rsidRPr="00115396">
        <w:rPr>
          <w:i/>
          <w:iCs/>
          <w:color w:val="000000"/>
        </w:rPr>
        <w:t>бiртектi емес созылу</w:t>
      </w:r>
      <w:r w:rsidRPr="00115396">
        <w:rPr>
          <w:color w:val="000000"/>
        </w:rPr>
        <w:t> (сығылу) және </w:t>
      </w:r>
      <w:r w:rsidRPr="00115396">
        <w:rPr>
          <w:i/>
          <w:iCs/>
          <w:color w:val="000000"/>
        </w:rPr>
        <w:t>бiртектi емес жылжу</w:t>
      </w:r>
      <w:r w:rsidRPr="00115396">
        <w:rPr>
          <w:color w:val="000000"/>
        </w:rPr>
        <w:t> деформацияларына келтiрiледi. Мысалы, жүктелiнген бөрене(балка) </w:t>
      </w:r>
      <w:hyperlink r:id="rId153" w:history="1">
        <w:r w:rsidRPr="00115396">
          <w:rPr>
            <w:rStyle w:val="a6"/>
            <w:rFonts w:eastAsiaTheme="majorEastAsia"/>
            <w:color w:val="0000CC"/>
          </w:rPr>
          <w:t>иiлу деформациясына</w:t>
        </w:r>
      </w:hyperlink>
      <w:r w:rsidRPr="00115396">
        <w:rPr>
          <w:color w:val="000000"/>
        </w:rPr>
        <w:t> ұшырайды. Бұранданы бұрағанда, машина бiлiгiн, бұрғыны және т.б. айналдырғанда </w:t>
      </w:r>
      <w:hyperlink r:id="rId154" w:history="1">
        <w:r w:rsidRPr="00115396">
          <w:rPr>
            <w:rStyle w:val="a6"/>
            <w:rFonts w:eastAsiaTheme="majorEastAsia"/>
            <w:color w:val="0000CC"/>
          </w:rPr>
          <w:t>бұралу деформациясына</w:t>
        </w:r>
      </w:hyperlink>
      <w:r w:rsidRPr="00115396">
        <w:rPr>
          <w:color w:val="000000"/>
        </w:rPr>
        <w:t> ұшырайды.</w:t>
      </w:r>
    </w:p>
    <w:p w:rsidR="003F33C2" w:rsidRPr="00115396" w:rsidRDefault="003F33C2" w:rsidP="003F33C2">
      <w:pPr>
        <w:pStyle w:val="a5"/>
        <w:shd w:val="clear" w:color="auto" w:fill="FFFFFF"/>
        <w:spacing w:before="0" w:beforeAutospacing="0" w:after="150" w:afterAutospacing="0"/>
        <w:rPr>
          <w:color w:val="000000"/>
        </w:rPr>
      </w:pPr>
      <w:r w:rsidRPr="00115396">
        <w:rPr>
          <w:color w:val="000000"/>
        </w:rPr>
        <w:t>Механикалық кернеу, кез-келген қимасына серпiмдiлiк күштер әсер ететiн, деформацияланатын дененiң кернеулiк күйiн сипаттайды. Бұл, деформация кезiнде дене бөлшектерiнiң орын ауыстыруына қарсылық жасайтын молекулалардың артық тартылыс және тебiлiс күштерi</w:t>
      </w:r>
    </w:p>
    <w:p w:rsidR="003F33C2" w:rsidRPr="00115396" w:rsidRDefault="003F33C2" w:rsidP="003F33C2">
      <w:pPr>
        <w:pStyle w:val="a5"/>
        <w:shd w:val="clear" w:color="auto" w:fill="FFFFFF"/>
        <w:spacing w:before="0" w:beforeAutospacing="0" w:after="150" w:afterAutospacing="0"/>
        <w:rPr>
          <w:color w:val="000000"/>
        </w:rPr>
      </w:pPr>
      <w:r w:rsidRPr="00115396">
        <w:rPr>
          <w:b/>
          <w:bCs/>
          <w:i/>
          <w:iCs/>
          <w:color w:val="336600"/>
        </w:rPr>
        <w:t>Механикалық кернеу</w:t>
      </w:r>
      <w:r w:rsidRPr="00115396">
        <w:rPr>
          <w:color w:val="000000"/>
        </w:rPr>
        <w:t> деп </w:t>
      </w:r>
      <w:r w:rsidRPr="00115396">
        <w:rPr>
          <w:i/>
          <w:iCs/>
          <w:color w:val="000000"/>
        </w:rPr>
        <w:t>F</w:t>
      </w:r>
      <w:r w:rsidRPr="00115396">
        <w:rPr>
          <w:i/>
          <w:iCs/>
          <w:color w:val="000000"/>
          <w:vertAlign w:val="subscript"/>
        </w:rPr>
        <w:t>сер</w:t>
      </w:r>
      <w:r w:rsidRPr="00115396">
        <w:rPr>
          <w:color w:val="000000"/>
        </w:rPr>
        <w:t> серпiмдiлiк күшi шамасының дененiң көлденең қимасының S ауданына қатынасын атайды:</w:t>
      </w:r>
    </w:p>
    <w:p w:rsidR="003F33C2" w:rsidRPr="00115396" w:rsidRDefault="003F33C2" w:rsidP="003F33C2">
      <w:pPr>
        <w:pStyle w:val="a5"/>
        <w:shd w:val="clear" w:color="auto" w:fill="FFFFFF"/>
        <w:spacing w:before="0" w:beforeAutospacing="0" w:after="150" w:afterAutospacing="0"/>
        <w:jc w:val="center"/>
        <w:rPr>
          <w:color w:val="000000"/>
        </w:rPr>
      </w:pPr>
      <w:r w:rsidRPr="00115396">
        <w:rPr>
          <w:noProof/>
          <w:color w:val="000000"/>
          <w:lang w:eastAsia="ru-RU"/>
        </w:rPr>
        <w:drawing>
          <wp:inline distT="0" distB="0" distL="0" distR="0" wp14:anchorId="73552DC0" wp14:editId="25C91477">
            <wp:extent cx="561975" cy="371475"/>
            <wp:effectExtent l="19050" t="0" r="9525" b="0"/>
            <wp:docPr id="195" name="Рисунок 195" descr="https://i2.wp.com/sanatez.net/physics10/images/f2_7.gif?w=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i2.wp.com/sanatez.net/physics10/images/f2_7.gif?w=1170"/>
                    <pic:cNvPicPr>
                      <a:picLocks noChangeAspect="1" noChangeArrowheads="1"/>
                    </pic:cNvPicPr>
                  </pic:nvPicPr>
                  <pic:blipFill>
                    <a:blip r:embed="rId155" cstate="print"/>
                    <a:srcRect/>
                    <a:stretch>
                      <a:fillRect/>
                    </a:stretch>
                  </pic:blipFill>
                  <pic:spPr bwMode="auto">
                    <a:xfrm>
                      <a:off x="0" y="0"/>
                      <a:ext cx="561975" cy="371475"/>
                    </a:xfrm>
                    <a:prstGeom prst="rect">
                      <a:avLst/>
                    </a:prstGeom>
                    <a:noFill/>
                    <a:ln w="9525">
                      <a:noFill/>
                      <a:miter lim="800000"/>
                      <a:headEnd/>
                      <a:tailEnd/>
                    </a:ln>
                  </pic:spPr>
                </pic:pic>
              </a:graphicData>
            </a:graphic>
          </wp:inline>
        </w:drawing>
      </w:r>
      <w:r w:rsidRPr="00115396">
        <w:rPr>
          <w:color w:val="000000"/>
        </w:rPr>
        <w:t> (2.7)</w:t>
      </w:r>
    </w:p>
    <w:tbl>
      <w:tblPr>
        <w:tblW w:w="5000" w:type="pct"/>
        <w:shd w:val="clear" w:color="auto" w:fill="FFFFFF"/>
        <w:tblCellMar>
          <w:top w:w="75" w:type="dxa"/>
          <w:left w:w="75" w:type="dxa"/>
          <w:bottom w:w="75" w:type="dxa"/>
          <w:right w:w="75" w:type="dxa"/>
        </w:tblCellMar>
        <w:tblLook w:val="04A0" w:firstRow="1" w:lastRow="0" w:firstColumn="1" w:lastColumn="0" w:noHBand="0" w:noVBand="1"/>
      </w:tblPr>
      <w:tblGrid>
        <w:gridCol w:w="480"/>
        <w:gridCol w:w="9733"/>
      </w:tblGrid>
      <w:tr w:rsidR="003F33C2" w:rsidRPr="00115396" w:rsidTr="00E4295F">
        <w:tc>
          <w:tcPr>
            <w:tcW w:w="45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3F33C2" w:rsidRPr="00115396" w:rsidRDefault="003F33C2" w:rsidP="00E4295F">
            <w:pPr>
              <w:jc w:val="center"/>
              <w:rPr>
                <w:rFonts w:ascii="Times New Roman" w:hAnsi="Times New Roman" w:cs="Times New Roman"/>
                <w:color w:val="767676"/>
                <w:sz w:val="24"/>
                <w:szCs w:val="24"/>
              </w:rPr>
            </w:pPr>
            <w:r w:rsidRPr="00115396">
              <w:rPr>
                <w:rFonts w:ascii="Times New Roman" w:hAnsi="Times New Roman" w:cs="Times New Roman"/>
                <w:noProof/>
                <w:color w:val="767676"/>
                <w:sz w:val="24"/>
                <w:szCs w:val="24"/>
                <w:lang w:eastAsia="ru-RU"/>
              </w:rPr>
              <w:lastRenderedPageBreak/>
              <w:drawing>
                <wp:inline distT="0" distB="0" distL="0" distR="0" wp14:anchorId="2E22DA7F" wp14:editId="0A24F5A2">
                  <wp:extent cx="180975" cy="161925"/>
                  <wp:effectExtent l="19050" t="0" r="9525" b="0"/>
                  <wp:docPr id="196" name="Рисунок 196" descr="https://i1.wp.com/sanatez.net/physics10/images/attention.gif?w=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i1.wp.com/sanatez.net/physics10/images/attention.gif?w=1170"/>
                          <pic:cNvPicPr>
                            <a:picLocks noChangeAspect="1" noChangeArrowheads="1"/>
                          </pic:cNvPicPr>
                        </pic:nvPicPr>
                        <pic:blipFill>
                          <a:blip r:embed="rId156"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p>
        </w:tc>
        <w:tc>
          <w:tcPr>
            <w:tcW w:w="0" w:type="auto"/>
            <w:tcBorders>
              <w:top w:val="single" w:sz="6" w:space="0" w:color="333333"/>
              <w:left w:val="single" w:sz="6" w:space="0" w:color="333333"/>
              <w:bottom w:val="single" w:sz="6" w:space="0" w:color="333333"/>
              <w:right w:val="single" w:sz="6" w:space="0" w:color="333333"/>
            </w:tcBorders>
            <w:shd w:val="clear" w:color="auto" w:fill="E2E2E2"/>
            <w:vAlign w:val="center"/>
            <w:hideMark/>
          </w:tcPr>
          <w:p w:rsidR="003F33C2" w:rsidRPr="00115396" w:rsidRDefault="003F33C2" w:rsidP="00E4295F">
            <w:pPr>
              <w:jc w:val="center"/>
              <w:rPr>
                <w:rFonts w:ascii="Times New Roman" w:hAnsi="Times New Roman" w:cs="Times New Roman"/>
                <w:color w:val="767676"/>
                <w:sz w:val="24"/>
                <w:szCs w:val="24"/>
              </w:rPr>
            </w:pPr>
            <w:r w:rsidRPr="00115396">
              <w:rPr>
                <w:rFonts w:ascii="Times New Roman" w:hAnsi="Times New Roman" w:cs="Times New Roman"/>
                <w:color w:val="767676"/>
                <w:sz w:val="24"/>
                <w:szCs w:val="24"/>
              </w:rPr>
              <w:t>СИ жүйесiнде </w:t>
            </w:r>
            <w:r w:rsidRPr="00115396">
              <w:rPr>
                <w:rFonts w:ascii="Times New Roman" w:hAnsi="Times New Roman" w:cs="Times New Roman"/>
                <w:i/>
                <w:iCs/>
                <w:color w:val="767676"/>
                <w:sz w:val="24"/>
                <w:szCs w:val="24"/>
              </w:rPr>
              <w:t>кернеудiң өлшем бiрлiгi</w:t>
            </w:r>
            <w:r w:rsidRPr="00115396">
              <w:rPr>
                <w:rFonts w:ascii="Times New Roman" w:hAnsi="Times New Roman" w:cs="Times New Roman"/>
                <w:color w:val="767676"/>
                <w:sz w:val="24"/>
                <w:szCs w:val="24"/>
              </w:rPr>
              <w:t> ретiнде, қысымдағыдай 1 </w:t>
            </w:r>
            <w:r w:rsidRPr="00115396">
              <w:rPr>
                <w:rFonts w:ascii="Times New Roman" w:hAnsi="Times New Roman" w:cs="Times New Roman"/>
                <w:i/>
                <w:iCs/>
                <w:color w:val="767676"/>
                <w:sz w:val="24"/>
                <w:szCs w:val="24"/>
              </w:rPr>
              <w:t>Па</w:t>
            </w:r>
            <w:r w:rsidRPr="00115396">
              <w:rPr>
                <w:rFonts w:ascii="Times New Roman" w:hAnsi="Times New Roman" w:cs="Times New Roman"/>
                <w:color w:val="767676"/>
                <w:sz w:val="24"/>
                <w:szCs w:val="24"/>
              </w:rPr>
              <w:t> = 1 </w:t>
            </w:r>
            <w:r w:rsidRPr="00115396">
              <w:rPr>
                <w:rFonts w:ascii="Times New Roman" w:hAnsi="Times New Roman" w:cs="Times New Roman"/>
                <w:i/>
                <w:iCs/>
                <w:color w:val="767676"/>
                <w:sz w:val="24"/>
                <w:szCs w:val="24"/>
              </w:rPr>
              <w:t>Н/м</w:t>
            </w:r>
            <w:r w:rsidRPr="00115396">
              <w:rPr>
                <w:rFonts w:ascii="Times New Roman" w:hAnsi="Times New Roman" w:cs="Times New Roman"/>
                <w:i/>
                <w:iCs/>
                <w:color w:val="767676"/>
                <w:sz w:val="24"/>
                <w:szCs w:val="24"/>
                <w:vertAlign w:val="superscript"/>
              </w:rPr>
              <w:t>2</w:t>
            </w:r>
            <w:r w:rsidRPr="00115396">
              <w:rPr>
                <w:rFonts w:ascii="Times New Roman" w:hAnsi="Times New Roman" w:cs="Times New Roman"/>
                <w:color w:val="767676"/>
                <w:sz w:val="24"/>
                <w:szCs w:val="24"/>
              </w:rPr>
              <w:t> – ты қабылдайды.</w:t>
            </w:r>
          </w:p>
        </w:tc>
      </w:tr>
    </w:tbl>
    <w:p w:rsidR="003F33C2" w:rsidRPr="00115396" w:rsidRDefault="003F33C2" w:rsidP="003F33C2">
      <w:pPr>
        <w:pStyle w:val="a5"/>
        <w:shd w:val="clear" w:color="auto" w:fill="FFFFFF"/>
        <w:spacing w:before="0" w:beforeAutospacing="0" w:after="150" w:afterAutospacing="0"/>
        <w:rPr>
          <w:color w:val="767676"/>
        </w:rPr>
      </w:pPr>
      <w:r w:rsidRPr="00115396">
        <w:rPr>
          <w:color w:val="767676"/>
        </w:rPr>
        <w:t> </w:t>
      </w:r>
    </w:p>
    <w:p w:rsidR="003F33C2" w:rsidRPr="00115396" w:rsidRDefault="001B0C5D" w:rsidP="003F33C2">
      <w:pPr>
        <w:pStyle w:val="a5"/>
        <w:shd w:val="clear" w:color="auto" w:fill="FFFFFF"/>
        <w:spacing w:before="0" w:beforeAutospacing="0" w:after="150" w:afterAutospacing="0"/>
        <w:rPr>
          <w:color w:val="000000"/>
        </w:rPr>
      </w:pPr>
      <w:hyperlink r:id="rId157" w:history="1">
        <w:r w:rsidR="003F33C2" w:rsidRPr="00115396">
          <w:rPr>
            <w:rStyle w:val="a6"/>
            <w:rFonts w:eastAsiaTheme="majorEastAsia"/>
            <w:color w:val="0000CC"/>
          </w:rPr>
          <w:t>Гук заңы.</w:t>
        </w:r>
      </w:hyperlink>
      <w:r w:rsidR="003F33C2" w:rsidRPr="00115396">
        <w:rPr>
          <w:color w:val="000000"/>
        </w:rPr>
        <w:t> Стерженнiң созылуы кернеу </w:t>
      </w:r>
      <w:r w:rsidR="003F33C2" w:rsidRPr="00115396">
        <w:rPr>
          <w:i/>
          <w:iCs/>
          <w:color w:val="000000"/>
        </w:rPr>
        <w:t>σ</w:t>
      </w:r>
      <w:r w:rsidR="003F33C2" w:rsidRPr="00115396">
        <w:rPr>
          <w:color w:val="000000"/>
        </w:rPr>
        <w:t> – ның салыстырмалы ұзару </w:t>
      </w:r>
      <w:r w:rsidR="003F33C2" w:rsidRPr="00115396">
        <w:rPr>
          <w:i/>
          <w:iCs/>
          <w:color w:val="000000"/>
        </w:rPr>
        <w:t>ε</w:t>
      </w:r>
      <w:r w:rsidR="003F33C2" w:rsidRPr="00115396">
        <w:rPr>
          <w:color w:val="000000"/>
        </w:rPr>
        <w:t> – ға тәуелдiлiгiн сипаттайды. Бұндай тәуелдiлiктiң графигi </w:t>
      </w:r>
      <w:r w:rsidR="003F33C2" w:rsidRPr="00115396">
        <w:rPr>
          <w:i/>
          <w:iCs/>
          <w:color w:val="000000"/>
        </w:rPr>
        <w:t>созылу диаграммасы</w:t>
      </w:r>
      <w:r w:rsidR="003F33C2" w:rsidRPr="00115396">
        <w:rPr>
          <w:color w:val="000000"/>
        </w:rPr>
        <w:t> деп аталады. </w:t>
      </w:r>
      <w:r w:rsidR="003F33C2" w:rsidRPr="00115396">
        <w:rPr>
          <w:b/>
          <w:bCs/>
          <w:i/>
          <w:iCs/>
          <w:color w:val="336600"/>
        </w:rPr>
        <w:t>Деформация аз болғанда, кернеу салыстырмалы ұзаруға тура пропорционал болады.</w:t>
      </w:r>
      <w:r w:rsidR="003F33C2" w:rsidRPr="00115396">
        <w:rPr>
          <w:color w:val="000000"/>
        </w:rPr>
        <w:t> Бұл </w:t>
      </w:r>
      <w:hyperlink r:id="rId158" w:history="1">
        <w:r w:rsidR="003F33C2" w:rsidRPr="00115396">
          <w:rPr>
            <w:rStyle w:val="a6"/>
            <w:rFonts w:eastAsiaTheme="majorEastAsia"/>
            <w:color w:val="FF9933"/>
          </w:rPr>
          <w:t>Гук</w:t>
        </w:r>
      </w:hyperlink>
      <w:r w:rsidR="003F33C2" w:rsidRPr="00115396">
        <w:rPr>
          <w:color w:val="000000"/>
        </w:rPr>
        <w:t> заңы деп аталады. Оны мына түрде жазып көрсетуге болады.</w:t>
      </w:r>
    </w:p>
    <w:p w:rsidR="003F33C2" w:rsidRPr="00115396" w:rsidRDefault="003F33C2" w:rsidP="003F33C2">
      <w:pPr>
        <w:pStyle w:val="a5"/>
        <w:shd w:val="clear" w:color="auto" w:fill="FFFFFF"/>
        <w:spacing w:before="0" w:beforeAutospacing="0" w:after="150" w:afterAutospacing="0"/>
        <w:jc w:val="center"/>
        <w:rPr>
          <w:color w:val="000000"/>
        </w:rPr>
      </w:pPr>
      <w:r w:rsidRPr="00115396">
        <w:rPr>
          <w:noProof/>
          <w:color w:val="000000"/>
          <w:lang w:eastAsia="ru-RU"/>
        </w:rPr>
        <w:drawing>
          <wp:inline distT="0" distB="0" distL="0" distR="0" wp14:anchorId="46F003DE" wp14:editId="00D14873">
            <wp:extent cx="457200" cy="123825"/>
            <wp:effectExtent l="19050" t="0" r="0" b="0"/>
            <wp:docPr id="197" name="Рисунок 197" descr="https://i2.wp.com/sanatez.net/physics10/images/f2_8.gif?w=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i2.wp.com/sanatez.net/physics10/images/f2_8.gif?w=1170"/>
                    <pic:cNvPicPr>
                      <a:picLocks noChangeAspect="1" noChangeArrowheads="1"/>
                    </pic:cNvPicPr>
                  </pic:nvPicPr>
                  <pic:blipFill>
                    <a:blip r:embed="rId159" cstate="print"/>
                    <a:srcRect/>
                    <a:stretch>
                      <a:fillRect/>
                    </a:stretch>
                  </pic:blipFill>
                  <pic:spPr bwMode="auto">
                    <a:xfrm>
                      <a:off x="0" y="0"/>
                      <a:ext cx="457200" cy="123825"/>
                    </a:xfrm>
                    <a:prstGeom prst="rect">
                      <a:avLst/>
                    </a:prstGeom>
                    <a:noFill/>
                    <a:ln w="9525">
                      <a:noFill/>
                      <a:miter lim="800000"/>
                      <a:headEnd/>
                      <a:tailEnd/>
                    </a:ln>
                  </pic:spPr>
                </pic:pic>
              </a:graphicData>
            </a:graphic>
          </wp:inline>
        </w:drawing>
      </w:r>
      <w:r w:rsidRPr="00115396">
        <w:rPr>
          <w:color w:val="000000"/>
        </w:rPr>
        <w:t> (2.8)</w:t>
      </w:r>
    </w:p>
    <w:p w:rsidR="003F33C2" w:rsidRPr="00115396" w:rsidRDefault="003F33C2" w:rsidP="003F33C2">
      <w:pPr>
        <w:pStyle w:val="a5"/>
        <w:shd w:val="clear" w:color="auto" w:fill="FFFFFF"/>
        <w:spacing w:before="0" w:beforeAutospacing="0" w:after="150" w:afterAutospacing="0"/>
        <w:rPr>
          <w:color w:val="000000"/>
        </w:rPr>
      </w:pPr>
      <w:r w:rsidRPr="00115396">
        <w:rPr>
          <w:color w:val="000000"/>
        </w:rPr>
        <w:t>Гук заңына енетiн пропорционалдық коэффициентi </w:t>
      </w:r>
      <w:r w:rsidRPr="00115396">
        <w:rPr>
          <w:i/>
          <w:iCs/>
          <w:color w:val="000000"/>
        </w:rPr>
        <w:t>Е</w:t>
      </w:r>
      <w:r w:rsidRPr="00115396">
        <w:rPr>
          <w:color w:val="000000"/>
        </w:rPr>
        <w:t> </w:t>
      </w:r>
      <w:r w:rsidRPr="00115396">
        <w:rPr>
          <w:b/>
          <w:bCs/>
          <w:i/>
          <w:iCs/>
          <w:color w:val="336600"/>
        </w:rPr>
        <w:t>серпiмдiлiк модулi</w:t>
      </w:r>
      <w:r w:rsidRPr="00115396">
        <w:rPr>
          <w:color w:val="000000"/>
        </w:rPr>
        <w:t> немесе </w:t>
      </w:r>
      <w:r w:rsidRPr="00115396">
        <w:rPr>
          <w:b/>
          <w:bCs/>
          <w:i/>
          <w:iCs/>
          <w:color w:val="336600"/>
        </w:rPr>
        <w:t>Юнг модулi деп</w:t>
      </w:r>
      <w:r w:rsidRPr="00115396">
        <w:rPr>
          <w:color w:val="000000"/>
        </w:rPr>
        <w:t> аталады. Көптеген материалдар үшiн </w:t>
      </w:r>
      <w:hyperlink r:id="rId160" w:history="1">
        <w:r w:rsidRPr="00115396">
          <w:rPr>
            <w:rStyle w:val="a6"/>
            <w:rFonts w:eastAsiaTheme="majorEastAsia"/>
            <w:color w:val="FF9933"/>
          </w:rPr>
          <w:t>Юнг</w:t>
        </w:r>
      </w:hyperlink>
      <w:r w:rsidRPr="00115396">
        <w:rPr>
          <w:color w:val="000000"/>
        </w:rPr>
        <w:t> модулi тәжiрибе жүзiнде анықталған. Басқа шарттары бiрдей бола тұрғанымен, неғұрлым Юнг модулi үлкен болса, соғұрлым стержень аз деформцияланады.</w:t>
      </w:r>
    </w:p>
    <w:p w:rsidR="003F33C2" w:rsidRPr="00115396" w:rsidRDefault="003F33C2" w:rsidP="003F33C2">
      <w:pPr>
        <w:pStyle w:val="a5"/>
        <w:shd w:val="clear" w:color="auto" w:fill="FFFFFF"/>
        <w:spacing w:before="0" w:beforeAutospacing="0" w:after="150" w:afterAutospacing="0"/>
        <w:rPr>
          <w:color w:val="767676"/>
        </w:rPr>
      </w:pPr>
      <w:r w:rsidRPr="00115396">
        <w:rPr>
          <w:color w:val="767676"/>
        </w:rPr>
        <w:t> </w:t>
      </w:r>
    </w:p>
    <w:p w:rsidR="003F33C2" w:rsidRPr="00115396" w:rsidRDefault="003F33C2" w:rsidP="003F33C2">
      <w:pPr>
        <w:pStyle w:val="a5"/>
        <w:shd w:val="clear" w:color="auto" w:fill="FFFFFF"/>
        <w:spacing w:before="0" w:beforeAutospacing="0" w:after="150" w:afterAutospacing="0"/>
        <w:rPr>
          <w:color w:val="000000"/>
        </w:rPr>
      </w:pPr>
      <w:r w:rsidRPr="00115396">
        <w:rPr>
          <w:color w:val="000000"/>
        </w:rPr>
        <w:t>Гук заңын басқаша, мына түрде көрсетуге болады. (2.8) қатынасына (2.7)-шi өрнектi және </w:t>
      </w:r>
      <w:r w:rsidRPr="00115396">
        <w:rPr>
          <w:i/>
          <w:iCs/>
          <w:color w:val="000000"/>
        </w:rPr>
        <w:t>ε</w:t>
      </w:r>
      <w:r w:rsidRPr="00115396">
        <w:rPr>
          <w:color w:val="000000"/>
        </w:rPr>
        <w:t> = </w:t>
      </w:r>
      <w:r w:rsidRPr="00115396">
        <w:rPr>
          <w:i/>
          <w:iCs/>
          <w:color w:val="000000"/>
        </w:rPr>
        <w:t>Δl / l</w:t>
      </w:r>
      <w:r w:rsidRPr="00115396">
        <w:rPr>
          <w:i/>
          <w:iCs/>
          <w:color w:val="000000"/>
          <w:vertAlign w:val="subscript"/>
        </w:rPr>
        <w:t>0</w:t>
      </w:r>
      <w:r w:rsidRPr="00115396">
        <w:rPr>
          <w:color w:val="000000"/>
        </w:rPr>
        <w:t> – ды қоя отырып мынаны аламыз:</w:t>
      </w:r>
    </w:p>
    <w:p w:rsidR="003F33C2" w:rsidRPr="00115396" w:rsidRDefault="003F33C2" w:rsidP="003F33C2">
      <w:pPr>
        <w:pStyle w:val="a5"/>
        <w:shd w:val="clear" w:color="auto" w:fill="FFFFFF"/>
        <w:spacing w:before="0" w:beforeAutospacing="0" w:after="150" w:afterAutospacing="0"/>
        <w:jc w:val="center"/>
        <w:rPr>
          <w:color w:val="000000"/>
        </w:rPr>
      </w:pPr>
      <w:r w:rsidRPr="00115396">
        <w:rPr>
          <w:i/>
          <w:iCs/>
          <w:color w:val="000000"/>
        </w:rPr>
        <w:t>F</w:t>
      </w:r>
      <w:r w:rsidRPr="00115396">
        <w:rPr>
          <w:i/>
          <w:iCs/>
          <w:color w:val="000000"/>
          <w:vertAlign w:val="subscript"/>
        </w:rPr>
        <w:t>сер</w:t>
      </w:r>
      <w:r w:rsidRPr="00115396">
        <w:rPr>
          <w:i/>
          <w:iCs/>
          <w:color w:val="000000"/>
        </w:rPr>
        <w:t> / S</w:t>
      </w:r>
      <w:r w:rsidRPr="00115396">
        <w:rPr>
          <w:color w:val="000000"/>
        </w:rPr>
        <w:t> = </w:t>
      </w:r>
      <w:r w:rsidRPr="00115396">
        <w:rPr>
          <w:i/>
          <w:iCs/>
          <w:color w:val="000000"/>
        </w:rPr>
        <w:t>Е</w:t>
      </w:r>
      <w:r w:rsidRPr="00115396">
        <w:rPr>
          <w:color w:val="000000"/>
        </w:rPr>
        <w:t>·</w:t>
      </w:r>
      <w:r w:rsidRPr="00115396">
        <w:rPr>
          <w:i/>
          <w:iCs/>
          <w:color w:val="000000"/>
        </w:rPr>
        <w:t>Δl / l</w:t>
      </w:r>
      <w:r w:rsidRPr="00115396">
        <w:rPr>
          <w:i/>
          <w:iCs/>
          <w:color w:val="000000"/>
          <w:vertAlign w:val="subscript"/>
        </w:rPr>
        <w:t>0</w:t>
      </w:r>
    </w:p>
    <w:p w:rsidR="003F33C2" w:rsidRPr="00115396" w:rsidRDefault="003F33C2" w:rsidP="003F33C2">
      <w:pPr>
        <w:pStyle w:val="a5"/>
        <w:shd w:val="clear" w:color="auto" w:fill="FFFFFF"/>
        <w:spacing w:before="0" w:beforeAutospacing="0" w:after="150" w:afterAutospacing="0"/>
        <w:rPr>
          <w:color w:val="000000"/>
        </w:rPr>
      </w:pPr>
      <w:r w:rsidRPr="00115396">
        <w:rPr>
          <w:color w:val="000000"/>
        </w:rPr>
        <w:t>Бұдан</w:t>
      </w:r>
    </w:p>
    <w:p w:rsidR="003F33C2" w:rsidRPr="00115396" w:rsidRDefault="003F33C2" w:rsidP="003F33C2">
      <w:pPr>
        <w:pStyle w:val="a5"/>
        <w:shd w:val="clear" w:color="auto" w:fill="FFFFFF"/>
        <w:spacing w:before="0" w:beforeAutospacing="0" w:after="150" w:afterAutospacing="0"/>
        <w:jc w:val="center"/>
        <w:rPr>
          <w:color w:val="000000"/>
        </w:rPr>
      </w:pPr>
      <w:r w:rsidRPr="00115396">
        <w:rPr>
          <w:i/>
          <w:iCs/>
          <w:color w:val="000000"/>
        </w:rPr>
        <w:t>F</w:t>
      </w:r>
      <w:r w:rsidRPr="00115396">
        <w:rPr>
          <w:i/>
          <w:iCs/>
          <w:color w:val="000000"/>
          <w:vertAlign w:val="subscript"/>
        </w:rPr>
        <w:t>сер</w:t>
      </w:r>
      <w:r w:rsidRPr="00115396">
        <w:rPr>
          <w:i/>
          <w:iCs/>
          <w:color w:val="000000"/>
        </w:rPr>
        <w:t> = (S</w:t>
      </w:r>
      <w:r w:rsidRPr="00115396">
        <w:rPr>
          <w:color w:val="000000"/>
        </w:rPr>
        <w:t> · </w:t>
      </w:r>
      <w:r w:rsidRPr="00115396">
        <w:rPr>
          <w:i/>
          <w:iCs/>
          <w:color w:val="000000"/>
        </w:rPr>
        <w:t>E/ l</w:t>
      </w:r>
      <w:r w:rsidRPr="00115396">
        <w:rPr>
          <w:i/>
          <w:iCs/>
          <w:color w:val="000000"/>
          <w:vertAlign w:val="subscript"/>
        </w:rPr>
        <w:t>0</w:t>
      </w:r>
      <w:r w:rsidRPr="00115396">
        <w:rPr>
          <w:i/>
          <w:iCs/>
          <w:color w:val="000000"/>
        </w:rPr>
        <w:t>)</w:t>
      </w:r>
      <w:r w:rsidRPr="00115396">
        <w:rPr>
          <w:color w:val="000000"/>
        </w:rPr>
        <w:t>·</w:t>
      </w:r>
      <w:r w:rsidRPr="00115396">
        <w:rPr>
          <w:i/>
          <w:iCs/>
          <w:color w:val="000000"/>
        </w:rPr>
        <w:t>Δl</w:t>
      </w:r>
    </w:p>
    <w:p w:rsidR="003F33C2" w:rsidRPr="00115396" w:rsidRDefault="003F33C2" w:rsidP="003F33C2">
      <w:pPr>
        <w:pStyle w:val="a5"/>
        <w:shd w:val="clear" w:color="auto" w:fill="FFFFFF"/>
        <w:spacing w:before="0" w:beforeAutospacing="0" w:after="150" w:afterAutospacing="0"/>
        <w:rPr>
          <w:color w:val="000000"/>
        </w:rPr>
      </w:pPr>
      <w:r w:rsidRPr="00115396">
        <w:rPr>
          <w:color w:val="000000"/>
        </w:rPr>
        <w:t>немесе</w:t>
      </w:r>
    </w:p>
    <w:p w:rsidR="003F33C2" w:rsidRPr="00115396" w:rsidRDefault="003F33C2" w:rsidP="003F33C2">
      <w:pPr>
        <w:pStyle w:val="a5"/>
        <w:shd w:val="clear" w:color="auto" w:fill="FFFFFF"/>
        <w:spacing w:before="0" w:beforeAutospacing="0" w:after="150" w:afterAutospacing="0"/>
        <w:jc w:val="center"/>
        <w:rPr>
          <w:color w:val="000000"/>
        </w:rPr>
      </w:pPr>
      <w:r w:rsidRPr="00115396">
        <w:rPr>
          <w:i/>
          <w:iCs/>
          <w:color w:val="000000"/>
        </w:rPr>
        <w:t>F</w:t>
      </w:r>
      <w:r w:rsidRPr="00115396">
        <w:rPr>
          <w:i/>
          <w:iCs/>
          <w:color w:val="000000"/>
          <w:vertAlign w:val="subscript"/>
        </w:rPr>
        <w:t>сер</w:t>
      </w:r>
      <w:r w:rsidRPr="00115396">
        <w:rPr>
          <w:color w:val="000000"/>
        </w:rPr>
        <w:t> = </w:t>
      </w:r>
      <w:r w:rsidRPr="00115396">
        <w:rPr>
          <w:i/>
          <w:iCs/>
          <w:color w:val="000000"/>
        </w:rPr>
        <w:t>k</w:t>
      </w:r>
      <w:r w:rsidRPr="00115396">
        <w:rPr>
          <w:color w:val="000000"/>
        </w:rPr>
        <w:t>· </w:t>
      </w:r>
      <w:r w:rsidRPr="00115396">
        <w:rPr>
          <w:i/>
          <w:iCs/>
          <w:color w:val="000000"/>
        </w:rPr>
        <w:t>Δl</w:t>
      </w:r>
      <w:r w:rsidRPr="00115396">
        <w:rPr>
          <w:color w:val="000000"/>
        </w:rPr>
        <w:t> (2.9)</w:t>
      </w:r>
    </w:p>
    <w:p w:rsidR="003F33C2" w:rsidRPr="00115396" w:rsidRDefault="003F33C2" w:rsidP="003F33C2">
      <w:pPr>
        <w:pStyle w:val="a5"/>
        <w:shd w:val="clear" w:color="auto" w:fill="FFFFFF"/>
        <w:spacing w:before="0" w:beforeAutospacing="0" w:after="150" w:afterAutospacing="0"/>
        <w:rPr>
          <w:color w:val="000000"/>
        </w:rPr>
      </w:pPr>
      <w:r w:rsidRPr="00115396">
        <w:rPr>
          <w:color w:val="000000"/>
        </w:rPr>
        <w:t>Мұнда мынадай енгiзу жасалған</w:t>
      </w:r>
    </w:p>
    <w:p w:rsidR="003F33C2" w:rsidRPr="00115396" w:rsidRDefault="003F33C2" w:rsidP="003F33C2">
      <w:pPr>
        <w:pStyle w:val="a5"/>
        <w:shd w:val="clear" w:color="auto" w:fill="FFFFFF"/>
        <w:spacing w:before="0" w:beforeAutospacing="0" w:after="150" w:afterAutospacing="0"/>
        <w:jc w:val="center"/>
        <w:rPr>
          <w:color w:val="000000"/>
        </w:rPr>
      </w:pPr>
      <w:r w:rsidRPr="00115396">
        <w:rPr>
          <w:i/>
          <w:iCs/>
          <w:color w:val="000000"/>
        </w:rPr>
        <w:t>k</w:t>
      </w:r>
      <w:r w:rsidRPr="00115396">
        <w:rPr>
          <w:color w:val="000000"/>
        </w:rPr>
        <w:t> = </w:t>
      </w:r>
      <w:r w:rsidRPr="00115396">
        <w:rPr>
          <w:i/>
          <w:iCs/>
          <w:color w:val="000000"/>
        </w:rPr>
        <w:t>E</w:t>
      </w:r>
      <w:r w:rsidRPr="00115396">
        <w:rPr>
          <w:color w:val="000000"/>
        </w:rPr>
        <w:t>·</w:t>
      </w:r>
      <w:r w:rsidRPr="00115396">
        <w:rPr>
          <w:i/>
          <w:iCs/>
          <w:color w:val="000000"/>
        </w:rPr>
        <w:t>S / l</w:t>
      </w:r>
      <w:r w:rsidRPr="00115396">
        <w:rPr>
          <w:i/>
          <w:iCs/>
          <w:color w:val="000000"/>
          <w:vertAlign w:val="subscript"/>
        </w:rPr>
        <w:t>0</w:t>
      </w:r>
      <w:r w:rsidRPr="00115396">
        <w:rPr>
          <w:color w:val="000000"/>
        </w:rPr>
        <w:t>. (2.10)</w:t>
      </w:r>
    </w:p>
    <w:p w:rsidR="003F33C2" w:rsidRPr="00115396" w:rsidRDefault="003F33C2" w:rsidP="003F33C2">
      <w:pPr>
        <w:pStyle w:val="a5"/>
        <w:shd w:val="clear" w:color="auto" w:fill="FFFFFF"/>
        <w:spacing w:before="0" w:beforeAutospacing="0" w:after="150" w:afterAutospacing="0"/>
        <w:rPr>
          <w:color w:val="000000"/>
        </w:rPr>
      </w:pPr>
      <w:r w:rsidRPr="00115396">
        <w:rPr>
          <w:color w:val="000000"/>
        </w:rPr>
        <w:t>Бұл физикалық шама </w:t>
      </w:r>
      <w:r w:rsidRPr="00115396">
        <w:rPr>
          <w:b/>
          <w:bCs/>
          <w:i/>
          <w:iCs/>
          <w:color w:val="336600"/>
        </w:rPr>
        <w:t>материалдың қатаңдығы</w:t>
      </w:r>
      <w:r w:rsidRPr="00115396">
        <w:rPr>
          <w:color w:val="000000"/>
        </w:rPr>
        <w:t> деп аталады.</w:t>
      </w: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jc w:val="center"/>
        <w:rPr>
          <w:b/>
          <w:sz w:val="32"/>
          <w:lang w:val="kk-KZ"/>
        </w:rPr>
      </w:pPr>
      <w:r w:rsidRPr="00115396">
        <w:rPr>
          <w:b/>
          <w:sz w:val="28"/>
          <w:szCs w:val="20"/>
          <w:lang w:val="kk-KZ"/>
        </w:rPr>
        <w:lastRenderedPageBreak/>
        <w:t>Материалдарды механикалық сынау</w:t>
      </w: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150" w:beforeAutospacing="0" w:after="150" w:afterAutospacing="0"/>
        <w:ind w:left="150" w:right="150"/>
        <w:rPr>
          <w:color w:val="000000"/>
          <w:lang w:val="kk-KZ"/>
        </w:rPr>
      </w:pPr>
      <w:r w:rsidRPr="00115396">
        <w:rPr>
          <w:rStyle w:val="aa"/>
          <w:color w:val="000000"/>
          <w:lang w:val="kk-KZ"/>
        </w:rPr>
        <w:t>Материалдарды сынау</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lang w:val="kk-KZ"/>
        </w:rPr>
        <w:t> </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lang w:val="kk-KZ"/>
        </w:rPr>
        <w:t>Машина детальдары түрлі жағдайда жұмыс істейтіндіктен көп жағдайға шыдап, ұзақ уақыт қызмет ететін детальдың материалын таңдап ала білуі қажет. Сондықтан металдар мен қорытпалар белгілі сынау мен зерттеулерден өтеді.</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lang w:val="kk-KZ"/>
        </w:rPr>
        <w:t>Металдар мен қорытпалардың қасиеттерін анықтау үшін олардың механикалық, физикалық, технологиялық әдістермен сынау структурасына анализ жасайды.</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lang w:val="kk-KZ"/>
        </w:rPr>
        <w:t> </w:t>
      </w:r>
    </w:p>
    <w:p w:rsidR="003F33C2" w:rsidRPr="00115396" w:rsidRDefault="003F33C2" w:rsidP="003F33C2">
      <w:pPr>
        <w:pStyle w:val="a5"/>
        <w:spacing w:before="150" w:beforeAutospacing="0" w:after="150" w:afterAutospacing="0"/>
        <w:ind w:left="150" w:right="150"/>
        <w:rPr>
          <w:color w:val="000000"/>
          <w:lang w:val="kk-KZ"/>
        </w:rPr>
      </w:pPr>
      <w:r w:rsidRPr="00115396">
        <w:rPr>
          <w:rStyle w:val="aa"/>
          <w:color w:val="000000"/>
          <w:lang w:val="kk-KZ"/>
        </w:rPr>
        <w:t>Металдарды сынаудың механикалық әдістері</w:t>
      </w:r>
    </w:p>
    <w:p w:rsidR="003F33C2" w:rsidRPr="00115396" w:rsidRDefault="003F33C2" w:rsidP="003F33C2">
      <w:pPr>
        <w:pStyle w:val="a5"/>
        <w:spacing w:before="150" w:beforeAutospacing="0" w:after="150" w:afterAutospacing="0"/>
        <w:ind w:left="150" w:right="150"/>
        <w:rPr>
          <w:color w:val="000000"/>
          <w:lang w:val="kk-KZ"/>
        </w:rPr>
      </w:pPr>
      <w:r w:rsidRPr="00115396">
        <w:rPr>
          <w:i/>
          <w:iCs/>
          <w:color w:val="000000"/>
          <w:lang w:val="kk-KZ"/>
        </w:rPr>
        <w:t>1.Металды созу арқылы сынау</w:t>
      </w:r>
      <w:r w:rsidRPr="00115396">
        <w:rPr>
          <w:color w:val="000000"/>
          <w:lang w:val="kk-KZ"/>
        </w:rPr>
        <w:t>. Мұнда металдың пропорционалдық, серпімділік, аққыштық, беріктік шектері мен үзіліске шын кедергісі, салыстырмалы ұзару, жеңішкеру коэффициенттері сияқты механикалық және пластикалық қасиеттері анықталады.</w:t>
      </w:r>
    </w:p>
    <w:p w:rsidR="003F33C2" w:rsidRPr="00115396" w:rsidRDefault="003F33C2" w:rsidP="003F33C2">
      <w:pPr>
        <w:pStyle w:val="a5"/>
        <w:spacing w:before="150" w:beforeAutospacing="0" w:after="150" w:afterAutospacing="0"/>
        <w:ind w:left="150" w:right="150"/>
        <w:rPr>
          <w:color w:val="000000"/>
          <w:lang w:val="kk-KZ"/>
        </w:rPr>
      </w:pPr>
      <w:r w:rsidRPr="00115396">
        <w:rPr>
          <w:i/>
          <w:iCs/>
          <w:color w:val="000000"/>
          <w:lang w:val="kk-KZ"/>
        </w:rPr>
        <w:t>2</w:t>
      </w:r>
      <w:r w:rsidRPr="00115396">
        <w:rPr>
          <w:color w:val="000000"/>
          <w:lang w:val="kk-KZ"/>
        </w:rPr>
        <w:t>.</w:t>
      </w:r>
      <w:r w:rsidRPr="00115396">
        <w:rPr>
          <w:rStyle w:val="apple-converted-space"/>
          <w:color w:val="000000"/>
          <w:lang w:val="kk-KZ"/>
        </w:rPr>
        <w:t> </w:t>
      </w:r>
      <w:r w:rsidRPr="00115396">
        <w:rPr>
          <w:i/>
          <w:iCs/>
          <w:color w:val="000000"/>
          <w:lang w:val="kk-KZ"/>
        </w:rPr>
        <w:t>Металды сығу арқылы сынау</w:t>
      </w:r>
      <w:r w:rsidRPr="00115396">
        <w:rPr>
          <w:color w:val="000000"/>
          <w:lang w:val="kk-KZ"/>
        </w:rPr>
        <w:t>. Сынаудың бұл әдісінде сыналатын металдан белгілі өлшем бойынша параллелопипед формалы үлгі кесіп алып, оны арнаулы преспен қысады. Сығу арқылы металдың пластикалық қасиетін, салыстырмалы қысқару және ұлғаю коэффициентін анықтайды.</w:t>
      </w:r>
    </w:p>
    <w:p w:rsidR="003F33C2" w:rsidRPr="00115396" w:rsidRDefault="003F33C2" w:rsidP="003F33C2">
      <w:pPr>
        <w:pStyle w:val="a5"/>
        <w:spacing w:before="150" w:beforeAutospacing="0" w:after="150" w:afterAutospacing="0"/>
        <w:ind w:left="150" w:right="150"/>
        <w:rPr>
          <w:color w:val="000000"/>
          <w:lang w:val="kk-KZ"/>
        </w:rPr>
      </w:pPr>
      <w:r w:rsidRPr="00115396">
        <w:rPr>
          <w:i/>
          <w:iCs/>
          <w:color w:val="000000"/>
          <w:lang w:val="kk-KZ"/>
        </w:rPr>
        <w:t>3</w:t>
      </w:r>
      <w:r w:rsidRPr="00115396">
        <w:rPr>
          <w:color w:val="000000"/>
          <w:lang w:val="kk-KZ"/>
        </w:rPr>
        <w:t>.</w:t>
      </w:r>
      <w:r w:rsidRPr="00115396">
        <w:rPr>
          <w:rStyle w:val="apple-converted-space"/>
          <w:color w:val="000000"/>
          <w:lang w:val="kk-KZ"/>
        </w:rPr>
        <w:t> </w:t>
      </w:r>
      <w:r w:rsidRPr="00115396">
        <w:rPr>
          <w:i/>
          <w:iCs/>
          <w:color w:val="000000"/>
          <w:lang w:val="kk-KZ"/>
        </w:rPr>
        <w:t>Металды ию арқылы сынау</w:t>
      </w:r>
      <w:r w:rsidRPr="00115396">
        <w:rPr>
          <w:color w:val="000000"/>
          <w:lang w:val="kk-KZ"/>
        </w:rPr>
        <w:t>. Сынаудың бұл әдісінде металдың көлденең қимасының ауданы дөңгелек немесетөрт бұрышты болып келген үлгісін екі тіреуіштің ортасына қойып, оған біртіндеп баяу өсіп отыратын күш түсіру арқылы оның иілуге беріктік шегі мен максимал иілу биіктігін анықтайды.</w:t>
      </w:r>
    </w:p>
    <w:p w:rsidR="003F33C2" w:rsidRPr="00115396" w:rsidRDefault="003F33C2" w:rsidP="003F33C2">
      <w:pPr>
        <w:pStyle w:val="a5"/>
        <w:spacing w:before="150" w:beforeAutospacing="0" w:after="150" w:afterAutospacing="0"/>
        <w:ind w:left="150" w:right="150"/>
        <w:rPr>
          <w:color w:val="000000"/>
          <w:lang w:val="kk-KZ"/>
        </w:rPr>
      </w:pPr>
      <w:r w:rsidRPr="00115396">
        <w:rPr>
          <w:i/>
          <w:iCs/>
          <w:color w:val="000000"/>
          <w:lang w:val="kk-KZ"/>
        </w:rPr>
        <w:t>4</w:t>
      </w:r>
      <w:r w:rsidRPr="00115396">
        <w:rPr>
          <w:color w:val="000000"/>
          <w:lang w:val="kk-KZ"/>
        </w:rPr>
        <w:t>.</w:t>
      </w:r>
      <w:r w:rsidRPr="00115396">
        <w:rPr>
          <w:rStyle w:val="apple-converted-space"/>
          <w:color w:val="000000"/>
          <w:lang w:val="kk-KZ"/>
        </w:rPr>
        <w:t> </w:t>
      </w:r>
      <w:r w:rsidRPr="00115396">
        <w:rPr>
          <w:i/>
          <w:iCs/>
          <w:color w:val="000000"/>
          <w:lang w:val="kk-KZ"/>
        </w:rPr>
        <w:t>Металдарды соғу арқылы сынау</w:t>
      </w:r>
      <w:r w:rsidRPr="00115396">
        <w:rPr>
          <w:color w:val="000000"/>
          <w:lang w:val="kk-KZ"/>
        </w:rPr>
        <w:t>. Сынаудың бұл әдісінде металдың динамикалық күшке беріктігі мен әр түрлі температурадағы морттық қасиетін анықтайды.</w:t>
      </w:r>
    </w:p>
    <w:p w:rsidR="003F33C2" w:rsidRPr="00115396" w:rsidRDefault="003F33C2" w:rsidP="003F33C2">
      <w:pPr>
        <w:pStyle w:val="a5"/>
        <w:spacing w:before="150" w:beforeAutospacing="0" w:after="150" w:afterAutospacing="0"/>
        <w:ind w:left="150" w:right="150"/>
        <w:rPr>
          <w:color w:val="000000"/>
          <w:lang w:val="kk-KZ"/>
        </w:rPr>
      </w:pPr>
      <w:r w:rsidRPr="00115396">
        <w:rPr>
          <w:i/>
          <w:iCs/>
          <w:color w:val="000000"/>
          <w:lang w:val="kk-KZ"/>
        </w:rPr>
        <w:t>5</w:t>
      </w:r>
      <w:r w:rsidRPr="00115396">
        <w:rPr>
          <w:color w:val="000000"/>
          <w:lang w:val="kk-KZ"/>
        </w:rPr>
        <w:t>.</w:t>
      </w:r>
      <w:r w:rsidRPr="00115396">
        <w:rPr>
          <w:rStyle w:val="apple-converted-space"/>
          <w:color w:val="000000"/>
          <w:lang w:val="kk-KZ"/>
        </w:rPr>
        <w:t> </w:t>
      </w:r>
      <w:r w:rsidRPr="00115396">
        <w:rPr>
          <w:i/>
          <w:iCs/>
          <w:color w:val="000000"/>
          <w:lang w:val="kk-KZ"/>
        </w:rPr>
        <w:t>Металды қажыту арқылы сынау</w:t>
      </w:r>
      <w:r w:rsidRPr="00115396">
        <w:rPr>
          <w:color w:val="000000"/>
          <w:lang w:val="kk-KZ"/>
        </w:rPr>
        <w:t>. Металдың шамасы беріктік шегінен төмен, бағыты айнымалы күштің әсерінен бүлінуін оның қажығыштығы, ал металдың осы күшке қарсы кедергісін оның төзімділігі деп атайды.</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lang w:val="kk-KZ"/>
        </w:rPr>
        <w:t> </w:t>
      </w:r>
    </w:p>
    <w:p w:rsidR="003F33C2" w:rsidRPr="00115396" w:rsidRDefault="003F33C2" w:rsidP="003F33C2">
      <w:pPr>
        <w:pStyle w:val="a5"/>
        <w:spacing w:before="150" w:beforeAutospacing="0" w:after="150" w:afterAutospacing="0"/>
        <w:ind w:left="150" w:right="150"/>
        <w:rPr>
          <w:color w:val="000000"/>
          <w:lang w:val="kk-KZ"/>
        </w:rPr>
      </w:pPr>
      <w:r w:rsidRPr="00115396">
        <w:rPr>
          <w:rStyle w:val="aa"/>
          <w:color w:val="000000"/>
          <w:lang w:val="kk-KZ"/>
        </w:rPr>
        <w:t>Бақылау сұрақтары:</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lang w:val="kk-KZ"/>
        </w:rPr>
        <w:t>1. Металдардың келесі қасиеттері қай топқа жатады: беріктік, серпі.мділік, илемділік, қаттылық, тұтқырлық?</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lang w:val="kk-KZ"/>
        </w:rPr>
        <w:t>2. Бастапқы кристалдану немен сипатталынады</w:t>
      </w:r>
      <w:r w:rsidRPr="00115396">
        <w:rPr>
          <w:rStyle w:val="aa"/>
          <w:color w:val="000000"/>
          <w:lang w:val="kk-KZ"/>
        </w:rPr>
        <w:t>?</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lang w:val="kk-KZ"/>
        </w:rPr>
        <w:t>3. Металдың эксплуатациялық қасиеттеріне нелер жатады?</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lang w:val="kk-KZ"/>
        </w:rPr>
        <w:t>4. Металдың антифрикциялық қасиеттері дегеніміз не?</w:t>
      </w:r>
    </w:p>
    <w:p w:rsidR="003F33C2" w:rsidRPr="00115396" w:rsidRDefault="003F33C2" w:rsidP="003F33C2">
      <w:pPr>
        <w:pStyle w:val="a5"/>
        <w:spacing w:before="150" w:beforeAutospacing="0" w:after="150" w:afterAutospacing="0"/>
        <w:ind w:left="150" w:right="150"/>
        <w:rPr>
          <w:color w:val="000000"/>
          <w:lang w:val="kk-KZ"/>
        </w:rPr>
      </w:pPr>
      <w:r w:rsidRPr="00115396">
        <w:rPr>
          <w:rStyle w:val="aa"/>
          <w:color w:val="000000"/>
          <w:lang w:val="kk-KZ"/>
        </w:rPr>
        <w:t>2 дәріс</w:t>
      </w:r>
    </w:p>
    <w:p w:rsidR="003F33C2" w:rsidRPr="00115396" w:rsidRDefault="003F33C2" w:rsidP="003F33C2">
      <w:pPr>
        <w:pStyle w:val="a5"/>
        <w:spacing w:before="150" w:beforeAutospacing="0" w:after="150" w:afterAutospacing="0"/>
        <w:ind w:left="150" w:right="150"/>
        <w:rPr>
          <w:color w:val="000000"/>
          <w:lang w:val="kk-KZ"/>
        </w:rPr>
      </w:pPr>
      <w:r w:rsidRPr="00115396">
        <w:rPr>
          <w:rStyle w:val="aa"/>
          <w:color w:val="000000"/>
          <w:lang w:val="kk-KZ"/>
        </w:rPr>
        <w:t>Темір-көміртегі жүйесінің күй диаграммасы</w:t>
      </w:r>
    </w:p>
    <w:p w:rsidR="003F33C2" w:rsidRPr="00115396" w:rsidRDefault="003F33C2" w:rsidP="003F33C2">
      <w:pPr>
        <w:pStyle w:val="a5"/>
        <w:spacing w:before="150" w:beforeAutospacing="0" w:after="150" w:afterAutospacing="0"/>
        <w:ind w:left="150" w:right="150"/>
        <w:rPr>
          <w:color w:val="000000"/>
          <w:lang w:val="kk-KZ"/>
        </w:rPr>
      </w:pPr>
      <w:r w:rsidRPr="00115396">
        <w:rPr>
          <w:rStyle w:val="aa"/>
          <w:color w:val="000000"/>
          <w:lang w:val="kk-KZ"/>
        </w:rPr>
        <w:t>Жоспары:</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lang w:val="kk-KZ"/>
        </w:rPr>
        <w:t>1.Көміртекті қорытпаларының құрылыстық құраушылары</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lang w:val="kk-KZ"/>
        </w:rPr>
        <w:t>2.Көміртекті темір қорытпаларының күй диаграммасы</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lang w:val="kk-KZ"/>
        </w:rPr>
        <w:lastRenderedPageBreak/>
        <w:t>Техникада көміртекті темір корытпалары болат пен шойын түрінде, конструкциялық материал ретінде жиі қолданылады. Қазіргі кезде халық шаруашылығының әр түрлі салаларында көміртекті темір қорытпалары сан машиналар мен приборлар және құрылыс материалдарын жасау үшін пайдаланылады. Конструкциялық материалдарды орнымен қолданып, техникалық талаптарға сай таңдап алу үшін олардың қасиеттері мен структурасын (ішкі құрылысын) білу қажет. 1868 жылы Д.К. Чернов көміртекті қорытпалардың көміртегінің концентрациясына байланысты орны өзгеріп келетін кризистік нүктелерін тауып, темір-көміртегі диаграммасын жасауға мүмкіндік туғызды.</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lang w:val="kk-KZ"/>
        </w:rPr>
        <w:t>Бұл диаграмманы онан әрі дамытып, толықтыруға дүние жүзінің көптеген оқымыстылары өз үлестерін қосты. Орыс оқымыстылары Н.В.Гутовский, Н.М.Витторф, шетел оқымыстылары Р.Аустен, Розебум, Гернстің еңбектері арқасында темір-көміртегі диаграммасы осы күнгі түрге келген.</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lang w:val="kk-KZ"/>
        </w:rPr>
        <w:t>Диаграмманы қарастырудан бұрын көміртекті темір қорытпаларының құрылыстық құраушыларына тоқталайық.</w:t>
      </w:r>
    </w:p>
    <w:p w:rsidR="003F33C2" w:rsidRPr="00115396" w:rsidRDefault="003F33C2" w:rsidP="003F33C2">
      <w:pPr>
        <w:pStyle w:val="a5"/>
        <w:spacing w:before="150" w:beforeAutospacing="0" w:after="150" w:afterAutospacing="0"/>
        <w:ind w:left="150" w:right="150"/>
        <w:rPr>
          <w:color w:val="000000"/>
          <w:lang w:val="kk-KZ"/>
        </w:rPr>
      </w:pPr>
      <w:r w:rsidRPr="00115396">
        <w:rPr>
          <w:rStyle w:val="aa"/>
          <w:color w:val="000000"/>
          <w:lang w:val="kk-KZ"/>
        </w:rPr>
        <w:t>Көміртекті қорытпаларының құрылыстық құраушылары</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lang w:val="kk-KZ"/>
        </w:rPr>
        <w:t>Көміртекті темір қорытпалары құрамындағы көміртегінің мөлшері мен температураға байланысты әр түрлі құраушылардан тұрады.</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u w:val="single"/>
          <w:lang w:val="kk-KZ"/>
        </w:rPr>
        <w:t>Феррит</w:t>
      </w:r>
      <w:r w:rsidRPr="00115396">
        <w:rPr>
          <w:rStyle w:val="apple-converted-space"/>
          <w:color w:val="000000"/>
          <w:lang w:val="kk-KZ"/>
        </w:rPr>
        <w:t> </w:t>
      </w:r>
      <w:r w:rsidRPr="00115396">
        <w:rPr>
          <w:color w:val="000000"/>
          <w:lang w:val="kk-KZ"/>
        </w:rPr>
        <w:t>көміртегінің альфа темірдегі</w:t>
      </w:r>
      <w:r w:rsidRPr="00115396">
        <w:rPr>
          <w:rStyle w:val="apple-converted-space"/>
          <w:color w:val="000000"/>
          <w:lang w:val="kk-KZ"/>
        </w:rPr>
        <w:t> </w:t>
      </w:r>
      <w:r w:rsidRPr="00115396">
        <w:rPr>
          <w:i/>
          <w:iCs/>
          <w:color w:val="000000"/>
          <w:lang w:val="kk-KZ"/>
        </w:rPr>
        <w:t>(</w:t>
      </w:r>
      <w:r w:rsidRPr="00115396">
        <w:rPr>
          <w:i/>
          <w:iCs/>
          <w:color w:val="000000"/>
        </w:rPr>
        <w:t>α</w:t>
      </w:r>
      <w:r w:rsidRPr="00115396">
        <w:rPr>
          <w:i/>
          <w:iCs/>
          <w:color w:val="000000"/>
          <w:lang w:val="kk-KZ"/>
        </w:rPr>
        <w:t>-Ғе)</w:t>
      </w:r>
      <w:r w:rsidRPr="00115396">
        <w:rPr>
          <w:rStyle w:val="apple-converted-space"/>
          <w:i/>
          <w:iCs/>
          <w:color w:val="000000"/>
          <w:lang w:val="kk-KZ"/>
        </w:rPr>
        <w:t> </w:t>
      </w:r>
      <w:r w:rsidRPr="00115396">
        <w:rPr>
          <w:color w:val="000000"/>
          <w:lang w:val="kk-KZ"/>
        </w:rPr>
        <w:t>қатты ерітіндісі. 723</w:t>
      </w:r>
      <w:r w:rsidRPr="00115396">
        <w:rPr>
          <w:color w:val="000000"/>
          <w:vertAlign w:val="superscript"/>
          <w:lang w:val="kk-KZ"/>
        </w:rPr>
        <w:t>0</w:t>
      </w:r>
      <w:r w:rsidRPr="00115396">
        <w:rPr>
          <w:color w:val="000000"/>
          <w:lang w:val="kk-KZ"/>
        </w:rPr>
        <w:t>С температурада көміртегінің</w:t>
      </w:r>
      <w:r w:rsidRPr="00115396">
        <w:rPr>
          <w:rStyle w:val="apple-converted-space"/>
          <w:color w:val="000000"/>
          <w:lang w:val="kk-KZ"/>
        </w:rPr>
        <w:t> </w:t>
      </w:r>
      <w:r w:rsidRPr="00115396">
        <w:rPr>
          <w:i/>
          <w:iCs/>
          <w:color w:val="000000"/>
        </w:rPr>
        <w:t>α</w:t>
      </w:r>
      <w:r w:rsidRPr="00115396">
        <w:rPr>
          <w:i/>
          <w:iCs/>
          <w:color w:val="000000"/>
          <w:lang w:val="kk-KZ"/>
        </w:rPr>
        <w:t>-Ғе-</w:t>
      </w:r>
      <w:r w:rsidRPr="00115396">
        <w:rPr>
          <w:color w:val="000000"/>
          <w:lang w:val="kk-KZ"/>
        </w:rPr>
        <w:t>дегіерігіштігі 0,02%, ал температура төмендеген сайын көміртегінің ерігіштігі кеміп, қалыпты температурада 0,006 %-ке жетеді. Феррит - таза темір, торы көлемге центрленген куб, құрылысына келсек, ол темірдің ақшыл түйіршіктерінен тұрады, 768</w:t>
      </w:r>
      <w:r w:rsidRPr="00115396">
        <w:rPr>
          <w:color w:val="000000"/>
          <w:vertAlign w:val="superscript"/>
          <w:lang w:val="kk-KZ"/>
        </w:rPr>
        <w:t>0</w:t>
      </w:r>
      <w:r w:rsidRPr="00115396">
        <w:rPr>
          <w:color w:val="000000"/>
          <w:lang w:val="kk-KZ"/>
        </w:rPr>
        <w:t>С температураға дейін магниттік қасиетін сақтайды. Ферриттін құрамында Si, Мn элементтері болса, онда ол оны нығайта түседі.</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u w:val="single"/>
          <w:lang w:val="kk-KZ"/>
        </w:rPr>
        <w:t>Цементит</w:t>
      </w:r>
      <w:r w:rsidRPr="00115396">
        <w:rPr>
          <w:rStyle w:val="apple-converted-space"/>
          <w:color w:val="000000"/>
          <w:lang w:val="kk-KZ"/>
        </w:rPr>
        <w:t> </w:t>
      </w:r>
      <w:r w:rsidRPr="00115396">
        <w:rPr>
          <w:color w:val="000000"/>
          <w:lang w:val="kk-KZ"/>
        </w:rPr>
        <w:t>(Ғе</w:t>
      </w:r>
      <w:r w:rsidRPr="00115396">
        <w:rPr>
          <w:color w:val="000000"/>
          <w:vertAlign w:val="subscript"/>
          <w:lang w:val="kk-KZ"/>
        </w:rPr>
        <w:t>3</w:t>
      </w:r>
      <w:r w:rsidRPr="00115396">
        <w:rPr>
          <w:color w:val="000000"/>
          <w:lang w:val="kk-KZ"/>
        </w:rPr>
        <w:t>С) құрамында 6,67% көміртегі бар, күрделі торлы темірдің көміртегімен қосындысы. Ол - металдық жарқылы бар, электр, жылу өткізгіштік, қаттылық қасиеттері жоғары морт корытпа. 210</w:t>
      </w:r>
      <w:r w:rsidRPr="00115396">
        <w:rPr>
          <w:color w:val="000000"/>
          <w:vertAlign w:val="superscript"/>
          <w:lang w:val="kk-KZ"/>
        </w:rPr>
        <w:t>0</w:t>
      </w:r>
      <w:r w:rsidRPr="00115396">
        <w:rPr>
          <w:rStyle w:val="apple-converted-space"/>
          <w:color w:val="000000"/>
          <w:lang w:val="kk-KZ"/>
        </w:rPr>
        <w:t> </w:t>
      </w:r>
      <w:r w:rsidRPr="00115396">
        <w:rPr>
          <w:color w:val="000000"/>
          <w:lang w:val="kk-KZ"/>
        </w:rPr>
        <w:t>С температурада цементиттің магниттік қасиеті жойылады. Микроскоппен қарағанда цементит тор тәрізді немесе түрлі формада орналасқан ақ пластинкалар түрінде болып келеді.</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u w:val="single"/>
          <w:lang w:val="kk-KZ"/>
        </w:rPr>
        <w:t>Аустенит</w:t>
      </w:r>
      <w:r w:rsidRPr="00115396">
        <w:rPr>
          <w:rStyle w:val="apple-converted-space"/>
          <w:color w:val="000000"/>
          <w:lang w:val="kk-KZ"/>
        </w:rPr>
        <w:t> </w:t>
      </w:r>
      <w:r w:rsidRPr="00115396">
        <w:rPr>
          <w:color w:val="000000"/>
          <w:lang w:val="kk-KZ"/>
        </w:rPr>
        <w:t>- көміртегінің гамма темірдегі</w:t>
      </w:r>
      <w:r w:rsidRPr="00115396">
        <w:rPr>
          <w:rStyle w:val="apple-converted-space"/>
          <w:color w:val="000000"/>
          <w:lang w:val="kk-KZ"/>
        </w:rPr>
        <w:t> </w:t>
      </w:r>
      <w:r w:rsidRPr="00115396">
        <w:rPr>
          <w:i/>
          <w:iCs/>
          <w:color w:val="000000"/>
          <w:lang w:val="kk-KZ"/>
        </w:rPr>
        <w:t>(</w:t>
      </w:r>
      <w:r w:rsidRPr="00115396">
        <w:rPr>
          <w:i/>
          <w:iCs/>
          <w:color w:val="000000"/>
        </w:rPr>
        <w:t>γ</w:t>
      </w:r>
      <w:r w:rsidRPr="00115396">
        <w:rPr>
          <w:i/>
          <w:iCs/>
          <w:color w:val="000000"/>
          <w:lang w:val="kk-KZ"/>
        </w:rPr>
        <w:t xml:space="preserve"> - Ғе</w:t>
      </w:r>
      <w:r w:rsidRPr="00115396">
        <w:rPr>
          <w:color w:val="000000"/>
          <w:lang w:val="kk-KZ"/>
        </w:rPr>
        <w:t>) қатты ерітіндісі.</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lang w:val="kk-KZ"/>
        </w:rPr>
        <w:t>Аустениттегі көміртегінің 1147</w:t>
      </w:r>
      <w:r w:rsidRPr="00115396">
        <w:rPr>
          <w:color w:val="000000"/>
          <w:vertAlign w:val="superscript"/>
          <w:lang w:val="kk-KZ"/>
        </w:rPr>
        <w:t>0</w:t>
      </w:r>
      <w:r w:rsidRPr="00115396">
        <w:rPr>
          <w:color w:val="000000"/>
          <w:lang w:val="kk-KZ"/>
        </w:rPr>
        <w:t>С-та ерігіштігі 2,14%, ал 727</w:t>
      </w:r>
      <w:r w:rsidRPr="00115396">
        <w:rPr>
          <w:color w:val="000000"/>
          <w:vertAlign w:val="superscript"/>
          <w:lang w:val="kk-KZ"/>
        </w:rPr>
        <w:t>0</w:t>
      </w:r>
      <w:r w:rsidRPr="00115396">
        <w:rPr>
          <w:color w:val="000000"/>
          <w:lang w:val="kk-KZ"/>
        </w:rPr>
        <w:t>-та ерігіштігі 0,8%. 727</w:t>
      </w:r>
      <w:r w:rsidRPr="00115396">
        <w:rPr>
          <w:color w:val="000000"/>
          <w:vertAlign w:val="superscript"/>
          <w:lang w:val="kk-KZ"/>
        </w:rPr>
        <w:t>0</w:t>
      </w:r>
      <w:r w:rsidRPr="00115396">
        <w:rPr>
          <w:i/>
          <w:iCs/>
          <w:color w:val="000000"/>
          <w:lang w:val="kk-KZ"/>
        </w:rPr>
        <w:t>-</w:t>
      </w:r>
      <w:r w:rsidRPr="00115396">
        <w:rPr>
          <w:color w:val="000000"/>
          <w:lang w:val="kk-KZ"/>
        </w:rPr>
        <w:t xml:space="preserve">тантөмен температурада көміртекті темір қорытпаларында аустенит перлитке айналады. Аустенитті қалыпты температурада көміртекті темір қоспаларына Мn, Ni сияқты легірлеуші элементтерді қосу арқылы алуға болады. Өйткені бұл элементтер </w:t>
      </w:r>
      <w:r w:rsidRPr="00115396">
        <w:rPr>
          <w:color w:val="000000"/>
        </w:rPr>
        <w:t>γ</w:t>
      </w:r>
      <w:r w:rsidRPr="00115396">
        <w:rPr>
          <w:color w:val="000000"/>
          <w:lang w:val="kk-KZ"/>
        </w:rPr>
        <w:t xml:space="preserve"> аумағын кеңейтіп, аустениттің перлитке айналу температурасын көп төмендетеді.</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lang w:val="kk-KZ"/>
        </w:rPr>
        <w:t>Перлит құрамында 0,8% көміртегі бар, феррит пен цементиттің эвтектоидтық қоспасы. Микроскоппен қарағанда ол меруерт сияқты құлпырып көрінетіндіктен, бұл қоспаға перлит-меруерт деген ат қойылған. Микроқұрылысы ферритті негізге орналасқан дисперсиялы цементит пластинкалардан немесе цементит түйіршіктерінен тұрады.</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u w:val="single"/>
          <w:lang w:val="kk-KZ"/>
        </w:rPr>
        <w:t>Ледебурит</w:t>
      </w:r>
      <w:r w:rsidRPr="00115396">
        <w:rPr>
          <w:rStyle w:val="apple-converted-space"/>
          <w:color w:val="000000"/>
          <w:lang w:val="kk-KZ"/>
        </w:rPr>
        <w:t> </w:t>
      </w:r>
      <w:r w:rsidRPr="00115396">
        <w:rPr>
          <w:color w:val="000000"/>
          <w:lang w:val="kk-KZ"/>
        </w:rPr>
        <w:t>- құрамында 43%-ды көміртегі бар цементит пен аустениттің эвтектикалық қоспасы. Ледебурит 1147</w:t>
      </w:r>
      <w:r w:rsidRPr="00115396">
        <w:rPr>
          <w:color w:val="000000"/>
          <w:vertAlign w:val="superscript"/>
          <w:lang w:val="kk-KZ"/>
        </w:rPr>
        <w:t>0</w:t>
      </w:r>
      <w:r w:rsidRPr="00115396">
        <w:rPr>
          <w:color w:val="000000"/>
          <w:lang w:val="kk-KZ"/>
        </w:rPr>
        <w:t>С-та көміртекті темір қорытпасында көміртегінің концентрациясы 4,3%-ға жеткенде түзіледі. Ледебурит микроқұрылысынан цементиттің ішінде дөңгелектеніп келген перлит түйіршіктерін көруге болады. Ледебурит ақ шойындар құрылысында кездеседі, ол морт және қаттылығы жоғары болып келеді.</w:t>
      </w:r>
    </w:p>
    <w:p w:rsidR="003F33C2" w:rsidRPr="00115396" w:rsidRDefault="003F33C2" w:rsidP="003F33C2">
      <w:pPr>
        <w:pStyle w:val="a5"/>
        <w:spacing w:before="150" w:beforeAutospacing="0" w:after="150" w:afterAutospacing="0"/>
        <w:ind w:left="150" w:right="150"/>
        <w:rPr>
          <w:color w:val="000000"/>
          <w:lang w:val="kk-KZ"/>
        </w:rPr>
      </w:pPr>
      <w:r w:rsidRPr="00115396">
        <w:rPr>
          <w:color w:val="000000"/>
          <w:u w:val="single"/>
          <w:lang w:val="kk-KZ"/>
        </w:rPr>
        <w:t>Графит</w:t>
      </w:r>
      <w:r w:rsidRPr="00115396">
        <w:rPr>
          <w:rStyle w:val="apple-converted-space"/>
          <w:color w:val="000000"/>
          <w:lang w:val="kk-KZ"/>
        </w:rPr>
        <w:t> </w:t>
      </w:r>
      <w:r w:rsidRPr="00115396">
        <w:rPr>
          <w:color w:val="000000"/>
          <w:lang w:val="kk-KZ"/>
        </w:rPr>
        <w:t>түрлі формада кездесетін көміртегінің бір түрі.</w:t>
      </w:r>
    </w:p>
    <w:p w:rsidR="003F33C2" w:rsidRPr="00115396" w:rsidRDefault="003F33C2" w:rsidP="003F33C2">
      <w:pPr>
        <w:pStyle w:val="a5"/>
        <w:spacing w:before="0" w:beforeAutospacing="0" w:after="0" w:afterAutospacing="0"/>
        <w:ind w:left="150" w:right="150"/>
        <w:rPr>
          <w:sz w:val="28"/>
          <w:lang w:val="kk-KZ"/>
        </w:rPr>
      </w:pPr>
    </w:p>
    <w:p w:rsidR="003F33C2" w:rsidRPr="00115396" w:rsidRDefault="003F33C2" w:rsidP="003F33C2">
      <w:pPr>
        <w:pStyle w:val="a5"/>
        <w:spacing w:before="0" w:beforeAutospacing="0" w:after="0" w:afterAutospacing="0"/>
        <w:ind w:left="150" w:right="150"/>
        <w:rPr>
          <w:szCs w:val="20"/>
          <w:lang w:val="kk-KZ"/>
        </w:rPr>
      </w:pPr>
    </w:p>
    <w:p w:rsidR="003F33C2" w:rsidRPr="00115396" w:rsidRDefault="003F33C2" w:rsidP="003F33C2">
      <w:pPr>
        <w:pStyle w:val="a5"/>
        <w:spacing w:before="0" w:beforeAutospacing="0" w:after="0" w:afterAutospacing="0"/>
        <w:ind w:left="150" w:right="150"/>
        <w:jc w:val="center"/>
        <w:rPr>
          <w:b/>
          <w:sz w:val="28"/>
          <w:szCs w:val="20"/>
          <w:lang w:val="kk-KZ"/>
        </w:rPr>
      </w:pPr>
      <w:r w:rsidRPr="00115396">
        <w:rPr>
          <w:b/>
          <w:sz w:val="28"/>
          <w:szCs w:val="20"/>
          <w:lang w:val="kk-KZ"/>
        </w:rPr>
        <w:lastRenderedPageBreak/>
        <w:t>Зертханалық жұмыс: «Созылуға сынау»</w:t>
      </w:r>
    </w:p>
    <w:p w:rsidR="003F33C2" w:rsidRPr="00115396" w:rsidRDefault="003F33C2" w:rsidP="003F33C2">
      <w:pPr>
        <w:pStyle w:val="a5"/>
        <w:spacing w:before="0" w:beforeAutospacing="0" w:after="0" w:afterAutospacing="0"/>
        <w:ind w:left="150" w:right="150"/>
        <w:jc w:val="center"/>
        <w:rPr>
          <w:b/>
          <w:sz w:val="28"/>
          <w:szCs w:val="20"/>
          <w:lang w:val="kk-KZ"/>
        </w:rPr>
      </w:pP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Сынау деп объектінің сандық және сапалық сипаттамаларын экспери-менттік анықтау аталады. Объект бір бұйым, бұйымдар партиясы, бұйым макеті немесе моделі, өнім және оның жұмыс істеу және өндіру процестері.</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Сынаудың негізгі белгілері мыналар болып табылады:</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объект бойынша белгілі шешімді, яғни оның жарамдылығы немесе ақауланғандығы туралы шешімді қабылдау;</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сынаудың талап етілетін нақты шарттарын беру.</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Сынаулар шарттары – сынаулар кезінде әсер етуші факторлардың және (немесе) объектінің жұмыс істеу режимдерінің жиынтығы. Нақты объектілерді сынауға нормативтік-техникалық сынаулардың қалыпты шарттары анықталу керек. Сынаудың келесі алуан түрлері болады, олар әр түрлі белгілер бойынша жіктеледі:</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тағайындалуы бойынша олар зерттеуші, бақылаушы, салыстырушы және анықтаушы болып бөлінеді;</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жүргізу деңгейі бойынша: мемлекеттік, ведомство аралық және ведомстволық;</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сыналатын өнімді әзірлеу кезеңдерінің түрі бойынша: алдын ала және қабылдаушы;</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дайын өнімді сынау түрі бойынша: біліктілікті, қабылдау-тапсырушы, периодтық, типтік.</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Сынаудың мақсаты – номинал жағдайларда берілген сыналатын параметрдің мәнін анықтау.</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Сынау нәтижесі – бұл объект қасиеттерінің сипаттамаларын анықтау, объектінің оның берілген талаптарына сәйкестігін анықтау.</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Өлшеу мен сынаудың арасында үлкен ұқсастық бар, бірақ өлшеу сынаудың жеке жағдайы болып саналады.</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Бақылау – бұл бұйым параметрі мәнінің анықталған талаптарға немесе нормаларға сәйкестігін анықтау процесі. Бақылау өлшеуді түрлендіруден, бақыланатын ұдайы өсіру операциясынан және бақылау нәтижесін салыстыру мен анықтаудан тұрады.</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Өлшеу мен бақылаудың айырмашылықтары келесіден тұрады:</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өлшеу нәтижесі – сандық сипаттама, ал бақылау – сапалық;</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өлшеу өлшенетін шама мәндерінің кең ауқымында болады, бақылау – мүмкін болатын жағдайлардың шағын санының шамасында;</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өлшеудің негізгі сипаттамасы – дәлдік, ал бақылаудың негізгі сипаттамасы шүбәсыздық болып табылады.</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Бақылау аспаптарын шаманың өлшенетін параметрлерінің күйін тексеру үшін ғана қолданады. Бақылау бір параметрлі және көп параметрлі болуы мүмкін. Объектіге әсер ету түріне байланысты бақылау активті және пассивті болуы мүмкін. Рауалы бақылау аса кең таралған, оның нәтижелері "жарамды, жарамсыз, ақау" пайымдаулары болып табылады. Рауалы бақылау кезінде шекті рауалы мәндер салыстырылады. Нәтижесі келесідей болуы мүмкін:</w:t>
      </w:r>
    </w:p>
    <w:p w:rsidR="003F33C2" w:rsidRPr="00115396" w:rsidRDefault="003F33C2" w:rsidP="003F33C2">
      <w:pPr>
        <w:shd w:val="clear" w:color="auto" w:fill="FFFFFF"/>
        <w:spacing w:after="0" w:line="240" w:lineRule="auto"/>
        <w:ind w:firstLine="708"/>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Х</w:t>
      </w:r>
      <w:r w:rsidRPr="00115396">
        <w:rPr>
          <w:rFonts w:ascii="Times New Roman" w:eastAsia="Times New Roman" w:hAnsi="Times New Roman" w:cs="Times New Roman"/>
          <w:sz w:val="24"/>
          <w:szCs w:val="24"/>
          <w:vertAlign w:val="subscript"/>
          <w:lang w:val="kk-KZ"/>
        </w:rPr>
        <w:t>н</w:t>
      </w:r>
      <w:r w:rsidRPr="00115396">
        <w:rPr>
          <w:rFonts w:ascii="Times New Roman" w:eastAsia="Times New Roman" w:hAnsi="Times New Roman" w:cs="Times New Roman"/>
          <w:sz w:val="24"/>
          <w:szCs w:val="24"/>
          <w:lang w:val="kk-KZ"/>
        </w:rPr>
        <w:t> &lt;Х&lt; Х</w:t>
      </w:r>
      <w:r w:rsidRPr="00115396">
        <w:rPr>
          <w:rFonts w:ascii="Times New Roman" w:eastAsia="Times New Roman" w:hAnsi="Times New Roman" w:cs="Times New Roman"/>
          <w:sz w:val="24"/>
          <w:szCs w:val="24"/>
          <w:vertAlign w:val="subscript"/>
          <w:lang w:val="kk-KZ"/>
        </w:rPr>
        <w:t>в</w:t>
      </w:r>
    </w:p>
    <w:p w:rsidR="003F33C2" w:rsidRPr="00115396" w:rsidRDefault="003F33C2" w:rsidP="003F33C2">
      <w:pPr>
        <w:shd w:val="clear" w:color="auto" w:fill="FFFFFF"/>
        <w:spacing w:after="0" w:line="240" w:lineRule="auto"/>
        <w:ind w:firstLine="708"/>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Х</w:t>
      </w:r>
      <w:r w:rsidRPr="00115396">
        <w:rPr>
          <w:rFonts w:ascii="Times New Roman" w:eastAsia="Times New Roman" w:hAnsi="Times New Roman" w:cs="Times New Roman"/>
          <w:sz w:val="24"/>
          <w:szCs w:val="24"/>
          <w:vertAlign w:val="subscript"/>
          <w:lang w:val="kk-KZ"/>
        </w:rPr>
        <w:t>н</w:t>
      </w:r>
      <w:r w:rsidRPr="00115396">
        <w:rPr>
          <w:rFonts w:ascii="Times New Roman" w:eastAsia="Times New Roman" w:hAnsi="Times New Roman" w:cs="Times New Roman"/>
          <w:sz w:val="24"/>
          <w:szCs w:val="24"/>
          <w:lang w:val="kk-KZ"/>
        </w:rPr>
        <w:t>≤Х≤Х</w:t>
      </w:r>
      <w:r w:rsidRPr="00115396">
        <w:rPr>
          <w:rFonts w:ascii="Times New Roman" w:eastAsia="Times New Roman" w:hAnsi="Times New Roman" w:cs="Times New Roman"/>
          <w:sz w:val="24"/>
          <w:szCs w:val="24"/>
          <w:vertAlign w:val="subscript"/>
          <w:lang w:val="kk-KZ"/>
        </w:rPr>
        <w:t>в</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Іс жүзінде ақиқат мәнді емес, оның бағасын салыстырамыз, бұл кезде ақиқат мән келесі түрде анықталады:</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Х=Х</w:t>
      </w:r>
      <w:r w:rsidRPr="00115396">
        <w:rPr>
          <w:rFonts w:ascii="Times New Roman" w:eastAsia="Times New Roman" w:hAnsi="Times New Roman" w:cs="Times New Roman"/>
          <w:sz w:val="24"/>
          <w:szCs w:val="24"/>
          <w:vertAlign w:val="subscript"/>
          <w:lang w:val="kk-KZ"/>
        </w:rPr>
        <w:t>0</w:t>
      </w:r>
      <w:r w:rsidRPr="00115396">
        <w:rPr>
          <w:rFonts w:ascii="Times New Roman" w:eastAsia="Times New Roman" w:hAnsi="Times New Roman" w:cs="Times New Roman"/>
          <w:sz w:val="24"/>
          <w:szCs w:val="24"/>
          <w:lang w:val="kk-KZ"/>
        </w:rPr>
        <w:t>+∆</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Х</w:t>
      </w:r>
      <w:r w:rsidRPr="00115396">
        <w:rPr>
          <w:rFonts w:ascii="Times New Roman" w:eastAsia="Times New Roman" w:hAnsi="Times New Roman" w:cs="Times New Roman"/>
          <w:sz w:val="24"/>
          <w:szCs w:val="24"/>
          <w:vertAlign w:val="subscript"/>
          <w:lang w:val="kk-KZ"/>
        </w:rPr>
        <w:t>н </w:t>
      </w:r>
      <w:r w:rsidRPr="00115396">
        <w:rPr>
          <w:rFonts w:ascii="Times New Roman" w:eastAsia="Times New Roman" w:hAnsi="Times New Roman" w:cs="Times New Roman"/>
          <w:sz w:val="24"/>
          <w:szCs w:val="24"/>
          <w:lang w:val="kk-KZ"/>
        </w:rPr>
        <w:t>≤ Х≤ Х</w:t>
      </w:r>
      <w:r w:rsidRPr="00115396">
        <w:rPr>
          <w:rFonts w:ascii="Times New Roman" w:eastAsia="Times New Roman" w:hAnsi="Times New Roman" w:cs="Times New Roman"/>
          <w:sz w:val="24"/>
          <w:szCs w:val="24"/>
          <w:vertAlign w:val="subscript"/>
          <w:lang w:val="kk-KZ"/>
        </w:rPr>
        <w:t>в</w:t>
      </w:r>
      <w:r w:rsidRPr="00115396">
        <w:rPr>
          <w:rFonts w:ascii="Times New Roman" w:eastAsia="Times New Roman" w:hAnsi="Times New Roman" w:cs="Times New Roman"/>
          <w:sz w:val="24"/>
          <w:szCs w:val="24"/>
          <w:lang w:val="kk-KZ"/>
        </w:rPr>
        <w:t>→ Х</w:t>
      </w:r>
      <w:r w:rsidRPr="00115396">
        <w:rPr>
          <w:rFonts w:ascii="Times New Roman" w:eastAsia="Times New Roman" w:hAnsi="Times New Roman" w:cs="Times New Roman"/>
          <w:sz w:val="24"/>
          <w:szCs w:val="24"/>
          <w:vertAlign w:val="subscript"/>
          <w:lang w:val="kk-KZ"/>
        </w:rPr>
        <w:t>н </w:t>
      </w:r>
      <w:r w:rsidRPr="00115396">
        <w:rPr>
          <w:rFonts w:ascii="Times New Roman" w:eastAsia="Times New Roman" w:hAnsi="Times New Roman" w:cs="Times New Roman"/>
          <w:sz w:val="24"/>
          <w:szCs w:val="24"/>
          <w:lang w:val="kk-KZ"/>
        </w:rPr>
        <w:t>≤ Х</w:t>
      </w:r>
      <w:r w:rsidRPr="00115396">
        <w:rPr>
          <w:rFonts w:ascii="Times New Roman" w:eastAsia="Times New Roman" w:hAnsi="Times New Roman" w:cs="Times New Roman"/>
          <w:sz w:val="24"/>
          <w:szCs w:val="24"/>
          <w:vertAlign w:val="subscript"/>
          <w:lang w:val="kk-KZ"/>
        </w:rPr>
        <w:t>0 </w:t>
      </w:r>
      <w:r w:rsidRPr="00115396">
        <w:rPr>
          <w:rFonts w:ascii="Times New Roman" w:eastAsia="Times New Roman" w:hAnsi="Times New Roman" w:cs="Times New Roman"/>
          <w:sz w:val="24"/>
          <w:szCs w:val="24"/>
          <w:lang w:val="kk-KZ"/>
        </w:rPr>
        <w:t>≤ Х</w:t>
      </w:r>
      <w:r w:rsidRPr="00115396">
        <w:rPr>
          <w:rFonts w:ascii="Times New Roman" w:eastAsia="Times New Roman" w:hAnsi="Times New Roman" w:cs="Times New Roman"/>
          <w:sz w:val="24"/>
          <w:szCs w:val="24"/>
          <w:vertAlign w:val="subscript"/>
          <w:lang w:val="kk-KZ"/>
        </w:rPr>
        <w:t>в.</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Бұдан шығатыны, рауалы бақылау кезінде 4 нәтиже мүмкін болады.</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1) Келесі оқиға: Х</w:t>
      </w:r>
      <w:r w:rsidRPr="00115396">
        <w:rPr>
          <w:rFonts w:ascii="Times New Roman" w:eastAsia="Times New Roman" w:hAnsi="Times New Roman" w:cs="Times New Roman"/>
          <w:sz w:val="24"/>
          <w:szCs w:val="24"/>
          <w:vertAlign w:val="subscript"/>
          <w:lang w:val="kk-KZ"/>
        </w:rPr>
        <w:t>н </w:t>
      </w:r>
      <w:r w:rsidRPr="00115396">
        <w:rPr>
          <w:rFonts w:ascii="Times New Roman" w:eastAsia="Times New Roman" w:hAnsi="Times New Roman" w:cs="Times New Roman"/>
          <w:sz w:val="24"/>
          <w:szCs w:val="24"/>
          <w:lang w:val="kk-KZ"/>
        </w:rPr>
        <w:t>≤ Х≤ Х</w:t>
      </w:r>
      <w:r w:rsidRPr="00115396">
        <w:rPr>
          <w:rFonts w:ascii="Times New Roman" w:eastAsia="Times New Roman" w:hAnsi="Times New Roman" w:cs="Times New Roman"/>
          <w:sz w:val="24"/>
          <w:szCs w:val="24"/>
          <w:vertAlign w:val="subscript"/>
          <w:lang w:val="kk-KZ"/>
        </w:rPr>
        <w:t>в </w:t>
      </w:r>
      <w:r w:rsidRPr="00115396">
        <w:rPr>
          <w:rFonts w:ascii="Times New Roman" w:eastAsia="Times New Roman" w:hAnsi="Times New Roman" w:cs="Times New Roman"/>
          <w:sz w:val="24"/>
          <w:szCs w:val="24"/>
          <w:lang w:val="kk-KZ"/>
        </w:rPr>
        <w:t>и Х</w:t>
      </w:r>
      <w:r w:rsidRPr="00115396">
        <w:rPr>
          <w:rFonts w:ascii="Times New Roman" w:eastAsia="Times New Roman" w:hAnsi="Times New Roman" w:cs="Times New Roman"/>
          <w:sz w:val="24"/>
          <w:szCs w:val="24"/>
          <w:vertAlign w:val="subscript"/>
          <w:lang w:val="kk-KZ"/>
        </w:rPr>
        <w:t>н </w:t>
      </w:r>
      <w:r w:rsidRPr="00115396">
        <w:rPr>
          <w:rFonts w:ascii="Times New Roman" w:eastAsia="Times New Roman" w:hAnsi="Times New Roman" w:cs="Times New Roman"/>
          <w:sz w:val="24"/>
          <w:szCs w:val="24"/>
          <w:lang w:val="kk-KZ"/>
        </w:rPr>
        <w:t>≤ Х</w:t>
      </w:r>
      <w:r w:rsidRPr="00115396">
        <w:rPr>
          <w:rFonts w:ascii="Times New Roman" w:eastAsia="Times New Roman" w:hAnsi="Times New Roman" w:cs="Times New Roman"/>
          <w:sz w:val="24"/>
          <w:szCs w:val="24"/>
          <w:vertAlign w:val="subscript"/>
          <w:lang w:val="kk-KZ"/>
        </w:rPr>
        <w:t>0 </w:t>
      </w:r>
      <w:r w:rsidRPr="00115396">
        <w:rPr>
          <w:rFonts w:ascii="Times New Roman" w:eastAsia="Times New Roman" w:hAnsi="Times New Roman" w:cs="Times New Roman"/>
          <w:sz w:val="24"/>
          <w:szCs w:val="24"/>
          <w:lang w:val="kk-KZ"/>
        </w:rPr>
        <w:t>≤ Х</w:t>
      </w:r>
      <w:r w:rsidRPr="00115396">
        <w:rPr>
          <w:rFonts w:ascii="Times New Roman" w:eastAsia="Times New Roman" w:hAnsi="Times New Roman" w:cs="Times New Roman"/>
          <w:sz w:val="24"/>
          <w:szCs w:val="24"/>
          <w:vertAlign w:val="subscript"/>
          <w:lang w:val="kk-KZ"/>
        </w:rPr>
        <w:t>в.., </w:t>
      </w:r>
      <w:r w:rsidRPr="00115396">
        <w:rPr>
          <w:rFonts w:ascii="Times New Roman" w:eastAsia="Times New Roman" w:hAnsi="Times New Roman" w:cs="Times New Roman"/>
          <w:sz w:val="24"/>
          <w:szCs w:val="24"/>
          <w:lang w:val="kk-KZ"/>
        </w:rPr>
        <w:t>орын алғанда, бақыланатын параметр мәні рауалы шамада болғанда, "жарамды" шешімі қабылданған.</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Егер Х бақыланатын параметрінің және f (∆) қателігінің f(x) үлестіру заңдары ықтималдықтарының тығыздықтары белгілі болса, онда осы заңдардың және параметрдің берілген рауалы шекті мәндерінің өзара тәуелсіздігі кезінде оны өлшеу, "жарамды" оқиғасының ықтималдығы мына формула бойынша анықталады:</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2) Бақыланатын параметрдің мәндері рауалы мәндердің шамасында болмағанда, яғни төмендегі оқиға орын алғанда, «жарамсыз» шешімі қабылданған:</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lastRenderedPageBreak/>
        <w:t>Х&lt;X</w:t>
      </w:r>
      <w:r w:rsidRPr="00115396">
        <w:rPr>
          <w:rFonts w:ascii="Times New Roman" w:eastAsia="Times New Roman" w:hAnsi="Times New Roman" w:cs="Times New Roman"/>
          <w:sz w:val="24"/>
          <w:szCs w:val="24"/>
          <w:vertAlign w:val="subscript"/>
          <w:lang w:val="kk-KZ"/>
        </w:rPr>
        <w:t>н</w:t>
      </w:r>
      <w:r w:rsidRPr="00115396">
        <w:rPr>
          <w:rFonts w:ascii="Times New Roman" w:eastAsia="Times New Roman" w:hAnsi="Times New Roman" w:cs="Times New Roman"/>
          <w:sz w:val="24"/>
          <w:szCs w:val="24"/>
          <w:lang w:val="kk-KZ"/>
        </w:rPr>
        <w:t> немесе Х&gt;X</w:t>
      </w:r>
      <w:r w:rsidRPr="00115396">
        <w:rPr>
          <w:rFonts w:ascii="Times New Roman" w:eastAsia="Times New Roman" w:hAnsi="Times New Roman" w:cs="Times New Roman"/>
          <w:sz w:val="24"/>
          <w:szCs w:val="24"/>
          <w:vertAlign w:val="subscript"/>
          <w:lang w:val="kk-KZ"/>
        </w:rPr>
        <w:t>в</w:t>
      </w:r>
      <w:r w:rsidRPr="00115396">
        <w:rPr>
          <w:rFonts w:ascii="Times New Roman" w:eastAsia="Times New Roman" w:hAnsi="Times New Roman" w:cs="Times New Roman"/>
          <w:sz w:val="24"/>
          <w:szCs w:val="24"/>
          <w:lang w:val="kk-KZ"/>
        </w:rPr>
        <w:t> және  Х</w:t>
      </w:r>
      <w:r w:rsidRPr="00115396">
        <w:rPr>
          <w:rFonts w:ascii="Times New Roman" w:eastAsia="Times New Roman" w:hAnsi="Times New Roman" w:cs="Times New Roman"/>
          <w:sz w:val="24"/>
          <w:szCs w:val="24"/>
          <w:vertAlign w:val="subscript"/>
          <w:lang w:val="kk-KZ"/>
        </w:rPr>
        <w:t>0</w:t>
      </w:r>
      <w:r w:rsidRPr="00115396">
        <w:rPr>
          <w:rFonts w:ascii="Times New Roman" w:eastAsia="Times New Roman" w:hAnsi="Times New Roman" w:cs="Times New Roman"/>
          <w:sz w:val="24"/>
          <w:szCs w:val="24"/>
          <w:lang w:val="kk-KZ"/>
        </w:rPr>
        <w:t>&lt;X</w:t>
      </w:r>
      <w:r w:rsidRPr="00115396">
        <w:rPr>
          <w:rFonts w:ascii="Times New Roman" w:eastAsia="Times New Roman" w:hAnsi="Times New Roman" w:cs="Times New Roman"/>
          <w:sz w:val="24"/>
          <w:szCs w:val="24"/>
          <w:vertAlign w:val="subscript"/>
          <w:lang w:val="kk-KZ"/>
        </w:rPr>
        <w:t>н</w:t>
      </w:r>
      <w:r w:rsidRPr="00115396">
        <w:rPr>
          <w:rFonts w:ascii="Times New Roman" w:eastAsia="Times New Roman" w:hAnsi="Times New Roman" w:cs="Times New Roman"/>
          <w:sz w:val="24"/>
          <w:szCs w:val="24"/>
          <w:lang w:val="kk-KZ"/>
        </w:rPr>
        <w:t> немесе Х</w:t>
      </w:r>
      <w:r w:rsidRPr="00115396">
        <w:rPr>
          <w:rFonts w:ascii="Times New Roman" w:eastAsia="Times New Roman" w:hAnsi="Times New Roman" w:cs="Times New Roman"/>
          <w:sz w:val="24"/>
          <w:szCs w:val="24"/>
          <w:vertAlign w:val="subscript"/>
          <w:lang w:val="kk-KZ"/>
        </w:rPr>
        <w:t>0</w:t>
      </w:r>
      <w:r w:rsidRPr="00115396">
        <w:rPr>
          <w:rFonts w:ascii="Times New Roman" w:eastAsia="Times New Roman" w:hAnsi="Times New Roman" w:cs="Times New Roman"/>
          <w:sz w:val="24"/>
          <w:szCs w:val="24"/>
          <w:lang w:val="kk-KZ"/>
        </w:rPr>
        <w:t>&gt;Х</w:t>
      </w:r>
      <w:r w:rsidRPr="00115396">
        <w:rPr>
          <w:rFonts w:ascii="Times New Roman" w:eastAsia="Times New Roman" w:hAnsi="Times New Roman" w:cs="Times New Roman"/>
          <w:sz w:val="24"/>
          <w:szCs w:val="24"/>
          <w:vertAlign w:val="subscript"/>
          <w:lang w:val="kk-KZ"/>
        </w:rPr>
        <w:t>в</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vertAlign w:val="subscript"/>
          <w:lang w:val="kk-KZ"/>
        </w:rPr>
        <w:t> </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Ескертілген ұйғарымдар кезінде «жарамды» немесе «ақау» оқиғасының ықтималдығы:</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3) Бақыланатын параметрдің ақиқат мәні рауалы мәндер шамасында болғанда, және түзетілген объект ақауланғанда, яғни Х</w:t>
      </w:r>
      <w:r w:rsidRPr="00115396">
        <w:rPr>
          <w:rFonts w:ascii="Times New Roman" w:eastAsia="Times New Roman" w:hAnsi="Times New Roman" w:cs="Times New Roman"/>
          <w:sz w:val="24"/>
          <w:szCs w:val="24"/>
          <w:vertAlign w:val="subscript"/>
          <w:lang w:val="kk-KZ"/>
        </w:rPr>
        <w:t>0</w:t>
      </w:r>
      <w:r w:rsidRPr="00115396">
        <w:rPr>
          <w:rFonts w:ascii="Times New Roman" w:eastAsia="Times New Roman" w:hAnsi="Times New Roman" w:cs="Times New Roman"/>
          <w:sz w:val="24"/>
          <w:szCs w:val="24"/>
          <w:lang w:val="kk-KZ"/>
        </w:rPr>
        <w:t>&lt;Х</w:t>
      </w:r>
      <w:r w:rsidRPr="00115396">
        <w:rPr>
          <w:rFonts w:ascii="Times New Roman" w:eastAsia="Times New Roman" w:hAnsi="Times New Roman" w:cs="Times New Roman"/>
          <w:sz w:val="24"/>
          <w:szCs w:val="24"/>
          <w:vertAlign w:val="subscript"/>
          <w:lang w:val="kk-KZ"/>
        </w:rPr>
        <w:t>н, </w:t>
      </w:r>
      <w:r w:rsidRPr="00115396">
        <w:rPr>
          <w:rFonts w:ascii="Times New Roman" w:eastAsia="Times New Roman" w:hAnsi="Times New Roman" w:cs="Times New Roman"/>
          <w:sz w:val="24"/>
          <w:szCs w:val="24"/>
          <w:lang w:val="kk-KZ"/>
        </w:rPr>
        <w:t>Х</w:t>
      </w:r>
      <w:r w:rsidRPr="00115396">
        <w:rPr>
          <w:rFonts w:ascii="Times New Roman" w:eastAsia="Times New Roman" w:hAnsi="Times New Roman" w:cs="Times New Roman"/>
          <w:sz w:val="24"/>
          <w:szCs w:val="24"/>
          <w:vertAlign w:val="subscript"/>
          <w:lang w:val="kk-KZ"/>
        </w:rPr>
        <w:t>0</w:t>
      </w:r>
      <w:r w:rsidRPr="00115396">
        <w:rPr>
          <w:rFonts w:ascii="Times New Roman" w:eastAsia="Times New Roman" w:hAnsi="Times New Roman" w:cs="Times New Roman"/>
          <w:sz w:val="24"/>
          <w:szCs w:val="24"/>
          <w:lang w:val="kk-KZ"/>
        </w:rPr>
        <w:t>&gt;Х</w:t>
      </w:r>
      <w:r w:rsidRPr="00115396">
        <w:rPr>
          <w:rFonts w:ascii="Times New Roman" w:eastAsia="Times New Roman" w:hAnsi="Times New Roman" w:cs="Times New Roman"/>
          <w:sz w:val="24"/>
          <w:szCs w:val="24"/>
          <w:vertAlign w:val="subscript"/>
          <w:lang w:val="kk-KZ"/>
        </w:rPr>
        <w:t>в </w:t>
      </w:r>
      <w:r w:rsidRPr="00115396">
        <w:rPr>
          <w:rFonts w:ascii="Times New Roman" w:eastAsia="Times New Roman" w:hAnsi="Times New Roman" w:cs="Times New Roman"/>
          <w:sz w:val="24"/>
          <w:szCs w:val="24"/>
          <w:lang w:val="kk-KZ"/>
        </w:rPr>
        <w:t>және Х</w:t>
      </w:r>
      <w:r w:rsidRPr="00115396">
        <w:rPr>
          <w:rFonts w:ascii="Times New Roman" w:eastAsia="Times New Roman" w:hAnsi="Times New Roman" w:cs="Times New Roman"/>
          <w:sz w:val="24"/>
          <w:szCs w:val="24"/>
          <w:vertAlign w:val="subscript"/>
          <w:lang w:val="kk-KZ"/>
        </w:rPr>
        <w:t>н</w:t>
      </w:r>
      <w:r w:rsidRPr="00115396">
        <w:rPr>
          <w:rFonts w:ascii="Times New Roman" w:eastAsia="Times New Roman" w:hAnsi="Times New Roman" w:cs="Times New Roman"/>
          <w:sz w:val="24"/>
          <w:szCs w:val="24"/>
          <w:lang w:val="kk-KZ"/>
        </w:rPr>
        <w:t>≤Х≤Х</w:t>
      </w:r>
      <w:r w:rsidRPr="00115396">
        <w:rPr>
          <w:rFonts w:ascii="Times New Roman" w:eastAsia="Times New Roman" w:hAnsi="Times New Roman" w:cs="Times New Roman"/>
          <w:sz w:val="24"/>
          <w:szCs w:val="24"/>
          <w:vertAlign w:val="subscript"/>
          <w:lang w:val="kk-KZ"/>
        </w:rPr>
        <w:t>в</w:t>
      </w:r>
      <w:r w:rsidRPr="00115396">
        <w:rPr>
          <w:rFonts w:ascii="Times New Roman" w:eastAsia="Times New Roman" w:hAnsi="Times New Roman" w:cs="Times New Roman"/>
          <w:sz w:val="24"/>
          <w:szCs w:val="24"/>
          <w:lang w:val="kk-KZ"/>
        </w:rPr>
        <w:t> оқиғасы орын алғанда, "ақау" шешімі қабылданған.</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Бұл жағдайда бірінші текті қатенің орын алатынын айту қабылданған.</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Оның ықтималдығы Р</w:t>
      </w:r>
      <w:r w:rsidRPr="00115396">
        <w:rPr>
          <w:rFonts w:ascii="Times New Roman" w:eastAsia="Times New Roman" w:hAnsi="Times New Roman" w:cs="Times New Roman"/>
          <w:sz w:val="24"/>
          <w:szCs w:val="24"/>
          <w:vertAlign w:val="subscript"/>
          <w:lang w:val="kk-KZ"/>
        </w:rPr>
        <w:t>1</w:t>
      </w:r>
      <w:r w:rsidRPr="00115396">
        <w:rPr>
          <w:rFonts w:ascii="Times New Roman" w:eastAsia="Times New Roman" w:hAnsi="Times New Roman" w:cs="Times New Roman"/>
          <w:sz w:val="24"/>
          <w:szCs w:val="24"/>
          <w:lang w:val="kk-KZ"/>
        </w:rPr>
        <w:t>:</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4) Бақыланатын параметрдің ақиқат мәні рауалы мәндер шамасында болмағанда, және түзетілген объект жарамды болып танылғанда және екінші текті қате пайда болғанда, яғни Х&lt;X</w:t>
      </w:r>
      <w:r w:rsidRPr="00115396">
        <w:rPr>
          <w:rFonts w:ascii="Times New Roman" w:eastAsia="Times New Roman" w:hAnsi="Times New Roman" w:cs="Times New Roman"/>
          <w:sz w:val="24"/>
          <w:szCs w:val="24"/>
          <w:vertAlign w:val="subscript"/>
          <w:lang w:val="kk-KZ"/>
        </w:rPr>
        <w:t>н, </w:t>
      </w:r>
      <w:r w:rsidRPr="00115396">
        <w:rPr>
          <w:rFonts w:ascii="Times New Roman" w:eastAsia="Times New Roman" w:hAnsi="Times New Roman" w:cs="Times New Roman"/>
          <w:sz w:val="24"/>
          <w:szCs w:val="24"/>
          <w:lang w:val="kk-KZ"/>
        </w:rPr>
        <w:t>X&gt;X</w:t>
      </w:r>
      <w:r w:rsidRPr="00115396">
        <w:rPr>
          <w:rFonts w:ascii="Times New Roman" w:eastAsia="Times New Roman" w:hAnsi="Times New Roman" w:cs="Times New Roman"/>
          <w:sz w:val="24"/>
          <w:szCs w:val="24"/>
          <w:vertAlign w:val="subscript"/>
          <w:lang w:val="kk-KZ"/>
        </w:rPr>
        <w:t>в </w:t>
      </w:r>
      <w:r w:rsidRPr="00115396">
        <w:rPr>
          <w:rFonts w:ascii="Times New Roman" w:eastAsia="Times New Roman" w:hAnsi="Times New Roman" w:cs="Times New Roman"/>
          <w:sz w:val="24"/>
          <w:szCs w:val="24"/>
          <w:lang w:val="kk-KZ"/>
        </w:rPr>
        <w:t>және Х</w:t>
      </w:r>
      <w:r w:rsidRPr="00115396">
        <w:rPr>
          <w:rFonts w:ascii="Times New Roman" w:eastAsia="Times New Roman" w:hAnsi="Times New Roman" w:cs="Times New Roman"/>
          <w:sz w:val="24"/>
          <w:szCs w:val="24"/>
          <w:vertAlign w:val="subscript"/>
          <w:lang w:val="kk-KZ"/>
        </w:rPr>
        <w:t>н</w:t>
      </w:r>
      <w:r w:rsidRPr="00115396">
        <w:rPr>
          <w:rFonts w:ascii="Times New Roman" w:eastAsia="Times New Roman" w:hAnsi="Times New Roman" w:cs="Times New Roman"/>
          <w:sz w:val="24"/>
          <w:szCs w:val="24"/>
          <w:lang w:val="kk-KZ"/>
        </w:rPr>
        <w:t>≤Х</w:t>
      </w:r>
      <w:r w:rsidRPr="00115396">
        <w:rPr>
          <w:rFonts w:ascii="Times New Roman" w:eastAsia="Times New Roman" w:hAnsi="Times New Roman" w:cs="Times New Roman"/>
          <w:sz w:val="24"/>
          <w:szCs w:val="24"/>
          <w:vertAlign w:val="subscript"/>
          <w:lang w:val="kk-KZ"/>
        </w:rPr>
        <w:t>0</w:t>
      </w:r>
      <w:r w:rsidRPr="00115396">
        <w:rPr>
          <w:rFonts w:ascii="Times New Roman" w:eastAsia="Times New Roman" w:hAnsi="Times New Roman" w:cs="Times New Roman"/>
          <w:sz w:val="24"/>
          <w:szCs w:val="24"/>
          <w:lang w:val="kk-KZ"/>
        </w:rPr>
        <w:t>≤Х</w:t>
      </w:r>
      <w:r w:rsidRPr="00115396">
        <w:rPr>
          <w:rFonts w:ascii="Times New Roman" w:eastAsia="Times New Roman" w:hAnsi="Times New Roman" w:cs="Times New Roman"/>
          <w:sz w:val="24"/>
          <w:szCs w:val="24"/>
          <w:vertAlign w:val="subscript"/>
          <w:lang w:val="kk-KZ"/>
        </w:rPr>
        <w:t>в</w:t>
      </w:r>
      <w:r w:rsidRPr="00115396">
        <w:rPr>
          <w:rFonts w:ascii="Times New Roman" w:eastAsia="Times New Roman" w:hAnsi="Times New Roman" w:cs="Times New Roman"/>
          <w:sz w:val="24"/>
          <w:szCs w:val="24"/>
          <w:lang w:val="kk-KZ"/>
        </w:rPr>
        <w:t> оқиғасы орын алғанда, "жарамды" шешімі қабылданған</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Бірінші текті қателер дайындаушының шығындарына әкеледі, өйткені шындығында жарамды бұйымды жарамсыз деп қате тану зерттеуге, әзірлеуге және реттеуге қосымша шығындарға әкеліп соғады. Екінші текті қателер сапасыз бұйымдар алатын тұтынушыға әсер етеді.</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Р</w:t>
      </w:r>
      <w:r w:rsidRPr="00115396">
        <w:rPr>
          <w:rFonts w:ascii="Times New Roman" w:eastAsia="Times New Roman" w:hAnsi="Times New Roman" w:cs="Times New Roman"/>
          <w:sz w:val="24"/>
          <w:szCs w:val="24"/>
          <w:vertAlign w:val="subscript"/>
          <w:lang w:val="kk-KZ"/>
        </w:rPr>
        <w:t>г</w:t>
      </w:r>
      <w:r w:rsidRPr="00115396">
        <w:rPr>
          <w:rFonts w:ascii="Times New Roman" w:eastAsia="Times New Roman" w:hAnsi="Times New Roman" w:cs="Times New Roman"/>
          <w:sz w:val="24"/>
          <w:szCs w:val="24"/>
          <w:lang w:val="kk-KZ"/>
        </w:rPr>
        <w:t>, Р</w:t>
      </w:r>
      <w:r w:rsidRPr="00115396">
        <w:rPr>
          <w:rFonts w:ascii="Times New Roman" w:eastAsia="Times New Roman" w:hAnsi="Times New Roman" w:cs="Times New Roman"/>
          <w:sz w:val="24"/>
          <w:szCs w:val="24"/>
          <w:vertAlign w:val="subscript"/>
          <w:lang w:val="kk-KZ"/>
        </w:rPr>
        <w:t>нг</w:t>
      </w:r>
      <w:r w:rsidRPr="00115396">
        <w:rPr>
          <w:rFonts w:ascii="Times New Roman" w:eastAsia="Times New Roman" w:hAnsi="Times New Roman" w:cs="Times New Roman"/>
          <w:sz w:val="24"/>
          <w:szCs w:val="24"/>
          <w:lang w:val="kk-KZ"/>
        </w:rPr>
        <w:t>, Р</w:t>
      </w:r>
      <w:r w:rsidRPr="00115396">
        <w:rPr>
          <w:rFonts w:ascii="Times New Roman" w:eastAsia="Times New Roman" w:hAnsi="Times New Roman" w:cs="Times New Roman"/>
          <w:sz w:val="24"/>
          <w:szCs w:val="24"/>
          <w:vertAlign w:val="subscript"/>
          <w:lang w:val="kk-KZ"/>
        </w:rPr>
        <w:t>1</w:t>
      </w:r>
      <w:r w:rsidRPr="00115396">
        <w:rPr>
          <w:rFonts w:ascii="Times New Roman" w:eastAsia="Times New Roman" w:hAnsi="Times New Roman" w:cs="Times New Roman"/>
          <w:sz w:val="24"/>
          <w:szCs w:val="24"/>
          <w:lang w:val="kk-KZ"/>
        </w:rPr>
        <w:t>, Р</w:t>
      </w:r>
      <w:r w:rsidRPr="00115396">
        <w:rPr>
          <w:rFonts w:ascii="Times New Roman" w:eastAsia="Times New Roman" w:hAnsi="Times New Roman" w:cs="Times New Roman"/>
          <w:sz w:val="24"/>
          <w:szCs w:val="24"/>
          <w:vertAlign w:val="subscript"/>
          <w:lang w:val="kk-KZ"/>
        </w:rPr>
        <w:t>2 </w:t>
      </w:r>
      <w:r w:rsidRPr="00115396">
        <w:rPr>
          <w:rFonts w:ascii="Times New Roman" w:eastAsia="Times New Roman" w:hAnsi="Times New Roman" w:cs="Times New Roman"/>
          <w:sz w:val="24"/>
          <w:szCs w:val="24"/>
          <w:lang w:val="kk-KZ"/>
        </w:rPr>
        <w:t>ықтималдықтары бұйымдар партиясын жаппай бақылау кезінде олардың барлық бақыланатын жиынтығы арасындағы жарамды, жарамсыз, дұрыс ақауланбаған және дұрыс өткізілмеген бұйымдардың орташа үлсетерін сипаттайды. Осыдан</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Р</w:t>
      </w:r>
      <w:r w:rsidRPr="00115396">
        <w:rPr>
          <w:rFonts w:ascii="Times New Roman" w:eastAsia="Times New Roman" w:hAnsi="Times New Roman" w:cs="Times New Roman"/>
          <w:sz w:val="24"/>
          <w:szCs w:val="24"/>
          <w:vertAlign w:val="subscript"/>
          <w:lang w:val="kk-KZ"/>
        </w:rPr>
        <w:t>г</w:t>
      </w:r>
      <w:r w:rsidRPr="00115396">
        <w:rPr>
          <w:rFonts w:ascii="Times New Roman" w:eastAsia="Times New Roman" w:hAnsi="Times New Roman" w:cs="Times New Roman"/>
          <w:sz w:val="24"/>
          <w:szCs w:val="24"/>
          <w:lang w:val="kk-KZ"/>
        </w:rPr>
        <w:t>+Р</w:t>
      </w:r>
      <w:r w:rsidRPr="00115396">
        <w:rPr>
          <w:rFonts w:ascii="Times New Roman" w:eastAsia="Times New Roman" w:hAnsi="Times New Roman" w:cs="Times New Roman"/>
          <w:sz w:val="24"/>
          <w:szCs w:val="24"/>
          <w:vertAlign w:val="subscript"/>
          <w:lang w:val="kk-KZ"/>
        </w:rPr>
        <w:t>нг</w:t>
      </w:r>
      <w:r w:rsidRPr="00115396">
        <w:rPr>
          <w:rFonts w:ascii="Times New Roman" w:eastAsia="Times New Roman" w:hAnsi="Times New Roman" w:cs="Times New Roman"/>
          <w:sz w:val="24"/>
          <w:szCs w:val="24"/>
          <w:lang w:val="kk-KZ"/>
        </w:rPr>
        <w:t>+Р</w:t>
      </w:r>
      <w:r w:rsidRPr="00115396">
        <w:rPr>
          <w:rFonts w:ascii="Times New Roman" w:eastAsia="Times New Roman" w:hAnsi="Times New Roman" w:cs="Times New Roman"/>
          <w:sz w:val="24"/>
          <w:szCs w:val="24"/>
          <w:vertAlign w:val="subscript"/>
          <w:lang w:val="kk-KZ"/>
        </w:rPr>
        <w:t>1</w:t>
      </w:r>
      <w:r w:rsidRPr="00115396">
        <w:rPr>
          <w:rFonts w:ascii="Times New Roman" w:eastAsia="Times New Roman" w:hAnsi="Times New Roman" w:cs="Times New Roman"/>
          <w:sz w:val="24"/>
          <w:szCs w:val="24"/>
          <w:lang w:val="kk-KZ"/>
        </w:rPr>
        <w:t>+Р</w:t>
      </w:r>
      <w:r w:rsidRPr="00115396">
        <w:rPr>
          <w:rFonts w:ascii="Times New Roman" w:eastAsia="Times New Roman" w:hAnsi="Times New Roman" w:cs="Times New Roman"/>
          <w:sz w:val="24"/>
          <w:szCs w:val="24"/>
          <w:vertAlign w:val="subscript"/>
          <w:lang w:val="kk-KZ"/>
        </w:rPr>
        <w:t>2</w:t>
      </w:r>
      <w:r w:rsidRPr="00115396">
        <w:rPr>
          <w:rFonts w:ascii="Times New Roman" w:eastAsia="Times New Roman" w:hAnsi="Times New Roman" w:cs="Times New Roman"/>
          <w:sz w:val="24"/>
          <w:szCs w:val="24"/>
          <w:lang w:val="kk-KZ"/>
        </w:rPr>
        <w:t>=1.</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Рауалы бақылау нәтижелерінің шүбәсыздығы әр түрлі көрсеткіштерге байланысты болады, олардың арасында Р</w:t>
      </w:r>
      <w:r w:rsidRPr="00115396">
        <w:rPr>
          <w:rFonts w:ascii="Times New Roman" w:eastAsia="Times New Roman" w:hAnsi="Times New Roman" w:cs="Times New Roman"/>
          <w:sz w:val="24"/>
          <w:szCs w:val="24"/>
          <w:vertAlign w:val="subscript"/>
          <w:lang w:val="kk-KZ"/>
        </w:rPr>
        <w:t>1 </w:t>
      </w:r>
      <w:r w:rsidRPr="00115396">
        <w:rPr>
          <w:rFonts w:ascii="Times New Roman" w:eastAsia="Times New Roman" w:hAnsi="Times New Roman" w:cs="Times New Roman"/>
          <w:sz w:val="24"/>
          <w:szCs w:val="24"/>
          <w:lang w:val="kk-KZ"/>
        </w:rPr>
        <w:t>және Р</w:t>
      </w:r>
      <w:r w:rsidRPr="00115396">
        <w:rPr>
          <w:rFonts w:ascii="Times New Roman" w:eastAsia="Times New Roman" w:hAnsi="Times New Roman" w:cs="Times New Roman"/>
          <w:sz w:val="24"/>
          <w:szCs w:val="24"/>
          <w:vertAlign w:val="subscript"/>
          <w:lang w:val="kk-KZ"/>
        </w:rPr>
        <w:t>2 </w:t>
      </w:r>
      <w:r w:rsidRPr="00115396">
        <w:rPr>
          <w:rFonts w:ascii="Times New Roman" w:eastAsia="Times New Roman" w:hAnsi="Times New Roman" w:cs="Times New Roman"/>
          <w:sz w:val="24"/>
          <w:szCs w:val="24"/>
          <w:lang w:val="kk-KZ"/>
        </w:rPr>
        <w:t>қателерінің ықтималдық-тары, сондай-ақ дайындаушы мен тұтынушы тәуекелдері аса кең таралды.</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Бұл формулалар өлшеу қателіктерінің мәндерін іздеуді анықтайды, ол сандық немесе графикалық интегралдау жолымен жүргізіледі, және қателер ықтималдықтарының рауалы мәндері берілген болу керек.</w:t>
      </w: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jc w:val="center"/>
        <w:rPr>
          <w:b/>
          <w:sz w:val="28"/>
          <w:szCs w:val="20"/>
          <w:lang w:val="kk-KZ"/>
        </w:rPr>
      </w:pPr>
      <w:r w:rsidRPr="00115396">
        <w:rPr>
          <w:b/>
          <w:sz w:val="28"/>
          <w:szCs w:val="20"/>
          <w:lang w:val="kk-KZ"/>
        </w:rPr>
        <w:lastRenderedPageBreak/>
        <w:t>Зертханалық жұмыс: «Айналуға сынау»</w:t>
      </w:r>
    </w:p>
    <w:p w:rsidR="003F33C2" w:rsidRPr="00115396" w:rsidRDefault="003F33C2" w:rsidP="003F33C2">
      <w:pPr>
        <w:pStyle w:val="a5"/>
        <w:spacing w:before="0" w:beforeAutospacing="0" w:after="0" w:afterAutospacing="0"/>
        <w:ind w:left="150" w:right="150"/>
        <w:jc w:val="center"/>
        <w:rPr>
          <w:b/>
          <w:sz w:val="28"/>
          <w:szCs w:val="20"/>
          <w:lang w:val="kk-KZ"/>
        </w:rPr>
      </w:pP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Сынау деп объектінің сандық және сапалық сипаттамаларын эксперименттік анықтау деп аталады. Объект бір бұйым, бұйымдар партиясы, бұйым макеті немесе моделі, өнім және оның жұмыс істеу және өндіру процестері.</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Сынаудың негізгі белгілері мыналар болып табылады:</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объект бойынша белгілі шешімді, яғни оның жарамдылығы немесе ақауланғандығы туралы шешімді қабылдау;</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сынаудың талап етілетін нақты шарттарын беру.</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Сынаулар шарттары – сынаулар кезінде әсер етуші факторлардың және (немесе) объектінің жұмыс істеу режимдерінің жиынтығы. Нақты объектілерді сынауға нормативтік-техникалық сынаулардың қалыпты шарттары анықталу керек. Сынаудың келесі алуан түрлері болады, олар әр түрлі белгілер бойынша жіктеледі:</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тағайындалуы бойынша олар зерттеуші, бақылаушы, салыстырушы және анықтаушы болып бөлінеді;</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жүргізу деңгейі бойынша: мемлекеттік, ведомство аралық және ведомстволық;</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сыналатын өнімді әзірлеу кезеңдерінің түрі бойынша: алдын ала және қабылдаушы;</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дайын өнімді сынау түрі бойынша: біліктілікті, қабылдау-тапсырушы, периодтық, типтік.</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Сынаудың мақсаты – номинал жағдайларда берілген сыналатын параметрдің мәнін анықтау.</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Сынау нәтижесі – бұл объект қасиеттерінің сипаттамаларын анықтау, объектінің оның берілген талаптарына сәйкестігін анықтау.</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Өлшеу мен сынаудың арасында үлкен ұқсастық бар, бірақ өлшеу сынаудың жеке жағдайы болып саналады.</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Бақылау – бұл бұйым параметрі мәнінің анықталған талаптарға немесе нормаларға сәйкестігін анықтау процесі. Бақылау өлшеуді түрлендіруден, бақыланатын ұдайы өсіру операциясынан және бақылау нәтижесін салыстыру мен анықтаудан тұрады.</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Өлшеу мен бақылаудың айырмашылықтары келесіден тұрады:</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өлшеу нәтижесі – сандық сипаттама, ал бақылау – сапалық;</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өлшеу өлшенетін шама мәндерінің кең ауқымында болады, бақылау – мүмкін болатын жағдайлардың шағын санының шамасында;</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өлшеудің негізгі сипаттамасы – дәлдік, ал бақылаудың негізгі сипаттамасы шүбәсыздық болып табылады.</w:t>
      </w:r>
    </w:p>
    <w:p w:rsidR="003F33C2" w:rsidRPr="00115396" w:rsidRDefault="003F33C2" w:rsidP="003F33C2">
      <w:pPr>
        <w:shd w:val="clear" w:color="auto" w:fill="FFFFFF"/>
        <w:spacing w:after="0" w:line="240" w:lineRule="auto"/>
        <w:ind w:firstLine="425"/>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Бақылау аспаптарын шаманың өлшенетін параметрлерінің күйін тексеру үшін ғана қолданады. Бақылау бір параметрлі және көп параметрлі болуы мүмкін. Объектіге әсер ету түріне байланысты бақылау активті және пассивті болуы мүмкін. Рауалы бақылау аса кең таралған, оның нәтижелері "жарамды, жарамсыз, ақау" пайымдаулары болып табылады. Рауалы бақылау кезінде шекті рауалы мәндер салыстырылады. Нәтижесі келесідей болуы мүмкін:</w:t>
      </w:r>
    </w:p>
    <w:p w:rsidR="003F33C2" w:rsidRPr="00115396" w:rsidRDefault="003F33C2" w:rsidP="003F33C2">
      <w:pPr>
        <w:shd w:val="clear" w:color="auto" w:fill="FFFFFF"/>
        <w:spacing w:after="0" w:line="240" w:lineRule="auto"/>
        <w:ind w:firstLine="708"/>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Х</w:t>
      </w:r>
      <w:r w:rsidRPr="00115396">
        <w:rPr>
          <w:rFonts w:ascii="Times New Roman" w:eastAsia="Times New Roman" w:hAnsi="Times New Roman" w:cs="Times New Roman"/>
          <w:sz w:val="24"/>
          <w:szCs w:val="24"/>
          <w:vertAlign w:val="subscript"/>
          <w:lang w:val="kk-KZ"/>
        </w:rPr>
        <w:t>н</w:t>
      </w:r>
      <w:r w:rsidRPr="00115396">
        <w:rPr>
          <w:rFonts w:ascii="Times New Roman" w:eastAsia="Times New Roman" w:hAnsi="Times New Roman" w:cs="Times New Roman"/>
          <w:sz w:val="24"/>
          <w:szCs w:val="24"/>
          <w:lang w:val="kk-KZ"/>
        </w:rPr>
        <w:t> &lt;Х&lt; Х</w:t>
      </w:r>
      <w:r w:rsidRPr="00115396">
        <w:rPr>
          <w:rFonts w:ascii="Times New Roman" w:eastAsia="Times New Roman" w:hAnsi="Times New Roman" w:cs="Times New Roman"/>
          <w:sz w:val="24"/>
          <w:szCs w:val="24"/>
          <w:vertAlign w:val="subscript"/>
          <w:lang w:val="kk-KZ"/>
        </w:rPr>
        <w:t>в</w:t>
      </w:r>
    </w:p>
    <w:p w:rsidR="003F33C2" w:rsidRPr="00115396" w:rsidRDefault="003F33C2" w:rsidP="003F33C2">
      <w:pPr>
        <w:shd w:val="clear" w:color="auto" w:fill="FFFFFF"/>
        <w:spacing w:after="0" w:line="240" w:lineRule="auto"/>
        <w:ind w:firstLine="708"/>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Х</w:t>
      </w:r>
      <w:r w:rsidRPr="00115396">
        <w:rPr>
          <w:rFonts w:ascii="Times New Roman" w:eastAsia="Times New Roman" w:hAnsi="Times New Roman" w:cs="Times New Roman"/>
          <w:sz w:val="24"/>
          <w:szCs w:val="24"/>
          <w:vertAlign w:val="subscript"/>
          <w:lang w:val="kk-KZ"/>
        </w:rPr>
        <w:t>н</w:t>
      </w:r>
      <w:r w:rsidRPr="00115396">
        <w:rPr>
          <w:rFonts w:ascii="Times New Roman" w:eastAsia="Times New Roman" w:hAnsi="Times New Roman" w:cs="Times New Roman"/>
          <w:sz w:val="24"/>
          <w:szCs w:val="24"/>
          <w:lang w:val="kk-KZ"/>
        </w:rPr>
        <w:t>≤Х≤Х</w:t>
      </w:r>
      <w:r w:rsidRPr="00115396">
        <w:rPr>
          <w:rFonts w:ascii="Times New Roman" w:eastAsia="Times New Roman" w:hAnsi="Times New Roman" w:cs="Times New Roman"/>
          <w:sz w:val="24"/>
          <w:szCs w:val="24"/>
          <w:vertAlign w:val="subscript"/>
          <w:lang w:val="kk-KZ"/>
        </w:rPr>
        <w:t>в</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Іс жүзінде ақиқат мәнді емес, оның бағасын салыстырамыз, бұл кезде ақиқат мән келесі түрде анықталады:</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Х=Х</w:t>
      </w:r>
      <w:r w:rsidRPr="00115396">
        <w:rPr>
          <w:rFonts w:ascii="Times New Roman" w:eastAsia="Times New Roman" w:hAnsi="Times New Roman" w:cs="Times New Roman"/>
          <w:sz w:val="24"/>
          <w:szCs w:val="24"/>
          <w:vertAlign w:val="subscript"/>
          <w:lang w:val="kk-KZ"/>
        </w:rPr>
        <w:t>0</w:t>
      </w:r>
      <w:r w:rsidRPr="00115396">
        <w:rPr>
          <w:rFonts w:ascii="Times New Roman" w:eastAsia="Times New Roman" w:hAnsi="Times New Roman" w:cs="Times New Roman"/>
          <w:sz w:val="24"/>
          <w:szCs w:val="24"/>
          <w:lang w:val="kk-KZ"/>
        </w:rPr>
        <w:t>+∆</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Х</w:t>
      </w:r>
      <w:r w:rsidRPr="00115396">
        <w:rPr>
          <w:rFonts w:ascii="Times New Roman" w:eastAsia="Times New Roman" w:hAnsi="Times New Roman" w:cs="Times New Roman"/>
          <w:sz w:val="24"/>
          <w:szCs w:val="24"/>
          <w:vertAlign w:val="subscript"/>
          <w:lang w:val="kk-KZ"/>
        </w:rPr>
        <w:t>н </w:t>
      </w:r>
      <w:r w:rsidRPr="00115396">
        <w:rPr>
          <w:rFonts w:ascii="Times New Roman" w:eastAsia="Times New Roman" w:hAnsi="Times New Roman" w:cs="Times New Roman"/>
          <w:sz w:val="24"/>
          <w:szCs w:val="24"/>
          <w:lang w:val="kk-KZ"/>
        </w:rPr>
        <w:t>≤ Х≤ Х</w:t>
      </w:r>
      <w:r w:rsidRPr="00115396">
        <w:rPr>
          <w:rFonts w:ascii="Times New Roman" w:eastAsia="Times New Roman" w:hAnsi="Times New Roman" w:cs="Times New Roman"/>
          <w:sz w:val="24"/>
          <w:szCs w:val="24"/>
          <w:vertAlign w:val="subscript"/>
          <w:lang w:val="kk-KZ"/>
        </w:rPr>
        <w:t>в</w:t>
      </w:r>
      <w:r w:rsidRPr="00115396">
        <w:rPr>
          <w:rFonts w:ascii="Times New Roman" w:eastAsia="Times New Roman" w:hAnsi="Times New Roman" w:cs="Times New Roman"/>
          <w:sz w:val="24"/>
          <w:szCs w:val="24"/>
          <w:lang w:val="kk-KZ"/>
        </w:rPr>
        <w:t>→ Х</w:t>
      </w:r>
      <w:r w:rsidRPr="00115396">
        <w:rPr>
          <w:rFonts w:ascii="Times New Roman" w:eastAsia="Times New Roman" w:hAnsi="Times New Roman" w:cs="Times New Roman"/>
          <w:sz w:val="24"/>
          <w:szCs w:val="24"/>
          <w:vertAlign w:val="subscript"/>
          <w:lang w:val="kk-KZ"/>
        </w:rPr>
        <w:t>н </w:t>
      </w:r>
      <w:r w:rsidRPr="00115396">
        <w:rPr>
          <w:rFonts w:ascii="Times New Roman" w:eastAsia="Times New Roman" w:hAnsi="Times New Roman" w:cs="Times New Roman"/>
          <w:sz w:val="24"/>
          <w:szCs w:val="24"/>
          <w:lang w:val="kk-KZ"/>
        </w:rPr>
        <w:t>≤ Х</w:t>
      </w:r>
      <w:r w:rsidRPr="00115396">
        <w:rPr>
          <w:rFonts w:ascii="Times New Roman" w:eastAsia="Times New Roman" w:hAnsi="Times New Roman" w:cs="Times New Roman"/>
          <w:sz w:val="24"/>
          <w:szCs w:val="24"/>
          <w:vertAlign w:val="subscript"/>
          <w:lang w:val="kk-KZ"/>
        </w:rPr>
        <w:t>0 </w:t>
      </w:r>
      <w:r w:rsidRPr="00115396">
        <w:rPr>
          <w:rFonts w:ascii="Times New Roman" w:eastAsia="Times New Roman" w:hAnsi="Times New Roman" w:cs="Times New Roman"/>
          <w:sz w:val="24"/>
          <w:szCs w:val="24"/>
          <w:lang w:val="kk-KZ"/>
        </w:rPr>
        <w:t>≤ Х</w:t>
      </w:r>
      <w:r w:rsidRPr="00115396">
        <w:rPr>
          <w:rFonts w:ascii="Times New Roman" w:eastAsia="Times New Roman" w:hAnsi="Times New Roman" w:cs="Times New Roman"/>
          <w:sz w:val="24"/>
          <w:szCs w:val="24"/>
          <w:vertAlign w:val="subscript"/>
          <w:lang w:val="kk-KZ"/>
        </w:rPr>
        <w:t>в.</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Бұдан шығатыны, рауалы бақылау кезінде 4 нәтиже мүмкін болады.</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1) Келесі оқиға: Х</w:t>
      </w:r>
      <w:r w:rsidRPr="00115396">
        <w:rPr>
          <w:rFonts w:ascii="Times New Roman" w:eastAsia="Times New Roman" w:hAnsi="Times New Roman" w:cs="Times New Roman"/>
          <w:sz w:val="24"/>
          <w:szCs w:val="24"/>
          <w:vertAlign w:val="subscript"/>
          <w:lang w:val="kk-KZ"/>
        </w:rPr>
        <w:t>н </w:t>
      </w:r>
      <w:r w:rsidRPr="00115396">
        <w:rPr>
          <w:rFonts w:ascii="Times New Roman" w:eastAsia="Times New Roman" w:hAnsi="Times New Roman" w:cs="Times New Roman"/>
          <w:sz w:val="24"/>
          <w:szCs w:val="24"/>
          <w:lang w:val="kk-KZ"/>
        </w:rPr>
        <w:t>≤ Х≤ Х</w:t>
      </w:r>
      <w:r w:rsidRPr="00115396">
        <w:rPr>
          <w:rFonts w:ascii="Times New Roman" w:eastAsia="Times New Roman" w:hAnsi="Times New Roman" w:cs="Times New Roman"/>
          <w:sz w:val="24"/>
          <w:szCs w:val="24"/>
          <w:vertAlign w:val="subscript"/>
          <w:lang w:val="kk-KZ"/>
        </w:rPr>
        <w:t>в </w:t>
      </w:r>
      <w:r w:rsidRPr="00115396">
        <w:rPr>
          <w:rFonts w:ascii="Times New Roman" w:eastAsia="Times New Roman" w:hAnsi="Times New Roman" w:cs="Times New Roman"/>
          <w:sz w:val="24"/>
          <w:szCs w:val="24"/>
          <w:lang w:val="kk-KZ"/>
        </w:rPr>
        <w:t>и Х</w:t>
      </w:r>
      <w:r w:rsidRPr="00115396">
        <w:rPr>
          <w:rFonts w:ascii="Times New Roman" w:eastAsia="Times New Roman" w:hAnsi="Times New Roman" w:cs="Times New Roman"/>
          <w:sz w:val="24"/>
          <w:szCs w:val="24"/>
          <w:vertAlign w:val="subscript"/>
          <w:lang w:val="kk-KZ"/>
        </w:rPr>
        <w:t>н </w:t>
      </w:r>
      <w:r w:rsidRPr="00115396">
        <w:rPr>
          <w:rFonts w:ascii="Times New Roman" w:eastAsia="Times New Roman" w:hAnsi="Times New Roman" w:cs="Times New Roman"/>
          <w:sz w:val="24"/>
          <w:szCs w:val="24"/>
          <w:lang w:val="kk-KZ"/>
        </w:rPr>
        <w:t>≤ Х</w:t>
      </w:r>
      <w:r w:rsidRPr="00115396">
        <w:rPr>
          <w:rFonts w:ascii="Times New Roman" w:eastAsia="Times New Roman" w:hAnsi="Times New Roman" w:cs="Times New Roman"/>
          <w:sz w:val="24"/>
          <w:szCs w:val="24"/>
          <w:vertAlign w:val="subscript"/>
          <w:lang w:val="kk-KZ"/>
        </w:rPr>
        <w:t>0 </w:t>
      </w:r>
      <w:r w:rsidRPr="00115396">
        <w:rPr>
          <w:rFonts w:ascii="Times New Roman" w:eastAsia="Times New Roman" w:hAnsi="Times New Roman" w:cs="Times New Roman"/>
          <w:sz w:val="24"/>
          <w:szCs w:val="24"/>
          <w:lang w:val="kk-KZ"/>
        </w:rPr>
        <w:t>≤ Х</w:t>
      </w:r>
      <w:r w:rsidRPr="00115396">
        <w:rPr>
          <w:rFonts w:ascii="Times New Roman" w:eastAsia="Times New Roman" w:hAnsi="Times New Roman" w:cs="Times New Roman"/>
          <w:sz w:val="24"/>
          <w:szCs w:val="24"/>
          <w:vertAlign w:val="subscript"/>
          <w:lang w:val="kk-KZ"/>
        </w:rPr>
        <w:t>в.., </w:t>
      </w:r>
      <w:r w:rsidRPr="00115396">
        <w:rPr>
          <w:rFonts w:ascii="Times New Roman" w:eastAsia="Times New Roman" w:hAnsi="Times New Roman" w:cs="Times New Roman"/>
          <w:sz w:val="24"/>
          <w:szCs w:val="24"/>
          <w:lang w:val="kk-KZ"/>
        </w:rPr>
        <w:t>орын алғанда, бақыланатын параметр мәні рауалы шамада болғанда, "жарамды" шешімі қабылданған.</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Егер Х бақыланатын параметрінің және f (∆) қателігінің f(x) үлестіру заңдары ықтималдықтарының тығыздықтары белгілі болса, онда осы заңдардың және параметрдің берілген рауалы шекті мәндерінің өзара тәуелсіздігі кезінде оны өлшеу, "жарамды" оқиғасының ықтималдығы мына формула бойынша анықталады:</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2) Бақыланатын параметрдің мәндері рауалы мәндердің шамасында болмағанда, яғни төмендегі оқиға орын алғанда, «жарамсыз» шешімі қабылданған:</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lastRenderedPageBreak/>
        <w:t>Х&lt;X</w:t>
      </w:r>
      <w:r w:rsidRPr="00115396">
        <w:rPr>
          <w:rFonts w:ascii="Times New Roman" w:eastAsia="Times New Roman" w:hAnsi="Times New Roman" w:cs="Times New Roman"/>
          <w:sz w:val="24"/>
          <w:szCs w:val="24"/>
          <w:vertAlign w:val="subscript"/>
          <w:lang w:val="kk-KZ"/>
        </w:rPr>
        <w:t>н</w:t>
      </w:r>
      <w:r w:rsidRPr="00115396">
        <w:rPr>
          <w:rFonts w:ascii="Times New Roman" w:eastAsia="Times New Roman" w:hAnsi="Times New Roman" w:cs="Times New Roman"/>
          <w:sz w:val="24"/>
          <w:szCs w:val="24"/>
          <w:lang w:val="kk-KZ"/>
        </w:rPr>
        <w:t> немесе Х&gt;X</w:t>
      </w:r>
      <w:r w:rsidRPr="00115396">
        <w:rPr>
          <w:rFonts w:ascii="Times New Roman" w:eastAsia="Times New Roman" w:hAnsi="Times New Roman" w:cs="Times New Roman"/>
          <w:sz w:val="24"/>
          <w:szCs w:val="24"/>
          <w:vertAlign w:val="subscript"/>
          <w:lang w:val="kk-KZ"/>
        </w:rPr>
        <w:t>в</w:t>
      </w:r>
      <w:r w:rsidRPr="00115396">
        <w:rPr>
          <w:rFonts w:ascii="Times New Roman" w:eastAsia="Times New Roman" w:hAnsi="Times New Roman" w:cs="Times New Roman"/>
          <w:sz w:val="24"/>
          <w:szCs w:val="24"/>
          <w:lang w:val="kk-KZ"/>
        </w:rPr>
        <w:t> және  Х</w:t>
      </w:r>
      <w:r w:rsidRPr="00115396">
        <w:rPr>
          <w:rFonts w:ascii="Times New Roman" w:eastAsia="Times New Roman" w:hAnsi="Times New Roman" w:cs="Times New Roman"/>
          <w:sz w:val="24"/>
          <w:szCs w:val="24"/>
          <w:vertAlign w:val="subscript"/>
          <w:lang w:val="kk-KZ"/>
        </w:rPr>
        <w:t>0</w:t>
      </w:r>
      <w:r w:rsidRPr="00115396">
        <w:rPr>
          <w:rFonts w:ascii="Times New Roman" w:eastAsia="Times New Roman" w:hAnsi="Times New Roman" w:cs="Times New Roman"/>
          <w:sz w:val="24"/>
          <w:szCs w:val="24"/>
          <w:lang w:val="kk-KZ"/>
        </w:rPr>
        <w:t>&lt;X</w:t>
      </w:r>
      <w:r w:rsidRPr="00115396">
        <w:rPr>
          <w:rFonts w:ascii="Times New Roman" w:eastAsia="Times New Roman" w:hAnsi="Times New Roman" w:cs="Times New Roman"/>
          <w:sz w:val="24"/>
          <w:szCs w:val="24"/>
          <w:vertAlign w:val="subscript"/>
          <w:lang w:val="kk-KZ"/>
        </w:rPr>
        <w:t>н</w:t>
      </w:r>
      <w:r w:rsidRPr="00115396">
        <w:rPr>
          <w:rFonts w:ascii="Times New Roman" w:eastAsia="Times New Roman" w:hAnsi="Times New Roman" w:cs="Times New Roman"/>
          <w:sz w:val="24"/>
          <w:szCs w:val="24"/>
          <w:lang w:val="kk-KZ"/>
        </w:rPr>
        <w:t> немесе Х</w:t>
      </w:r>
      <w:r w:rsidRPr="00115396">
        <w:rPr>
          <w:rFonts w:ascii="Times New Roman" w:eastAsia="Times New Roman" w:hAnsi="Times New Roman" w:cs="Times New Roman"/>
          <w:sz w:val="24"/>
          <w:szCs w:val="24"/>
          <w:vertAlign w:val="subscript"/>
          <w:lang w:val="kk-KZ"/>
        </w:rPr>
        <w:t>0</w:t>
      </w:r>
      <w:r w:rsidRPr="00115396">
        <w:rPr>
          <w:rFonts w:ascii="Times New Roman" w:eastAsia="Times New Roman" w:hAnsi="Times New Roman" w:cs="Times New Roman"/>
          <w:sz w:val="24"/>
          <w:szCs w:val="24"/>
          <w:lang w:val="kk-KZ"/>
        </w:rPr>
        <w:t>&gt;Х</w:t>
      </w:r>
      <w:r w:rsidRPr="00115396">
        <w:rPr>
          <w:rFonts w:ascii="Times New Roman" w:eastAsia="Times New Roman" w:hAnsi="Times New Roman" w:cs="Times New Roman"/>
          <w:sz w:val="24"/>
          <w:szCs w:val="24"/>
          <w:vertAlign w:val="subscript"/>
          <w:lang w:val="kk-KZ"/>
        </w:rPr>
        <w:t>в</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vertAlign w:val="subscript"/>
          <w:lang w:val="kk-KZ"/>
        </w:rPr>
        <w:t> </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Ескертілген ұйғарымдар кезінде «жарамды» немесе «ақау» оқиғасының ықтималдығы:</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3) Бақыланатын параметрдің ақиқат мәні рауалы мәндер шамасында болғанда, және түзетілген объект ақауланғанда, яғни Х</w:t>
      </w:r>
      <w:r w:rsidRPr="00115396">
        <w:rPr>
          <w:rFonts w:ascii="Times New Roman" w:eastAsia="Times New Roman" w:hAnsi="Times New Roman" w:cs="Times New Roman"/>
          <w:sz w:val="24"/>
          <w:szCs w:val="24"/>
          <w:vertAlign w:val="subscript"/>
          <w:lang w:val="kk-KZ"/>
        </w:rPr>
        <w:t>0</w:t>
      </w:r>
      <w:r w:rsidRPr="00115396">
        <w:rPr>
          <w:rFonts w:ascii="Times New Roman" w:eastAsia="Times New Roman" w:hAnsi="Times New Roman" w:cs="Times New Roman"/>
          <w:sz w:val="24"/>
          <w:szCs w:val="24"/>
          <w:lang w:val="kk-KZ"/>
        </w:rPr>
        <w:t>&lt;Х</w:t>
      </w:r>
      <w:r w:rsidRPr="00115396">
        <w:rPr>
          <w:rFonts w:ascii="Times New Roman" w:eastAsia="Times New Roman" w:hAnsi="Times New Roman" w:cs="Times New Roman"/>
          <w:sz w:val="24"/>
          <w:szCs w:val="24"/>
          <w:vertAlign w:val="subscript"/>
          <w:lang w:val="kk-KZ"/>
        </w:rPr>
        <w:t>н, </w:t>
      </w:r>
      <w:r w:rsidRPr="00115396">
        <w:rPr>
          <w:rFonts w:ascii="Times New Roman" w:eastAsia="Times New Roman" w:hAnsi="Times New Roman" w:cs="Times New Roman"/>
          <w:sz w:val="24"/>
          <w:szCs w:val="24"/>
          <w:lang w:val="kk-KZ"/>
        </w:rPr>
        <w:t>Х</w:t>
      </w:r>
      <w:r w:rsidRPr="00115396">
        <w:rPr>
          <w:rFonts w:ascii="Times New Roman" w:eastAsia="Times New Roman" w:hAnsi="Times New Roman" w:cs="Times New Roman"/>
          <w:sz w:val="24"/>
          <w:szCs w:val="24"/>
          <w:vertAlign w:val="subscript"/>
          <w:lang w:val="kk-KZ"/>
        </w:rPr>
        <w:t>0</w:t>
      </w:r>
      <w:r w:rsidRPr="00115396">
        <w:rPr>
          <w:rFonts w:ascii="Times New Roman" w:eastAsia="Times New Roman" w:hAnsi="Times New Roman" w:cs="Times New Roman"/>
          <w:sz w:val="24"/>
          <w:szCs w:val="24"/>
          <w:lang w:val="kk-KZ"/>
        </w:rPr>
        <w:t>&gt;Х</w:t>
      </w:r>
      <w:r w:rsidRPr="00115396">
        <w:rPr>
          <w:rFonts w:ascii="Times New Roman" w:eastAsia="Times New Roman" w:hAnsi="Times New Roman" w:cs="Times New Roman"/>
          <w:sz w:val="24"/>
          <w:szCs w:val="24"/>
          <w:vertAlign w:val="subscript"/>
          <w:lang w:val="kk-KZ"/>
        </w:rPr>
        <w:t>в </w:t>
      </w:r>
      <w:r w:rsidRPr="00115396">
        <w:rPr>
          <w:rFonts w:ascii="Times New Roman" w:eastAsia="Times New Roman" w:hAnsi="Times New Roman" w:cs="Times New Roman"/>
          <w:sz w:val="24"/>
          <w:szCs w:val="24"/>
          <w:lang w:val="kk-KZ"/>
        </w:rPr>
        <w:t>және Х</w:t>
      </w:r>
      <w:r w:rsidRPr="00115396">
        <w:rPr>
          <w:rFonts w:ascii="Times New Roman" w:eastAsia="Times New Roman" w:hAnsi="Times New Roman" w:cs="Times New Roman"/>
          <w:sz w:val="24"/>
          <w:szCs w:val="24"/>
          <w:vertAlign w:val="subscript"/>
          <w:lang w:val="kk-KZ"/>
        </w:rPr>
        <w:t>н</w:t>
      </w:r>
      <w:r w:rsidRPr="00115396">
        <w:rPr>
          <w:rFonts w:ascii="Times New Roman" w:eastAsia="Times New Roman" w:hAnsi="Times New Roman" w:cs="Times New Roman"/>
          <w:sz w:val="24"/>
          <w:szCs w:val="24"/>
          <w:lang w:val="kk-KZ"/>
        </w:rPr>
        <w:t>≤Х≤Х</w:t>
      </w:r>
      <w:r w:rsidRPr="00115396">
        <w:rPr>
          <w:rFonts w:ascii="Times New Roman" w:eastAsia="Times New Roman" w:hAnsi="Times New Roman" w:cs="Times New Roman"/>
          <w:sz w:val="24"/>
          <w:szCs w:val="24"/>
          <w:vertAlign w:val="subscript"/>
          <w:lang w:val="kk-KZ"/>
        </w:rPr>
        <w:t>в</w:t>
      </w:r>
      <w:r w:rsidRPr="00115396">
        <w:rPr>
          <w:rFonts w:ascii="Times New Roman" w:eastAsia="Times New Roman" w:hAnsi="Times New Roman" w:cs="Times New Roman"/>
          <w:sz w:val="24"/>
          <w:szCs w:val="24"/>
          <w:lang w:val="kk-KZ"/>
        </w:rPr>
        <w:t> оқиғасы орын алғанда, "ақау" шешімі қабылданған.</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Бұл жағдайда бірінші текті қатенің орын алатынын айту қабылданған.</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Оның ықтималдығы Р</w:t>
      </w:r>
      <w:r w:rsidRPr="00115396">
        <w:rPr>
          <w:rFonts w:ascii="Times New Roman" w:eastAsia="Times New Roman" w:hAnsi="Times New Roman" w:cs="Times New Roman"/>
          <w:sz w:val="24"/>
          <w:szCs w:val="24"/>
          <w:vertAlign w:val="subscript"/>
          <w:lang w:val="kk-KZ"/>
        </w:rPr>
        <w:t>1</w:t>
      </w:r>
      <w:r w:rsidRPr="00115396">
        <w:rPr>
          <w:rFonts w:ascii="Times New Roman" w:eastAsia="Times New Roman" w:hAnsi="Times New Roman" w:cs="Times New Roman"/>
          <w:sz w:val="24"/>
          <w:szCs w:val="24"/>
          <w:lang w:val="kk-KZ"/>
        </w:rPr>
        <w:t>:</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4) Бақыланатын параметрдің ақиқат мәні рауалы мәндер шамасында болмағанда, және түзетілген объект жарамды болып танылғанда және екінші текті қате пайда болғанда, яғни Х&lt;X</w:t>
      </w:r>
      <w:r w:rsidRPr="00115396">
        <w:rPr>
          <w:rFonts w:ascii="Times New Roman" w:eastAsia="Times New Roman" w:hAnsi="Times New Roman" w:cs="Times New Roman"/>
          <w:sz w:val="24"/>
          <w:szCs w:val="24"/>
          <w:vertAlign w:val="subscript"/>
          <w:lang w:val="kk-KZ"/>
        </w:rPr>
        <w:t>н, </w:t>
      </w:r>
      <w:r w:rsidRPr="00115396">
        <w:rPr>
          <w:rFonts w:ascii="Times New Roman" w:eastAsia="Times New Roman" w:hAnsi="Times New Roman" w:cs="Times New Roman"/>
          <w:sz w:val="24"/>
          <w:szCs w:val="24"/>
          <w:lang w:val="kk-KZ"/>
        </w:rPr>
        <w:t>X&gt;X</w:t>
      </w:r>
      <w:r w:rsidRPr="00115396">
        <w:rPr>
          <w:rFonts w:ascii="Times New Roman" w:eastAsia="Times New Roman" w:hAnsi="Times New Roman" w:cs="Times New Roman"/>
          <w:sz w:val="24"/>
          <w:szCs w:val="24"/>
          <w:vertAlign w:val="subscript"/>
          <w:lang w:val="kk-KZ"/>
        </w:rPr>
        <w:t>в </w:t>
      </w:r>
      <w:r w:rsidRPr="00115396">
        <w:rPr>
          <w:rFonts w:ascii="Times New Roman" w:eastAsia="Times New Roman" w:hAnsi="Times New Roman" w:cs="Times New Roman"/>
          <w:sz w:val="24"/>
          <w:szCs w:val="24"/>
          <w:lang w:val="kk-KZ"/>
        </w:rPr>
        <w:t>және Х</w:t>
      </w:r>
      <w:r w:rsidRPr="00115396">
        <w:rPr>
          <w:rFonts w:ascii="Times New Roman" w:eastAsia="Times New Roman" w:hAnsi="Times New Roman" w:cs="Times New Roman"/>
          <w:sz w:val="24"/>
          <w:szCs w:val="24"/>
          <w:vertAlign w:val="subscript"/>
          <w:lang w:val="kk-KZ"/>
        </w:rPr>
        <w:t>н</w:t>
      </w:r>
      <w:r w:rsidRPr="00115396">
        <w:rPr>
          <w:rFonts w:ascii="Times New Roman" w:eastAsia="Times New Roman" w:hAnsi="Times New Roman" w:cs="Times New Roman"/>
          <w:sz w:val="24"/>
          <w:szCs w:val="24"/>
          <w:lang w:val="kk-KZ"/>
        </w:rPr>
        <w:t>≤Х</w:t>
      </w:r>
      <w:r w:rsidRPr="00115396">
        <w:rPr>
          <w:rFonts w:ascii="Times New Roman" w:eastAsia="Times New Roman" w:hAnsi="Times New Roman" w:cs="Times New Roman"/>
          <w:sz w:val="24"/>
          <w:szCs w:val="24"/>
          <w:vertAlign w:val="subscript"/>
          <w:lang w:val="kk-KZ"/>
        </w:rPr>
        <w:t>0</w:t>
      </w:r>
      <w:r w:rsidRPr="00115396">
        <w:rPr>
          <w:rFonts w:ascii="Times New Roman" w:eastAsia="Times New Roman" w:hAnsi="Times New Roman" w:cs="Times New Roman"/>
          <w:sz w:val="24"/>
          <w:szCs w:val="24"/>
          <w:lang w:val="kk-KZ"/>
        </w:rPr>
        <w:t>≤Х</w:t>
      </w:r>
      <w:r w:rsidRPr="00115396">
        <w:rPr>
          <w:rFonts w:ascii="Times New Roman" w:eastAsia="Times New Roman" w:hAnsi="Times New Roman" w:cs="Times New Roman"/>
          <w:sz w:val="24"/>
          <w:szCs w:val="24"/>
          <w:vertAlign w:val="subscript"/>
          <w:lang w:val="kk-KZ"/>
        </w:rPr>
        <w:t>в</w:t>
      </w:r>
      <w:r w:rsidRPr="00115396">
        <w:rPr>
          <w:rFonts w:ascii="Times New Roman" w:eastAsia="Times New Roman" w:hAnsi="Times New Roman" w:cs="Times New Roman"/>
          <w:sz w:val="24"/>
          <w:szCs w:val="24"/>
          <w:lang w:val="kk-KZ"/>
        </w:rPr>
        <w:t> оқиғасы орын алғанда, "жарамды" шешімі қабылданған</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rPr>
      </w:pPr>
      <w:r w:rsidRPr="00115396">
        <w:rPr>
          <w:rFonts w:ascii="Times New Roman" w:eastAsia="Times New Roman" w:hAnsi="Times New Roman" w:cs="Times New Roman"/>
          <w:sz w:val="24"/>
          <w:szCs w:val="24"/>
          <w:lang w:val="kk-KZ"/>
        </w:rPr>
        <w:t>.</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Бірінші текті қателер дайындаушының шығындарына әкеледі, өйткені шындығында жарамды бұйымды жарамсыз деп қате тану зерттеуге, әзірлеуге және реттеуге қосымша шығындарға әкеліп соғады. Екінші текті қателер сапасыз бұйымдар алатын тұтынушыға әсер етеді.</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Р</w:t>
      </w:r>
      <w:r w:rsidRPr="00115396">
        <w:rPr>
          <w:rFonts w:ascii="Times New Roman" w:eastAsia="Times New Roman" w:hAnsi="Times New Roman" w:cs="Times New Roman"/>
          <w:sz w:val="24"/>
          <w:szCs w:val="24"/>
          <w:vertAlign w:val="subscript"/>
          <w:lang w:val="kk-KZ"/>
        </w:rPr>
        <w:t>г</w:t>
      </w:r>
      <w:r w:rsidRPr="00115396">
        <w:rPr>
          <w:rFonts w:ascii="Times New Roman" w:eastAsia="Times New Roman" w:hAnsi="Times New Roman" w:cs="Times New Roman"/>
          <w:sz w:val="24"/>
          <w:szCs w:val="24"/>
          <w:lang w:val="kk-KZ"/>
        </w:rPr>
        <w:t>, Р</w:t>
      </w:r>
      <w:r w:rsidRPr="00115396">
        <w:rPr>
          <w:rFonts w:ascii="Times New Roman" w:eastAsia="Times New Roman" w:hAnsi="Times New Roman" w:cs="Times New Roman"/>
          <w:sz w:val="24"/>
          <w:szCs w:val="24"/>
          <w:vertAlign w:val="subscript"/>
          <w:lang w:val="kk-KZ"/>
        </w:rPr>
        <w:t>нг</w:t>
      </w:r>
      <w:r w:rsidRPr="00115396">
        <w:rPr>
          <w:rFonts w:ascii="Times New Roman" w:eastAsia="Times New Roman" w:hAnsi="Times New Roman" w:cs="Times New Roman"/>
          <w:sz w:val="24"/>
          <w:szCs w:val="24"/>
          <w:lang w:val="kk-KZ"/>
        </w:rPr>
        <w:t>, Р</w:t>
      </w:r>
      <w:r w:rsidRPr="00115396">
        <w:rPr>
          <w:rFonts w:ascii="Times New Roman" w:eastAsia="Times New Roman" w:hAnsi="Times New Roman" w:cs="Times New Roman"/>
          <w:sz w:val="24"/>
          <w:szCs w:val="24"/>
          <w:vertAlign w:val="subscript"/>
          <w:lang w:val="kk-KZ"/>
        </w:rPr>
        <w:t>1</w:t>
      </w:r>
      <w:r w:rsidRPr="00115396">
        <w:rPr>
          <w:rFonts w:ascii="Times New Roman" w:eastAsia="Times New Roman" w:hAnsi="Times New Roman" w:cs="Times New Roman"/>
          <w:sz w:val="24"/>
          <w:szCs w:val="24"/>
          <w:lang w:val="kk-KZ"/>
        </w:rPr>
        <w:t>, Р</w:t>
      </w:r>
      <w:r w:rsidRPr="00115396">
        <w:rPr>
          <w:rFonts w:ascii="Times New Roman" w:eastAsia="Times New Roman" w:hAnsi="Times New Roman" w:cs="Times New Roman"/>
          <w:sz w:val="24"/>
          <w:szCs w:val="24"/>
          <w:vertAlign w:val="subscript"/>
          <w:lang w:val="kk-KZ"/>
        </w:rPr>
        <w:t>2 </w:t>
      </w:r>
      <w:r w:rsidRPr="00115396">
        <w:rPr>
          <w:rFonts w:ascii="Times New Roman" w:eastAsia="Times New Roman" w:hAnsi="Times New Roman" w:cs="Times New Roman"/>
          <w:sz w:val="24"/>
          <w:szCs w:val="24"/>
          <w:lang w:val="kk-KZ"/>
        </w:rPr>
        <w:t>ықтималдықтары бұйымдар партиясын жаппай бақылау кезінде олардың барлық бақыланатын жиынтығы арасындағы жарамды, жарамсыз, дұрыс ақауланбаған және дұрыс өткізілмеген бұйымдардың орташа үлсетерін сипаттайды. Осыдан</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Р</w:t>
      </w:r>
      <w:r w:rsidRPr="00115396">
        <w:rPr>
          <w:rFonts w:ascii="Times New Roman" w:eastAsia="Times New Roman" w:hAnsi="Times New Roman" w:cs="Times New Roman"/>
          <w:sz w:val="24"/>
          <w:szCs w:val="24"/>
          <w:vertAlign w:val="subscript"/>
          <w:lang w:val="kk-KZ"/>
        </w:rPr>
        <w:t>г</w:t>
      </w:r>
      <w:r w:rsidRPr="00115396">
        <w:rPr>
          <w:rFonts w:ascii="Times New Roman" w:eastAsia="Times New Roman" w:hAnsi="Times New Roman" w:cs="Times New Roman"/>
          <w:sz w:val="24"/>
          <w:szCs w:val="24"/>
          <w:lang w:val="kk-KZ"/>
        </w:rPr>
        <w:t>+Р</w:t>
      </w:r>
      <w:r w:rsidRPr="00115396">
        <w:rPr>
          <w:rFonts w:ascii="Times New Roman" w:eastAsia="Times New Roman" w:hAnsi="Times New Roman" w:cs="Times New Roman"/>
          <w:sz w:val="24"/>
          <w:szCs w:val="24"/>
          <w:vertAlign w:val="subscript"/>
          <w:lang w:val="kk-KZ"/>
        </w:rPr>
        <w:t>нг</w:t>
      </w:r>
      <w:r w:rsidRPr="00115396">
        <w:rPr>
          <w:rFonts w:ascii="Times New Roman" w:eastAsia="Times New Roman" w:hAnsi="Times New Roman" w:cs="Times New Roman"/>
          <w:sz w:val="24"/>
          <w:szCs w:val="24"/>
          <w:lang w:val="kk-KZ"/>
        </w:rPr>
        <w:t>+Р</w:t>
      </w:r>
      <w:r w:rsidRPr="00115396">
        <w:rPr>
          <w:rFonts w:ascii="Times New Roman" w:eastAsia="Times New Roman" w:hAnsi="Times New Roman" w:cs="Times New Roman"/>
          <w:sz w:val="24"/>
          <w:szCs w:val="24"/>
          <w:vertAlign w:val="subscript"/>
          <w:lang w:val="kk-KZ"/>
        </w:rPr>
        <w:t>1</w:t>
      </w:r>
      <w:r w:rsidRPr="00115396">
        <w:rPr>
          <w:rFonts w:ascii="Times New Roman" w:eastAsia="Times New Roman" w:hAnsi="Times New Roman" w:cs="Times New Roman"/>
          <w:sz w:val="24"/>
          <w:szCs w:val="24"/>
          <w:lang w:val="kk-KZ"/>
        </w:rPr>
        <w:t>+Р</w:t>
      </w:r>
      <w:r w:rsidRPr="00115396">
        <w:rPr>
          <w:rFonts w:ascii="Times New Roman" w:eastAsia="Times New Roman" w:hAnsi="Times New Roman" w:cs="Times New Roman"/>
          <w:sz w:val="24"/>
          <w:szCs w:val="24"/>
          <w:vertAlign w:val="subscript"/>
          <w:lang w:val="kk-KZ"/>
        </w:rPr>
        <w:t>2</w:t>
      </w:r>
      <w:r w:rsidRPr="00115396">
        <w:rPr>
          <w:rFonts w:ascii="Times New Roman" w:eastAsia="Times New Roman" w:hAnsi="Times New Roman" w:cs="Times New Roman"/>
          <w:sz w:val="24"/>
          <w:szCs w:val="24"/>
          <w:lang w:val="kk-KZ"/>
        </w:rPr>
        <w:t>=1.</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Рауалы бақылау нәтижелерінің шүбәсыздығы әр түрлі көрсеткіштерге байланысты болады, олардың арасында Р</w:t>
      </w:r>
      <w:r w:rsidRPr="00115396">
        <w:rPr>
          <w:rFonts w:ascii="Times New Roman" w:eastAsia="Times New Roman" w:hAnsi="Times New Roman" w:cs="Times New Roman"/>
          <w:sz w:val="24"/>
          <w:szCs w:val="24"/>
          <w:vertAlign w:val="subscript"/>
          <w:lang w:val="kk-KZ"/>
        </w:rPr>
        <w:t>1 </w:t>
      </w:r>
      <w:r w:rsidRPr="00115396">
        <w:rPr>
          <w:rFonts w:ascii="Times New Roman" w:eastAsia="Times New Roman" w:hAnsi="Times New Roman" w:cs="Times New Roman"/>
          <w:sz w:val="24"/>
          <w:szCs w:val="24"/>
          <w:lang w:val="kk-KZ"/>
        </w:rPr>
        <w:t>және Р</w:t>
      </w:r>
      <w:r w:rsidRPr="00115396">
        <w:rPr>
          <w:rFonts w:ascii="Times New Roman" w:eastAsia="Times New Roman" w:hAnsi="Times New Roman" w:cs="Times New Roman"/>
          <w:sz w:val="24"/>
          <w:szCs w:val="24"/>
          <w:vertAlign w:val="subscript"/>
          <w:lang w:val="kk-KZ"/>
        </w:rPr>
        <w:t>2 </w:t>
      </w:r>
      <w:r w:rsidRPr="00115396">
        <w:rPr>
          <w:rFonts w:ascii="Times New Roman" w:eastAsia="Times New Roman" w:hAnsi="Times New Roman" w:cs="Times New Roman"/>
          <w:sz w:val="24"/>
          <w:szCs w:val="24"/>
          <w:lang w:val="kk-KZ"/>
        </w:rPr>
        <w:t>қателерінің ықтималдық-тары, сондай-ақ дайындаушы мен тұтынушы тәуекелдері аса кең таралды.</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  </w:t>
      </w:r>
    </w:p>
    <w:p w:rsidR="003F33C2" w:rsidRPr="00115396" w:rsidRDefault="003F33C2" w:rsidP="003F33C2">
      <w:pPr>
        <w:shd w:val="clear" w:color="auto" w:fill="FFFFFF"/>
        <w:spacing w:after="0" w:line="240" w:lineRule="auto"/>
        <w:ind w:firstLine="567"/>
        <w:jc w:val="both"/>
        <w:rPr>
          <w:rFonts w:ascii="Tahoma" w:eastAsia="Times New Roman" w:hAnsi="Tahoma" w:cs="Tahoma"/>
          <w:sz w:val="20"/>
          <w:szCs w:val="20"/>
          <w:lang w:val="kk-KZ"/>
        </w:rPr>
      </w:pPr>
      <w:r w:rsidRPr="00115396">
        <w:rPr>
          <w:rFonts w:ascii="Times New Roman" w:eastAsia="Times New Roman" w:hAnsi="Times New Roman" w:cs="Times New Roman"/>
          <w:sz w:val="24"/>
          <w:szCs w:val="24"/>
          <w:lang w:val="kk-KZ"/>
        </w:rPr>
        <w:t>Бұл формулалар өлшеу қателіктерінің мәндерін іздеуді анықтайды, ол сандық немесе графикалық интегралдау жолымен жүргізіледі, және қателер ықтималдықтарының рауалы мәндері берілген болу керек.</w:t>
      </w:r>
    </w:p>
    <w:p w:rsidR="003F33C2" w:rsidRPr="00115396" w:rsidRDefault="003F33C2" w:rsidP="003F33C2">
      <w:pPr>
        <w:pStyle w:val="a5"/>
        <w:spacing w:before="0" w:beforeAutospacing="0" w:after="0" w:afterAutospacing="0"/>
        <w:ind w:left="150" w:right="150"/>
        <w:rPr>
          <w:b/>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jc w:val="center"/>
        <w:rPr>
          <w:b/>
          <w:sz w:val="28"/>
          <w:szCs w:val="20"/>
          <w:lang w:val="kk-KZ"/>
        </w:rPr>
      </w:pPr>
      <w:r w:rsidRPr="00115396">
        <w:rPr>
          <w:b/>
          <w:sz w:val="28"/>
          <w:szCs w:val="20"/>
          <w:lang w:val="kk-KZ"/>
        </w:rPr>
        <w:lastRenderedPageBreak/>
        <w:t>Беріктілік гипотезасы</w:t>
      </w:r>
    </w:p>
    <w:p w:rsidR="003F33C2" w:rsidRPr="00115396" w:rsidRDefault="003F33C2" w:rsidP="003F33C2">
      <w:pPr>
        <w:pStyle w:val="a5"/>
        <w:spacing w:before="0" w:beforeAutospacing="0" w:after="0" w:afterAutospacing="0"/>
        <w:ind w:left="150" w:right="150"/>
        <w:jc w:val="center"/>
        <w:rPr>
          <w:b/>
          <w:sz w:val="28"/>
          <w:szCs w:val="20"/>
          <w:lang w:val="kk-KZ"/>
        </w:rPr>
      </w:pPr>
    </w:p>
    <w:p w:rsidR="003F33C2" w:rsidRPr="00115396" w:rsidRDefault="003F33C2" w:rsidP="003F33C2">
      <w:pPr>
        <w:shd w:val="clear" w:color="auto" w:fill="FFFFFF"/>
        <w:spacing w:after="0" w:line="240" w:lineRule="auto"/>
        <w:rPr>
          <w:rFonts w:ascii="Times New Roman" w:eastAsia="Times New Roman" w:hAnsi="Times New Roman" w:cs="Times New Roman"/>
          <w:color w:val="000000"/>
          <w:sz w:val="28"/>
          <w:szCs w:val="27"/>
        </w:rPr>
      </w:pPr>
      <w:r w:rsidRPr="00115396">
        <w:rPr>
          <w:rFonts w:ascii="Times New Roman" w:eastAsia="Times New Roman" w:hAnsi="Times New Roman" w:cs="Times New Roman"/>
          <w:color w:val="000000"/>
          <w:sz w:val="28"/>
          <w:szCs w:val="27"/>
          <w:lang w:val="kk-KZ"/>
        </w:rPr>
        <w:t xml:space="preserve">Денелердің беріктілігін зерттеу проблемасы қайтадан қаралу барысына негізделген. </w:t>
      </w:r>
      <w:r w:rsidRPr="00115396">
        <w:rPr>
          <w:rFonts w:ascii="Times New Roman" w:eastAsia="Times New Roman" w:hAnsi="Times New Roman" w:cs="Times New Roman"/>
          <w:color w:val="000000"/>
          <w:sz w:val="28"/>
          <w:szCs w:val="27"/>
        </w:rPr>
        <w:t>Қайтадан қараудың екі негізгі себебі бар:</w:t>
      </w:r>
      <w:r w:rsidRPr="00115396">
        <w:rPr>
          <w:rFonts w:ascii="Times New Roman" w:eastAsia="Times New Roman" w:hAnsi="Times New Roman" w:cs="Times New Roman"/>
          <w:color w:val="000000"/>
          <w:sz w:val="28"/>
        </w:rPr>
        <w:t> </w:t>
      </w:r>
    </w:p>
    <w:p w:rsidR="003F33C2" w:rsidRPr="00115396" w:rsidRDefault="003F33C2" w:rsidP="003F33C2">
      <w:pPr>
        <w:numPr>
          <w:ilvl w:val="0"/>
          <w:numId w:val="9"/>
        </w:numPr>
        <w:shd w:val="clear" w:color="auto" w:fill="FFFFFF"/>
        <w:spacing w:after="0" w:line="240" w:lineRule="auto"/>
        <w:rPr>
          <w:rFonts w:ascii="Times New Roman" w:eastAsia="Times New Roman" w:hAnsi="Times New Roman" w:cs="Times New Roman"/>
          <w:color w:val="000000"/>
          <w:sz w:val="28"/>
          <w:szCs w:val="27"/>
        </w:rPr>
      </w:pPr>
      <w:r w:rsidRPr="00115396">
        <w:rPr>
          <w:rFonts w:ascii="Times New Roman" w:eastAsia="Times New Roman" w:hAnsi="Times New Roman" w:cs="Times New Roman"/>
          <w:color w:val="000000"/>
          <w:sz w:val="28"/>
          <w:szCs w:val="27"/>
        </w:rPr>
        <w:br/>
        <w:t>біріншіден, дене қирау мәселені жаңа көзқараспен қарастырудың дамуы, қирау процесінде атом және молекулалардың жылулық қозғалысын есепке алу, яғни қирауды кинетикалық процес деп түсіну;</w:t>
      </w:r>
      <w:r w:rsidRPr="00115396">
        <w:rPr>
          <w:rFonts w:ascii="Times New Roman" w:eastAsia="Times New Roman" w:hAnsi="Times New Roman" w:cs="Times New Roman"/>
          <w:color w:val="000000"/>
          <w:sz w:val="28"/>
        </w:rPr>
        <w:t> </w:t>
      </w:r>
    </w:p>
    <w:p w:rsidR="003F33C2" w:rsidRPr="00115396" w:rsidRDefault="003F33C2" w:rsidP="003F33C2">
      <w:pPr>
        <w:numPr>
          <w:ilvl w:val="0"/>
          <w:numId w:val="9"/>
        </w:numPr>
        <w:shd w:val="clear" w:color="auto" w:fill="FFFFFF"/>
        <w:spacing w:after="0" w:line="240" w:lineRule="auto"/>
        <w:rPr>
          <w:rFonts w:ascii="Times New Roman" w:eastAsia="Times New Roman" w:hAnsi="Times New Roman" w:cs="Times New Roman"/>
          <w:color w:val="000000"/>
          <w:sz w:val="28"/>
          <w:szCs w:val="27"/>
        </w:rPr>
      </w:pPr>
      <w:r w:rsidRPr="00115396">
        <w:rPr>
          <w:rFonts w:ascii="Times New Roman" w:eastAsia="Times New Roman" w:hAnsi="Times New Roman" w:cs="Times New Roman"/>
          <w:color w:val="000000"/>
          <w:sz w:val="28"/>
          <w:szCs w:val="27"/>
        </w:rPr>
        <w:br/>
        <w:t>екіншіден, әртүрлі физикалық және физика – химиялық әдістер атом малекулалық деңгейде жүктелген денелерде өтетін құбылыстарды анықтауда кеңінен қолдана бастауы.</w:t>
      </w:r>
      <w:r w:rsidRPr="00115396">
        <w:rPr>
          <w:rFonts w:ascii="Times New Roman" w:eastAsia="Times New Roman" w:hAnsi="Times New Roman" w:cs="Times New Roman"/>
          <w:color w:val="000000"/>
          <w:sz w:val="28"/>
        </w:rPr>
        <w:t> </w:t>
      </w:r>
    </w:p>
    <w:p w:rsidR="003F33C2" w:rsidRPr="00115396" w:rsidRDefault="003F33C2" w:rsidP="003F33C2">
      <w:pPr>
        <w:spacing w:after="0" w:line="240" w:lineRule="auto"/>
        <w:rPr>
          <w:rFonts w:ascii="Times New Roman" w:eastAsia="Times New Roman" w:hAnsi="Times New Roman" w:cs="Times New Roman"/>
          <w:sz w:val="28"/>
          <w:szCs w:val="24"/>
        </w:rPr>
      </w:pPr>
      <w:r w:rsidRPr="00115396">
        <w:rPr>
          <w:rFonts w:ascii="Times New Roman" w:eastAsia="Times New Roman" w:hAnsi="Times New Roman" w:cs="Times New Roman"/>
          <w:color w:val="000000"/>
          <w:sz w:val="28"/>
          <w:szCs w:val="27"/>
        </w:rPr>
        <w:br/>
      </w:r>
      <w:r w:rsidRPr="00115396">
        <w:rPr>
          <w:rFonts w:ascii="Times New Roman" w:eastAsia="Times New Roman" w:hAnsi="Times New Roman" w:cs="Times New Roman"/>
          <w:color w:val="000000"/>
          <w:sz w:val="28"/>
          <w:szCs w:val="27"/>
          <w:shd w:val="clear" w:color="auto" w:fill="FFFFFF"/>
        </w:rPr>
        <w:t>әрине , беріктілік ғылымының дамуына материалдарға қойылатын талап пен қолдану мүмкіншіліктері тез өзгеруі, беріктілікті интентсивті түрде өзінің әсерін тигізеді және ғылыми нәтижелерді практикада қолшдануды қажет етеді.</w:t>
      </w:r>
    </w:p>
    <w:p w:rsidR="003F33C2" w:rsidRPr="00115396" w:rsidRDefault="003F33C2" w:rsidP="003F33C2">
      <w:pPr>
        <w:shd w:val="clear" w:color="auto" w:fill="FFFFFF"/>
        <w:spacing w:after="0" w:line="240" w:lineRule="auto"/>
        <w:rPr>
          <w:rFonts w:ascii="Times New Roman" w:eastAsia="Times New Roman" w:hAnsi="Times New Roman" w:cs="Times New Roman"/>
          <w:color w:val="000000"/>
          <w:sz w:val="28"/>
          <w:szCs w:val="27"/>
        </w:rPr>
      </w:pPr>
      <w:r w:rsidRPr="00115396">
        <w:rPr>
          <w:rFonts w:ascii="Times New Roman" w:eastAsia="Times New Roman" w:hAnsi="Times New Roman" w:cs="Times New Roman"/>
          <w:color w:val="000000"/>
          <w:sz w:val="28"/>
          <w:szCs w:val="27"/>
        </w:rPr>
        <w:t>Осы айтылған мәселелерді ескере отырып, беріктілік физикасының ғылымының ары қарай даму саласына жатқызуға болады. Жиналған эксперименттіңк мәліметтерге сүйене отырып, дененің механикалыққирауын кинетикалық деуге негіз тудыратынын қарастырып, осы бағыттағы проблемаларды талдау, беріктілікиің кинетикалық концепциясын ары қарай дамуына және басқа проблемаларды қарастыру, осы арнайы курстың мақсатына жатады.</w:t>
      </w:r>
    </w:p>
    <w:p w:rsidR="003F33C2" w:rsidRPr="00115396" w:rsidRDefault="003F33C2" w:rsidP="003F33C2">
      <w:pPr>
        <w:shd w:val="clear" w:color="auto" w:fill="FFFFFF"/>
        <w:spacing w:after="0" w:line="240" w:lineRule="auto"/>
        <w:rPr>
          <w:rFonts w:ascii="Times New Roman" w:eastAsia="Times New Roman" w:hAnsi="Times New Roman" w:cs="Times New Roman"/>
          <w:color w:val="000000"/>
          <w:sz w:val="28"/>
          <w:szCs w:val="27"/>
        </w:rPr>
      </w:pPr>
      <w:r w:rsidRPr="00115396">
        <w:rPr>
          <w:rFonts w:ascii="Times New Roman" w:eastAsia="Times New Roman" w:hAnsi="Times New Roman" w:cs="Times New Roman"/>
          <w:color w:val="000000"/>
          <w:sz w:val="28"/>
          <w:szCs w:val="27"/>
        </w:rPr>
        <w:t>Беріктілік қатты денелердің негізгі қасиеттерінің бірі болып есептеледі. Беріктілік сыртқы жүктелген механикалық жүкке төзімділігін сипаттайтын шама.</w:t>
      </w:r>
    </w:p>
    <w:p w:rsidR="003F33C2" w:rsidRPr="00115396" w:rsidRDefault="003F33C2" w:rsidP="003F33C2">
      <w:pPr>
        <w:shd w:val="clear" w:color="auto" w:fill="FFFFFF"/>
        <w:spacing w:after="0" w:line="240" w:lineRule="auto"/>
        <w:rPr>
          <w:rFonts w:ascii="Times New Roman" w:eastAsia="Times New Roman" w:hAnsi="Times New Roman" w:cs="Times New Roman"/>
          <w:color w:val="000000"/>
          <w:sz w:val="28"/>
          <w:szCs w:val="27"/>
        </w:rPr>
      </w:pPr>
      <w:r w:rsidRPr="00115396">
        <w:rPr>
          <w:rFonts w:ascii="Times New Roman" w:eastAsia="Times New Roman" w:hAnsi="Times New Roman" w:cs="Times New Roman"/>
          <w:color w:val="000000"/>
          <w:sz w:val="28"/>
          <w:szCs w:val="27"/>
        </w:rPr>
        <w:t>Беріктілік физикасының дамуын бірнеше этапқа бөлуге болады. Бірінші, негізгі даму этабы, денелерді серпінді не болмаса тұтқыр серпімді біртұтас орта деп қарастырудан, денелер атом – малекулалық жүйе деп қарастыруға өтуі жатады. Қатты денелерді бір – бірімен белгілі күшпен байланысқан атомдардан құралған деген көзқарас, денеге жүк жүктелген кездегі құбылысты таза механикалық түрде қарастыру, яғни жүктелген жүк денедегі барлық атомдар арасындағы байланыс күш шамасының қатынасына байланысты. Егер әсер етуші күш, атомдар арсындағы байланыс күшпен аз шамада болса, денеде тек серпімді деформация ғана болады. Егер тең не болмаса көп болса дене қирайды не болмаса қайтымсыз деформацияланады. Қатты дененің механикалық күш әсеріне реакциясының шамасын анықтау мақсатында дененің серпінді шегі , ағу шегі және беріктілік шегі деген шамалар енгізілеген. Осы шамалардың енгізілуі атомдар жүйесімен жүктелген сыртқы әсерлесу таза механикалық әсерлесудің айғағы деп айтуға болады. Сол себепті атомдар жүйесінің жүктелуіне байланысты тепе- теңсіздікке өтуі критикалық түрде һөтуін көрсетеді.</w:t>
      </w:r>
    </w:p>
    <w:p w:rsidR="003F33C2" w:rsidRPr="00115396" w:rsidRDefault="003F33C2" w:rsidP="003F33C2">
      <w:pPr>
        <w:shd w:val="clear" w:color="auto" w:fill="FFFFFF"/>
        <w:spacing w:after="0" w:line="240" w:lineRule="auto"/>
        <w:rPr>
          <w:rFonts w:ascii="Times New Roman" w:eastAsia="Times New Roman" w:hAnsi="Times New Roman" w:cs="Times New Roman"/>
          <w:color w:val="000000"/>
          <w:sz w:val="28"/>
          <w:szCs w:val="27"/>
        </w:rPr>
      </w:pPr>
      <w:r w:rsidRPr="00115396">
        <w:rPr>
          <w:rFonts w:ascii="Times New Roman" w:eastAsia="Times New Roman" w:hAnsi="Times New Roman" w:cs="Times New Roman"/>
          <w:color w:val="000000"/>
          <w:sz w:val="28"/>
          <w:szCs w:val="27"/>
        </w:rPr>
        <w:t>Бірақ көптеген жинақталған эксперименталды мәліметтерге қарағанда ендірілген шектер шамасы тұрақты емес, олар өлшеу жүргізу талаптарына байланысты . Бұл, әсіресе, қатты денелердің механикалық қасиеттерін кең аралықта денені жүктеу жылдамдығы, сынау температурасы өзгергенде периодикалық және вибрациялық жүктеулерде және т.б. жағдайларда анық байқалады.</w:t>
      </w:r>
    </w:p>
    <w:p w:rsidR="003F33C2" w:rsidRPr="00115396" w:rsidRDefault="003F33C2" w:rsidP="003F33C2">
      <w:pPr>
        <w:shd w:val="clear" w:color="auto" w:fill="FFFFFF"/>
        <w:spacing w:after="0" w:line="240" w:lineRule="auto"/>
        <w:rPr>
          <w:rFonts w:ascii="Times New Roman" w:eastAsia="Times New Roman" w:hAnsi="Times New Roman" w:cs="Times New Roman"/>
          <w:color w:val="000000"/>
          <w:sz w:val="28"/>
          <w:szCs w:val="27"/>
        </w:rPr>
      </w:pPr>
      <w:r w:rsidRPr="00115396">
        <w:rPr>
          <w:rFonts w:ascii="Times New Roman" w:eastAsia="Times New Roman" w:hAnsi="Times New Roman" w:cs="Times New Roman"/>
          <w:color w:val="000000"/>
          <w:sz w:val="28"/>
          <w:szCs w:val="27"/>
        </w:rPr>
        <w:lastRenderedPageBreak/>
        <w:t>«Шектердің» тұрақсыздығы, қабылданған механикалық модельдің (жүктелген жүктеменің атом байланыстарын бірдей кернейтін) толық еместігі «шектердің» тұрақсыздығын түсіндіретін жалпы бір физикалық құбылыстар бар екендігін байқатады. Ол физикалық құбылыс атомдардың жылулық қозғалысымен байланысты. Бірақ қатты денелердің беріктілігін зерттеуде, зерттеушілер көп уақытқа дейін атомдардың жылулық қозғалысын ескерией, атом – малекулалық қирау концепциясын құрған. Атомның жылулық қозғалысын ескерсек, атом кинетикалық қирау концепсиясы болар еді. Шынында да сыртқы жүктелген күш статикалық жүйемен әсерлеспей жылулық тербелісте қозғалатын бөлшек жүйесімен әсерлесуі керек деп қарастыруға болады. Сол тербелістің арасында атомдар байланысын кернейтін шама локальді жиі өзгеріп отырады. Локальді кернейтін шаманың өзгеруіне аса маңызды рол атқаратын атом жылулық қозғалысының біртексіздігі, яғнм энергетикалық флуктуация. Бұл атом аралықтағы жылулық флуктуация механикалық құбылыстың сипатын қатты өзгертеді, сонымен бірге механикалық процестің энергетикасын және оның денелердің басақа қасиеттерімен байланысын өзгертеді.</w:t>
      </w:r>
    </w:p>
    <w:p w:rsidR="003F33C2" w:rsidRPr="00115396" w:rsidRDefault="003F33C2" w:rsidP="003F33C2">
      <w:pPr>
        <w:shd w:val="clear" w:color="auto" w:fill="FFFFFF"/>
        <w:spacing w:after="0" w:line="240" w:lineRule="auto"/>
        <w:rPr>
          <w:rFonts w:ascii="Times New Roman" w:eastAsia="Times New Roman" w:hAnsi="Times New Roman" w:cs="Times New Roman"/>
          <w:color w:val="000000"/>
          <w:sz w:val="28"/>
          <w:szCs w:val="27"/>
        </w:rPr>
      </w:pPr>
      <w:r w:rsidRPr="00115396">
        <w:rPr>
          <w:rFonts w:ascii="Times New Roman" w:eastAsia="Times New Roman" w:hAnsi="Times New Roman" w:cs="Times New Roman"/>
          <w:color w:val="000000"/>
          <w:sz w:val="28"/>
          <w:szCs w:val="27"/>
        </w:rPr>
        <w:t>Атомдардың жылу қозғалысын ескеріп, денелердің физика – механикалық проблемаларын қарастыру негізіне молекула – кинетикалық концепция жатады. Жалпы бұл концепсияны кинетикалық деп атайды.</w:t>
      </w:r>
    </w:p>
    <w:p w:rsidR="003F33C2" w:rsidRPr="00115396" w:rsidRDefault="003F33C2" w:rsidP="003F33C2">
      <w:pPr>
        <w:shd w:val="clear" w:color="auto" w:fill="FFFFFF"/>
        <w:spacing w:after="0" w:line="240" w:lineRule="auto"/>
        <w:rPr>
          <w:rFonts w:ascii="Times New Roman" w:eastAsia="Times New Roman" w:hAnsi="Times New Roman" w:cs="Times New Roman"/>
          <w:color w:val="000000"/>
          <w:sz w:val="28"/>
          <w:szCs w:val="27"/>
        </w:rPr>
      </w:pPr>
      <w:r w:rsidRPr="00115396">
        <w:rPr>
          <w:rFonts w:ascii="Times New Roman" w:eastAsia="Times New Roman" w:hAnsi="Times New Roman" w:cs="Times New Roman"/>
          <w:color w:val="000000"/>
          <w:sz w:val="28"/>
          <w:szCs w:val="27"/>
        </w:rPr>
        <w:t>Бұл қатты денелер беріктілігінің физикалық табиғатын кинетикалық бағытта зерттеуге эксперименттік және теориялық зерттеулер өткен ғасырда негізі қаланған. Сол Я.И.Френкельдің 1930 жылдары сұйықтар мен қатты денелерде атомдардың жылулық қозғалысы теориясы болып есептеледі. Бұл теория сол кезде ақ конденсирланған ортаның көптеген кинетикалық қасиеттерін сипаттауға мүмкіндік тудырған. Атап айтұанда тұтқырлық, ағу, дифузия, булану т.б. бірақ жылулық қозғалыс теориясының мүмкіншіліктерінберіктіліктің физикалық табиғатын және қатты денелердің қирау механизмдерін анықтауға көпке дейін қолданбай., дененің беріктілігін зерттеу механикалық бағытта жалғастырылып дами берген. Қатты денелер қирау табиғатын кинетикалық бағытта зерттеу тек 1950 жылдары басталған. Ол академик С.Н.Журков басшылығымен бұрынғы Ленинградтың , қазіргі Санкт – Петербург қаласындағы А.Ф.Иоффе атындағы физика техникалық институтында басталған. Бұл зерттеулер механикалық қирау құбылысына және қатты денелер беріктілік табиғатына деген бұрынғы көзқарастарды толығымен өзгертті. Бұл зерттеулер денелердің атомарлық байланысынденеге жүктелген күш үзбейтіндігін, ол тек жылулық флуктуацияның үзуіне мүмкіндік тудыратынын дәлелдеді. Сонымен денелердің қирау табиғатытермофлуктуациялық процес екендігі анықталды. Яғни «беріктілік шегі» деген түсінікті қирау процесінде қолдануға болмайтындығын көрсетті. Осымен денелердің қирау кинетикалық теориясы толығымен жетілді деп айтуға болмайды. әлі де көптеген анықталмаған және дикуссиялы мәселелер көп. Олар беріктілік физикасының ары қарай даму жолдарын анықтайды және келешектегі қирау кинетикалық концепсиясын береді.</w:t>
      </w:r>
    </w:p>
    <w:p w:rsidR="003F33C2" w:rsidRPr="00115396" w:rsidRDefault="003F33C2" w:rsidP="003F33C2">
      <w:pPr>
        <w:spacing w:after="0" w:line="240" w:lineRule="auto"/>
        <w:rPr>
          <w:rFonts w:ascii="Times New Roman" w:eastAsia="Times New Roman" w:hAnsi="Times New Roman" w:cs="Times New Roman"/>
          <w:sz w:val="28"/>
          <w:szCs w:val="24"/>
        </w:rPr>
      </w:pPr>
      <w:r w:rsidRPr="00115396">
        <w:rPr>
          <w:rFonts w:ascii="Times New Roman" w:eastAsia="Times New Roman" w:hAnsi="Times New Roman" w:cs="Times New Roman"/>
          <w:color w:val="000000"/>
          <w:sz w:val="28"/>
          <w:szCs w:val="27"/>
        </w:rPr>
        <w:br/>
      </w:r>
      <w:r w:rsidRPr="00115396">
        <w:rPr>
          <w:rFonts w:ascii="Times New Roman" w:eastAsia="Times New Roman" w:hAnsi="Times New Roman" w:cs="Times New Roman"/>
          <w:color w:val="000000"/>
          <w:sz w:val="28"/>
          <w:szCs w:val="27"/>
          <w:shd w:val="clear" w:color="auto" w:fill="FFFFFF"/>
        </w:rPr>
        <w:t>Берікілік проблемаларды шешуде статикалық және кинетикалық</w:t>
      </w:r>
    </w:p>
    <w:p w:rsidR="003F33C2" w:rsidRPr="00115396" w:rsidRDefault="003F33C2" w:rsidP="003F33C2">
      <w:pPr>
        <w:shd w:val="clear" w:color="auto" w:fill="FFFFFF"/>
        <w:spacing w:after="0" w:line="240" w:lineRule="auto"/>
        <w:rPr>
          <w:rFonts w:ascii="Times New Roman" w:eastAsia="Times New Roman" w:hAnsi="Times New Roman" w:cs="Times New Roman"/>
          <w:color w:val="000000"/>
          <w:sz w:val="28"/>
          <w:szCs w:val="27"/>
        </w:rPr>
      </w:pPr>
      <w:r w:rsidRPr="00115396">
        <w:rPr>
          <w:rFonts w:ascii="Times New Roman" w:eastAsia="Times New Roman" w:hAnsi="Times New Roman" w:cs="Times New Roman"/>
          <w:color w:val="000000"/>
          <w:sz w:val="28"/>
          <w:szCs w:val="27"/>
        </w:rPr>
        <w:t>көзқарастар.</w:t>
      </w:r>
    </w:p>
    <w:p w:rsidR="003F33C2" w:rsidRPr="00115396" w:rsidRDefault="003F33C2" w:rsidP="003F33C2">
      <w:pPr>
        <w:shd w:val="clear" w:color="auto" w:fill="FFFFFF"/>
        <w:spacing w:after="0" w:line="240" w:lineRule="auto"/>
        <w:rPr>
          <w:rFonts w:ascii="Times New Roman" w:eastAsia="Times New Roman" w:hAnsi="Times New Roman" w:cs="Times New Roman"/>
          <w:color w:val="000000"/>
          <w:sz w:val="28"/>
          <w:szCs w:val="27"/>
        </w:rPr>
      </w:pPr>
      <w:r w:rsidRPr="00115396">
        <w:rPr>
          <w:rFonts w:ascii="Times New Roman" w:eastAsia="Times New Roman" w:hAnsi="Times New Roman" w:cs="Times New Roman"/>
          <w:color w:val="000000"/>
          <w:sz w:val="28"/>
          <w:szCs w:val="27"/>
        </w:rPr>
        <w:lastRenderedPageBreak/>
        <w:t>Көп уақытқа дейін қатты денелердің беріктілік физикасының табиғатын олардың критикалық қирау түсінігімен қарастырып келгенін айтып өттік. Осы көзқараспен ақауы жоқ идеал дененің морт қирауын қарастырайық. Бұл денеге жүктелген жүк сол дененің теориялық беріктілігіне жеткенде, ол дене бірденен атомдарға шашылып кеткен болар еді. Реал жағдайда денелер бірнеше бөлікке ғана бөлінетінін және жүктелген жүк шамасы теориялық беріктілікке жетпей қирайтыны белгілі (Гриффите теориясы). Бұл теорияның рас екендігін А.Ф.Иоффе юінің экспериментінде дәлелдеген (NaCl кристалын су ертінді ортасындағы беріктілігі теориялық беріктілікке жақын болатыны байқалған). Бірақ Гриффите мен Иоффенің теориясы реал беріктілігінің шамасы теориялық беріктілік шамасынан төмен екендігін және денелер қирау барысында 2-3 бөлікке ғана бөлінетінін түсіндіргенімен, жүктелген жүктің әсер етуші уақыт мерзімі сол, жүктелген дененің беріктілік шамасына әсерін тигізуін түсіндіре алмайды. Мысалы, егер үлгі аз уақыт арасында жүктеліп, оның беріктілік шегі сол денеден жасалған үлгіні көп уақыт аралығында жүктелгендегі беріктілік шегіне қарағанда әлдеқайда жоғары екендігі байқалған. Бұл материаелдың статикалық шаршауы деп</w:t>
      </w:r>
      <w:r w:rsidRPr="00115396">
        <w:rPr>
          <w:rFonts w:ascii="Times New Roman" w:eastAsia="Times New Roman" w:hAnsi="Times New Roman" w:cs="Times New Roman"/>
          <w:i/>
          <w:iCs/>
          <w:color w:val="000000"/>
          <w:sz w:val="28"/>
        </w:rPr>
        <w:t> </w:t>
      </w:r>
      <w:r w:rsidRPr="00115396">
        <w:rPr>
          <w:rFonts w:ascii="Times New Roman" w:eastAsia="Times New Roman" w:hAnsi="Times New Roman" w:cs="Times New Roman"/>
          <w:color w:val="000000"/>
          <w:sz w:val="28"/>
          <w:szCs w:val="27"/>
        </w:rPr>
        <w:t>аталады.</w:t>
      </w:r>
    </w:p>
    <w:p w:rsidR="003F33C2" w:rsidRPr="00115396" w:rsidRDefault="003F33C2" w:rsidP="003F33C2">
      <w:pPr>
        <w:shd w:val="clear" w:color="auto" w:fill="FFFFFF"/>
        <w:spacing w:after="0" w:line="240" w:lineRule="auto"/>
        <w:rPr>
          <w:rFonts w:ascii="Times New Roman" w:eastAsia="Times New Roman" w:hAnsi="Times New Roman" w:cs="Times New Roman"/>
          <w:color w:val="000000"/>
          <w:sz w:val="28"/>
          <w:szCs w:val="27"/>
        </w:rPr>
      </w:pPr>
      <w:r w:rsidRPr="00115396">
        <w:rPr>
          <w:rFonts w:ascii="Times New Roman" w:eastAsia="Times New Roman" w:hAnsi="Times New Roman" w:cs="Times New Roman"/>
          <w:color w:val="000000"/>
          <w:sz w:val="28"/>
          <w:szCs w:val="27"/>
        </w:rPr>
        <w:t>Денелердің статикалық шаршауын көптеген зерттеушілер силикат шыныларда, полимерлерде, металдарда, ионды кристалдарда т.б. материалдарда байқаған.</w:t>
      </w:r>
    </w:p>
    <w:p w:rsidR="003F33C2" w:rsidRPr="00115396" w:rsidRDefault="003F33C2" w:rsidP="003F33C2">
      <w:pPr>
        <w:shd w:val="clear" w:color="auto" w:fill="FFFFFF"/>
        <w:spacing w:after="0" w:line="240" w:lineRule="auto"/>
        <w:rPr>
          <w:rFonts w:ascii="Times New Roman" w:eastAsia="Times New Roman" w:hAnsi="Times New Roman" w:cs="Times New Roman"/>
          <w:color w:val="000000"/>
          <w:sz w:val="28"/>
          <w:szCs w:val="27"/>
        </w:rPr>
      </w:pPr>
      <w:r w:rsidRPr="00115396">
        <w:rPr>
          <w:rFonts w:ascii="Times New Roman" w:eastAsia="Times New Roman" w:hAnsi="Times New Roman" w:cs="Times New Roman"/>
          <w:color w:val="000000"/>
          <w:sz w:val="28"/>
          <w:szCs w:val="27"/>
        </w:rPr>
        <w:t>Материал беріктілігіне жүктеу уақытының әсерін, әр түрлі жылдамдықпен жүктегенде немесе деформациялағанда беріктіліктің шегі өзгеруінен, жылжығыштық тәсілі және ұзақ мерзімді беріктілігін анықтау барысында байқауға болады.</w:t>
      </w:r>
    </w:p>
    <w:p w:rsidR="003F33C2" w:rsidRPr="00115396" w:rsidRDefault="003F33C2" w:rsidP="003F33C2">
      <w:pPr>
        <w:shd w:val="clear" w:color="auto" w:fill="FFFFFF"/>
        <w:spacing w:after="0" w:line="240" w:lineRule="auto"/>
        <w:rPr>
          <w:rFonts w:ascii="Times New Roman" w:eastAsia="Times New Roman" w:hAnsi="Times New Roman" w:cs="Times New Roman"/>
          <w:color w:val="000000"/>
          <w:sz w:val="28"/>
          <w:szCs w:val="27"/>
        </w:rPr>
      </w:pPr>
      <w:r w:rsidRPr="00115396">
        <w:rPr>
          <w:rFonts w:ascii="Times New Roman" w:eastAsia="Times New Roman" w:hAnsi="Times New Roman" w:cs="Times New Roman"/>
          <w:color w:val="000000"/>
          <w:sz w:val="28"/>
          <w:szCs w:val="27"/>
        </w:rPr>
        <w:t>Уақыт мерзімінің дене беріктілігіне әсерін дененің критикалық қирау сипаттамасымен біріктіруге болмайды. Шынында да бір жағынан денеге жүктелген жүк белгілі шегіне жеткенде ғана қирайтын болса, екінші жағынан сол дененің беріктілік шегінің денені жүктеу мерзіміне (уақытына) тәуелділігі бір-біріне қайшы. Бұл қайшылықка көптеген зерттеушілер көңіл аударғанымен, оны түсіндіру барысында статикалық көзқараста қалып қоя берген. Яғни, дене беріктілік проблемаларының шешімі болмаған. Мысалы, шыны материалдары беріктілігінің уақытқа тәуелділігін, Ораван Гриффитстің теориясын қолдана отырып, ауадан ылғалды copy арқасында беттік керілу коэфицентінің төмендеуімен түсіндірген:</w:t>
      </w:r>
    </w:p>
    <w:p w:rsidR="003F33C2" w:rsidRPr="00115396" w:rsidRDefault="003F33C2" w:rsidP="003F33C2">
      <w:pPr>
        <w:spacing w:after="0" w:line="240" w:lineRule="auto"/>
        <w:rPr>
          <w:rFonts w:ascii="Times New Roman" w:eastAsia="Times New Roman" w:hAnsi="Times New Roman" w:cs="Times New Roman"/>
          <w:sz w:val="28"/>
          <w:szCs w:val="24"/>
        </w:rPr>
      </w:pPr>
      <w:r w:rsidRPr="00115396">
        <w:rPr>
          <w:rFonts w:ascii="Times New Roman" w:eastAsia="Times New Roman" w:hAnsi="Times New Roman" w:cs="Times New Roman"/>
          <w:color w:val="000000"/>
          <w:sz w:val="28"/>
          <w:szCs w:val="27"/>
        </w:rPr>
        <w:br/>
      </w:r>
      <w:r w:rsidRPr="00115396">
        <w:rPr>
          <w:rFonts w:ascii="Times New Roman" w:eastAsia="Times New Roman" w:hAnsi="Times New Roman" w:cs="Times New Roman"/>
          <w:color w:val="000000"/>
          <w:sz w:val="28"/>
          <w:szCs w:val="27"/>
        </w:rPr>
        <w:br/>
      </w:r>
      <w:r w:rsidRPr="00115396">
        <w:rPr>
          <w:rFonts w:ascii="Times New Roman" w:eastAsia="Times New Roman" w:hAnsi="Times New Roman" w:cs="Times New Roman"/>
          <w:noProof/>
          <w:sz w:val="28"/>
          <w:szCs w:val="24"/>
          <w:lang w:eastAsia="ru-RU"/>
        </w:rPr>
        <w:drawing>
          <wp:inline distT="0" distB="0" distL="0" distR="0" wp14:anchorId="77D50D5C" wp14:editId="436E7B5C">
            <wp:extent cx="1895475" cy="714375"/>
            <wp:effectExtent l="19050" t="0" r="9525" b="0"/>
            <wp:docPr id="102" name="Рисунок 1" descr="http://flatik.ru/flax/728/727216/727216_html_417366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atik.ru/flax/728/727216/727216_html_417366b5.jpg"/>
                    <pic:cNvPicPr>
                      <a:picLocks noChangeAspect="1" noChangeArrowheads="1"/>
                    </pic:cNvPicPr>
                  </pic:nvPicPr>
                  <pic:blipFill>
                    <a:blip r:embed="rId161" cstate="print"/>
                    <a:srcRect/>
                    <a:stretch>
                      <a:fillRect/>
                    </a:stretch>
                  </pic:blipFill>
                  <pic:spPr bwMode="auto">
                    <a:xfrm>
                      <a:off x="0" y="0"/>
                      <a:ext cx="1895475" cy="714375"/>
                    </a:xfrm>
                    <a:prstGeom prst="rect">
                      <a:avLst/>
                    </a:prstGeom>
                    <a:noFill/>
                    <a:ln w="9525">
                      <a:noFill/>
                      <a:miter lim="800000"/>
                      <a:headEnd/>
                      <a:tailEnd/>
                    </a:ln>
                  </pic:spPr>
                </pic:pic>
              </a:graphicData>
            </a:graphic>
          </wp:inline>
        </w:drawing>
      </w:r>
    </w:p>
    <w:p w:rsidR="003F33C2" w:rsidRPr="00115396" w:rsidRDefault="003F33C2" w:rsidP="003F33C2">
      <w:pPr>
        <w:shd w:val="clear" w:color="auto" w:fill="FFFFFF"/>
        <w:spacing w:after="0" w:line="240" w:lineRule="auto"/>
        <w:rPr>
          <w:rFonts w:ascii="Times New Roman" w:eastAsia="Times New Roman" w:hAnsi="Times New Roman" w:cs="Times New Roman"/>
          <w:color w:val="000000"/>
          <w:sz w:val="28"/>
          <w:szCs w:val="27"/>
        </w:rPr>
      </w:pPr>
      <w:r w:rsidRPr="00115396">
        <w:rPr>
          <w:rFonts w:ascii="Times New Roman" w:eastAsia="Times New Roman" w:hAnsi="Times New Roman" w:cs="Times New Roman"/>
          <w:color w:val="000000"/>
          <w:sz w:val="28"/>
          <w:szCs w:val="27"/>
        </w:rPr>
        <w:t>мұндағы Е - Юнг модулі,</w:t>
      </w:r>
      <w:r w:rsidRPr="00115396">
        <w:rPr>
          <w:rFonts w:ascii="Times New Roman" w:eastAsia="Times New Roman" w:hAnsi="Times New Roman" w:cs="Times New Roman"/>
          <w:color w:val="000000"/>
          <w:sz w:val="28"/>
        </w:rPr>
        <w:t> </w:t>
      </w:r>
      <w:r w:rsidRPr="00115396">
        <w:rPr>
          <w:rFonts w:ascii="Times New Roman" w:eastAsia="Times New Roman" w:hAnsi="Times New Roman" w:cs="Times New Roman"/>
          <w:color w:val="000000"/>
          <w:sz w:val="28"/>
          <w:szCs w:val="27"/>
        </w:rPr>
        <w:t>jlx</w:t>
      </w:r>
      <w:r w:rsidRPr="00115396">
        <w:rPr>
          <w:rFonts w:ascii="Times New Roman" w:eastAsia="Times New Roman" w:hAnsi="Times New Roman" w:cs="Times New Roman"/>
          <w:color w:val="000000"/>
          <w:sz w:val="28"/>
        </w:rPr>
        <w:t> </w:t>
      </w:r>
      <w:r w:rsidRPr="00115396">
        <w:rPr>
          <w:rFonts w:ascii="Times New Roman" w:eastAsia="Times New Roman" w:hAnsi="Times New Roman" w:cs="Times New Roman"/>
          <w:color w:val="000000"/>
          <w:sz w:val="28"/>
          <w:szCs w:val="27"/>
        </w:rPr>
        <w:t>- Пуассон коәффициенті</w:t>
      </w:r>
      <w:r w:rsidRPr="00115396">
        <w:rPr>
          <w:rFonts w:ascii="Times New Roman" w:eastAsia="Times New Roman" w:hAnsi="Times New Roman" w:cs="Times New Roman"/>
          <w:color w:val="000000"/>
          <w:sz w:val="28"/>
        </w:rPr>
        <w:t> </w:t>
      </w:r>
      <w:r w:rsidRPr="00115396">
        <w:rPr>
          <w:rFonts w:ascii="Times New Roman" w:eastAsia="Times New Roman" w:hAnsi="Times New Roman" w:cs="Times New Roman"/>
          <w:i/>
          <w:iCs/>
          <w:color w:val="000000"/>
          <w:sz w:val="28"/>
          <w:szCs w:val="27"/>
        </w:rPr>
        <w:t>X</w:t>
      </w:r>
      <w:r w:rsidRPr="00115396">
        <w:rPr>
          <w:rFonts w:ascii="Times New Roman" w:eastAsia="Times New Roman" w:hAnsi="Times New Roman" w:cs="Times New Roman"/>
          <w:i/>
          <w:iCs/>
          <w:color w:val="000000"/>
          <w:sz w:val="28"/>
        </w:rPr>
        <w:t> </w:t>
      </w:r>
      <w:r w:rsidRPr="00115396">
        <w:rPr>
          <w:rFonts w:ascii="Times New Roman" w:eastAsia="Times New Roman" w:hAnsi="Times New Roman" w:cs="Times New Roman"/>
          <w:i/>
          <w:iCs/>
          <w:color w:val="000000"/>
          <w:sz w:val="28"/>
          <w:szCs w:val="27"/>
        </w:rPr>
        <w:t>-</w:t>
      </w:r>
      <w:r w:rsidRPr="00115396">
        <w:rPr>
          <w:rFonts w:ascii="Times New Roman" w:eastAsia="Times New Roman" w:hAnsi="Times New Roman" w:cs="Times New Roman"/>
          <w:i/>
          <w:iCs/>
          <w:color w:val="000000"/>
          <w:sz w:val="28"/>
        </w:rPr>
        <w:t> </w:t>
      </w:r>
      <w:r w:rsidRPr="00115396">
        <w:rPr>
          <w:rFonts w:ascii="Times New Roman" w:eastAsia="Times New Roman" w:hAnsi="Times New Roman" w:cs="Times New Roman"/>
          <w:color w:val="000000"/>
          <w:sz w:val="28"/>
          <w:szCs w:val="27"/>
        </w:rPr>
        <w:t>сызат ұзындығы, у,5 -беттік керілу (5 &lt;1)</w:t>
      </w:r>
    </w:p>
    <w:p w:rsidR="003F33C2" w:rsidRPr="00115396" w:rsidRDefault="003F33C2" w:rsidP="003F33C2">
      <w:pPr>
        <w:shd w:val="clear" w:color="auto" w:fill="FFFFFF"/>
        <w:spacing w:after="0" w:line="240" w:lineRule="auto"/>
        <w:rPr>
          <w:rFonts w:ascii="Times New Roman" w:eastAsia="Times New Roman" w:hAnsi="Times New Roman" w:cs="Times New Roman"/>
          <w:color w:val="000000"/>
          <w:sz w:val="28"/>
          <w:szCs w:val="27"/>
        </w:rPr>
      </w:pPr>
      <w:r w:rsidRPr="00115396">
        <w:rPr>
          <w:rFonts w:ascii="Times New Roman" w:eastAsia="Times New Roman" w:hAnsi="Times New Roman" w:cs="Times New Roman"/>
          <w:color w:val="000000"/>
          <w:sz w:val="28"/>
          <w:szCs w:val="27"/>
        </w:rPr>
        <w:t xml:space="preserve">Ораван теориясы бойынша, үлгі тез мерзімде жүктелсе, жаңа пайда болған сызат ылғалды сорып алуға үлгермейді, сызатта беттік керілу болмайды, сондықтан да беріктілік жоғары. Ал үлгі көп уақыт мерзімде жүктелген болса, жаңа сызат </w:t>
      </w:r>
      <w:r w:rsidRPr="00115396">
        <w:rPr>
          <w:rFonts w:ascii="Times New Roman" w:eastAsia="Times New Roman" w:hAnsi="Times New Roman" w:cs="Times New Roman"/>
          <w:color w:val="000000"/>
          <w:sz w:val="28"/>
          <w:szCs w:val="27"/>
        </w:rPr>
        <w:lastRenderedPageBreak/>
        <w:t>ылғалды сорып алуға үлгереді, беттік кернеу</w:t>
      </w:r>
      <w:r w:rsidRPr="00115396">
        <w:rPr>
          <w:rFonts w:ascii="Times New Roman" w:eastAsia="Times New Roman" w:hAnsi="Times New Roman" w:cs="Times New Roman"/>
          <w:color w:val="000000"/>
          <w:sz w:val="28"/>
        </w:rPr>
        <w:t> </w:t>
      </w:r>
      <w:r w:rsidRPr="00115396">
        <w:rPr>
          <w:rFonts w:ascii="Times New Roman" w:eastAsia="Times New Roman" w:hAnsi="Times New Roman" w:cs="Times New Roman"/>
          <w:i/>
          <w:iCs/>
          <w:color w:val="000000"/>
          <w:sz w:val="28"/>
          <w:szCs w:val="27"/>
        </w:rPr>
        <w:t>сына</w:t>
      </w:r>
      <w:r w:rsidRPr="00115396">
        <w:rPr>
          <w:rFonts w:ascii="Times New Roman" w:eastAsia="Times New Roman" w:hAnsi="Times New Roman" w:cs="Times New Roman"/>
          <w:i/>
          <w:iCs/>
          <w:color w:val="000000"/>
          <w:sz w:val="28"/>
        </w:rPr>
        <w:t> </w:t>
      </w:r>
      <w:r w:rsidRPr="00115396">
        <w:rPr>
          <w:rFonts w:ascii="Times New Roman" w:eastAsia="Times New Roman" w:hAnsi="Times New Roman" w:cs="Times New Roman"/>
          <w:color w:val="000000"/>
          <w:sz w:val="28"/>
          <w:szCs w:val="27"/>
        </w:rPr>
        <w:t>(клин) ретінде әсерін тигізіп беріктілік шамасынтөмендетеді.</w:t>
      </w:r>
    </w:p>
    <w:p w:rsidR="003F33C2" w:rsidRPr="00115396" w:rsidRDefault="003F33C2" w:rsidP="003F33C2">
      <w:pPr>
        <w:pStyle w:val="a5"/>
        <w:spacing w:before="0" w:beforeAutospacing="0" w:after="0" w:afterAutospacing="0"/>
        <w:ind w:left="150" w:right="150"/>
        <w:rPr>
          <w:sz w:val="32"/>
          <w:lang w:val="kk-KZ"/>
        </w:rPr>
      </w:pPr>
    </w:p>
    <w:p w:rsidR="003F33C2" w:rsidRPr="00115396" w:rsidRDefault="003F33C2" w:rsidP="003F33C2">
      <w:pPr>
        <w:pStyle w:val="a5"/>
        <w:spacing w:before="0" w:beforeAutospacing="0" w:after="0" w:afterAutospacing="0"/>
        <w:ind w:left="150" w:right="150"/>
        <w:jc w:val="center"/>
        <w:rPr>
          <w:b/>
          <w:sz w:val="32"/>
          <w:szCs w:val="20"/>
          <w:lang w:val="kk-KZ"/>
        </w:rPr>
      </w:pPr>
      <w:r w:rsidRPr="00115396">
        <w:rPr>
          <w:b/>
          <w:sz w:val="32"/>
          <w:szCs w:val="20"/>
          <w:lang w:val="kk-KZ"/>
        </w:rPr>
        <w:t>Статикалық жүктеу кезінде беріктілік пен қаттылықты есептеу</w:t>
      </w:r>
    </w:p>
    <w:p w:rsidR="003F33C2" w:rsidRPr="00115396" w:rsidRDefault="003F33C2" w:rsidP="003F33C2">
      <w:pPr>
        <w:pStyle w:val="a5"/>
        <w:spacing w:before="0" w:beforeAutospacing="0" w:after="0" w:afterAutospacing="0"/>
        <w:ind w:left="150" w:right="150"/>
        <w:jc w:val="center"/>
        <w:rPr>
          <w:b/>
          <w:sz w:val="28"/>
          <w:szCs w:val="20"/>
          <w:lang w:val="kk-KZ"/>
        </w:rPr>
      </w:pP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Статикалық беріктілікке тұрақты және бірте-бірте өзгере отырып әсер ететін және аз қайталанатын жүктемелерге ұшырайтын бөлшектер есептелінеді.</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Бұрғылау жабдығын статикалық беріктікке есептеген кезде бастапқы есепті күшсалмақ ретінде келесілерді қабылдайды:</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 шығырдың көтеру білігі мен ұршықтың ортасында орналасқан түсіру-көтеру нысанының бөлшектері үшін ілмектегі, сонымен қатар ротордың бірқатар бөлшектері үшін максимал-рауалы күшсалмақты;</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-шығыр трансмиссиясының, ротордың және бұрғылау сорабының бөлшектері үшін максимал бұрау моментін;</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 бұрғылау сораптарының туындататын масимал қысымды – олардың гидравликалық бөліктерінің бөлшектері үшін.</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Жұмысшы кернеу (</w:t>
      </w:r>
      <w:r w:rsidRPr="00115396">
        <w:rPr>
          <w:sz w:val="28"/>
          <w:szCs w:val="28"/>
        </w:rPr>
        <w:t>σ</w:t>
      </w:r>
      <w:r w:rsidRPr="00115396">
        <w:rPr>
          <w:sz w:val="28"/>
          <w:szCs w:val="28"/>
          <w:lang w:val="kk-KZ"/>
        </w:rPr>
        <w:t>) мен рауалы кернеулерді салыстыру негізінде беріктілікке есептеу ең көп тараған есептеу әдістемесі. Жобалау мақсаттарына сәйкес, беріктік шартын келесідей жазамыз:</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 берілген материалдан жасалған бөлшектер қимасының өлшемдерін тапқанда, мысалы созылу кезінде.</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i/>
          <w:iCs/>
          <w:sz w:val="28"/>
          <w:szCs w:val="28"/>
          <w:lang w:val="kk-KZ"/>
        </w:rPr>
        <w:t>F=P</w:t>
      </w:r>
      <w:r w:rsidRPr="00115396">
        <w:rPr>
          <w:sz w:val="28"/>
          <w:szCs w:val="28"/>
          <w:lang w:val="kk-KZ"/>
        </w:rPr>
        <w:t>/[</w:t>
      </w:r>
      <w:r w:rsidRPr="00115396">
        <w:rPr>
          <w:i/>
          <w:iCs/>
          <w:sz w:val="28"/>
          <w:szCs w:val="28"/>
        </w:rPr>
        <w:t>σ</w:t>
      </w:r>
      <w:r w:rsidRPr="00115396">
        <w:rPr>
          <w:sz w:val="28"/>
          <w:szCs w:val="28"/>
          <w:lang w:val="kk-KZ"/>
        </w:rPr>
        <w:t>], т.е.</w:t>
      </w:r>
      <w:r w:rsidRPr="00115396">
        <w:rPr>
          <w:rStyle w:val="apple-converted-space"/>
          <w:sz w:val="28"/>
          <w:szCs w:val="28"/>
          <w:lang w:val="kk-KZ"/>
        </w:rPr>
        <w:t> </w:t>
      </w:r>
      <w:r w:rsidRPr="00115396">
        <w:rPr>
          <w:i/>
          <w:iCs/>
          <w:sz w:val="28"/>
          <w:szCs w:val="28"/>
        </w:rPr>
        <w:t>σ</w:t>
      </w:r>
      <w:r w:rsidRPr="00115396">
        <w:rPr>
          <w:sz w:val="28"/>
          <w:szCs w:val="28"/>
          <w:lang w:val="kk-KZ"/>
        </w:rPr>
        <w:t>≤</w:t>
      </w:r>
      <w:r w:rsidRPr="00115396">
        <w:rPr>
          <w:i/>
          <w:iCs/>
          <w:sz w:val="28"/>
          <w:szCs w:val="28"/>
        </w:rPr>
        <w:t>σ</w:t>
      </w:r>
      <w:r w:rsidRPr="00115396">
        <w:rPr>
          <w:i/>
          <w:iCs/>
          <w:sz w:val="28"/>
          <w:szCs w:val="28"/>
          <w:vertAlign w:val="subscript"/>
          <w:lang w:val="kk-KZ"/>
        </w:rPr>
        <w:t>lim</w:t>
      </w:r>
      <w:r w:rsidRPr="00115396">
        <w:rPr>
          <w:i/>
          <w:iCs/>
          <w:sz w:val="28"/>
          <w:szCs w:val="28"/>
          <w:lang w:val="kk-KZ"/>
        </w:rPr>
        <w:t>/</w:t>
      </w:r>
      <w:r w:rsidRPr="00115396">
        <w:rPr>
          <w:sz w:val="28"/>
          <w:szCs w:val="28"/>
          <w:lang w:val="kk-KZ"/>
        </w:rPr>
        <w:t>[</w:t>
      </w:r>
      <w:r w:rsidRPr="00115396">
        <w:rPr>
          <w:i/>
          <w:iCs/>
          <w:sz w:val="28"/>
          <w:szCs w:val="28"/>
          <w:lang w:val="kk-KZ"/>
        </w:rPr>
        <w:t>n</w:t>
      </w:r>
      <w:r w:rsidRPr="00115396">
        <w:rPr>
          <w:sz w:val="28"/>
          <w:szCs w:val="28"/>
          <w:lang w:val="kk-KZ"/>
        </w:rPr>
        <w:t>]=[</w:t>
      </w:r>
      <w:r w:rsidRPr="00115396">
        <w:rPr>
          <w:i/>
          <w:iCs/>
          <w:sz w:val="28"/>
          <w:szCs w:val="28"/>
        </w:rPr>
        <w:t>σ</w:t>
      </w:r>
      <w:r w:rsidRPr="00115396">
        <w:rPr>
          <w:sz w:val="28"/>
          <w:szCs w:val="28"/>
          <w:lang w:val="kk-KZ"/>
        </w:rPr>
        <w:t>], (10.1)</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соған ұқсас</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rPr>
        <w:t>τ</w:t>
      </w:r>
      <w:r w:rsidRPr="00115396">
        <w:rPr>
          <w:sz w:val="28"/>
          <w:szCs w:val="28"/>
          <w:lang w:val="kk-KZ"/>
        </w:rPr>
        <w:t>≤</w:t>
      </w:r>
      <w:r w:rsidRPr="00115396">
        <w:rPr>
          <w:sz w:val="28"/>
          <w:szCs w:val="28"/>
        </w:rPr>
        <w:t>τ</w:t>
      </w:r>
      <w:r w:rsidRPr="00115396">
        <w:rPr>
          <w:sz w:val="28"/>
          <w:szCs w:val="28"/>
          <w:vertAlign w:val="subscript"/>
          <w:lang w:val="kk-KZ"/>
        </w:rPr>
        <w:t>lim</w:t>
      </w:r>
      <w:r w:rsidRPr="00115396">
        <w:rPr>
          <w:sz w:val="28"/>
          <w:szCs w:val="28"/>
          <w:lang w:val="kk-KZ"/>
        </w:rPr>
        <w:t>/[n]=[</w:t>
      </w:r>
      <w:r w:rsidRPr="00115396">
        <w:rPr>
          <w:sz w:val="28"/>
          <w:szCs w:val="28"/>
        </w:rPr>
        <w:t>τ</w:t>
      </w:r>
      <w:r w:rsidRPr="00115396">
        <w:rPr>
          <w:sz w:val="28"/>
          <w:szCs w:val="28"/>
          <w:lang w:val="kk-KZ"/>
        </w:rPr>
        <w:t>], (10.2)</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 берілген қимадағы бөлшекке материалды таңдағанда</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rPr>
        <w:t>σ</w:t>
      </w:r>
      <w:r w:rsidRPr="00115396">
        <w:rPr>
          <w:sz w:val="28"/>
          <w:szCs w:val="28"/>
          <w:vertAlign w:val="subscript"/>
          <w:lang w:val="kk-KZ"/>
        </w:rPr>
        <w:t>lim</w:t>
      </w:r>
      <w:r w:rsidRPr="00115396">
        <w:rPr>
          <w:sz w:val="28"/>
          <w:szCs w:val="28"/>
          <w:lang w:val="kk-KZ"/>
        </w:rPr>
        <w:t>≥</w:t>
      </w:r>
      <w:r w:rsidRPr="00115396">
        <w:rPr>
          <w:sz w:val="28"/>
          <w:szCs w:val="28"/>
        </w:rPr>
        <w:t>σ</w:t>
      </w:r>
      <w:r w:rsidRPr="00115396">
        <w:rPr>
          <w:sz w:val="28"/>
          <w:szCs w:val="28"/>
          <w:lang w:val="kk-KZ"/>
        </w:rPr>
        <w:t>[n] (10.3)</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rPr>
        <w:t>τ</w:t>
      </w:r>
      <w:r w:rsidRPr="00115396">
        <w:rPr>
          <w:sz w:val="28"/>
          <w:szCs w:val="28"/>
          <w:vertAlign w:val="subscript"/>
          <w:lang w:val="kk-KZ"/>
        </w:rPr>
        <w:t>lim</w:t>
      </w:r>
      <w:r w:rsidRPr="00115396">
        <w:rPr>
          <w:sz w:val="28"/>
          <w:szCs w:val="28"/>
          <w:lang w:val="kk-KZ"/>
        </w:rPr>
        <w:t>≥</w:t>
      </w:r>
      <w:r w:rsidRPr="00115396">
        <w:rPr>
          <w:sz w:val="28"/>
          <w:szCs w:val="28"/>
        </w:rPr>
        <w:t>τ</w:t>
      </w:r>
      <w:r w:rsidRPr="00115396">
        <w:rPr>
          <w:sz w:val="28"/>
          <w:szCs w:val="28"/>
          <w:lang w:val="kk-KZ"/>
        </w:rPr>
        <w:t>[n] (10.4)</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 өлшемдері мен материалы белгілі бөлшектерді статистикалық беріктілікке тексергенде</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b/>
          <w:bCs/>
          <w:noProof/>
          <w:sz w:val="28"/>
          <w:szCs w:val="28"/>
          <w:lang w:eastAsia="ru-RU"/>
        </w:rPr>
        <w:drawing>
          <wp:inline distT="0" distB="0" distL="0" distR="0" wp14:anchorId="007F3DE2" wp14:editId="2C75C931">
            <wp:extent cx="952500" cy="409575"/>
            <wp:effectExtent l="19050" t="0" r="0" b="0"/>
            <wp:docPr id="133" name="Рисунок 3" descr="http://helpiks.org/helpiksorg/baza8/899816352801.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lpiks.org/helpiksorg/baza8/899816352801.files/image002.gif"/>
                    <pic:cNvPicPr>
                      <a:picLocks noChangeAspect="1" noChangeArrowheads="1"/>
                    </pic:cNvPicPr>
                  </pic:nvPicPr>
                  <pic:blipFill>
                    <a:blip r:embed="rId162" cstate="print"/>
                    <a:srcRect/>
                    <a:stretch>
                      <a:fillRect/>
                    </a:stretch>
                  </pic:blipFill>
                  <pic:spPr bwMode="auto">
                    <a:xfrm>
                      <a:off x="0" y="0"/>
                      <a:ext cx="952500" cy="409575"/>
                    </a:xfrm>
                    <a:prstGeom prst="rect">
                      <a:avLst/>
                    </a:prstGeom>
                    <a:noFill/>
                    <a:ln w="9525">
                      <a:noFill/>
                      <a:miter lim="800000"/>
                      <a:headEnd/>
                      <a:tailEnd/>
                    </a:ln>
                  </pic:spPr>
                </pic:pic>
              </a:graphicData>
            </a:graphic>
          </wp:inline>
        </w:drawing>
      </w:r>
      <w:r w:rsidRPr="00115396">
        <w:rPr>
          <w:sz w:val="28"/>
          <w:szCs w:val="28"/>
          <w:lang w:val="kk-KZ"/>
        </w:rPr>
        <w:t>(10.5)</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b/>
          <w:bCs/>
          <w:noProof/>
          <w:sz w:val="28"/>
          <w:szCs w:val="28"/>
          <w:lang w:eastAsia="ru-RU"/>
        </w:rPr>
        <w:drawing>
          <wp:inline distT="0" distB="0" distL="0" distR="0" wp14:anchorId="3DB41838" wp14:editId="41120342">
            <wp:extent cx="647700" cy="409575"/>
            <wp:effectExtent l="19050" t="0" r="0" b="0"/>
            <wp:docPr id="132" name="Рисунок 4" descr="http://helpiks.org/helpiksorg/baza8/899816352801.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elpiks.org/helpiksorg/baza8/899816352801.files/image004.gif"/>
                    <pic:cNvPicPr>
                      <a:picLocks noChangeAspect="1" noChangeArrowheads="1"/>
                    </pic:cNvPicPr>
                  </pic:nvPicPr>
                  <pic:blipFill>
                    <a:blip r:embed="rId163" cstate="print"/>
                    <a:srcRect/>
                    <a:stretch>
                      <a:fillRect/>
                    </a:stretch>
                  </pic:blipFill>
                  <pic:spPr bwMode="auto">
                    <a:xfrm>
                      <a:off x="0" y="0"/>
                      <a:ext cx="647700" cy="409575"/>
                    </a:xfrm>
                    <a:prstGeom prst="rect">
                      <a:avLst/>
                    </a:prstGeom>
                    <a:noFill/>
                    <a:ln w="9525">
                      <a:noFill/>
                      <a:miter lim="800000"/>
                      <a:headEnd/>
                      <a:tailEnd/>
                    </a:ln>
                  </pic:spPr>
                </pic:pic>
              </a:graphicData>
            </a:graphic>
          </wp:inline>
        </w:drawing>
      </w:r>
      <w:r w:rsidRPr="00115396">
        <w:rPr>
          <w:rStyle w:val="apple-converted-space"/>
          <w:sz w:val="28"/>
          <w:szCs w:val="28"/>
          <w:lang w:val="kk-KZ"/>
        </w:rPr>
        <w:t> </w:t>
      </w:r>
      <w:r w:rsidRPr="00115396">
        <w:rPr>
          <w:rStyle w:val="aa"/>
          <w:sz w:val="28"/>
          <w:szCs w:val="28"/>
          <w:lang w:val="kk-KZ"/>
        </w:rPr>
        <w:t>(</w:t>
      </w:r>
      <w:r w:rsidRPr="00115396">
        <w:rPr>
          <w:sz w:val="28"/>
          <w:szCs w:val="28"/>
          <w:lang w:val="kk-KZ"/>
        </w:rPr>
        <w:t>10.6</w:t>
      </w:r>
      <w:r w:rsidRPr="00115396">
        <w:rPr>
          <w:rStyle w:val="aa"/>
          <w:sz w:val="28"/>
          <w:szCs w:val="28"/>
          <w:lang w:val="kk-KZ"/>
        </w:rPr>
        <w:t>)</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lastRenderedPageBreak/>
        <w:t>мұнда</w:t>
      </w:r>
      <w:r w:rsidRPr="00115396">
        <w:rPr>
          <w:rStyle w:val="apple-converted-space"/>
          <w:sz w:val="28"/>
          <w:szCs w:val="28"/>
          <w:lang w:val="kk-KZ"/>
        </w:rPr>
        <w:t> </w:t>
      </w:r>
      <w:r w:rsidRPr="00115396">
        <w:rPr>
          <w:i/>
          <w:iCs/>
          <w:sz w:val="28"/>
          <w:szCs w:val="28"/>
        </w:rPr>
        <w:t>τ</w:t>
      </w:r>
      <w:r w:rsidRPr="00115396">
        <w:rPr>
          <w:i/>
          <w:iCs/>
          <w:sz w:val="28"/>
          <w:szCs w:val="28"/>
          <w:lang w:val="kk-KZ"/>
        </w:rPr>
        <w:t xml:space="preserve">, </w:t>
      </w:r>
      <w:r w:rsidRPr="00115396">
        <w:rPr>
          <w:i/>
          <w:iCs/>
          <w:sz w:val="28"/>
          <w:szCs w:val="28"/>
        </w:rPr>
        <w:t>σ</w:t>
      </w:r>
      <w:r w:rsidRPr="00115396">
        <w:rPr>
          <w:rStyle w:val="apple-converted-space"/>
          <w:sz w:val="28"/>
          <w:szCs w:val="28"/>
          <w:lang w:val="kk-KZ"/>
        </w:rPr>
        <w:t> </w:t>
      </w:r>
      <w:r w:rsidRPr="00115396">
        <w:rPr>
          <w:sz w:val="28"/>
          <w:szCs w:val="28"/>
          <w:lang w:val="kk-KZ"/>
        </w:rPr>
        <w:t>– құрылғының қалыпты жұмысын бұзатын есептік нормаль және жанама кернеулер; [</w:t>
      </w:r>
      <w:r w:rsidRPr="00115396">
        <w:rPr>
          <w:i/>
          <w:iCs/>
          <w:sz w:val="28"/>
          <w:szCs w:val="28"/>
          <w:lang w:val="kk-KZ"/>
        </w:rPr>
        <w:t>п</w:t>
      </w:r>
      <w:r w:rsidRPr="00115396">
        <w:rPr>
          <w:sz w:val="28"/>
          <w:szCs w:val="28"/>
          <w:lang w:val="kk-KZ"/>
        </w:rPr>
        <w:t>] – беріктік қоры коэффициентінің нормативтік мәні; [</w:t>
      </w:r>
      <w:r w:rsidRPr="00115396">
        <w:rPr>
          <w:i/>
          <w:iCs/>
          <w:sz w:val="28"/>
          <w:szCs w:val="28"/>
        </w:rPr>
        <w:t>σ</w:t>
      </w:r>
      <w:r w:rsidRPr="00115396">
        <w:rPr>
          <w:sz w:val="28"/>
          <w:szCs w:val="28"/>
          <w:lang w:val="kk-KZ"/>
        </w:rPr>
        <w:t>], [</w:t>
      </w:r>
      <w:r w:rsidRPr="00115396">
        <w:rPr>
          <w:i/>
          <w:iCs/>
          <w:sz w:val="28"/>
          <w:szCs w:val="28"/>
        </w:rPr>
        <w:t>τ</w:t>
      </w:r>
      <w:r w:rsidRPr="00115396">
        <w:rPr>
          <w:sz w:val="28"/>
          <w:szCs w:val="28"/>
          <w:lang w:val="kk-KZ"/>
        </w:rPr>
        <w:t>] – рауалы нормаль және жанама кернеулер;</w:t>
      </w:r>
      <w:r w:rsidRPr="00115396">
        <w:rPr>
          <w:rStyle w:val="apple-converted-space"/>
          <w:sz w:val="28"/>
          <w:szCs w:val="28"/>
          <w:lang w:val="kk-KZ"/>
        </w:rPr>
        <w:t> </w:t>
      </w:r>
      <w:r w:rsidRPr="00115396">
        <w:rPr>
          <w:i/>
          <w:iCs/>
          <w:sz w:val="28"/>
          <w:szCs w:val="28"/>
          <w:lang w:val="kk-KZ"/>
        </w:rPr>
        <w:t>п</w:t>
      </w:r>
      <w:r w:rsidRPr="00115396">
        <w:rPr>
          <w:i/>
          <w:iCs/>
          <w:sz w:val="28"/>
          <w:szCs w:val="28"/>
          <w:vertAlign w:val="subscript"/>
        </w:rPr>
        <w:t>σ</w:t>
      </w:r>
      <w:r w:rsidRPr="00115396">
        <w:rPr>
          <w:i/>
          <w:iCs/>
          <w:sz w:val="28"/>
          <w:szCs w:val="28"/>
          <w:lang w:val="kk-KZ"/>
        </w:rPr>
        <w:t>, п</w:t>
      </w:r>
      <w:r w:rsidRPr="00115396">
        <w:rPr>
          <w:i/>
          <w:iCs/>
          <w:sz w:val="28"/>
          <w:szCs w:val="28"/>
          <w:vertAlign w:val="subscript"/>
        </w:rPr>
        <w:t>τ</w:t>
      </w:r>
      <w:r w:rsidRPr="00115396">
        <w:rPr>
          <w:rStyle w:val="apple-converted-space"/>
          <w:sz w:val="28"/>
          <w:szCs w:val="28"/>
          <w:lang w:val="kk-KZ"/>
        </w:rPr>
        <w:t> </w:t>
      </w:r>
      <w:r w:rsidRPr="00115396">
        <w:rPr>
          <w:sz w:val="28"/>
          <w:szCs w:val="28"/>
          <w:lang w:val="kk-KZ"/>
        </w:rPr>
        <w:t>– нормаль және жанама кернеулер бойынша беріктік қорының іс жүзіндегі (есептік) коэффициенті.</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Есептік кернеулерді келесідей анықтайды:</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 иілу кезінде</w:t>
      </w:r>
      <w:r w:rsidRPr="00115396">
        <w:rPr>
          <w:rStyle w:val="apple-converted-space"/>
          <w:sz w:val="28"/>
          <w:szCs w:val="28"/>
          <w:lang w:val="kk-KZ"/>
        </w:rPr>
        <w:t> </w:t>
      </w:r>
      <w:r w:rsidRPr="00115396">
        <w:rPr>
          <w:i/>
          <w:iCs/>
          <w:sz w:val="28"/>
          <w:szCs w:val="28"/>
        </w:rPr>
        <w:t>σ</w:t>
      </w:r>
      <w:r w:rsidRPr="00115396">
        <w:rPr>
          <w:i/>
          <w:iCs/>
          <w:sz w:val="28"/>
          <w:szCs w:val="28"/>
          <w:lang w:val="kk-KZ"/>
        </w:rPr>
        <w:t>=M</w:t>
      </w:r>
      <w:r w:rsidRPr="00115396">
        <w:rPr>
          <w:i/>
          <w:iCs/>
          <w:sz w:val="28"/>
          <w:szCs w:val="28"/>
          <w:vertAlign w:val="subscript"/>
          <w:lang w:val="kk-KZ"/>
        </w:rPr>
        <w:t>u</w:t>
      </w:r>
      <w:r w:rsidRPr="00115396">
        <w:rPr>
          <w:i/>
          <w:iCs/>
          <w:sz w:val="28"/>
          <w:szCs w:val="28"/>
          <w:lang w:val="kk-KZ"/>
        </w:rPr>
        <w:t>/W</w:t>
      </w:r>
      <w:r w:rsidRPr="00115396">
        <w:rPr>
          <w:i/>
          <w:iCs/>
          <w:sz w:val="28"/>
          <w:szCs w:val="28"/>
          <w:vertAlign w:val="subscript"/>
          <w:lang w:val="kk-KZ"/>
        </w:rPr>
        <w:t>u</w:t>
      </w:r>
      <w:r w:rsidRPr="00115396">
        <w:rPr>
          <w:sz w:val="28"/>
          <w:szCs w:val="28"/>
          <w:lang w:val="kk-KZ"/>
        </w:rPr>
        <w:t>; (10.7)</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 бұрау кезінде</w:t>
      </w:r>
      <w:r w:rsidRPr="00115396">
        <w:rPr>
          <w:rStyle w:val="apple-converted-space"/>
          <w:sz w:val="28"/>
          <w:szCs w:val="28"/>
          <w:lang w:val="kk-KZ"/>
        </w:rPr>
        <w:t> </w:t>
      </w:r>
      <w:r w:rsidRPr="00115396">
        <w:rPr>
          <w:i/>
          <w:iCs/>
          <w:sz w:val="28"/>
          <w:szCs w:val="28"/>
        </w:rPr>
        <w:t>τ</w:t>
      </w:r>
      <w:r w:rsidRPr="00115396">
        <w:rPr>
          <w:i/>
          <w:iCs/>
          <w:sz w:val="28"/>
          <w:szCs w:val="28"/>
          <w:lang w:val="kk-KZ"/>
        </w:rPr>
        <w:t>=M</w:t>
      </w:r>
      <w:r w:rsidRPr="00115396">
        <w:rPr>
          <w:i/>
          <w:iCs/>
          <w:sz w:val="28"/>
          <w:szCs w:val="28"/>
          <w:vertAlign w:val="subscript"/>
          <w:lang w:val="kk-KZ"/>
        </w:rPr>
        <w:t>k</w:t>
      </w:r>
      <w:r w:rsidRPr="00115396">
        <w:rPr>
          <w:i/>
          <w:iCs/>
          <w:sz w:val="28"/>
          <w:szCs w:val="28"/>
          <w:lang w:val="kk-KZ"/>
        </w:rPr>
        <w:t>/W</w:t>
      </w:r>
      <w:r w:rsidRPr="00115396">
        <w:rPr>
          <w:i/>
          <w:iCs/>
          <w:sz w:val="28"/>
          <w:szCs w:val="28"/>
          <w:vertAlign w:val="subscript"/>
          <w:lang w:val="kk-KZ"/>
        </w:rPr>
        <w:t>k</w:t>
      </w:r>
      <w:r w:rsidRPr="00115396">
        <w:rPr>
          <w:sz w:val="28"/>
          <w:szCs w:val="28"/>
          <w:lang w:val="kk-KZ"/>
        </w:rPr>
        <w:t>; (10.8)</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 созу-сығымдау кезінде</w:t>
      </w:r>
      <w:r w:rsidRPr="00115396">
        <w:rPr>
          <w:rStyle w:val="apple-converted-space"/>
          <w:sz w:val="28"/>
          <w:szCs w:val="28"/>
          <w:lang w:val="kk-KZ"/>
        </w:rPr>
        <w:t> </w:t>
      </w:r>
      <w:r w:rsidRPr="00115396">
        <w:rPr>
          <w:i/>
          <w:iCs/>
          <w:sz w:val="28"/>
          <w:szCs w:val="28"/>
        </w:rPr>
        <w:t>σ</w:t>
      </w:r>
      <w:r w:rsidRPr="00115396">
        <w:rPr>
          <w:i/>
          <w:iCs/>
          <w:sz w:val="28"/>
          <w:szCs w:val="28"/>
          <w:lang w:val="kk-KZ"/>
        </w:rPr>
        <w:t>=P/F</w:t>
      </w:r>
      <w:r w:rsidRPr="00115396">
        <w:rPr>
          <w:sz w:val="28"/>
          <w:szCs w:val="28"/>
          <w:lang w:val="kk-KZ"/>
        </w:rPr>
        <w:t>; (10.9)</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мұнда</w:t>
      </w:r>
      <w:r w:rsidRPr="00115396">
        <w:rPr>
          <w:rStyle w:val="apple-converted-space"/>
          <w:sz w:val="28"/>
          <w:szCs w:val="28"/>
          <w:lang w:val="kk-KZ"/>
        </w:rPr>
        <w:t> </w:t>
      </w:r>
      <w:r w:rsidRPr="00115396">
        <w:rPr>
          <w:i/>
          <w:iCs/>
          <w:sz w:val="28"/>
          <w:szCs w:val="28"/>
          <w:lang w:val="kk-KZ"/>
        </w:rPr>
        <w:t>M</w:t>
      </w:r>
      <w:r w:rsidRPr="00115396">
        <w:rPr>
          <w:i/>
          <w:iCs/>
          <w:sz w:val="28"/>
          <w:szCs w:val="28"/>
          <w:vertAlign w:val="subscript"/>
          <w:lang w:val="kk-KZ"/>
        </w:rPr>
        <w:t>u</w:t>
      </w:r>
      <w:r w:rsidRPr="00115396">
        <w:rPr>
          <w:i/>
          <w:iCs/>
          <w:sz w:val="28"/>
          <w:szCs w:val="28"/>
          <w:lang w:val="kk-KZ"/>
        </w:rPr>
        <w:t>, M</w:t>
      </w:r>
      <w:r w:rsidRPr="00115396">
        <w:rPr>
          <w:i/>
          <w:iCs/>
          <w:sz w:val="28"/>
          <w:szCs w:val="28"/>
          <w:vertAlign w:val="subscript"/>
          <w:lang w:val="kk-KZ"/>
        </w:rPr>
        <w:t>k</w:t>
      </w:r>
      <w:r w:rsidRPr="00115396">
        <w:rPr>
          <w:i/>
          <w:iCs/>
          <w:sz w:val="28"/>
          <w:szCs w:val="28"/>
          <w:lang w:val="kk-KZ"/>
        </w:rPr>
        <w:t>,P</w:t>
      </w:r>
      <w:r w:rsidRPr="00115396">
        <w:rPr>
          <w:rStyle w:val="apple-converted-space"/>
          <w:sz w:val="28"/>
          <w:szCs w:val="28"/>
          <w:lang w:val="kk-KZ"/>
        </w:rPr>
        <w:t> </w:t>
      </w:r>
      <w:r w:rsidRPr="00115396">
        <w:rPr>
          <w:sz w:val="28"/>
          <w:szCs w:val="28"/>
          <w:lang w:val="kk-KZ"/>
        </w:rPr>
        <w:t>- есептелетін қимаға әсер ететін игіш, бұрау моменттерінің және өстік күштердің максимал мәндері;</w:t>
      </w:r>
      <w:r w:rsidRPr="00115396">
        <w:rPr>
          <w:rStyle w:val="apple-converted-space"/>
          <w:sz w:val="28"/>
          <w:szCs w:val="28"/>
          <w:lang w:val="kk-KZ"/>
        </w:rPr>
        <w:t> </w:t>
      </w:r>
      <w:r w:rsidRPr="00115396">
        <w:rPr>
          <w:i/>
          <w:iCs/>
          <w:sz w:val="28"/>
          <w:szCs w:val="28"/>
          <w:lang w:val="kk-KZ"/>
        </w:rPr>
        <w:t>W</w:t>
      </w:r>
      <w:r w:rsidRPr="00115396">
        <w:rPr>
          <w:i/>
          <w:iCs/>
          <w:sz w:val="28"/>
          <w:szCs w:val="28"/>
          <w:vertAlign w:val="subscript"/>
          <w:lang w:val="kk-KZ"/>
        </w:rPr>
        <w:t>u</w:t>
      </w:r>
      <w:r w:rsidRPr="00115396">
        <w:rPr>
          <w:rStyle w:val="apple-converted-space"/>
          <w:i/>
          <w:iCs/>
          <w:sz w:val="28"/>
          <w:szCs w:val="28"/>
          <w:lang w:val="kk-KZ"/>
        </w:rPr>
        <w:t> </w:t>
      </w:r>
      <w:r w:rsidRPr="00115396">
        <w:rPr>
          <w:i/>
          <w:iCs/>
          <w:sz w:val="28"/>
          <w:szCs w:val="28"/>
          <w:lang w:val="kk-KZ"/>
        </w:rPr>
        <w:t>,W</w:t>
      </w:r>
      <w:r w:rsidRPr="00115396">
        <w:rPr>
          <w:i/>
          <w:iCs/>
          <w:sz w:val="28"/>
          <w:szCs w:val="28"/>
          <w:vertAlign w:val="subscript"/>
          <w:lang w:val="kk-KZ"/>
        </w:rPr>
        <w:t>k</w:t>
      </w:r>
      <w:r w:rsidRPr="00115396">
        <w:rPr>
          <w:i/>
          <w:iCs/>
          <w:sz w:val="28"/>
          <w:szCs w:val="28"/>
          <w:lang w:val="kk-KZ"/>
        </w:rPr>
        <w:t>, F</w:t>
      </w:r>
      <w:r w:rsidRPr="00115396">
        <w:rPr>
          <w:rStyle w:val="apple-converted-space"/>
          <w:sz w:val="28"/>
          <w:szCs w:val="28"/>
          <w:lang w:val="kk-KZ"/>
        </w:rPr>
        <w:t> </w:t>
      </w:r>
      <w:r w:rsidRPr="00115396">
        <w:rPr>
          <w:sz w:val="28"/>
          <w:szCs w:val="28"/>
          <w:lang w:val="kk-KZ"/>
        </w:rPr>
        <w:t>- иілу, бұрау кезіндегі кедергі моменттері және көлденең қиманың ауданы.</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Жазық немесе көлемдік кернеулік жағдайында (нормаль және жанама кернеулер бірдей әсер еткенде) беріктілік шарты беріктілік гипотазы көмегімен өрнектеледі. Пластикалық материалдан жасалған бөлшектерді</w:t>
      </w:r>
      <w:r w:rsidRPr="00115396">
        <w:rPr>
          <w:rStyle w:val="apple-converted-space"/>
          <w:sz w:val="28"/>
          <w:szCs w:val="28"/>
          <w:lang w:val="kk-KZ"/>
        </w:rPr>
        <w:t> </w:t>
      </w:r>
      <w:r w:rsidRPr="00115396">
        <w:rPr>
          <w:i/>
          <w:iCs/>
          <w:sz w:val="28"/>
          <w:szCs w:val="28"/>
          <w:lang w:val="kk-KZ"/>
        </w:rPr>
        <w:t>максимал жанама кернеу гипотезасымен</w:t>
      </w:r>
      <w:r w:rsidRPr="00115396">
        <w:rPr>
          <w:rStyle w:val="apple-converted-space"/>
          <w:i/>
          <w:iCs/>
          <w:sz w:val="28"/>
          <w:szCs w:val="28"/>
          <w:lang w:val="kk-KZ"/>
        </w:rPr>
        <w:t> </w:t>
      </w:r>
      <w:r w:rsidRPr="00115396">
        <w:rPr>
          <w:sz w:val="28"/>
          <w:szCs w:val="28"/>
          <w:lang w:val="kk-KZ"/>
        </w:rPr>
        <w:t>есептегенде беріктілік шарты келесідей түрде болады:</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noProof/>
          <w:sz w:val="28"/>
          <w:szCs w:val="28"/>
          <w:lang w:eastAsia="ru-RU"/>
        </w:rPr>
        <w:drawing>
          <wp:inline distT="0" distB="0" distL="0" distR="0" wp14:anchorId="6B13D424" wp14:editId="72BE48C2">
            <wp:extent cx="152400" cy="142875"/>
            <wp:effectExtent l="0" t="0" r="0" b="0"/>
            <wp:docPr id="131" name="Рисунок 5" descr="http://helpiks.org/helpiksorg/baza8/899816352801.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elpiks.org/helpiksorg/baza8/899816352801.files/image006.gif"/>
                    <pic:cNvPicPr>
                      <a:picLocks noChangeAspect="1" noChangeArrowheads="1"/>
                    </pic:cNvPicPr>
                  </pic:nvPicPr>
                  <pic:blipFill>
                    <a:blip r:embed="rId112"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115396">
        <w:rPr>
          <w:rStyle w:val="apple-converted-space"/>
          <w:sz w:val="28"/>
          <w:szCs w:val="28"/>
          <w:lang w:val="kk-KZ"/>
        </w:rPr>
        <w:t> </w:t>
      </w:r>
      <w:r w:rsidRPr="00115396">
        <w:rPr>
          <w:sz w:val="28"/>
          <w:szCs w:val="28"/>
          <w:lang w:val="kk-KZ"/>
        </w:rPr>
        <w:t>экв</w:t>
      </w:r>
      <w:r w:rsidRPr="00115396">
        <w:rPr>
          <w:rStyle w:val="apple-converted-space"/>
          <w:sz w:val="28"/>
          <w:szCs w:val="28"/>
          <w:lang w:val="kk-KZ"/>
        </w:rPr>
        <w:t> </w:t>
      </w:r>
      <w:r w:rsidRPr="00115396">
        <w:rPr>
          <w:noProof/>
          <w:sz w:val="28"/>
          <w:szCs w:val="28"/>
          <w:lang w:eastAsia="ru-RU"/>
        </w:rPr>
        <w:drawing>
          <wp:inline distT="0" distB="0" distL="0" distR="0" wp14:anchorId="08FA3909" wp14:editId="026AB9CF">
            <wp:extent cx="1181100" cy="266700"/>
            <wp:effectExtent l="19050" t="0" r="0" b="0"/>
            <wp:docPr id="130" name="Рисунок 6" descr="http://helpiks.org/helpiksorg/baza8/899816352801.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elpiks.org/helpiksorg/baza8/899816352801.files/image008.gif"/>
                    <pic:cNvPicPr>
                      <a:picLocks noChangeAspect="1" noChangeArrowheads="1"/>
                    </pic:cNvPicPr>
                  </pic:nvPicPr>
                  <pic:blipFill>
                    <a:blip r:embed="rId164" cstate="print"/>
                    <a:srcRect/>
                    <a:stretch>
                      <a:fillRect/>
                    </a:stretch>
                  </pic:blipFill>
                  <pic:spPr bwMode="auto">
                    <a:xfrm>
                      <a:off x="0" y="0"/>
                      <a:ext cx="1181100" cy="266700"/>
                    </a:xfrm>
                    <a:prstGeom prst="rect">
                      <a:avLst/>
                    </a:prstGeom>
                    <a:noFill/>
                    <a:ln w="9525">
                      <a:noFill/>
                      <a:miter lim="800000"/>
                      <a:headEnd/>
                      <a:tailEnd/>
                    </a:ln>
                  </pic:spPr>
                </pic:pic>
              </a:graphicData>
            </a:graphic>
          </wp:inline>
        </w:drawing>
      </w:r>
      <w:r w:rsidRPr="00115396">
        <w:rPr>
          <w:rStyle w:val="apple-converted-space"/>
          <w:sz w:val="28"/>
          <w:szCs w:val="28"/>
          <w:lang w:val="kk-KZ"/>
        </w:rPr>
        <w:t> </w:t>
      </w:r>
      <w:r w:rsidRPr="00115396">
        <w:rPr>
          <w:sz w:val="28"/>
          <w:szCs w:val="28"/>
          <w:lang w:val="kk-KZ"/>
        </w:rPr>
        <w:t>(10.10)</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i/>
          <w:iCs/>
          <w:sz w:val="28"/>
          <w:szCs w:val="28"/>
          <w:lang w:val="kk-KZ"/>
        </w:rPr>
        <w:t>Пішін өзгерту энергиясы гипотезасы</w:t>
      </w:r>
      <w:r w:rsidRPr="00115396">
        <w:rPr>
          <w:rStyle w:val="apple-converted-space"/>
          <w:sz w:val="28"/>
          <w:szCs w:val="28"/>
          <w:lang w:val="kk-KZ"/>
        </w:rPr>
        <w:t> </w:t>
      </w:r>
      <w:r w:rsidRPr="00115396">
        <w:rPr>
          <w:sz w:val="28"/>
          <w:szCs w:val="28"/>
          <w:lang w:val="kk-KZ"/>
        </w:rPr>
        <w:t>бойынша беріктілік шарты:</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 сығымдау үшін</w:t>
      </w:r>
      <w:r w:rsidRPr="00115396">
        <w:rPr>
          <w:rStyle w:val="apple-converted-space"/>
          <w:sz w:val="28"/>
          <w:szCs w:val="28"/>
          <w:lang w:val="kk-KZ"/>
        </w:rPr>
        <w:t> </w:t>
      </w:r>
      <w:r w:rsidRPr="00115396">
        <w:rPr>
          <w:noProof/>
          <w:sz w:val="28"/>
          <w:szCs w:val="28"/>
          <w:lang w:eastAsia="ru-RU"/>
        </w:rPr>
        <w:drawing>
          <wp:inline distT="0" distB="0" distL="0" distR="0" wp14:anchorId="5366DBC4" wp14:editId="2C09D66F">
            <wp:extent cx="152400" cy="142875"/>
            <wp:effectExtent l="0" t="0" r="0" b="0"/>
            <wp:docPr id="129" name="Рисунок 7" descr="http://helpiks.org/helpiksorg/baza8/899816352801.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elpiks.org/helpiksorg/baza8/899816352801.files/image006.gif"/>
                    <pic:cNvPicPr>
                      <a:picLocks noChangeAspect="1" noChangeArrowheads="1"/>
                    </pic:cNvPicPr>
                  </pic:nvPicPr>
                  <pic:blipFill>
                    <a:blip r:embed="rId112"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115396">
        <w:rPr>
          <w:rStyle w:val="apple-converted-space"/>
          <w:sz w:val="28"/>
          <w:szCs w:val="28"/>
          <w:lang w:val="kk-KZ"/>
        </w:rPr>
        <w:t> </w:t>
      </w:r>
      <w:r w:rsidRPr="00115396">
        <w:rPr>
          <w:sz w:val="28"/>
          <w:szCs w:val="28"/>
          <w:lang w:val="kk-KZ"/>
        </w:rPr>
        <w:t>экв</w:t>
      </w:r>
      <w:r w:rsidRPr="00115396">
        <w:rPr>
          <w:rStyle w:val="apple-converted-space"/>
          <w:sz w:val="28"/>
          <w:szCs w:val="28"/>
          <w:lang w:val="kk-KZ"/>
        </w:rPr>
        <w:t> </w:t>
      </w:r>
      <w:r w:rsidRPr="00115396">
        <w:rPr>
          <w:noProof/>
          <w:sz w:val="28"/>
          <w:szCs w:val="28"/>
          <w:lang w:eastAsia="ru-RU"/>
        </w:rPr>
        <w:drawing>
          <wp:inline distT="0" distB="0" distL="0" distR="0" wp14:anchorId="10741DD8" wp14:editId="51A99FD0">
            <wp:extent cx="1171575" cy="266700"/>
            <wp:effectExtent l="19050" t="0" r="9525" b="0"/>
            <wp:docPr id="128" name="Рисунок 8" descr="http://helpiks.org/helpiksorg/baza8/899816352801.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elpiks.org/helpiksorg/baza8/899816352801.files/image011.gif"/>
                    <pic:cNvPicPr>
                      <a:picLocks noChangeAspect="1" noChangeArrowheads="1"/>
                    </pic:cNvPicPr>
                  </pic:nvPicPr>
                  <pic:blipFill>
                    <a:blip r:embed="rId165" cstate="print"/>
                    <a:srcRect/>
                    <a:stretch>
                      <a:fillRect/>
                    </a:stretch>
                  </pic:blipFill>
                  <pic:spPr bwMode="auto">
                    <a:xfrm>
                      <a:off x="0" y="0"/>
                      <a:ext cx="1171575" cy="266700"/>
                    </a:xfrm>
                    <a:prstGeom prst="rect">
                      <a:avLst/>
                    </a:prstGeom>
                    <a:noFill/>
                    <a:ln w="9525">
                      <a:noFill/>
                      <a:miter lim="800000"/>
                      <a:headEnd/>
                      <a:tailEnd/>
                    </a:ln>
                  </pic:spPr>
                </pic:pic>
              </a:graphicData>
            </a:graphic>
          </wp:inline>
        </w:drawing>
      </w:r>
      <w:r w:rsidRPr="00115396">
        <w:rPr>
          <w:rStyle w:val="apple-converted-space"/>
          <w:sz w:val="28"/>
          <w:szCs w:val="28"/>
          <w:lang w:val="kk-KZ"/>
        </w:rPr>
        <w:t> </w:t>
      </w:r>
      <w:r w:rsidRPr="00115396">
        <w:rPr>
          <w:sz w:val="28"/>
          <w:szCs w:val="28"/>
          <w:lang w:val="kk-KZ"/>
        </w:rPr>
        <w:t>(10.11)</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 созу үшін</w:t>
      </w:r>
      <w:r w:rsidRPr="00115396">
        <w:rPr>
          <w:rStyle w:val="apple-converted-space"/>
          <w:sz w:val="28"/>
          <w:szCs w:val="28"/>
          <w:lang w:val="kk-KZ"/>
        </w:rPr>
        <w:t> </w:t>
      </w:r>
      <w:r w:rsidRPr="00115396">
        <w:rPr>
          <w:noProof/>
          <w:sz w:val="28"/>
          <w:szCs w:val="28"/>
          <w:lang w:eastAsia="ru-RU"/>
        </w:rPr>
        <w:drawing>
          <wp:inline distT="0" distB="0" distL="0" distR="0" wp14:anchorId="7364DF2D" wp14:editId="7FD2C1C5">
            <wp:extent cx="152400" cy="142875"/>
            <wp:effectExtent l="0" t="0" r="0" b="0"/>
            <wp:docPr id="127" name="Рисунок 9" descr="http://helpiks.org/helpiksorg/baza8/899816352801.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elpiks.org/helpiksorg/baza8/899816352801.files/image006.gif"/>
                    <pic:cNvPicPr>
                      <a:picLocks noChangeAspect="1" noChangeArrowheads="1"/>
                    </pic:cNvPicPr>
                  </pic:nvPicPr>
                  <pic:blipFill>
                    <a:blip r:embed="rId112"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115396">
        <w:rPr>
          <w:rStyle w:val="apple-converted-space"/>
          <w:sz w:val="28"/>
          <w:szCs w:val="28"/>
          <w:lang w:val="kk-KZ"/>
        </w:rPr>
        <w:t> </w:t>
      </w:r>
      <w:r w:rsidRPr="00115396">
        <w:rPr>
          <w:sz w:val="28"/>
          <w:szCs w:val="28"/>
          <w:lang w:val="kk-KZ"/>
        </w:rPr>
        <w:t>экв</w:t>
      </w:r>
      <w:r w:rsidRPr="00115396">
        <w:rPr>
          <w:rStyle w:val="apple-converted-space"/>
          <w:sz w:val="28"/>
          <w:szCs w:val="28"/>
          <w:lang w:val="kk-KZ"/>
        </w:rPr>
        <w:t> </w:t>
      </w:r>
      <w:r w:rsidRPr="00115396">
        <w:rPr>
          <w:noProof/>
          <w:sz w:val="28"/>
          <w:szCs w:val="28"/>
          <w:lang w:eastAsia="ru-RU"/>
        </w:rPr>
        <w:drawing>
          <wp:inline distT="0" distB="0" distL="0" distR="0" wp14:anchorId="5360AFA8" wp14:editId="3F3F9B12">
            <wp:extent cx="1562100" cy="276225"/>
            <wp:effectExtent l="19050" t="0" r="0" b="0"/>
            <wp:docPr id="104" name="Рисунок 10" descr="http://helpiks.org/helpiksorg/baza8/899816352801.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elpiks.org/helpiksorg/baza8/899816352801.files/image014.gif"/>
                    <pic:cNvPicPr>
                      <a:picLocks noChangeAspect="1" noChangeArrowheads="1"/>
                    </pic:cNvPicPr>
                  </pic:nvPicPr>
                  <pic:blipFill>
                    <a:blip r:embed="rId166" cstate="print"/>
                    <a:srcRect/>
                    <a:stretch>
                      <a:fillRect/>
                    </a:stretch>
                  </pic:blipFill>
                  <pic:spPr bwMode="auto">
                    <a:xfrm>
                      <a:off x="0" y="0"/>
                      <a:ext cx="1562100" cy="276225"/>
                    </a:xfrm>
                    <a:prstGeom prst="rect">
                      <a:avLst/>
                    </a:prstGeom>
                    <a:noFill/>
                    <a:ln w="9525">
                      <a:noFill/>
                      <a:miter lim="800000"/>
                      <a:headEnd/>
                      <a:tailEnd/>
                    </a:ln>
                  </pic:spPr>
                </pic:pic>
              </a:graphicData>
            </a:graphic>
          </wp:inline>
        </w:drawing>
      </w:r>
      <w:r w:rsidRPr="00115396">
        <w:rPr>
          <w:rStyle w:val="apple-converted-space"/>
          <w:sz w:val="28"/>
          <w:szCs w:val="28"/>
          <w:lang w:val="kk-KZ"/>
        </w:rPr>
        <w:t> </w:t>
      </w:r>
      <w:r w:rsidRPr="00115396">
        <w:rPr>
          <w:sz w:val="28"/>
          <w:szCs w:val="28"/>
          <w:lang w:val="kk-KZ"/>
        </w:rPr>
        <w:t>(10.12)</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Морт материалдан жасалған бөлшектерді есептегенде</w:t>
      </w:r>
      <w:r w:rsidRPr="00115396">
        <w:rPr>
          <w:rStyle w:val="apple-converted-space"/>
          <w:sz w:val="28"/>
          <w:szCs w:val="28"/>
          <w:lang w:val="kk-KZ"/>
        </w:rPr>
        <w:t> </w:t>
      </w:r>
      <w:r w:rsidRPr="00115396">
        <w:rPr>
          <w:i/>
          <w:iCs/>
          <w:sz w:val="28"/>
          <w:szCs w:val="28"/>
          <w:lang w:val="kk-KZ"/>
        </w:rPr>
        <w:t>ең жоғарғы созғыш кернеу гипотезасы</w:t>
      </w:r>
      <w:r w:rsidRPr="00115396">
        <w:rPr>
          <w:rStyle w:val="apple-converted-space"/>
          <w:i/>
          <w:iCs/>
          <w:sz w:val="28"/>
          <w:szCs w:val="28"/>
          <w:lang w:val="kk-KZ"/>
        </w:rPr>
        <w:t> </w:t>
      </w:r>
      <w:r w:rsidRPr="00115396">
        <w:rPr>
          <w:sz w:val="28"/>
          <w:szCs w:val="28"/>
          <w:lang w:val="kk-KZ"/>
        </w:rPr>
        <w:t>арқылы жүргізу қажет.</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noProof/>
          <w:sz w:val="28"/>
          <w:szCs w:val="28"/>
          <w:lang w:eastAsia="ru-RU"/>
        </w:rPr>
        <w:drawing>
          <wp:inline distT="0" distB="0" distL="0" distR="0" wp14:anchorId="062CCF9E" wp14:editId="00259E38">
            <wp:extent cx="952500" cy="228600"/>
            <wp:effectExtent l="19050" t="0" r="0" b="0"/>
            <wp:docPr id="103" name="Рисунок 11" descr="http://helpiks.org/helpiksorg/baza8/899816352801.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elpiks.org/helpiksorg/baza8/899816352801.files/image016.gif"/>
                    <pic:cNvPicPr>
                      <a:picLocks noChangeAspect="1" noChangeArrowheads="1"/>
                    </pic:cNvPicPr>
                  </pic:nvPicPr>
                  <pic:blipFill>
                    <a:blip r:embed="rId167" cstate="print"/>
                    <a:srcRect/>
                    <a:stretch>
                      <a:fillRect/>
                    </a:stretch>
                  </pic:blipFill>
                  <pic:spPr bwMode="auto">
                    <a:xfrm>
                      <a:off x="0" y="0"/>
                      <a:ext cx="952500" cy="228600"/>
                    </a:xfrm>
                    <a:prstGeom prst="rect">
                      <a:avLst/>
                    </a:prstGeom>
                    <a:noFill/>
                    <a:ln w="9525">
                      <a:noFill/>
                      <a:miter lim="800000"/>
                      <a:headEnd/>
                      <a:tailEnd/>
                    </a:ln>
                  </pic:spPr>
                </pic:pic>
              </a:graphicData>
            </a:graphic>
          </wp:inline>
        </w:drawing>
      </w:r>
      <w:r w:rsidRPr="00115396">
        <w:rPr>
          <w:rStyle w:val="apple-converted-space"/>
          <w:sz w:val="28"/>
          <w:szCs w:val="28"/>
          <w:lang w:val="kk-KZ"/>
        </w:rPr>
        <w:t> </w:t>
      </w:r>
      <w:r w:rsidRPr="00115396">
        <w:rPr>
          <w:sz w:val="28"/>
          <w:szCs w:val="28"/>
          <w:lang w:val="kk-KZ"/>
        </w:rPr>
        <w:t>(10.13)</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Немесе</w:t>
      </w:r>
      <w:r w:rsidRPr="00115396">
        <w:rPr>
          <w:rStyle w:val="apple-converted-space"/>
          <w:sz w:val="28"/>
          <w:szCs w:val="28"/>
          <w:lang w:val="kk-KZ"/>
        </w:rPr>
        <w:t> </w:t>
      </w:r>
      <w:r w:rsidRPr="00115396">
        <w:rPr>
          <w:i/>
          <w:iCs/>
          <w:sz w:val="28"/>
          <w:szCs w:val="28"/>
          <w:lang w:val="kk-KZ"/>
        </w:rPr>
        <w:t>ең көп ұзартқыш кернеу гипотезасы</w:t>
      </w:r>
      <w:r w:rsidRPr="00115396">
        <w:rPr>
          <w:rStyle w:val="apple-converted-space"/>
          <w:sz w:val="28"/>
          <w:szCs w:val="28"/>
          <w:lang w:val="kk-KZ"/>
        </w:rPr>
        <w:t> </w:t>
      </w:r>
      <w:r w:rsidRPr="00115396">
        <w:rPr>
          <w:sz w:val="28"/>
          <w:szCs w:val="28"/>
          <w:lang w:val="kk-KZ"/>
        </w:rPr>
        <w:t>арқылы жүргізу керек.</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noProof/>
          <w:sz w:val="28"/>
          <w:szCs w:val="28"/>
          <w:lang w:eastAsia="ru-RU"/>
        </w:rPr>
        <w:drawing>
          <wp:inline distT="0" distB="0" distL="0" distR="0" wp14:anchorId="3E337833" wp14:editId="57971CA9">
            <wp:extent cx="152400" cy="142875"/>
            <wp:effectExtent l="0" t="0" r="0" b="0"/>
            <wp:docPr id="138" name="Рисунок 21" descr="http://helpiks.org/helpiksorg/baza8/899816352801.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elpiks.org/helpiksorg/baza8/899816352801.files/image006.gif"/>
                    <pic:cNvPicPr>
                      <a:picLocks noChangeAspect="1" noChangeArrowheads="1"/>
                    </pic:cNvPicPr>
                  </pic:nvPicPr>
                  <pic:blipFill>
                    <a:blip r:embed="rId112"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115396">
        <w:rPr>
          <w:rStyle w:val="apple-converted-space"/>
          <w:sz w:val="28"/>
          <w:szCs w:val="28"/>
          <w:lang w:val="kk-KZ"/>
        </w:rPr>
        <w:t> </w:t>
      </w:r>
      <w:r w:rsidRPr="00115396">
        <w:rPr>
          <w:sz w:val="28"/>
          <w:szCs w:val="28"/>
          <w:lang w:val="kk-KZ"/>
        </w:rPr>
        <w:t>экв</w:t>
      </w:r>
      <w:r w:rsidRPr="00115396">
        <w:rPr>
          <w:rStyle w:val="apple-converted-space"/>
          <w:sz w:val="28"/>
          <w:szCs w:val="28"/>
          <w:lang w:val="kk-KZ"/>
        </w:rPr>
        <w:t> </w:t>
      </w:r>
      <w:r w:rsidRPr="00115396">
        <w:rPr>
          <w:noProof/>
          <w:sz w:val="28"/>
          <w:szCs w:val="28"/>
          <w:lang w:eastAsia="ru-RU"/>
        </w:rPr>
        <w:drawing>
          <wp:inline distT="0" distB="0" distL="0" distR="0" wp14:anchorId="5B336958" wp14:editId="5E5D28AA">
            <wp:extent cx="1971675" cy="390525"/>
            <wp:effectExtent l="19050" t="0" r="0" b="0"/>
            <wp:docPr id="137" name="Рисунок 22" descr="http://helpiks.org/helpiksorg/baza8/899816352801.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elpiks.org/helpiksorg/baza8/899816352801.files/image019.gif"/>
                    <pic:cNvPicPr>
                      <a:picLocks noChangeAspect="1" noChangeArrowheads="1"/>
                    </pic:cNvPicPr>
                  </pic:nvPicPr>
                  <pic:blipFill>
                    <a:blip r:embed="rId168" cstate="print"/>
                    <a:srcRect/>
                    <a:stretch>
                      <a:fillRect/>
                    </a:stretch>
                  </pic:blipFill>
                  <pic:spPr bwMode="auto">
                    <a:xfrm>
                      <a:off x="0" y="0"/>
                      <a:ext cx="1971675" cy="390525"/>
                    </a:xfrm>
                    <a:prstGeom prst="rect">
                      <a:avLst/>
                    </a:prstGeom>
                    <a:noFill/>
                    <a:ln w="9525">
                      <a:noFill/>
                      <a:miter lim="800000"/>
                      <a:headEnd/>
                      <a:tailEnd/>
                    </a:ln>
                  </pic:spPr>
                </pic:pic>
              </a:graphicData>
            </a:graphic>
          </wp:inline>
        </w:drawing>
      </w:r>
      <w:r w:rsidRPr="00115396">
        <w:rPr>
          <w:rStyle w:val="apple-converted-space"/>
          <w:sz w:val="28"/>
          <w:szCs w:val="28"/>
          <w:lang w:val="kk-KZ"/>
        </w:rPr>
        <w:t> </w:t>
      </w:r>
      <w:r w:rsidRPr="00115396">
        <w:rPr>
          <w:sz w:val="28"/>
          <w:szCs w:val="28"/>
          <w:lang w:val="kk-KZ"/>
        </w:rPr>
        <w:t>(10.14)</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мұнда</w:t>
      </w:r>
      <w:r w:rsidRPr="00115396">
        <w:rPr>
          <w:rStyle w:val="apple-converted-space"/>
          <w:sz w:val="28"/>
          <w:szCs w:val="28"/>
          <w:lang w:val="kk-KZ"/>
        </w:rPr>
        <w:t> </w:t>
      </w:r>
      <w:r w:rsidRPr="00115396">
        <w:rPr>
          <w:i/>
          <w:iCs/>
          <w:sz w:val="28"/>
          <w:szCs w:val="28"/>
        </w:rPr>
        <w:t>μ</w:t>
      </w:r>
      <w:r w:rsidRPr="00115396">
        <w:rPr>
          <w:rStyle w:val="apple-converted-space"/>
          <w:sz w:val="28"/>
          <w:szCs w:val="28"/>
          <w:lang w:val="kk-KZ"/>
        </w:rPr>
        <w:t> </w:t>
      </w:r>
      <w:r w:rsidRPr="00115396">
        <w:rPr>
          <w:sz w:val="28"/>
          <w:szCs w:val="28"/>
          <w:lang w:val="kk-KZ"/>
        </w:rPr>
        <w:t>- Пуассон коэффициенті (</w:t>
      </w:r>
      <w:r w:rsidRPr="00115396">
        <w:rPr>
          <w:i/>
          <w:iCs/>
          <w:sz w:val="28"/>
          <w:szCs w:val="28"/>
        </w:rPr>
        <w:t>μ</w:t>
      </w:r>
      <w:r w:rsidRPr="00115396">
        <w:rPr>
          <w:sz w:val="28"/>
          <w:szCs w:val="28"/>
          <w:lang w:val="kk-KZ"/>
        </w:rPr>
        <w:t>=0,28 - болат үшін,</w:t>
      </w:r>
      <w:r w:rsidRPr="00115396">
        <w:rPr>
          <w:rStyle w:val="apple-converted-space"/>
          <w:sz w:val="28"/>
          <w:szCs w:val="28"/>
          <w:lang w:val="kk-KZ"/>
        </w:rPr>
        <w:t> </w:t>
      </w:r>
      <w:r w:rsidRPr="00115396">
        <w:rPr>
          <w:i/>
          <w:iCs/>
          <w:sz w:val="28"/>
          <w:szCs w:val="28"/>
        </w:rPr>
        <w:t>μ</w:t>
      </w:r>
      <w:r w:rsidRPr="00115396">
        <w:rPr>
          <w:sz w:val="28"/>
          <w:szCs w:val="28"/>
          <w:lang w:val="kk-KZ"/>
        </w:rPr>
        <w:t>=0,25 - шойын үшін).</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(10.1)-(10.14) формуласы негізінде есептеу әдістері ескірген әдіс екенін айта кету керек. Қазіргі кезде беріктілікке есептеулердің ең көп тараған түрі кернеудегі беріктік қор коэффициенті</w:t>
      </w:r>
      <w:r w:rsidRPr="00115396">
        <w:rPr>
          <w:rStyle w:val="apple-converted-space"/>
          <w:i/>
          <w:iCs/>
          <w:sz w:val="28"/>
          <w:szCs w:val="28"/>
          <w:lang w:val="kk-KZ"/>
        </w:rPr>
        <w:t> </w:t>
      </w:r>
      <w:r w:rsidRPr="00115396">
        <w:rPr>
          <w:i/>
          <w:iCs/>
          <w:sz w:val="28"/>
          <w:szCs w:val="28"/>
          <w:lang w:val="kk-KZ"/>
        </w:rPr>
        <w:t>n</w:t>
      </w:r>
      <w:r w:rsidRPr="00115396">
        <w:rPr>
          <w:i/>
          <w:iCs/>
          <w:sz w:val="28"/>
          <w:szCs w:val="28"/>
          <w:vertAlign w:val="subscript"/>
        </w:rPr>
        <w:t>σ</w:t>
      </w:r>
      <w:r w:rsidRPr="00115396">
        <w:rPr>
          <w:rStyle w:val="apple-converted-space"/>
          <w:sz w:val="28"/>
          <w:szCs w:val="28"/>
          <w:lang w:val="kk-KZ"/>
        </w:rPr>
        <w:t> </w:t>
      </w:r>
      <w:r w:rsidRPr="00115396">
        <w:rPr>
          <w:sz w:val="28"/>
          <w:szCs w:val="28"/>
          <w:lang w:val="kk-KZ"/>
        </w:rPr>
        <w:t>бойынша, шектік күшсалмақ</w:t>
      </w:r>
      <w:r w:rsidRPr="00115396">
        <w:rPr>
          <w:rStyle w:val="apple-converted-space"/>
          <w:sz w:val="28"/>
          <w:szCs w:val="28"/>
          <w:lang w:val="kk-KZ"/>
        </w:rPr>
        <w:t> </w:t>
      </w:r>
      <w:r w:rsidRPr="00115396">
        <w:rPr>
          <w:i/>
          <w:iCs/>
          <w:sz w:val="28"/>
          <w:szCs w:val="28"/>
          <w:lang w:val="kk-KZ"/>
        </w:rPr>
        <w:t>n</w:t>
      </w:r>
      <w:r w:rsidRPr="00115396">
        <w:rPr>
          <w:i/>
          <w:iCs/>
          <w:sz w:val="28"/>
          <w:szCs w:val="28"/>
          <w:vertAlign w:val="subscript"/>
          <w:lang w:val="kk-KZ"/>
        </w:rPr>
        <w:t>Q</w:t>
      </w:r>
      <w:r w:rsidRPr="00115396">
        <w:rPr>
          <w:rStyle w:val="apple-converted-space"/>
          <w:i/>
          <w:iCs/>
          <w:sz w:val="28"/>
          <w:szCs w:val="28"/>
          <w:lang w:val="kk-KZ"/>
        </w:rPr>
        <w:t> </w:t>
      </w:r>
      <w:r w:rsidRPr="00115396">
        <w:rPr>
          <w:sz w:val="28"/>
          <w:szCs w:val="28"/>
          <w:lang w:val="kk-KZ"/>
        </w:rPr>
        <w:t>бойынша немесе шыдам мерзімі</w:t>
      </w:r>
      <w:r w:rsidRPr="00115396">
        <w:rPr>
          <w:rStyle w:val="apple-converted-space"/>
          <w:sz w:val="28"/>
          <w:szCs w:val="28"/>
          <w:lang w:val="kk-KZ"/>
        </w:rPr>
        <w:t> </w:t>
      </w:r>
      <w:r w:rsidRPr="00115396">
        <w:rPr>
          <w:i/>
          <w:iCs/>
          <w:sz w:val="28"/>
          <w:szCs w:val="28"/>
          <w:lang w:val="kk-KZ"/>
        </w:rPr>
        <w:t>n</w:t>
      </w:r>
      <w:r w:rsidRPr="00115396">
        <w:rPr>
          <w:i/>
          <w:iCs/>
          <w:sz w:val="28"/>
          <w:szCs w:val="28"/>
          <w:vertAlign w:val="subscript"/>
          <w:lang w:val="kk-KZ"/>
        </w:rPr>
        <w:t>L</w:t>
      </w:r>
      <w:r w:rsidRPr="00115396">
        <w:rPr>
          <w:rStyle w:val="apple-converted-space"/>
          <w:sz w:val="28"/>
          <w:szCs w:val="28"/>
          <w:lang w:val="kk-KZ"/>
        </w:rPr>
        <w:t> </w:t>
      </w:r>
      <w:r w:rsidRPr="00115396">
        <w:rPr>
          <w:sz w:val="28"/>
          <w:szCs w:val="28"/>
          <w:lang w:val="kk-KZ"/>
        </w:rPr>
        <w:t>бойынша жүргізіледі.</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lastRenderedPageBreak/>
        <w:t>Беріктік қор коэффициенті кернеулікке қатысты мына формуламен анықталады.</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noProof/>
          <w:sz w:val="28"/>
          <w:szCs w:val="28"/>
          <w:lang w:eastAsia="ru-RU"/>
        </w:rPr>
        <w:drawing>
          <wp:inline distT="0" distB="0" distL="0" distR="0" wp14:anchorId="36EDD77A" wp14:editId="5D70355E">
            <wp:extent cx="952500" cy="447675"/>
            <wp:effectExtent l="19050" t="0" r="0" b="0"/>
            <wp:docPr id="136" name="Рисунок 23" descr="http://helpiks.org/helpiksorg/baza8/899816352801.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elpiks.org/helpiksorg/baza8/899816352801.files/image021.gif"/>
                    <pic:cNvPicPr>
                      <a:picLocks noChangeAspect="1" noChangeArrowheads="1"/>
                    </pic:cNvPicPr>
                  </pic:nvPicPr>
                  <pic:blipFill>
                    <a:blip r:embed="rId169" cstate="print"/>
                    <a:srcRect/>
                    <a:stretch>
                      <a:fillRect/>
                    </a:stretch>
                  </pic:blipFill>
                  <pic:spPr bwMode="auto">
                    <a:xfrm>
                      <a:off x="0" y="0"/>
                      <a:ext cx="952500" cy="447675"/>
                    </a:xfrm>
                    <a:prstGeom prst="rect">
                      <a:avLst/>
                    </a:prstGeom>
                    <a:noFill/>
                    <a:ln w="9525">
                      <a:noFill/>
                      <a:miter lim="800000"/>
                      <a:headEnd/>
                      <a:tailEnd/>
                    </a:ln>
                  </pic:spPr>
                </pic:pic>
              </a:graphicData>
            </a:graphic>
          </wp:inline>
        </w:drawing>
      </w:r>
      <w:r w:rsidRPr="00115396">
        <w:rPr>
          <w:rStyle w:val="apple-converted-space"/>
          <w:sz w:val="28"/>
          <w:szCs w:val="28"/>
          <w:lang w:val="kk-KZ"/>
        </w:rPr>
        <w:t> </w:t>
      </w:r>
      <w:r w:rsidRPr="00115396">
        <w:rPr>
          <w:sz w:val="28"/>
          <w:szCs w:val="28"/>
          <w:lang w:val="kk-KZ"/>
        </w:rPr>
        <w:t>(10.15)</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 xml:space="preserve">мұнда </w:t>
      </w:r>
      <w:r w:rsidRPr="00115396">
        <w:rPr>
          <w:sz w:val="28"/>
          <w:szCs w:val="28"/>
        </w:rPr>
        <w:t>σ</w:t>
      </w:r>
      <w:r w:rsidRPr="00115396">
        <w:rPr>
          <w:sz w:val="28"/>
          <w:szCs w:val="28"/>
          <w:vertAlign w:val="subscript"/>
          <w:lang w:val="kk-KZ"/>
        </w:rPr>
        <w:t>lim</w:t>
      </w:r>
      <w:r w:rsidRPr="00115396">
        <w:rPr>
          <w:rStyle w:val="apple-converted-space"/>
          <w:sz w:val="28"/>
          <w:szCs w:val="28"/>
          <w:vertAlign w:val="subscript"/>
          <w:lang w:val="kk-KZ"/>
        </w:rPr>
        <w:t> </w:t>
      </w:r>
      <w:r w:rsidRPr="00115396">
        <w:rPr>
          <w:sz w:val="28"/>
          <w:szCs w:val="28"/>
          <w:lang w:val="kk-KZ"/>
        </w:rPr>
        <w:t xml:space="preserve">– шектік кернеу; </w:t>
      </w:r>
      <w:r w:rsidRPr="00115396">
        <w:rPr>
          <w:sz w:val="28"/>
          <w:szCs w:val="28"/>
        </w:rPr>
        <w:t>σ</w:t>
      </w:r>
      <w:r w:rsidRPr="00115396">
        <w:rPr>
          <w:sz w:val="28"/>
          <w:szCs w:val="28"/>
          <w:vertAlign w:val="subscript"/>
          <w:lang w:val="kk-KZ"/>
        </w:rPr>
        <w:t>экв</w:t>
      </w:r>
      <w:r w:rsidRPr="00115396">
        <w:rPr>
          <w:sz w:val="28"/>
          <w:szCs w:val="28"/>
          <w:lang w:val="kk-KZ"/>
        </w:rPr>
        <w:t>-(10.10)-(10.14) формулаларымен анықталған эквиваленттік жұмысшы кернеу.</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Шектік күшсалмақ бойынша есептеулер келесідей жүргізіледі.</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noProof/>
          <w:sz w:val="28"/>
          <w:szCs w:val="28"/>
          <w:lang w:eastAsia="ru-RU"/>
        </w:rPr>
        <w:drawing>
          <wp:inline distT="0" distB="0" distL="0" distR="0" wp14:anchorId="34BC2D04" wp14:editId="3217D270">
            <wp:extent cx="1066800" cy="457200"/>
            <wp:effectExtent l="0" t="0" r="0" b="0"/>
            <wp:docPr id="135" name="Рисунок 24" descr="http://helpiks.org/helpiksorg/baza8/899816352801.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helpiks.org/helpiksorg/baza8/899816352801.files/image023.gif"/>
                    <pic:cNvPicPr>
                      <a:picLocks noChangeAspect="1" noChangeArrowheads="1"/>
                    </pic:cNvPicPr>
                  </pic:nvPicPr>
                  <pic:blipFill>
                    <a:blip r:embed="rId170" cstate="print"/>
                    <a:srcRect/>
                    <a:stretch>
                      <a:fillRect/>
                    </a:stretch>
                  </pic:blipFill>
                  <pic:spPr bwMode="auto">
                    <a:xfrm>
                      <a:off x="0" y="0"/>
                      <a:ext cx="1066800" cy="457200"/>
                    </a:xfrm>
                    <a:prstGeom prst="rect">
                      <a:avLst/>
                    </a:prstGeom>
                    <a:noFill/>
                    <a:ln w="9525">
                      <a:noFill/>
                      <a:miter lim="800000"/>
                      <a:headEnd/>
                      <a:tailEnd/>
                    </a:ln>
                  </pic:spPr>
                </pic:pic>
              </a:graphicData>
            </a:graphic>
          </wp:inline>
        </w:drawing>
      </w:r>
      <w:r w:rsidRPr="00115396">
        <w:rPr>
          <w:rStyle w:val="apple-converted-space"/>
          <w:sz w:val="28"/>
          <w:szCs w:val="28"/>
          <w:lang w:val="kk-KZ"/>
        </w:rPr>
        <w:t> </w:t>
      </w:r>
      <w:r w:rsidRPr="00115396">
        <w:rPr>
          <w:sz w:val="28"/>
          <w:szCs w:val="28"/>
          <w:lang w:val="kk-KZ"/>
        </w:rPr>
        <w:t>(10.16)</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мұнда</w:t>
      </w:r>
      <w:r w:rsidRPr="00115396">
        <w:rPr>
          <w:rStyle w:val="apple-converted-space"/>
          <w:sz w:val="28"/>
          <w:szCs w:val="28"/>
          <w:lang w:val="kk-KZ"/>
        </w:rPr>
        <w:t> </w:t>
      </w:r>
      <w:r w:rsidRPr="00115396">
        <w:rPr>
          <w:i/>
          <w:iCs/>
          <w:sz w:val="28"/>
          <w:szCs w:val="28"/>
          <w:lang w:val="kk-KZ"/>
        </w:rPr>
        <w:t>Q</w:t>
      </w:r>
      <w:r w:rsidRPr="00115396">
        <w:rPr>
          <w:i/>
          <w:iCs/>
          <w:sz w:val="28"/>
          <w:szCs w:val="28"/>
          <w:vertAlign w:val="subscript"/>
          <w:lang w:val="kk-KZ"/>
        </w:rPr>
        <w:t>lim</w:t>
      </w:r>
      <w:r w:rsidRPr="00115396">
        <w:rPr>
          <w:rStyle w:val="apple-converted-space"/>
          <w:i/>
          <w:iCs/>
          <w:sz w:val="28"/>
          <w:szCs w:val="28"/>
          <w:vertAlign w:val="subscript"/>
          <w:lang w:val="kk-KZ"/>
        </w:rPr>
        <w:t> </w:t>
      </w:r>
      <w:r w:rsidRPr="00115396">
        <w:rPr>
          <w:sz w:val="28"/>
          <w:szCs w:val="28"/>
          <w:lang w:val="kk-KZ"/>
        </w:rPr>
        <w:t>– құрылғының жұмыстық қасиетін жоғалтуға әкеліп соғатын шектік сипаттық күшсалмақ; Q</w:t>
      </w:r>
      <w:r w:rsidRPr="00115396">
        <w:rPr>
          <w:sz w:val="28"/>
          <w:szCs w:val="28"/>
          <w:vertAlign w:val="subscript"/>
          <w:lang w:val="kk-KZ"/>
        </w:rPr>
        <w:t>раб</w:t>
      </w:r>
      <w:r w:rsidRPr="00115396">
        <w:rPr>
          <w:rStyle w:val="apple-converted-space"/>
          <w:sz w:val="28"/>
          <w:szCs w:val="28"/>
          <w:vertAlign w:val="subscript"/>
          <w:lang w:val="kk-KZ"/>
        </w:rPr>
        <w:t> </w:t>
      </w:r>
      <w:r w:rsidRPr="00115396">
        <w:rPr>
          <w:sz w:val="28"/>
          <w:szCs w:val="28"/>
          <w:lang w:val="kk-KZ"/>
        </w:rPr>
        <w:t>– жұмыстық пайдалану күшсалмағы.</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Қор коэффициенті шыдам мерзімі бойынша есептеу</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noProof/>
          <w:sz w:val="28"/>
          <w:szCs w:val="28"/>
          <w:lang w:eastAsia="ru-RU"/>
        </w:rPr>
        <w:drawing>
          <wp:inline distT="0" distB="0" distL="0" distR="0" wp14:anchorId="56F0E050" wp14:editId="71DA3DCB">
            <wp:extent cx="1038225" cy="457200"/>
            <wp:effectExtent l="0" t="0" r="9525" b="0"/>
            <wp:docPr id="134" name="Рисунок 25" descr="http://helpiks.org/helpiksorg/baza8/899816352801.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elpiks.org/helpiksorg/baza8/899816352801.files/image025.gif"/>
                    <pic:cNvPicPr>
                      <a:picLocks noChangeAspect="1" noChangeArrowheads="1"/>
                    </pic:cNvPicPr>
                  </pic:nvPicPr>
                  <pic:blipFill>
                    <a:blip r:embed="rId171" cstate="print"/>
                    <a:srcRect/>
                    <a:stretch>
                      <a:fillRect/>
                    </a:stretch>
                  </pic:blipFill>
                  <pic:spPr bwMode="auto">
                    <a:xfrm>
                      <a:off x="0" y="0"/>
                      <a:ext cx="1038225" cy="457200"/>
                    </a:xfrm>
                    <a:prstGeom prst="rect">
                      <a:avLst/>
                    </a:prstGeom>
                    <a:noFill/>
                    <a:ln w="9525">
                      <a:noFill/>
                      <a:miter lim="800000"/>
                      <a:headEnd/>
                      <a:tailEnd/>
                    </a:ln>
                  </pic:spPr>
                </pic:pic>
              </a:graphicData>
            </a:graphic>
          </wp:inline>
        </w:drawing>
      </w:r>
      <w:r w:rsidRPr="00115396">
        <w:rPr>
          <w:rStyle w:val="apple-converted-space"/>
          <w:sz w:val="28"/>
          <w:szCs w:val="28"/>
          <w:lang w:val="kk-KZ"/>
        </w:rPr>
        <w:t> </w:t>
      </w:r>
      <w:r w:rsidRPr="00115396">
        <w:rPr>
          <w:sz w:val="28"/>
          <w:szCs w:val="28"/>
          <w:lang w:val="kk-KZ"/>
        </w:rPr>
        <w:t>(10.17)</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мұнда</w:t>
      </w:r>
      <w:r w:rsidRPr="00115396">
        <w:rPr>
          <w:rStyle w:val="apple-converted-space"/>
          <w:sz w:val="28"/>
          <w:szCs w:val="28"/>
          <w:lang w:val="kk-KZ"/>
        </w:rPr>
        <w:t> </w:t>
      </w:r>
      <w:r w:rsidRPr="00115396">
        <w:rPr>
          <w:i/>
          <w:iCs/>
          <w:sz w:val="28"/>
          <w:szCs w:val="28"/>
          <w:lang w:val="kk-KZ"/>
        </w:rPr>
        <w:t>L</w:t>
      </w:r>
      <w:r w:rsidRPr="00115396">
        <w:rPr>
          <w:i/>
          <w:iCs/>
          <w:sz w:val="28"/>
          <w:szCs w:val="28"/>
          <w:vertAlign w:val="subscript"/>
          <w:lang w:val="kk-KZ"/>
        </w:rPr>
        <w:t>lim</w:t>
      </w:r>
      <w:r w:rsidRPr="00115396">
        <w:rPr>
          <w:rStyle w:val="apple-converted-space"/>
          <w:i/>
          <w:iCs/>
          <w:sz w:val="28"/>
          <w:szCs w:val="28"/>
          <w:vertAlign w:val="subscript"/>
          <w:lang w:val="kk-KZ"/>
        </w:rPr>
        <w:t> </w:t>
      </w:r>
      <w:r w:rsidRPr="00115396">
        <w:rPr>
          <w:sz w:val="28"/>
          <w:szCs w:val="28"/>
          <w:lang w:val="kk-KZ"/>
        </w:rPr>
        <w:t>– өзінің жұмыс қабілеттілігін жоғалатын мерзімге дейінгі бөлшектердің пайдалану шегі;</w:t>
      </w:r>
      <w:r w:rsidRPr="00115396">
        <w:rPr>
          <w:rStyle w:val="apple-converted-space"/>
          <w:sz w:val="28"/>
          <w:szCs w:val="28"/>
          <w:lang w:val="kk-KZ"/>
        </w:rPr>
        <w:t> </w:t>
      </w:r>
      <w:r w:rsidRPr="00115396">
        <w:rPr>
          <w:i/>
          <w:iCs/>
          <w:sz w:val="28"/>
          <w:szCs w:val="28"/>
          <w:lang w:val="kk-KZ"/>
        </w:rPr>
        <w:t>L</w:t>
      </w:r>
      <w:r w:rsidRPr="00115396">
        <w:rPr>
          <w:i/>
          <w:iCs/>
          <w:sz w:val="28"/>
          <w:szCs w:val="28"/>
          <w:vertAlign w:val="subscript"/>
          <w:lang w:val="kk-KZ"/>
        </w:rPr>
        <w:t>раб</w:t>
      </w:r>
      <w:r w:rsidRPr="00115396">
        <w:rPr>
          <w:rStyle w:val="apple-converted-space"/>
          <w:i/>
          <w:iCs/>
          <w:sz w:val="28"/>
          <w:szCs w:val="28"/>
          <w:vertAlign w:val="subscript"/>
          <w:lang w:val="kk-KZ"/>
        </w:rPr>
        <w:t> </w:t>
      </w:r>
      <w:r w:rsidRPr="00115396">
        <w:rPr>
          <w:sz w:val="28"/>
          <w:szCs w:val="28"/>
          <w:lang w:val="kk-KZ"/>
        </w:rPr>
        <w:t>– пайдаланудағы мүмкіндік шегі ретінде қабылданған нормативтік қызмет ету шегі.</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Беріктіктің нормативтік коэффициенті немесе шыдам мерзімділіктер</w:t>
      </w:r>
      <w:r w:rsidRPr="00115396">
        <w:rPr>
          <w:rStyle w:val="apple-converted-space"/>
          <w:sz w:val="28"/>
          <w:szCs w:val="28"/>
          <w:lang w:val="kk-KZ"/>
        </w:rPr>
        <w:t> </w:t>
      </w:r>
      <w:r w:rsidRPr="00115396">
        <w:rPr>
          <w:i/>
          <w:iCs/>
          <w:sz w:val="28"/>
          <w:szCs w:val="28"/>
          <w:lang w:val="kk-KZ"/>
        </w:rPr>
        <w:t>n</w:t>
      </w:r>
      <w:r w:rsidRPr="00115396">
        <w:rPr>
          <w:i/>
          <w:iCs/>
          <w:sz w:val="28"/>
          <w:szCs w:val="28"/>
          <w:vertAlign w:val="subscript"/>
        </w:rPr>
        <w:t>σ</w:t>
      </w:r>
      <w:r w:rsidRPr="00115396">
        <w:rPr>
          <w:i/>
          <w:iCs/>
          <w:sz w:val="28"/>
          <w:szCs w:val="28"/>
          <w:lang w:val="kk-KZ"/>
        </w:rPr>
        <w:t>, n</w:t>
      </w:r>
      <w:r w:rsidRPr="00115396">
        <w:rPr>
          <w:i/>
          <w:iCs/>
          <w:sz w:val="28"/>
          <w:szCs w:val="28"/>
          <w:vertAlign w:val="subscript"/>
          <w:lang w:val="kk-KZ"/>
        </w:rPr>
        <w:t>Q</w:t>
      </w:r>
      <w:r w:rsidRPr="00115396">
        <w:rPr>
          <w:i/>
          <w:iCs/>
          <w:sz w:val="28"/>
          <w:szCs w:val="28"/>
          <w:lang w:val="kk-KZ"/>
        </w:rPr>
        <w:t>, n</w:t>
      </w:r>
      <w:r w:rsidRPr="00115396">
        <w:rPr>
          <w:i/>
          <w:iCs/>
          <w:sz w:val="28"/>
          <w:szCs w:val="28"/>
          <w:vertAlign w:val="subscript"/>
          <w:lang w:val="kk-KZ"/>
        </w:rPr>
        <w:t>L</w:t>
      </w:r>
      <w:r w:rsidRPr="00115396">
        <w:rPr>
          <w:rStyle w:val="apple-converted-space"/>
          <w:sz w:val="28"/>
          <w:szCs w:val="28"/>
          <w:lang w:val="kk-KZ"/>
        </w:rPr>
        <w:t> </w:t>
      </w:r>
      <w:r w:rsidRPr="00115396">
        <w:rPr>
          <w:sz w:val="28"/>
          <w:szCs w:val="28"/>
          <w:lang w:val="kk-KZ"/>
        </w:rPr>
        <w:t>тәжірибелік есептеулермен машиналарды және құрылғыларды жобалаған кезде белгіленеді. Беріктіктің қор коэффициентін дәл таңдау бір жағынан, машинаның сенімділігімен шыдам мерзімін алдын ала анықтаса, екінші жағынан олардың металл сыйымдылығын анықтайды.</w:t>
      </w:r>
    </w:p>
    <w:p w:rsidR="003F33C2" w:rsidRPr="00115396" w:rsidRDefault="003F33C2" w:rsidP="003F33C2">
      <w:pPr>
        <w:pStyle w:val="a5"/>
        <w:spacing w:before="0" w:beforeAutospacing="0" w:after="240" w:afterAutospacing="0"/>
        <w:ind w:left="150" w:right="150"/>
        <w:jc w:val="both"/>
        <w:rPr>
          <w:sz w:val="28"/>
          <w:szCs w:val="28"/>
          <w:lang w:val="kk-KZ"/>
        </w:rPr>
      </w:pPr>
      <w:r w:rsidRPr="00115396">
        <w:rPr>
          <w:sz w:val="28"/>
          <w:szCs w:val="28"/>
          <w:lang w:val="kk-KZ"/>
        </w:rPr>
        <w:t>Сенімділік, ресурсы, металл сыйымдылығы және басқа сынбағалар бойынша талаптарға сайлылығы жобалау кезінде және машиналардың тәжірибелік даналарын сынау кезінде үлкен эксперименталды зерттеулермен есептеулер жүргізіледі. Сонымен бірге әсер ететін күшсалмақтарды тензометрирлік әдіспен анықтап, күшсалмақтарды статикалық динамика, құрылыстық механика әдісімен анықтап олардың кернеудегі жағдайын сандық әдіспен ЭЕМ-де есептеп шығарады. Бөлшектердің кернеулік, дифформациялық қалыптары әр түрлі эксперементалды әдістермен (морт төсемдік, тензометрирлік, поляризациялық-оптикалық, голографикалық әдістермен) зерттеледі. Және де машиналардың тораптарын беріктікке есептеу стендтерде, полигондық жағдайда максимал пайдалануға жақын жағдайларда сынақтан өткізеді.</w:t>
      </w:r>
    </w:p>
    <w:p w:rsidR="003F33C2" w:rsidRPr="00115396" w:rsidRDefault="003F33C2" w:rsidP="003F33C2">
      <w:pPr>
        <w:pStyle w:val="a5"/>
        <w:spacing w:before="0" w:beforeAutospacing="0" w:after="240" w:afterAutospacing="0"/>
        <w:ind w:left="150" w:right="150"/>
        <w:rPr>
          <w:b/>
          <w:sz w:val="36"/>
          <w:lang w:val="kk-KZ"/>
        </w:rPr>
      </w:pPr>
    </w:p>
    <w:p w:rsidR="003F33C2" w:rsidRPr="00115396" w:rsidRDefault="003F33C2" w:rsidP="003F33C2">
      <w:pPr>
        <w:pStyle w:val="a5"/>
        <w:spacing w:before="0" w:beforeAutospacing="0" w:after="240" w:afterAutospacing="0"/>
        <w:ind w:left="150" w:right="150"/>
        <w:rPr>
          <w:b/>
          <w:sz w:val="36"/>
          <w:lang w:val="kk-KZ"/>
        </w:rPr>
      </w:pPr>
    </w:p>
    <w:p w:rsidR="003F33C2" w:rsidRPr="00115396" w:rsidRDefault="003F33C2" w:rsidP="003F33C2">
      <w:pPr>
        <w:pStyle w:val="a5"/>
        <w:spacing w:before="0" w:beforeAutospacing="0" w:after="240" w:afterAutospacing="0"/>
        <w:ind w:left="150" w:right="150"/>
        <w:rPr>
          <w:b/>
          <w:sz w:val="36"/>
          <w:lang w:val="kk-KZ"/>
        </w:rPr>
      </w:pPr>
    </w:p>
    <w:p w:rsidR="003F33C2" w:rsidRPr="00115396" w:rsidRDefault="003F33C2" w:rsidP="003F33C2">
      <w:pPr>
        <w:pStyle w:val="a5"/>
        <w:spacing w:before="0" w:beforeAutospacing="0" w:after="0" w:afterAutospacing="0"/>
        <w:ind w:left="150" w:right="150"/>
        <w:jc w:val="center"/>
        <w:rPr>
          <w:b/>
          <w:sz w:val="32"/>
          <w:szCs w:val="20"/>
          <w:lang w:val="kk-KZ"/>
        </w:rPr>
      </w:pPr>
      <w:r w:rsidRPr="00115396">
        <w:rPr>
          <w:b/>
          <w:sz w:val="32"/>
          <w:szCs w:val="20"/>
          <w:lang w:val="kk-KZ"/>
        </w:rPr>
        <w:t>Төзімділікті есептеу</w:t>
      </w:r>
    </w:p>
    <w:p w:rsidR="003F33C2" w:rsidRPr="00115396" w:rsidRDefault="003F33C2" w:rsidP="003F33C2">
      <w:pPr>
        <w:pStyle w:val="a5"/>
        <w:spacing w:before="0" w:beforeAutospacing="0" w:after="0" w:afterAutospacing="0"/>
        <w:ind w:left="150" w:right="150"/>
        <w:jc w:val="center"/>
        <w:rPr>
          <w:b/>
          <w:sz w:val="28"/>
          <w:szCs w:val="20"/>
          <w:lang w:val="kk-KZ"/>
        </w:rPr>
      </w:pPr>
    </w:p>
    <w:p w:rsidR="003F33C2" w:rsidRPr="00115396" w:rsidRDefault="003F33C2" w:rsidP="003F33C2">
      <w:pPr>
        <w:pStyle w:val="a5"/>
        <w:spacing w:before="150" w:beforeAutospacing="0" w:after="150" w:afterAutospacing="0"/>
        <w:ind w:left="150" w:right="150"/>
        <w:rPr>
          <w:sz w:val="28"/>
          <w:szCs w:val="28"/>
          <w:lang w:val="kk-KZ"/>
        </w:rPr>
      </w:pPr>
      <w:r w:rsidRPr="00115396">
        <w:rPr>
          <w:sz w:val="28"/>
          <w:szCs w:val="28"/>
          <w:lang w:val="kk-KZ"/>
        </w:rPr>
        <w:t>Жүктің ұзақ әсер етуінен пайда болатын эквивалентті жүктеме.</w:t>
      </w:r>
    </w:p>
    <w:p w:rsidR="003F33C2" w:rsidRPr="00115396" w:rsidRDefault="003F33C2" w:rsidP="003F33C2">
      <w:pPr>
        <w:pStyle w:val="a5"/>
        <w:spacing w:before="150" w:beforeAutospacing="0" w:after="150" w:afterAutospacing="0"/>
        <w:ind w:left="150" w:right="150"/>
        <w:rPr>
          <w:sz w:val="28"/>
          <w:szCs w:val="28"/>
        </w:rPr>
      </w:pPr>
      <w:r w:rsidRPr="00115396">
        <w:rPr>
          <w:noProof/>
          <w:sz w:val="28"/>
          <w:szCs w:val="28"/>
          <w:lang w:eastAsia="ru-RU"/>
        </w:rPr>
        <w:drawing>
          <wp:inline distT="0" distB="0" distL="0" distR="0" wp14:anchorId="5C8181B1" wp14:editId="6F594155">
            <wp:extent cx="3686175" cy="257175"/>
            <wp:effectExtent l="19050" t="0" r="9525" b="0"/>
            <wp:docPr id="173" name="Рисунок 31" descr="http://konspekta.net/vikidalka/baza3/616131366.files/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konspekta.net/vikidalka/baza3/616131366.files/image152.gif"/>
                    <pic:cNvPicPr>
                      <a:picLocks noChangeAspect="1" noChangeArrowheads="1"/>
                    </pic:cNvPicPr>
                  </pic:nvPicPr>
                  <pic:blipFill>
                    <a:blip r:embed="rId172" cstate="print"/>
                    <a:srcRect/>
                    <a:stretch>
                      <a:fillRect/>
                    </a:stretch>
                  </pic:blipFill>
                  <pic:spPr bwMode="auto">
                    <a:xfrm>
                      <a:off x="0" y="0"/>
                      <a:ext cx="3686175" cy="257175"/>
                    </a:xfrm>
                    <a:prstGeom prst="rect">
                      <a:avLst/>
                    </a:prstGeom>
                    <a:noFill/>
                    <a:ln w="9525">
                      <a:noFill/>
                      <a:miter lim="800000"/>
                      <a:headEnd/>
                      <a:tailEnd/>
                    </a:ln>
                  </pic:spPr>
                </pic:pic>
              </a:graphicData>
            </a:graphic>
          </wp:inline>
        </w:drawing>
      </w:r>
    </w:p>
    <w:p w:rsidR="003F33C2" w:rsidRPr="00115396" w:rsidRDefault="003F33C2" w:rsidP="003F33C2">
      <w:pPr>
        <w:pStyle w:val="a5"/>
        <w:spacing w:before="150" w:beforeAutospacing="0" w:after="150" w:afterAutospacing="0"/>
        <w:ind w:left="150" w:right="150"/>
        <w:rPr>
          <w:sz w:val="28"/>
          <w:szCs w:val="28"/>
        </w:rPr>
      </w:pPr>
      <w:r w:rsidRPr="00115396">
        <w:rPr>
          <w:sz w:val="28"/>
          <w:szCs w:val="28"/>
        </w:rPr>
        <w:t>Беріктік қорының коэффициенті</w:t>
      </w:r>
    </w:p>
    <w:p w:rsidR="003F33C2" w:rsidRPr="00115396" w:rsidRDefault="003F33C2" w:rsidP="003F33C2">
      <w:pPr>
        <w:pStyle w:val="a5"/>
        <w:spacing w:before="150" w:beforeAutospacing="0" w:after="150" w:afterAutospacing="0"/>
        <w:ind w:left="150" w:right="150"/>
        <w:rPr>
          <w:sz w:val="28"/>
          <w:szCs w:val="28"/>
        </w:rPr>
      </w:pPr>
      <w:r w:rsidRPr="00115396">
        <w:rPr>
          <w:noProof/>
          <w:sz w:val="28"/>
          <w:szCs w:val="28"/>
          <w:lang w:eastAsia="ru-RU"/>
        </w:rPr>
        <w:drawing>
          <wp:inline distT="0" distB="0" distL="0" distR="0" wp14:anchorId="4E2C5882" wp14:editId="164C4C2B">
            <wp:extent cx="2124075" cy="228600"/>
            <wp:effectExtent l="19050" t="0" r="9525" b="0"/>
            <wp:docPr id="172" name="Рисунок 32" descr="http://konspekta.net/vikidalka/baza3/616131366.files/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onspekta.net/vikidalka/baza3/616131366.files/image154.gif"/>
                    <pic:cNvPicPr>
                      <a:picLocks noChangeAspect="1" noChangeArrowheads="1"/>
                    </pic:cNvPicPr>
                  </pic:nvPicPr>
                  <pic:blipFill>
                    <a:blip r:embed="rId173" cstate="print"/>
                    <a:srcRect/>
                    <a:stretch>
                      <a:fillRect/>
                    </a:stretch>
                  </pic:blipFill>
                  <pic:spPr bwMode="auto">
                    <a:xfrm>
                      <a:off x="0" y="0"/>
                      <a:ext cx="2124075" cy="228600"/>
                    </a:xfrm>
                    <a:prstGeom prst="rect">
                      <a:avLst/>
                    </a:prstGeom>
                    <a:noFill/>
                    <a:ln w="9525">
                      <a:noFill/>
                      <a:miter lim="800000"/>
                      <a:headEnd/>
                      <a:tailEnd/>
                    </a:ln>
                  </pic:spPr>
                </pic:pic>
              </a:graphicData>
            </a:graphic>
          </wp:inline>
        </w:drawing>
      </w:r>
    </w:p>
    <w:p w:rsidR="003F33C2" w:rsidRPr="00115396" w:rsidRDefault="003F33C2" w:rsidP="003F33C2">
      <w:pPr>
        <w:pStyle w:val="a5"/>
        <w:spacing w:before="150" w:beforeAutospacing="0" w:after="150" w:afterAutospacing="0"/>
        <w:ind w:left="150" w:right="150"/>
        <w:rPr>
          <w:sz w:val="28"/>
          <w:szCs w:val="28"/>
        </w:rPr>
      </w:pPr>
      <w:r w:rsidRPr="00115396">
        <w:rPr>
          <w:sz w:val="28"/>
          <w:szCs w:val="28"/>
        </w:rPr>
        <w:t>Мұндағы</w:t>
      </w:r>
      <w:r w:rsidRPr="00115396">
        <w:rPr>
          <w:rStyle w:val="apple-converted-space"/>
          <w:sz w:val="28"/>
          <w:szCs w:val="28"/>
        </w:rPr>
        <w:t> </w:t>
      </w:r>
      <w:r w:rsidRPr="00115396">
        <w:rPr>
          <w:noProof/>
          <w:sz w:val="28"/>
          <w:szCs w:val="28"/>
          <w:lang w:eastAsia="ru-RU"/>
        </w:rPr>
        <w:drawing>
          <wp:inline distT="0" distB="0" distL="0" distR="0" wp14:anchorId="0812D867" wp14:editId="5604A588">
            <wp:extent cx="219075" cy="219075"/>
            <wp:effectExtent l="0" t="0" r="9525" b="0"/>
            <wp:docPr id="148" name="Рисунок 33" descr="http://konspekta.net/vikidalka/baza3/616131366.files/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konspekta.net/vikidalka/baza3/616131366.files/image156.gif"/>
                    <pic:cNvPicPr>
                      <a:picLocks noChangeAspect="1" noChangeArrowheads="1"/>
                    </pic:cNvPicPr>
                  </pic:nvPicPr>
                  <pic:blipFill>
                    <a:blip r:embed="rId174"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 иілу кезіндегі шыдамдылық шегі;</w:t>
      </w:r>
    </w:p>
    <w:p w:rsidR="003F33C2" w:rsidRPr="00115396" w:rsidRDefault="003F33C2" w:rsidP="003F33C2">
      <w:pPr>
        <w:pStyle w:val="a5"/>
        <w:spacing w:before="150" w:beforeAutospacing="0" w:after="150" w:afterAutospacing="0"/>
        <w:ind w:left="150" w:right="150"/>
        <w:rPr>
          <w:sz w:val="28"/>
          <w:szCs w:val="28"/>
        </w:rPr>
      </w:pPr>
      <w:r w:rsidRPr="00115396">
        <w:rPr>
          <w:noProof/>
          <w:sz w:val="28"/>
          <w:szCs w:val="28"/>
          <w:lang w:eastAsia="ru-RU"/>
        </w:rPr>
        <w:drawing>
          <wp:inline distT="0" distB="0" distL="0" distR="0" wp14:anchorId="0B4F4281" wp14:editId="7AB6F825">
            <wp:extent cx="847725" cy="228600"/>
            <wp:effectExtent l="0" t="0" r="9525" b="0"/>
            <wp:docPr id="147" name="Рисунок 34" descr="http://konspekta.net/vikidalka/baza3/616131366.files/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konspekta.net/vikidalka/baza3/616131366.files/image158.gif"/>
                    <pic:cNvPicPr>
                      <a:picLocks noChangeAspect="1" noChangeArrowheads="1"/>
                    </pic:cNvPicPr>
                  </pic:nvPicPr>
                  <pic:blipFill>
                    <a:blip r:embed="rId175"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 амплитуданың циклге әсер ету коэффициенті;</w:t>
      </w:r>
    </w:p>
    <w:p w:rsidR="003F33C2" w:rsidRPr="00115396" w:rsidRDefault="003F33C2" w:rsidP="003F33C2">
      <w:pPr>
        <w:pStyle w:val="a5"/>
        <w:spacing w:before="150" w:beforeAutospacing="0" w:after="150" w:afterAutospacing="0"/>
        <w:ind w:left="150" w:right="150"/>
        <w:rPr>
          <w:sz w:val="28"/>
          <w:szCs w:val="28"/>
        </w:rPr>
      </w:pPr>
      <w:r w:rsidRPr="00115396">
        <w:rPr>
          <w:noProof/>
          <w:sz w:val="28"/>
          <w:szCs w:val="28"/>
          <w:lang w:eastAsia="ru-RU"/>
        </w:rPr>
        <w:drawing>
          <wp:inline distT="0" distB="0" distL="0" distR="0" wp14:anchorId="585AA6DD" wp14:editId="28C05D34">
            <wp:extent cx="657225" cy="238125"/>
            <wp:effectExtent l="19050" t="0" r="0" b="0"/>
            <wp:docPr id="146" name="Рисунок 35" descr="http://konspekta.net/vikidalka/baza3/616131366.files/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onspekta.net/vikidalka/baza3/616131366.files/image160.gif"/>
                    <pic:cNvPicPr>
                      <a:picLocks noChangeAspect="1" noChangeArrowheads="1"/>
                    </pic:cNvPicPr>
                  </pic:nvPicPr>
                  <pic:blipFill>
                    <a:blip r:embed="rId176" cstate="print"/>
                    <a:srcRect/>
                    <a:stretch>
                      <a:fillRect/>
                    </a:stretch>
                  </pic:blipFill>
                  <pic:spPr bwMode="auto">
                    <a:xfrm>
                      <a:off x="0" y="0"/>
                      <a:ext cx="657225" cy="23812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 (коэфициент влияния среднего напряжения цикла) орта жүктеменің циклге әсер ету коэффициенті;</w:t>
      </w:r>
    </w:p>
    <w:p w:rsidR="003F33C2" w:rsidRPr="00115396" w:rsidRDefault="003F33C2" w:rsidP="003F33C2">
      <w:pPr>
        <w:pStyle w:val="a5"/>
        <w:spacing w:before="150" w:beforeAutospacing="0" w:after="150" w:afterAutospacing="0"/>
        <w:ind w:left="150" w:right="150"/>
        <w:rPr>
          <w:sz w:val="28"/>
          <w:szCs w:val="28"/>
        </w:rPr>
      </w:pPr>
      <w:r w:rsidRPr="00115396">
        <w:rPr>
          <w:noProof/>
          <w:sz w:val="28"/>
          <w:szCs w:val="28"/>
          <w:lang w:eastAsia="ru-RU"/>
        </w:rPr>
        <w:drawing>
          <wp:inline distT="0" distB="0" distL="0" distR="0" wp14:anchorId="76C46376" wp14:editId="6728A252">
            <wp:extent cx="180975" cy="228600"/>
            <wp:effectExtent l="0" t="0" r="9525" b="0"/>
            <wp:docPr id="145" name="Рисунок 36" descr="http://konspekta.net/vikidalka/baza3/616131366.files/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konspekta.net/vikidalka/baza3/616131366.files/image128.gif"/>
                    <pic:cNvPicPr>
                      <a:picLocks noChangeAspect="1" noChangeArrowheads="1"/>
                    </pic:cNvPicPr>
                  </pic:nvPicPr>
                  <pic:blipFill>
                    <a:blip r:embed="rId177"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 цикль амплитудасы,</w:t>
      </w:r>
    </w:p>
    <w:p w:rsidR="003F33C2" w:rsidRPr="00115396" w:rsidRDefault="003F33C2" w:rsidP="003F33C2">
      <w:pPr>
        <w:pStyle w:val="a5"/>
        <w:spacing w:before="150" w:beforeAutospacing="0" w:after="150" w:afterAutospacing="0"/>
        <w:ind w:left="150" w:right="150"/>
        <w:rPr>
          <w:sz w:val="28"/>
          <w:szCs w:val="28"/>
        </w:rPr>
      </w:pPr>
      <w:r w:rsidRPr="00115396">
        <w:rPr>
          <w:noProof/>
          <w:sz w:val="28"/>
          <w:szCs w:val="28"/>
          <w:lang w:eastAsia="ru-RU"/>
        </w:rPr>
        <w:drawing>
          <wp:inline distT="0" distB="0" distL="0" distR="0" wp14:anchorId="1CE818C1" wp14:editId="0F0A6C59">
            <wp:extent cx="200025" cy="228600"/>
            <wp:effectExtent l="0" t="0" r="9525" b="0"/>
            <wp:docPr id="144" name="Рисунок 37" descr="http://konspekta.net/vikidalka/baza3/616131366.fil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onspekta.net/vikidalka/baza3/616131366.files/image130.gif"/>
                    <pic:cNvPicPr>
                      <a:picLocks noChangeAspect="1" noChangeArrowheads="1"/>
                    </pic:cNvPicPr>
                  </pic:nvPicPr>
                  <pic:blipFill>
                    <a:blip r:embed="rId178"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 циклдың орта жүктемесі.</w:t>
      </w:r>
    </w:p>
    <w:p w:rsidR="003F33C2" w:rsidRPr="00115396" w:rsidRDefault="003F33C2" w:rsidP="003F33C2">
      <w:pPr>
        <w:pStyle w:val="a5"/>
        <w:spacing w:before="150" w:beforeAutospacing="0" w:after="150" w:afterAutospacing="0"/>
        <w:ind w:left="150" w:right="150"/>
        <w:rPr>
          <w:sz w:val="28"/>
          <w:szCs w:val="28"/>
        </w:rPr>
      </w:pPr>
      <w:r w:rsidRPr="00115396">
        <w:rPr>
          <w:noProof/>
          <w:sz w:val="28"/>
          <w:szCs w:val="28"/>
          <w:lang w:eastAsia="ru-RU"/>
        </w:rPr>
        <w:drawing>
          <wp:inline distT="0" distB="0" distL="0" distR="0" wp14:anchorId="1DEB49B5" wp14:editId="66776125">
            <wp:extent cx="885825" cy="219075"/>
            <wp:effectExtent l="19050" t="0" r="0" b="0"/>
            <wp:docPr id="143" name="Рисунок 38" descr="http://konspekta.net/vikidalka/baza3/616131366.files/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konspekta.net/vikidalka/baza3/616131366.files/image164.gif"/>
                    <pic:cNvPicPr>
                      <a:picLocks noChangeAspect="1" noChangeArrowheads="1"/>
                    </pic:cNvPicPr>
                  </pic:nvPicPr>
                  <pic:blipFill>
                    <a:blip r:embed="rId179" cstate="print"/>
                    <a:srcRect/>
                    <a:stretch>
                      <a:fillRect/>
                    </a:stretch>
                  </pic:blipFill>
                  <pic:spPr bwMode="auto">
                    <a:xfrm>
                      <a:off x="0" y="0"/>
                      <a:ext cx="885825" cy="219075"/>
                    </a:xfrm>
                    <a:prstGeom prst="rect">
                      <a:avLst/>
                    </a:prstGeom>
                    <a:noFill/>
                    <a:ln w="9525">
                      <a:noFill/>
                      <a:miter lim="800000"/>
                      <a:headEnd/>
                      <a:tailEnd/>
                    </a:ln>
                  </pic:spPr>
                </pic:pic>
              </a:graphicData>
            </a:graphic>
          </wp:inline>
        </w:drawing>
      </w:r>
    </w:p>
    <w:p w:rsidR="003F33C2" w:rsidRPr="00115396" w:rsidRDefault="003F33C2" w:rsidP="003F33C2">
      <w:pPr>
        <w:pStyle w:val="a5"/>
        <w:spacing w:before="150" w:beforeAutospacing="0" w:after="150" w:afterAutospacing="0"/>
        <w:ind w:left="150" w:right="150"/>
        <w:rPr>
          <w:sz w:val="28"/>
          <w:szCs w:val="28"/>
        </w:rPr>
      </w:pPr>
      <w:r w:rsidRPr="00115396">
        <w:rPr>
          <w:noProof/>
          <w:sz w:val="28"/>
          <w:szCs w:val="28"/>
          <w:lang w:eastAsia="ru-RU"/>
        </w:rPr>
        <w:drawing>
          <wp:inline distT="0" distB="0" distL="0" distR="0" wp14:anchorId="0CD6B1B8" wp14:editId="236C9B30">
            <wp:extent cx="838200" cy="228600"/>
            <wp:effectExtent l="0" t="0" r="0" b="0"/>
            <wp:docPr id="142" name="Рисунок 39" descr="http://konspekta.net/vikidalka/baza3/616131366.files/image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konspekta.net/vikidalka/baza3/616131366.files/image166.gif"/>
                    <pic:cNvPicPr>
                      <a:picLocks noChangeAspect="1" noChangeArrowheads="1"/>
                    </pic:cNvPicPr>
                  </pic:nvPicPr>
                  <pic:blipFill>
                    <a:blip r:embed="rId180"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p>
    <w:p w:rsidR="003F33C2" w:rsidRPr="00115396" w:rsidRDefault="003F33C2" w:rsidP="003F33C2">
      <w:pPr>
        <w:pStyle w:val="a5"/>
        <w:spacing w:before="150" w:beforeAutospacing="0" w:after="150" w:afterAutospacing="0"/>
        <w:ind w:left="150" w:right="150"/>
        <w:rPr>
          <w:sz w:val="28"/>
          <w:szCs w:val="28"/>
        </w:rPr>
      </w:pPr>
      <w:r w:rsidRPr="00115396">
        <w:rPr>
          <w:noProof/>
          <w:sz w:val="28"/>
          <w:szCs w:val="28"/>
          <w:lang w:eastAsia="ru-RU"/>
        </w:rPr>
        <w:drawing>
          <wp:inline distT="0" distB="0" distL="0" distR="0" wp14:anchorId="188A54E2" wp14:editId="0DE730C8">
            <wp:extent cx="571500" cy="228600"/>
            <wp:effectExtent l="0" t="0" r="0" b="0"/>
            <wp:docPr id="141" name="Рисунок 40" descr="http://konspekta.net/vikidalka/baza3/616131366.files/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onspekta.net/vikidalka/baza3/616131366.files/image168.gif"/>
                    <pic:cNvPicPr>
                      <a:picLocks noChangeAspect="1" noChangeArrowheads="1"/>
                    </pic:cNvPicPr>
                  </pic:nvPicPr>
                  <pic:blipFill>
                    <a:blip r:embed="rId181" cstate="print"/>
                    <a:srcRect/>
                    <a:stretch>
                      <a:fillRect/>
                    </a:stretch>
                  </pic:blipFill>
                  <pic:spPr bwMode="auto">
                    <a:xfrm>
                      <a:off x="0" y="0"/>
                      <a:ext cx="571500" cy="228600"/>
                    </a:xfrm>
                    <a:prstGeom prst="rect">
                      <a:avLst/>
                    </a:prstGeom>
                    <a:noFill/>
                    <a:ln w="9525">
                      <a:noFill/>
                      <a:miter lim="800000"/>
                      <a:headEnd/>
                      <a:tailEnd/>
                    </a:ln>
                  </pic:spPr>
                </pic:pic>
              </a:graphicData>
            </a:graphic>
          </wp:inline>
        </w:drawing>
      </w:r>
    </w:p>
    <w:p w:rsidR="003F33C2" w:rsidRPr="00115396" w:rsidRDefault="003F33C2" w:rsidP="003F33C2">
      <w:pPr>
        <w:pStyle w:val="a5"/>
        <w:spacing w:before="150" w:beforeAutospacing="0" w:after="150" w:afterAutospacing="0"/>
        <w:ind w:left="150" w:right="150"/>
        <w:rPr>
          <w:sz w:val="28"/>
          <w:szCs w:val="28"/>
        </w:rPr>
      </w:pPr>
      <w:r w:rsidRPr="00115396">
        <w:rPr>
          <w:sz w:val="28"/>
          <w:szCs w:val="28"/>
        </w:rPr>
        <w:t>Беріктікпен қамтамасыз ету шарты.</w:t>
      </w:r>
    </w:p>
    <w:p w:rsidR="003F33C2" w:rsidRPr="00115396" w:rsidRDefault="003F33C2" w:rsidP="003F33C2">
      <w:pPr>
        <w:pStyle w:val="a5"/>
        <w:spacing w:before="150" w:beforeAutospacing="0" w:after="150" w:afterAutospacing="0"/>
        <w:ind w:left="150" w:right="150"/>
        <w:rPr>
          <w:sz w:val="28"/>
          <w:szCs w:val="28"/>
        </w:rPr>
      </w:pPr>
      <w:r w:rsidRPr="00115396">
        <w:rPr>
          <w:noProof/>
          <w:sz w:val="28"/>
          <w:szCs w:val="28"/>
          <w:lang w:eastAsia="ru-RU"/>
        </w:rPr>
        <w:drawing>
          <wp:inline distT="0" distB="0" distL="0" distR="0" wp14:anchorId="7947117D" wp14:editId="3676E863">
            <wp:extent cx="428625" cy="219075"/>
            <wp:effectExtent l="0" t="0" r="9525" b="0"/>
            <wp:docPr id="140" name="Рисунок 41" descr="http://konspekta.net/vikidalka/baza3/616131366.files/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konspekta.net/vikidalka/baza3/616131366.files/image170.gif"/>
                    <pic:cNvPicPr>
                      <a:picLocks noChangeAspect="1" noChangeArrowheads="1"/>
                    </pic:cNvPicPr>
                  </pic:nvPicPr>
                  <pic:blipFill>
                    <a:blip r:embed="rId182" cstate="print"/>
                    <a:srcRect/>
                    <a:stretch>
                      <a:fillRect/>
                    </a:stretch>
                  </pic:blipFill>
                  <pic:spPr bwMode="auto">
                    <a:xfrm>
                      <a:off x="0" y="0"/>
                      <a:ext cx="428625" cy="219075"/>
                    </a:xfrm>
                    <a:prstGeom prst="rect">
                      <a:avLst/>
                    </a:prstGeom>
                    <a:noFill/>
                    <a:ln w="9525">
                      <a:noFill/>
                      <a:miter lim="800000"/>
                      <a:headEnd/>
                      <a:tailEnd/>
                    </a:ln>
                  </pic:spPr>
                </pic:pic>
              </a:graphicData>
            </a:graphic>
          </wp:inline>
        </w:drawing>
      </w:r>
    </w:p>
    <w:p w:rsidR="003F33C2" w:rsidRPr="00115396" w:rsidRDefault="003F33C2" w:rsidP="003F33C2">
      <w:pPr>
        <w:pStyle w:val="a5"/>
        <w:spacing w:before="150" w:beforeAutospacing="0" w:after="150" w:afterAutospacing="0"/>
        <w:ind w:left="150" w:right="150"/>
        <w:rPr>
          <w:sz w:val="28"/>
          <w:szCs w:val="28"/>
        </w:rPr>
      </w:pPr>
      <w:r w:rsidRPr="00115396">
        <w:rPr>
          <w:sz w:val="28"/>
          <w:szCs w:val="28"/>
        </w:rPr>
        <w:t>Мұндағы</w:t>
      </w:r>
      <w:r w:rsidRPr="00115396">
        <w:rPr>
          <w:rStyle w:val="apple-converted-space"/>
          <w:sz w:val="28"/>
          <w:szCs w:val="28"/>
        </w:rPr>
        <w:t> </w:t>
      </w:r>
      <w:r w:rsidRPr="00115396">
        <w:rPr>
          <w:noProof/>
          <w:sz w:val="28"/>
          <w:szCs w:val="28"/>
          <w:lang w:eastAsia="ru-RU"/>
        </w:rPr>
        <w:drawing>
          <wp:inline distT="0" distB="0" distL="0" distR="0" wp14:anchorId="0ABE0119" wp14:editId="363CDB79">
            <wp:extent cx="847725" cy="219075"/>
            <wp:effectExtent l="19050" t="0" r="0" b="0"/>
            <wp:docPr id="139" name="Рисунок 42" descr="http://konspekta.net/vikidalka/baza3/616131366.files/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konspekta.net/vikidalka/baza3/616131366.files/image136.gif"/>
                    <pic:cNvPicPr>
                      <a:picLocks noChangeAspect="1" noChangeArrowheads="1"/>
                    </pic:cNvPicPr>
                  </pic:nvPicPr>
                  <pic:blipFill>
                    <a:blip r:embed="rId183" cstate="print"/>
                    <a:srcRect/>
                    <a:stretch>
                      <a:fillRect/>
                    </a:stretch>
                  </pic:blipFill>
                  <pic:spPr bwMode="auto">
                    <a:xfrm>
                      <a:off x="0" y="0"/>
                      <a:ext cx="847725" cy="21907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 шыдамдылық шегі бойынша мүмкін қор коэффициенті.</w:t>
      </w:r>
    </w:p>
    <w:p w:rsidR="003F33C2" w:rsidRPr="00115396" w:rsidRDefault="003F33C2" w:rsidP="003F33C2">
      <w:pPr>
        <w:pStyle w:val="a5"/>
        <w:spacing w:before="0" w:beforeAutospacing="0" w:after="0" w:afterAutospacing="0"/>
        <w:ind w:left="150" w:right="150"/>
        <w:rPr>
          <w:b/>
          <w:sz w:val="28"/>
          <w:szCs w:val="20"/>
          <w:lang w:val="kk-KZ"/>
        </w:rPr>
      </w:pPr>
    </w:p>
    <w:p w:rsidR="003F33C2" w:rsidRPr="00115396" w:rsidRDefault="003F33C2" w:rsidP="003F33C2">
      <w:pPr>
        <w:pStyle w:val="a5"/>
        <w:spacing w:before="0" w:beforeAutospacing="0" w:after="240" w:afterAutospacing="0"/>
        <w:ind w:left="150" w:right="150"/>
        <w:jc w:val="center"/>
        <w:rPr>
          <w:b/>
          <w:sz w:val="28"/>
          <w:szCs w:val="20"/>
          <w:lang w:val="kk-KZ"/>
        </w:rPr>
      </w:pPr>
    </w:p>
    <w:p w:rsidR="003F33C2" w:rsidRPr="00115396" w:rsidRDefault="003F33C2" w:rsidP="003F33C2">
      <w:pPr>
        <w:pStyle w:val="a5"/>
        <w:spacing w:before="0" w:beforeAutospacing="0" w:after="240" w:afterAutospacing="0"/>
        <w:ind w:left="150" w:right="150"/>
        <w:rPr>
          <w:sz w:val="28"/>
          <w:lang w:val="kk-KZ"/>
        </w:rPr>
      </w:pPr>
    </w:p>
    <w:p w:rsidR="003F33C2" w:rsidRPr="00115396" w:rsidRDefault="003F33C2" w:rsidP="003F33C2">
      <w:pPr>
        <w:pStyle w:val="a5"/>
        <w:spacing w:before="0" w:beforeAutospacing="0" w:after="240" w:afterAutospacing="0"/>
        <w:ind w:left="150" w:right="150"/>
        <w:rPr>
          <w:sz w:val="28"/>
          <w:lang w:val="kk-KZ"/>
        </w:rPr>
      </w:pPr>
    </w:p>
    <w:p w:rsidR="003F33C2" w:rsidRPr="00115396" w:rsidRDefault="003F33C2" w:rsidP="003F33C2">
      <w:pPr>
        <w:pStyle w:val="a5"/>
        <w:spacing w:before="0" w:beforeAutospacing="0" w:after="240" w:afterAutospacing="0"/>
        <w:ind w:left="150" w:right="150"/>
        <w:rPr>
          <w:sz w:val="28"/>
          <w:lang w:val="kk-KZ"/>
        </w:rPr>
      </w:pPr>
    </w:p>
    <w:p w:rsidR="003F33C2" w:rsidRPr="00115396" w:rsidRDefault="003F33C2" w:rsidP="003F33C2">
      <w:pPr>
        <w:pStyle w:val="a5"/>
        <w:spacing w:before="0" w:beforeAutospacing="0" w:after="240" w:afterAutospacing="0"/>
        <w:ind w:left="150" w:right="150"/>
        <w:rPr>
          <w:sz w:val="28"/>
          <w:lang w:val="kk-KZ"/>
        </w:rPr>
      </w:pPr>
    </w:p>
    <w:p w:rsidR="003F33C2" w:rsidRPr="00115396" w:rsidRDefault="003F33C2" w:rsidP="003F33C2">
      <w:pPr>
        <w:pStyle w:val="a5"/>
        <w:spacing w:before="0" w:beforeAutospacing="0" w:after="240" w:afterAutospacing="0"/>
        <w:ind w:left="150" w:right="150"/>
        <w:rPr>
          <w:sz w:val="28"/>
          <w:lang w:val="kk-KZ"/>
        </w:rPr>
      </w:pPr>
    </w:p>
    <w:p w:rsidR="003F33C2" w:rsidRPr="00115396" w:rsidRDefault="003F33C2" w:rsidP="003F33C2">
      <w:pPr>
        <w:pStyle w:val="a5"/>
        <w:spacing w:before="0" w:beforeAutospacing="0" w:after="240" w:afterAutospacing="0"/>
        <w:ind w:left="150" w:right="150"/>
        <w:rPr>
          <w:sz w:val="28"/>
          <w:lang w:val="kk-KZ"/>
        </w:rPr>
      </w:pPr>
    </w:p>
    <w:p w:rsidR="003F33C2" w:rsidRPr="00115396" w:rsidRDefault="003F33C2" w:rsidP="003F33C2">
      <w:pPr>
        <w:pStyle w:val="a5"/>
        <w:spacing w:before="0" w:beforeAutospacing="0" w:after="240" w:afterAutospacing="0"/>
        <w:ind w:left="150" w:right="150"/>
        <w:rPr>
          <w:sz w:val="28"/>
          <w:lang w:val="kk-KZ"/>
        </w:rPr>
      </w:pPr>
    </w:p>
    <w:p w:rsidR="003F33C2" w:rsidRPr="00115396" w:rsidRDefault="003F33C2" w:rsidP="003F33C2">
      <w:pPr>
        <w:pStyle w:val="a5"/>
        <w:spacing w:before="0" w:beforeAutospacing="0" w:after="240" w:afterAutospacing="0"/>
        <w:ind w:left="150" w:right="150"/>
        <w:rPr>
          <w:sz w:val="28"/>
          <w:lang w:val="kk-KZ"/>
        </w:rPr>
      </w:pPr>
    </w:p>
    <w:p w:rsidR="003F33C2" w:rsidRPr="00115396" w:rsidRDefault="003F33C2" w:rsidP="003F33C2">
      <w:pPr>
        <w:pStyle w:val="a5"/>
        <w:spacing w:before="0" w:beforeAutospacing="0" w:after="240" w:afterAutospacing="0"/>
        <w:ind w:left="150" w:right="150"/>
        <w:jc w:val="center"/>
        <w:rPr>
          <w:b/>
          <w:sz w:val="32"/>
          <w:szCs w:val="20"/>
          <w:lang w:val="kk-KZ"/>
        </w:rPr>
      </w:pPr>
      <w:r w:rsidRPr="00115396">
        <w:rPr>
          <w:b/>
          <w:sz w:val="32"/>
          <w:szCs w:val="20"/>
          <w:lang w:val="kk-KZ"/>
        </w:rPr>
        <w:t>Орнықтылықты есептеу</w:t>
      </w:r>
    </w:p>
    <w:p w:rsidR="003F33C2" w:rsidRPr="00115396" w:rsidRDefault="003F33C2" w:rsidP="003F33C2">
      <w:pPr>
        <w:pStyle w:val="a5"/>
        <w:spacing w:before="0" w:beforeAutospacing="0" w:after="240" w:afterAutospacing="0"/>
        <w:rPr>
          <w:color w:val="000000"/>
          <w:sz w:val="28"/>
          <w:szCs w:val="28"/>
          <w:lang w:val="kk-KZ"/>
        </w:rPr>
      </w:pPr>
      <w:r w:rsidRPr="00115396">
        <w:rPr>
          <w:color w:val="000000"/>
          <w:sz w:val="28"/>
          <w:szCs w:val="28"/>
          <w:lang w:val="kk-KZ"/>
        </w:rPr>
        <w:t>Қар тиегіш жұмыс режимінде қозғалғанда жалпы кедергі мынаған тең:</w:t>
      </w:r>
    </w:p>
    <w:p w:rsidR="003F33C2" w:rsidRPr="00115396" w:rsidRDefault="003F33C2" w:rsidP="003F33C2">
      <w:pPr>
        <w:pStyle w:val="a5"/>
        <w:spacing w:before="0" w:beforeAutospacing="0" w:after="240" w:afterAutospacing="0"/>
        <w:jc w:val="center"/>
        <w:rPr>
          <w:color w:val="000000"/>
          <w:sz w:val="28"/>
          <w:szCs w:val="28"/>
          <w:lang w:val="kk-KZ"/>
        </w:rPr>
      </w:pPr>
      <w:r w:rsidRPr="00115396">
        <w:rPr>
          <w:color w:val="000000"/>
          <w:sz w:val="28"/>
          <w:szCs w:val="28"/>
          <w:lang w:val="kk-KZ"/>
        </w:rPr>
        <w:t>W</w:t>
      </w:r>
      <w:r w:rsidRPr="00115396">
        <w:rPr>
          <w:color w:val="000000"/>
          <w:sz w:val="28"/>
          <w:szCs w:val="28"/>
          <w:vertAlign w:val="subscript"/>
          <w:lang w:val="kk-KZ"/>
        </w:rPr>
        <w:t>р</w:t>
      </w:r>
      <w:r w:rsidRPr="00115396">
        <w:rPr>
          <w:rStyle w:val="apple-converted-space"/>
          <w:color w:val="000000"/>
          <w:sz w:val="28"/>
          <w:szCs w:val="28"/>
          <w:lang w:val="kk-KZ"/>
        </w:rPr>
        <w:t> </w:t>
      </w:r>
      <w:r w:rsidRPr="00115396">
        <w:rPr>
          <w:color w:val="000000"/>
          <w:sz w:val="28"/>
          <w:szCs w:val="28"/>
          <w:lang w:val="kk-KZ"/>
        </w:rPr>
        <w:t>=( G</w:t>
      </w:r>
      <w:r w:rsidRPr="00115396">
        <w:rPr>
          <w:color w:val="000000"/>
          <w:sz w:val="28"/>
          <w:szCs w:val="28"/>
          <w:vertAlign w:val="subscript"/>
          <w:lang w:val="kk-KZ"/>
        </w:rPr>
        <w:t>с</w:t>
      </w:r>
      <w:r w:rsidRPr="00115396">
        <w:rPr>
          <w:rStyle w:val="apple-converted-space"/>
          <w:color w:val="000000"/>
          <w:sz w:val="28"/>
          <w:szCs w:val="28"/>
          <w:lang w:val="kk-KZ"/>
        </w:rPr>
        <w:t> </w:t>
      </w:r>
      <w:r w:rsidRPr="00115396">
        <w:rPr>
          <w:color w:val="000000"/>
          <w:sz w:val="28"/>
          <w:szCs w:val="28"/>
          <w:lang w:val="kk-KZ"/>
        </w:rPr>
        <w:t>– G</w:t>
      </w:r>
      <w:r w:rsidRPr="00115396">
        <w:rPr>
          <w:color w:val="000000"/>
          <w:sz w:val="28"/>
          <w:szCs w:val="28"/>
          <w:vertAlign w:val="subscript"/>
          <w:lang w:val="kk-KZ"/>
        </w:rPr>
        <w:t>л</w:t>
      </w:r>
      <w:r w:rsidRPr="00115396">
        <w:rPr>
          <w:rStyle w:val="apple-converted-space"/>
          <w:color w:val="000000"/>
          <w:sz w:val="28"/>
          <w:szCs w:val="28"/>
          <w:lang w:val="kk-KZ"/>
        </w:rPr>
        <w:t> </w:t>
      </w:r>
      <w:r w:rsidRPr="00115396">
        <w:rPr>
          <w:color w:val="000000"/>
          <w:sz w:val="28"/>
          <w:szCs w:val="28"/>
          <w:lang w:val="kk-KZ"/>
        </w:rPr>
        <w:t>)·(f</w:t>
      </w:r>
      <w:r w:rsidRPr="00115396">
        <w:rPr>
          <w:color w:val="000000"/>
          <w:sz w:val="28"/>
          <w:szCs w:val="28"/>
          <w:vertAlign w:val="subscript"/>
          <w:lang w:val="kk-KZ"/>
        </w:rPr>
        <w:t>1</w:t>
      </w:r>
      <w:r w:rsidRPr="00115396">
        <w:rPr>
          <w:rStyle w:val="apple-converted-space"/>
          <w:color w:val="000000"/>
          <w:sz w:val="28"/>
          <w:szCs w:val="28"/>
          <w:lang w:val="kk-KZ"/>
        </w:rPr>
        <w:t> </w:t>
      </w:r>
      <w:r w:rsidRPr="00115396">
        <w:rPr>
          <w:color w:val="000000"/>
          <w:sz w:val="28"/>
          <w:szCs w:val="28"/>
          <w:lang w:val="kk-KZ"/>
        </w:rPr>
        <w:t>+ i) + G</w:t>
      </w:r>
      <w:r w:rsidRPr="00115396">
        <w:rPr>
          <w:color w:val="000000"/>
          <w:sz w:val="28"/>
          <w:szCs w:val="28"/>
          <w:vertAlign w:val="subscript"/>
          <w:lang w:val="kk-KZ"/>
        </w:rPr>
        <w:t>л</w:t>
      </w:r>
      <w:r w:rsidRPr="00115396">
        <w:rPr>
          <w:rStyle w:val="apple-converted-space"/>
          <w:color w:val="000000"/>
          <w:sz w:val="28"/>
          <w:szCs w:val="28"/>
          <w:vertAlign w:val="subscript"/>
          <w:lang w:val="kk-KZ"/>
        </w:rPr>
        <w:t> </w:t>
      </w:r>
      <w:r w:rsidRPr="00115396">
        <w:rPr>
          <w:color w:val="000000"/>
          <w:sz w:val="28"/>
          <w:szCs w:val="28"/>
          <w:lang w:val="kk-KZ"/>
        </w:rPr>
        <w:t>(.</w:t>
      </w:r>
      <w:r w:rsidRPr="00115396">
        <w:rPr>
          <w:color w:val="000000"/>
          <w:sz w:val="28"/>
          <w:szCs w:val="28"/>
        </w:rPr>
        <w:t>μ</w:t>
      </w:r>
      <w:r w:rsidRPr="00115396">
        <w:rPr>
          <w:color w:val="000000"/>
          <w:sz w:val="28"/>
          <w:szCs w:val="28"/>
          <w:vertAlign w:val="subscript"/>
          <w:lang w:val="kk-KZ"/>
        </w:rPr>
        <w:t>2</w:t>
      </w:r>
      <w:r w:rsidRPr="00115396">
        <w:rPr>
          <w:rStyle w:val="apple-converted-space"/>
          <w:color w:val="000000"/>
          <w:sz w:val="28"/>
          <w:szCs w:val="28"/>
          <w:lang w:val="kk-KZ"/>
        </w:rPr>
        <w:t> </w:t>
      </w:r>
      <w:r w:rsidRPr="00115396">
        <w:rPr>
          <w:color w:val="000000"/>
          <w:sz w:val="28"/>
          <w:szCs w:val="28"/>
          <w:lang w:val="kk-KZ"/>
        </w:rPr>
        <w:t>+ i) + k</w:t>
      </w:r>
      <w:r w:rsidRPr="00115396">
        <w:rPr>
          <w:color w:val="000000"/>
          <w:sz w:val="28"/>
          <w:szCs w:val="28"/>
          <w:vertAlign w:val="subscript"/>
          <w:lang w:val="kk-KZ"/>
        </w:rPr>
        <w:t>р</w:t>
      </w:r>
      <w:r w:rsidRPr="00115396">
        <w:rPr>
          <w:color w:val="000000"/>
          <w:sz w:val="28"/>
          <w:szCs w:val="28"/>
          <w:lang w:val="kk-KZ"/>
        </w:rPr>
        <w:t>·В</w:t>
      </w:r>
      <w:r w:rsidRPr="00115396">
        <w:rPr>
          <w:color w:val="000000"/>
          <w:sz w:val="28"/>
          <w:szCs w:val="28"/>
          <w:vertAlign w:val="subscript"/>
          <w:lang w:val="kk-KZ"/>
        </w:rPr>
        <w:t>з</w:t>
      </w:r>
      <w:r w:rsidRPr="00115396">
        <w:rPr>
          <w:color w:val="000000"/>
          <w:sz w:val="28"/>
          <w:szCs w:val="28"/>
          <w:lang w:val="kk-KZ"/>
        </w:rPr>
        <w:t>·h</w:t>
      </w:r>
      <w:r w:rsidRPr="00115396">
        <w:rPr>
          <w:color w:val="000000"/>
          <w:sz w:val="28"/>
          <w:szCs w:val="28"/>
          <w:vertAlign w:val="superscript"/>
          <w:lang w:val="kk-KZ"/>
        </w:rPr>
        <w:t>1</w:t>
      </w:r>
      <w:r w:rsidRPr="00115396">
        <w:rPr>
          <w:color w:val="000000"/>
          <w:sz w:val="28"/>
          <w:szCs w:val="28"/>
          <w:lang w:val="kk-KZ"/>
        </w:rPr>
        <w:t>, Н,</w:t>
      </w:r>
    </w:p>
    <w:p w:rsidR="003F33C2" w:rsidRPr="00115396" w:rsidRDefault="003F33C2" w:rsidP="003F33C2">
      <w:pPr>
        <w:pStyle w:val="a5"/>
        <w:spacing w:before="0" w:beforeAutospacing="0" w:after="240" w:afterAutospacing="0"/>
        <w:rPr>
          <w:color w:val="000000"/>
          <w:sz w:val="28"/>
          <w:szCs w:val="28"/>
          <w:lang w:val="kk-KZ"/>
        </w:rPr>
      </w:pPr>
      <w:r w:rsidRPr="00115396">
        <w:rPr>
          <w:color w:val="000000"/>
          <w:sz w:val="28"/>
          <w:szCs w:val="28"/>
          <w:lang w:val="kk-KZ"/>
        </w:rPr>
        <w:t>мұнда G</w:t>
      </w:r>
      <w:r w:rsidRPr="00115396">
        <w:rPr>
          <w:color w:val="000000"/>
          <w:sz w:val="28"/>
          <w:szCs w:val="28"/>
          <w:vertAlign w:val="subscript"/>
          <w:lang w:val="kk-KZ"/>
        </w:rPr>
        <w:t>с</w:t>
      </w:r>
      <w:r w:rsidRPr="00115396">
        <w:rPr>
          <w:rStyle w:val="apple-converted-space"/>
          <w:color w:val="000000"/>
          <w:sz w:val="28"/>
          <w:szCs w:val="28"/>
          <w:lang w:val="kk-KZ"/>
        </w:rPr>
        <w:t> </w:t>
      </w:r>
      <w:r w:rsidRPr="00115396">
        <w:rPr>
          <w:color w:val="000000"/>
          <w:sz w:val="28"/>
          <w:szCs w:val="28"/>
          <w:lang w:val="kk-KZ"/>
        </w:rPr>
        <w:t>– қар тиегіштің салмағы, G</w:t>
      </w:r>
      <w:r w:rsidRPr="00115396">
        <w:rPr>
          <w:color w:val="000000"/>
          <w:sz w:val="28"/>
          <w:szCs w:val="28"/>
          <w:vertAlign w:val="subscript"/>
          <w:lang w:val="kk-KZ"/>
        </w:rPr>
        <w:t>с</w:t>
      </w:r>
      <w:r w:rsidRPr="00115396">
        <w:rPr>
          <w:rStyle w:val="apple-converted-space"/>
          <w:color w:val="000000"/>
          <w:sz w:val="28"/>
          <w:szCs w:val="28"/>
          <w:lang w:val="kk-KZ"/>
        </w:rPr>
        <w:t> </w:t>
      </w:r>
      <w:r w:rsidRPr="00115396">
        <w:rPr>
          <w:color w:val="000000"/>
          <w:sz w:val="28"/>
          <w:szCs w:val="28"/>
          <w:lang w:val="kk-KZ"/>
        </w:rPr>
        <w:t>= 75000 Н;</w:t>
      </w:r>
    </w:p>
    <w:p w:rsidR="003F33C2" w:rsidRPr="00115396" w:rsidRDefault="003F33C2" w:rsidP="003F33C2">
      <w:pPr>
        <w:pStyle w:val="a5"/>
        <w:spacing w:before="0" w:beforeAutospacing="0" w:after="240" w:afterAutospacing="0"/>
        <w:rPr>
          <w:color w:val="000000"/>
          <w:sz w:val="28"/>
          <w:szCs w:val="28"/>
          <w:lang w:val="kk-KZ"/>
        </w:rPr>
      </w:pPr>
      <w:r w:rsidRPr="00115396">
        <w:rPr>
          <w:color w:val="000000"/>
          <w:sz w:val="28"/>
          <w:szCs w:val="28"/>
          <w:lang w:val="kk-KZ"/>
        </w:rPr>
        <w:t>G</w:t>
      </w:r>
      <w:r w:rsidRPr="00115396">
        <w:rPr>
          <w:color w:val="000000"/>
          <w:sz w:val="28"/>
          <w:szCs w:val="28"/>
          <w:vertAlign w:val="subscript"/>
          <w:lang w:val="kk-KZ"/>
        </w:rPr>
        <w:t>л</w:t>
      </w:r>
      <w:r w:rsidRPr="00115396">
        <w:rPr>
          <w:rStyle w:val="apple-converted-space"/>
          <w:color w:val="000000"/>
          <w:sz w:val="28"/>
          <w:szCs w:val="28"/>
          <w:lang w:val="kk-KZ"/>
        </w:rPr>
        <w:t> </w:t>
      </w:r>
      <w:r w:rsidRPr="00115396">
        <w:rPr>
          <w:color w:val="000000"/>
          <w:sz w:val="28"/>
          <w:szCs w:val="28"/>
          <w:lang w:val="kk-KZ"/>
        </w:rPr>
        <w:t>– күректің салмағы, G</w:t>
      </w:r>
      <w:r w:rsidRPr="00115396">
        <w:rPr>
          <w:color w:val="000000"/>
          <w:sz w:val="28"/>
          <w:szCs w:val="28"/>
          <w:vertAlign w:val="subscript"/>
          <w:lang w:val="kk-KZ"/>
        </w:rPr>
        <w:t>л</w:t>
      </w:r>
      <w:r w:rsidRPr="00115396">
        <w:rPr>
          <w:color w:val="000000"/>
          <w:sz w:val="28"/>
          <w:szCs w:val="28"/>
          <w:lang w:val="kk-KZ"/>
        </w:rPr>
        <w:t>=16300 Н;</w:t>
      </w:r>
    </w:p>
    <w:p w:rsidR="003F33C2" w:rsidRPr="00115396" w:rsidRDefault="003F33C2" w:rsidP="003F33C2">
      <w:pPr>
        <w:pStyle w:val="a5"/>
        <w:spacing w:before="0" w:beforeAutospacing="0" w:after="240" w:afterAutospacing="0"/>
        <w:rPr>
          <w:color w:val="000000"/>
          <w:sz w:val="28"/>
          <w:szCs w:val="28"/>
          <w:lang w:val="kk-KZ"/>
        </w:rPr>
      </w:pPr>
      <w:r w:rsidRPr="00115396">
        <w:rPr>
          <w:color w:val="000000"/>
          <w:sz w:val="28"/>
          <w:szCs w:val="28"/>
          <w:lang w:val="kk-KZ"/>
        </w:rPr>
        <w:t>f</w:t>
      </w:r>
      <w:r w:rsidRPr="00115396">
        <w:rPr>
          <w:color w:val="000000"/>
          <w:sz w:val="28"/>
          <w:szCs w:val="28"/>
          <w:vertAlign w:val="subscript"/>
          <w:lang w:val="kk-KZ"/>
        </w:rPr>
        <w:t>1</w:t>
      </w:r>
      <w:r w:rsidRPr="00115396">
        <w:rPr>
          <w:rStyle w:val="apple-converted-space"/>
          <w:color w:val="000000"/>
          <w:sz w:val="28"/>
          <w:szCs w:val="28"/>
          <w:lang w:val="kk-KZ"/>
        </w:rPr>
        <w:t> </w:t>
      </w:r>
      <w:r w:rsidRPr="00115396">
        <w:rPr>
          <w:color w:val="000000"/>
          <w:sz w:val="28"/>
          <w:szCs w:val="28"/>
          <w:lang w:val="kk-KZ"/>
        </w:rPr>
        <w:t>– доңғалақтардың шайқалуға кедергі коэффициенті, жабынның түріне байланысты қабылданады; қар жамылғысы үшін 0,025-тен 0,03-ке дейін қабылданады;</w:t>
      </w:r>
    </w:p>
    <w:p w:rsidR="003F33C2" w:rsidRPr="00115396" w:rsidRDefault="003F33C2" w:rsidP="003F33C2">
      <w:pPr>
        <w:pStyle w:val="a5"/>
        <w:spacing w:before="0" w:beforeAutospacing="0" w:after="240" w:afterAutospacing="0"/>
        <w:rPr>
          <w:color w:val="000000"/>
          <w:sz w:val="28"/>
          <w:szCs w:val="28"/>
          <w:lang w:val="kk-KZ"/>
        </w:rPr>
      </w:pPr>
      <w:r w:rsidRPr="00115396">
        <w:rPr>
          <w:color w:val="000000"/>
          <w:sz w:val="28"/>
          <w:szCs w:val="28"/>
          <w:lang w:val="kk-KZ"/>
        </w:rPr>
        <w:t>i – жергілікті жер еңісі, i = (0,07 – 0,09) қабылданады.</w:t>
      </w:r>
    </w:p>
    <w:p w:rsidR="003F33C2" w:rsidRPr="00115396" w:rsidRDefault="003F33C2" w:rsidP="003F33C2">
      <w:pPr>
        <w:pStyle w:val="a5"/>
        <w:spacing w:before="0" w:beforeAutospacing="0" w:after="240" w:afterAutospacing="0"/>
        <w:rPr>
          <w:color w:val="000000"/>
          <w:sz w:val="28"/>
          <w:szCs w:val="28"/>
          <w:lang w:val="kk-KZ"/>
        </w:rPr>
      </w:pPr>
      <w:r w:rsidRPr="00115396">
        <w:rPr>
          <w:color w:val="000000"/>
          <w:sz w:val="28"/>
          <w:szCs w:val="28"/>
        </w:rPr>
        <w:t>μ</w:t>
      </w:r>
      <w:r w:rsidRPr="00115396">
        <w:rPr>
          <w:color w:val="000000"/>
          <w:sz w:val="28"/>
          <w:szCs w:val="28"/>
          <w:vertAlign w:val="subscript"/>
          <w:lang w:val="kk-KZ"/>
        </w:rPr>
        <w:t>2</w:t>
      </w:r>
      <w:r w:rsidRPr="00115396">
        <w:rPr>
          <w:rStyle w:val="apple-converted-space"/>
          <w:color w:val="000000"/>
          <w:sz w:val="28"/>
          <w:szCs w:val="28"/>
          <w:lang w:val="kk-KZ"/>
        </w:rPr>
        <w:t> </w:t>
      </w:r>
      <w:r w:rsidRPr="00115396">
        <w:rPr>
          <w:color w:val="000000"/>
          <w:sz w:val="28"/>
          <w:szCs w:val="28"/>
          <w:lang w:val="kk-KZ"/>
        </w:rPr>
        <w:t xml:space="preserve">- қардың болатқа үйкелу коэффициенті, </w:t>
      </w:r>
      <w:r w:rsidRPr="00115396">
        <w:rPr>
          <w:color w:val="000000"/>
          <w:sz w:val="28"/>
          <w:szCs w:val="28"/>
        </w:rPr>
        <w:t>μ</w:t>
      </w:r>
      <w:r w:rsidRPr="00115396">
        <w:rPr>
          <w:color w:val="000000"/>
          <w:sz w:val="28"/>
          <w:szCs w:val="28"/>
          <w:vertAlign w:val="subscript"/>
          <w:lang w:val="kk-KZ"/>
        </w:rPr>
        <w:t>2</w:t>
      </w:r>
      <w:r w:rsidRPr="00115396">
        <w:rPr>
          <w:rStyle w:val="apple-converted-space"/>
          <w:color w:val="000000"/>
          <w:sz w:val="28"/>
          <w:szCs w:val="28"/>
          <w:lang w:val="kk-KZ"/>
        </w:rPr>
        <w:t> </w:t>
      </w:r>
      <w:r w:rsidRPr="00115396">
        <w:rPr>
          <w:color w:val="000000"/>
          <w:sz w:val="28"/>
          <w:szCs w:val="28"/>
          <w:lang w:val="kk-KZ"/>
        </w:rPr>
        <w:t>= (0,02 - 0,07) қабылданады, жатып қалған қар үшін мәні кіші.</w:t>
      </w:r>
    </w:p>
    <w:p w:rsidR="003F33C2" w:rsidRPr="00115396" w:rsidRDefault="003F33C2" w:rsidP="003F33C2">
      <w:pPr>
        <w:pStyle w:val="a5"/>
        <w:spacing w:before="0" w:beforeAutospacing="0" w:after="240" w:afterAutospacing="0"/>
        <w:rPr>
          <w:color w:val="000000"/>
          <w:sz w:val="28"/>
          <w:szCs w:val="28"/>
          <w:lang w:val="kk-KZ"/>
        </w:rPr>
      </w:pPr>
      <w:r w:rsidRPr="00115396">
        <w:rPr>
          <w:color w:val="000000"/>
          <w:sz w:val="28"/>
          <w:szCs w:val="28"/>
          <w:lang w:val="kk-KZ"/>
        </w:rPr>
        <w:t>k</w:t>
      </w:r>
      <w:r w:rsidRPr="00115396">
        <w:rPr>
          <w:color w:val="000000"/>
          <w:sz w:val="28"/>
          <w:szCs w:val="28"/>
          <w:vertAlign w:val="subscript"/>
          <w:lang w:val="kk-KZ"/>
        </w:rPr>
        <w:t>р</w:t>
      </w:r>
      <w:r w:rsidRPr="00115396">
        <w:rPr>
          <w:rStyle w:val="apple-converted-space"/>
          <w:color w:val="000000"/>
          <w:sz w:val="28"/>
          <w:szCs w:val="28"/>
          <w:lang w:val="kk-KZ"/>
        </w:rPr>
        <w:t> </w:t>
      </w:r>
      <w:r w:rsidRPr="00115396">
        <w:rPr>
          <w:color w:val="000000"/>
          <w:sz w:val="28"/>
          <w:szCs w:val="28"/>
          <w:lang w:val="kk-KZ"/>
        </w:rPr>
        <w:t>- қардың кесуге кедергісінің меншікті коэффициенті, қардың күйіне байланысты қабылданады, k</w:t>
      </w:r>
      <w:r w:rsidRPr="00115396">
        <w:rPr>
          <w:color w:val="000000"/>
          <w:sz w:val="28"/>
          <w:szCs w:val="28"/>
          <w:vertAlign w:val="subscript"/>
          <w:lang w:val="kk-KZ"/>
        </w:rPr>
        <w:t>р</w:t>
      </w:r>
      <w:r w:rsidRPr="00115396">
        <w:rPr>
          <w:rStyle w:val="apple-converted-space"/>
          <w:color w:val="000000"/>
          <w:sz w:val="28"/>
          <w:szCs w:val="28"/>
          <w:lang w:val="kk-KZ"/>
        </w:rPr>
        <w:t> </w:t>
      </w:r>
      <w:r w:rsidRPr="00115396">
        <w:rPr>
          <w:color w:val="000000"/>
          <w:sz w:val="28"/>
          <w:szCs w:val="28"/>
          <w:lang w:val="kk-KZ"/>
        </w:rPr>
        <w:t>= (1,0 – 5,0) кН/м² - жаңа түскен қар үшін, k</w:t>
      </w:r>
      <w:r w:rsidRPr="00115396">
        <w:rPr>
          <w:color w:val="000000"/>
          <w:sz w:val="28"/>
          <w:szCs w:val="28"/>
          <w:vertAlign w:val="subscript"/>
          <w:lang w:val="kk-KZ"/>
        </w:rPr>
        <w:t>р</w:t>
      </w:r>
      <w:r w:rsidRPr="00115396">
        <w:rPr>
          <w:rStyle w:val="apple-converted-space"/>
          <w:color w:val="000000"/>
          <w:sz w:val="28"/>
          <w:szCs w:val="28"/>
          <w:lang w:val="kk-KZ"/>
        </w:rPr>
        <w:t> </w:t>
      </w:r>
      <w:r w:rsidRPr="00115396">
        <w:rPr>
          <w:color w:val="000000"/>
          <w:sz w:val="28"/>
          <w:szCs w:val="28"/>
          <w:lang w:val="kk-KZ"/>
        </w:rPr>
        <w:t>= (7,5 – 13,0 )кН/м² - жатып қалған қар үшін,</w:t>
      </w:r>
    </w:p>
    <w:p w:rsidR="003F33C2" w:rsidRPr="00115396" w:rsidRDefault="003F33C2" w:rsidP="003F33C2">
      <w:pPr>
        <w:pStyle w:val="a5"/>
        <w:spacing w:before="0" w:beforeAutospacing="0" w:after="240" w:afterAutospacing="0"/>
        <w:rPr>
          <w:color w:val="000000"/>
          <w:sz w:val="28"/>
          <w:szCs w:val="28"/>
          <w:lang w:val="kk-KZ"/>
        </w:rPr>
      </w:pPr>
      <w:r w:rsidRPr="00115396">
        <w:rPr>
          <w:color w:val="000000"/>
          <w:sz w:val="28"/>
          <w:szCs w:val="28"/>
          <w:lang w:val="kk-KZ"/>
        </w:rPr>
        <w:t>В</w:t>
      </w:r>
      <w:r w:rsidRPr="00115396">
        <w:rPr>
          <w:color w:val="000000"/>
          <w:sz w:val="28"/>
          <w:szCs w:val="28"/>
          <w:vertAlign w:val="subscript"/>
          <w:lang w:val="kk-KZ"/>
        </w:rPr>
        <w:t>з</w:t>
      </w:r>
      <w:r w:rsidRPr="00115396">
        <w:rPr>
          <w:rStyle w:val="apple-converted-space"/>
          <w:color w:val="000000"/>
          <w:sz w:val="28"/>
          <w:szCs w:val="28"/>
          <w:lang w:val="kk-KZ"/>
        </w:rPr>
        <w:t> </w:t>
      </w:r>
      <w:r w:rsidRPr="00115396">
        <w:rPr>
          <w:color w:val="000000"/>
          <w:sz w:val="28"/>
          <w:szCs w:val="28"/>
          <w:lang w:val="kk-KZ"/>
        </w:rPr>
        <w:t>– қармау ені, В</w:t>
      </w:r>
      <w:r w:rsidRPr="00115396">
        <w:rPr>
          <w:color w:val="000000"/>
          <w:sz w:val="28"/>
          <w:szCs w:val="28"/>
          <w:vertAlign w:val="subscript"/>
          <w:lang w:val="kk-KZ"/>
        </w:rPr>
        <w:t>з</w:t>
      </w:r>
      <w:r w:rsidRPr="00115396">
        <w:rPr>
          <w:color w:val="000000"/>
          <w:sz w:val="28"/>
          <w:szCs w:val="28"/>
          <w:lang w:val="kk-KZ"/>
        </w:rPr>
        <w:t>=2,57 м;</w:t>
      </w:r>
    </w:p>
    <w:p w:rsidR="003F33C2" w:rsidRPr="00115396" w:rsidRDefault="003F33C2" w:rsidP="003F33C2">
      <w:pPr>
        <w:pStyle w:val="a5"/>
        <w:spacing w:before="0" w:beforeAutospacing="0" w:after="240" w:afterAutospacing="0"/>
        <w:rPr>
          <w:color w:val="000000"/>
          <w:sz w:val="28"/>
          <w:szCs w:val="28"/>
          <w:lang w:val="kk-KZ"/>
        </w:rPr>
      </w:pPr>
      <w:r w:rsidRPr="00115396">
        <w:rPr>
          <w:color w:val="000000"/>
          <w:sz w:val="28"/>
          <w:szCs w:val="28"/>
          <w:lang w:val="kk-KZ"/>
        </w:rPr>
        <w:t>h</w:t>
      </w:r>
      <w:r w:rsidRPr="00115396">
        <w:rPr>
          <w:color w:val="000000"/>
          <w:sz w:val="28"/>
          <w:szCs w:val="28"/>
          <w:vertAlign w:val="superscript"/>
          <w:lang w:val="kk-KZ"/>
        </w:rPr>
        <w:t>1</w:t>
      </w:r>
      <w:r w:rsidRPr="00115396">
        <w:rPr>
          <w:rStyle w:val="apple-converted-space"/>
          <w:color w:val="000000"/>
          <w:sz w:val="28"/>
          <w:szCs w:val="28"/>
          <w:lang w:val="kk-KZ"/>
        </w:rPr>
        <w:t> </w:t>
      </w:r>
      <w:r w:rsidRPr="00115396">
        <w:rPr>
          <w:color w:val="000000"/>
          <w:sz w:val="28"/>
          <w:szCs w:val="28"/>
          <w:lang w:val="kk-KZ"/>
        </w:rPr>
        <w:t>– кесілетін қардың орташа биіктігі, м, 0, 005-тен 0, 01 м-ге дейін қабылданады.</w:t>
      </w:r>
    </w:p>
    <w:p w:rsidR="003F33C2" w:rsidRPr="00115396" w:rsidRDefault="003F33C2" w:rsidP="003F33C2">
      <w:pPr>
        <w:pStyle w:val="a5"/>
        <w:spacing w:before="0" w:beforeAutospacing="0" w:after="0" w:afterAutospacing="0"/>
        <w:jc w:val="center"/>
        <w:rPr>
          <w:color w:val="000000"/>
          <w:sz w:val="28"/>
          <w:szCs w:val="28"/>
        </w:rPr>
      </w:pPr>
      <w:r w:rsidRPr="00115396">
        <w:rPr>
          <w:noProof/>
          <w:color w:val="000000"/>
          <w:sz w:val="28"/>
          <w:szCs w:val="28"/>
          <w:lang w:eastAsia="ru-RU"/>
        </w:rPr>
        <w:drawing>
          <wp:inline distT="0" distB="0" distL="0" distR="0" wp14:anchorId="57BC7E0F" wp14:editId="753CDBC4">
            <wp:extent cx="4972050" cy="200025"/>
            <wp:effectExtent l="0" t="0" r="0" b="0"/>
            <wp:docPr id="176" name="Рисунок 55" descr="http://www.studfiles.ru/html/2706/1026/html_a3ubAQLvU_.h_3D/htmlconvd-QxjsFF_html_m6bb449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tudfiles.ru/html/2706/1026/html_a3ubAQLvU_.h_3D/htmlconvd-QxjsFF_html_m6bb4498d.gif"/>
                    <pic:cNvPicPr>
                      <a:picLocks noChangeAspect="1" noChangeArrowheads="1"/>
                    </pic:cNvPicPr>
                  </pic:nvPicPr>
                  <pic:blipFill>
                    <a:blip r:embed="rId184" cstate="print"/>
                    <a:srcRect/>
                    <a:stretch>
                      <a:fillRect/>
                    </a:stretch>
                  </pic:blipFill>
                  <pic:spPr bwMode="auto">
                    <a:xfrm>
                      <a:off x="0" y="0"/>
                      <a:ext cx="4972050" cy="200025"/>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Машина тасымалдық режимде қозғалғанда жалпы кедергі мынаған тең:</w:t>
      </w:r>
    </w:p>
    <w:p w:rsidR="003F33C2" w:rsidRPr="00115396" w:rsidRDefault="003F33C2" w:rsidP="003F33C2">
      <w:pPr>
        <w:pStyle w:val="a5"/>
        <w:spacing w:before="0" w:beforeAutospacing="0" w:after="0" w:afterAutospacing="0"/>
        <w:jc w:val="center"/>
        <w:rPr>
          <w:color w:val="000000"/>
          <w:sz w:val="28"/>
          <w:szCs w:val="28"/>
        </w:rPr>
      </w:pPr>
      <w:r w:rsidRPr="00115396">
        <w:rPr>
          <w:color w:val="000000"/>
          <w:sz w:val="28"/>
          <w:szCs w:val="28"/>
        </w:rPr>
        <w:t>W</w:t>
      </w:r>
      <w:r w:rsidRPr="00115396">
        <w:rPr>
          <w:color w:val="000000"/>
          <w:sz w:val="28"/>
          <w:szCs w:val="28"/>
          <w:vertAlign w:val="subscript"/>
        </w:rPr>
        <w:t>т</w:t>
      </w:r>
      <w:r w:rsidRPr="00115396">
        <w:rPr>
          <w:rStyle w:val="apple-converted-space"/>
          <w:color w:val="000000"/>
          <w:sz w:val="28"/>
          <w:szCs w:val="28"/>
        </w:rPr>
        <w:t> </w:t>
      </w:r>
      <w:r w:rsidRPr="00115396">
        <w:rPr>
          <w:color w:val="000000"/>
          <w:sz w:val="28"/>
          <w:szCs w:val="28"/>
        </w:rPr>
        <w:t>= G</w:t>
      </w:r>
      <w:r w:rsidRPr="00115396">
        <w:rPr>
          <w:color w:val="000000"/>
          <w:sz w:val="28"/>
          <w:szCs w:val="28"/>
          <w:vertAlign w:val="subscript"/>
        </w:rPr>
        <w:t>с</w:t>
      </w:r>
      <w:r w:rsidRPr="00115396">
        <w:rPr>
          <w:color w:val="000000"/>
          <w:sz w:val="28"/>
          <w:szCs w:val="28"/>
        </w:rPr>
        <w:t>·(f</w:t>
      </w:r>
      <w:r w:rsidRPr="00115396">
        <w:rPr>
          <w:color w:val="000000"/>
          <w:sz w:val="28"/>
          <w:szCs w:val="28"/>
          <w:vertAlign w:val="subscript"/>
        </w:rPr>
        <w:t>1</w:t>
      </w:r>
      <w:r w:rsidRPr="00115396">
        <w:rPr>
          <w:rStyle w:val="apple-converted-space"/>
          <w:color w:val="000000"/>
          <w:sz w:val="28"/>
          <w:szCs w:val="28"/>
        </w:rPr>
        <w:t> </w:t>
      </w:r>
      <w:r w:rsidRPr="00115396">
        <w:rPr>
          <w:color w:val="000000"/>
          <w:sz w:val="28"/>
          <w:szCs w:val="28"/>
        </w:rPr>
        <w:t>+ i) + V</w:t>
      </w:r>
      <w:r w:rsidRPr="00115396">
        <w:rPr>
          <w:color w:val="000000"/>
          <w:sz w:val="28"/>
          <w:szCs w:val="28"/>
          <w:vertAlign w:val="subscript"/>
        </w:rPr>
        <w:t>в</w:t>
      </w:r>
      <w:r w:rsidRPr="00115396">
        <w:rPr>
          <w:color w:val="000000"/>
          <w:sz w:val="28"/>
          <w:szCs w:val="28"/>
        </w:rPr>
        <w:t>·(υ</w:t>
      </w:r>
      <w:r w:rsidRPr="00115396">
        <w:rPr>
          <w:color w:val="000000"/>
          <w:sz w:val="28"/>
          <w:szCs w:val="28"/>
          <w:vertAlign w:val="subscript"/>
        </w:rPr>
        <w:t>т</w:t>
      </w:r>
      <w:r w:rsidRPr="00115396">
        <w:rPr>
          <w:rStyle w:val="apple-converted-space"/>
          <w:color w:val="000000"/>
          <w:sz w:val="28"/>
          <w:szCs w:val="28"/>
        </w:rPr>
        <w:t> </w:t>
      </w:r>
      <w:r w:rsidRPr="00115396">
        <w:rPr>
          <w:color w:val="000000"/>
          <w:sz w:val="28"/>
          <w:szCs w:val="28"/>
        </w:rPr>
        <w:t>+ υ</w:t>
      </w:r>
      <w:r w:rsidRPr="00115396">
        <w:rPr>
          <w:color w:val="000000"/>
          <w:sz w:val="28"/>
          <w:szCs w:val="28"/>
          <w:vertAlign w:val="subscript"/>
        </w:rPr>
        <w:t>в</w:t>
      </w:r>
      <w:r w:rsidRPr="00115396">
        <w:rPr>
          <w:color w:val="000000"/>
          <w:sz w:val="28"/>
          <w:szCs w:val="28"/>
        </w:rPr>
        <w:t>)</w:t>
      </w:r>
      <w:r w:rsidRPr="00115396">
        <w:rPr>
          <w:color w:val="000000"/>
          <w:sz w:val="28"/>
          <w:szCs w:val="28"/>
          <w:vertAlign w:val="superscript"/>
        </w:rPr>
        <w:t>2</w:t>
      </w:r>
      <w:r w:rsidRPr="00115396">
        <w:rPr>
          <w:rStyle w:val="apple-converted-space"/>
          <w:color w:val="000000"/>
          <w:sz w:val="28"/>
          <w:szCs w:val="28"/>
        </w:rPr>
        <w:t> </w:t>
      </w:r>
      <w:r w:rsidRPr="00115396">
        <w:rPr>
          <w:color w:val="000000"/>
          <w:sz w:val="28"/>
          <w:szCs w:val="28"/>
        </w:rPr>
        <w:t>+ δ</w:t>
      </w:r>
      <w:r w:rsidRPr="00115396">
        <w:rPr>
          <w:color w:val="000000"/>
          <w:sz w:val="28"/>
          <w:szCs w:val="28"/>
          <w:vertAlign w:val="subscript"/>
        </w:rPr>
        <w:t>вр</w:t>
      </w:r>
      <w:r w:rsidRPr="00115396">
        <w:rPr>
          <w:color w:val="000000"/>
          <w:sz w:val="28"/>
          <w:szCs w:val="28"/>
        </w:rPr>
        <w:t>·j·G</w:t>
      </w:r>
      <w:r w:rsidRPr="00115396">
        <w:rPr>
          <w:color w:val="000000"/>
          <w:sz w:val="28"/>
          <w:szCs w:val="28"/>
          <w:vertAlign w:val="subscript"/>
        </w:rPr>
        <w:t>с</w:t>
      </w:r>
      <w:r w:rsidRPr="00115396">
        <w:rPr>
          <w:color w:val="000000"/>
          <w:sz w:val="28"/>
          <w:szCs w:val="28"/>
        </w:rPr>
        <w:t>/g ,Н</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мұнда V</w:t>
      </w:r>
      <w:r w:rsidRPr="00115396">
        <w:rPr>
          <w:color w:val="000000"/>
          <w:sz w:val="28"/>
          <w:szCs w:val="28"/>
          <w:vertAlign w:val="subscript"/>
        </w:rPr>
        <w:t>в</w:t>
      </w:r>
      <w:r w:rsidRPr="00115396">
        <w:rPr>
          <w:rStyle w:val="apple-converted-space"/>
          <w:color w:val="000000"/>
          <w:sz w:val="28"/>
          <w:szCs w:val="28"/>
        </w:rPr>
        <w:t> </w:t>
      </w:r>
      <w:r w:rsidRPr="00115396">
        <w:rPr>
          <w:color w:val="000000"/>
          <w:sz w:val="28"/>
          <w:szCs w:val="28"/>
        </w:rPr>
        <w:t>– сүйірлілік факторы, жүк автомобильдері үшін 1,8…3,6 Н·с</w:t>
      </w:r>
      <w:r w:rsidRPr="00115396">
        <w:rPr>
          <w:color w:val="000000"/>
          <w:sz w:val="28"/>
          <w:szCs w:val="28"/>
          <w:vertAlign w:val="superscript"/>
        </w:rPr>
        <w:t>2</w:t>
      </w:r>
      <w:r w:rsidRPr="00115396">
        <w:rPr>
          <w:color w:val="000000"/>
          <w:sz w:val="28"/>
          <w:szCs w:val="28"/>
        </w:rPr>
        <w:t>/м</w:t>
      </w:r>
      <w:r w:rsidRPr="00115396">
        <w:rPr>
          <w:color w:val="000000"/>
          <w:sz w:val="28"/>
          <w:szCs w:val="28"/>
          <w:vertAlign w:val="superscript"/>
        </w:rPr>
        <w:t>2</w:t>
      </w:r>
      <w:r w:rsidRPr="00115396">
        <w:rPr>
          <w:rStyle w:val="apple-converted-space"/>
          <w:color w:val="000000"/>
          <w:sz w:val="28"/>
          <w:szCs w:val="28"/>
        </w:rPr>
        <w:t> </w:t>
      </w:r>
      <w:r w:rsidRPr="00115396">
        <w:rPr>
          <w:color w:val="000000"/>
          <w:sz w:val="28"/>
          <w:szCs w:val="28"/>
        </w:rPr>
        <w:t>қабылданады;</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υ</w:t>
      </w:r>
      <w:r w:rsidRPr="00115396">
        <w:rPr>
          <w:color w:val="000000"/>
          <w:sz w:val="28"/>
          <w:szCs w:val="28"/>
          <w:vertAlign w:val="subscript"/>
        </w:rPr>
        <w:t>т</w:t>
      </w:r>
      <w:r w:rsidRPr="00115396">
        <w:rPr>
          <w:rStyle w:val="apple-converted-space"/>
          <w:color w:val="000000"/>
          <w:sz w:val="28"/>
          <w:szCs w:val="28"/>
        </w:rPr>
        <w:t> </w:t>
      </w:r>
      <w:r w:rsidRPr="00115396">
        <w:rPr>
          <w:color w:val="000000"/>
          <w:sz w:val="28"/>
          <w:szCs w:val="28"/>
        </w:rPr>
        <w:t>- машина қозғалуының тасымалдық жылдамдығы, м/с;</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υ</w:t>
      </w:r>
      <w:r w:rsidRPr="00115396">
        <w:rPr>
          <w:color w:val="000000"/>
          <w:sz w:val="28"/>
          <w:szCs w:val="28"/>
          <w:vertAlign w:val="subscript"/>
        </w:rPr>
        <w:t>в</w:t>
      </w:r>
      <w:r w:rsidRPr="00115396">
        <w:rPr>
          <w:rStyle w:val="apple-converted-space"/>
          <w:color w:val="000000"/>
          <w:sz w:val="28"/>
          <w:szCs w:val="28"/>
        </w:rPr>
        <w:t> </w:t>
      </w:r>
      <w:r w:rsidRPr="00115396">
        <w:rPr>
          <w:color w:val="000000"/>
          <w:sz w:val="28"/>
          <w:szCs w:val="28"/>
        </w:rPr>
        <w:t>– қарсы желдің жылдамдығы 3,0-ден 5,0 м/с дейін тең болып қабылданады;</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δ</w:t>
      </w:r>
      <w:r w:rsidRPr="00115396">
        <w:rPr>
          <w:color w:val="000000"/>
          <w:sz w:val="28"/>
          <w:szCs w:val="28"/>
          <w:vertAlign w:val="subscript"/>
        </w:rPr>
        <w:t>вр</w:t>
      </w:r>
      <w:r w:rsidRPr="00115396">
        <w:rPr>
          <w:rStyle w:val="apple-converted-space"/>
          <w:color w:val="000000"/>
          <w:sz w:val="28"/>
          <w:szCs w:val="28"/>
        </w:rPr>
        <w:t> </w:t>
      </w:r>
      <w:r w:rsidRPr="00115396">
        <w:rPr>
          <w:color w:val="000000"/>
          <w:sz w:val="28"/>
          <w:szCs w:val="28"/>
        </w:rPr>
        <w:t>– айналатын массаларды есепке алу коэффициенті;</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j – машинаның үдеуі, жүк машиналары үшін 1,5-тен 2,0 м/с</w:t>
      </w:r>
      <w:r w:rsidRPr="00115396">
        <w:rPr>
          <w:color w:val="000000"/>
          <w:sz w:val="28"/>
          <w:szCs w:val="28"/>
          <w:vertAlign w:val="superscript"/>
        </w:rPr>
        <w:t>2</w:t>
      </w:r>
      <w:r w:rsidRPr="00115396">
        <w:rPr>
          <w:rStyle w:val="apple-converted-space"/>
          <w:color w:val="000000"/>
          <w:sz w:val="28"/>
          <w:szCs w:val="28"/>
          <w:vertAlign w:val="superscript"/>
        </w:rPr>
        <w:t> </w:t>
      </w:r>
      <w:r w:rsidRPr="00115396">
        <w:rPr>
          <w:color w:val="000000"/>
          <w:sz w:val="28"/>
          <w:szCs w:val="28"/>
        </w:rPr>
        <w:t>дейін қабылданады;</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g – еркін түсу үдеуі, м/с</w:t>
      </w:r>
      <w:r w:rsidRPr="00115396">
        <w:rPr>
          <w:color w:val="000000"/>
          <w:sz w:val="28"/>
          <w:szCs w:val="28"/>
          <w:vertAlign w:val="superscript"/>
        </w:rPr>
        <w:t>2</w:t>
      </w:r>
      <w:r w:rsidRPr="00115396">
        <w:rPr>
          <w:color w:val="000000"/>
          <w:sz w:val="28"/>
          <w:szCs w:val="28"/>
        </w:rPr>
        <w:t>.</w:t>
      </w:r>
    </w:p>
    <w:p w:rsidR="003F33C2" w:rsidRPr="00115396" w:rsidRDefault="003F33C2" w:rsidP="003F33C2">
      <w:pPr>
        <w:pStyle w:val="a5"/>
        <w:spacing w:before="0" w:beforeAutospacing="0" w:after="0" w:afterAutospacing="0"/>
        <w:jc w:val="center"/>
        <w:rPr>
          <w:color w:val="000000"/>
          <w:sz w:val="28"/>
          <w:szCs w:val="28"/>
        </w:rPr>
      </w:pPr>
      <w:r w:rsidRPr="00115396">
        <w:rPr>
          <w:noProof/>
          <w:color w:val="000000"/>
          <w:sz w:val="28"/>
          <w:szCs w:val="28"/>
          <w:lang w:eastAsia="ru-RU"/>
        </w:rPr>
        <w:drawing>
          <wp:inline distT="0" distB="0" distL="0" distR="0" wp14:anchorId="3AC7D1A2" wp14:editId="1EC20F31">
            <wp:extent cx="4371975" cy="219075"/>
            <wp:effectExtent l="0" t="0" r="0" b="0"/>
            <wp:docPr id="175" name="Рисунок 56" descr="http://www.studfiles.ru/html/2706/1026/html_a3ubAQLvU_.h_3D/htmlconvd-QxjsFF_html_3f39bb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tudfiles.ru/html/2706/1026/html_a3ubAQLvU_.h_3D/htmlconvd-QxjsFF_html_3f39bb8d.gif"/>
                    <pic:cNvPicPr>
                      <a:picLocks noChangeAspect="1" noChangeArrowheads="1"/>
                    </pic:cNvPicPr>
                  </pic:nvPicPr>
                  <pic:blipFill>
                    <a:blip r:embed="rId185" cstate="print"/>
                    <a:srcRect/>
                    <a:stretch>
                      <a:fillRect/>
                    </a:stretch>
                  </pic:blipFill>
                  <pic:spPr bwMode="auto">
                    <a:xfrm>
                      <a:off x="0" y="0"/>
                      <a:ext cx="4371975" cy="219075"/>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5. Айналатын массаларды есепке алу коэффициенті былай анықталады:</w:t>
      </w:r>
    </w:p>
    <w:p w:rsidR="003F33C2" w:rsidRPr="00115396" w:rsidRDefault="003F33C2" w:rsidP="003F33C2">
      <w:pPr>
        <w:pStyle w:val="a5"/>
        <w:spacing w:before="0" w:beforeAutospacing="0" w:after="0" w:afterAutospacing="0"/>
        <w:jc w:val="center"/>
        <w:rPr>
          <w:color w:val="000000"/>
          <w:sz w:val="28"/>
          <w:szCs w:val="28"/>
        </w:rPr>
      </w:pPr>
      <w:r w:rsidRPr="00115396">
        <w:rPr>
          <w:color w:val="000000"/>
          <w:sz w:val="28"/>
          <w:szCs w:val="28"/>
        </w:rPr>
        <w:t>δ</w:t>
      </w:r>
      <w:r w:rsidRPr="00115396">
        <w:rPr>
          <w:color w:val="000000"/>
          <w:sz w:val="28"/>
          <w:szCs w:val="28"/>
          <w:vertAlign w:val="subscript"/>
        </w:rPr>
        <w:t>вр</w:t>
      </w:r>
      <w:r w:rsidRPr="00115396">
        <w:rPr>
          <w:rStyle w:val="apple-converted-space"/>
          <w:color w:val="000000"/>
          <w:sz w:val="28"/>
          <w:szCs w:val="28"/>
        </w:rPr>
        <w:t> </w:t>
      </w:r>
      <w:r w:rsidRPr="00115396">
        <w:rPr>
          <w:color w:val="000000"/>
          <w:sz w:val="28"/>
          <w:szCs w:val="28"/>
        </w:rPr>
        <w:t>= G</w:t>
      </w:r>
      <w:r w:rsidRPr="00115396">
        <w:rPr>
          <w:color w:val="000000"/>
          <w:sz w:val="28"/>
          <w:szCs w:val="28"/>
          <w:vertAlign w:val="subscript"/>
        </w:rPr>
        <w:t>а</w:t>
      </w:r>
      <w:r w:rsidRPr="00115396">
        <w:rPr>
          <w:color w:val="000000"/>
          <w:sz w:val="28"/>
          <w:szCs w:val="28"/>
        </w:rPr>
        <w:t>/ G</w:t>
      </w:r>
      <w:r w:rsidRPr="00115396">
        <w:rPr>
          <w:color w:val="000000"/>
          <w:sz w:val="28"/>
          <w:szCs w:val="28"/>
          <w:vertAlign w:val="subscript"/>
        </w:rPr>
        <w:t>ф</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мұнда G</w:t>
      </w:r>
      <w:r w:rsidRPr="00115396">
        <w:rPr>
          <w:color w:val="000000"/>
          <w:sz w:val="28"/>
          <w:szCs w:val="28"/>
          <w:vertAlign w:val="subscript"/>
        </w:rPr>
        <w:t>а</w:t>
      </w:r>
      <w:r w:rsidRPr="00115396">
        <w:rPr>
          <w:rStyle w:val="apple-converted-space"/>
          <w:color w:val="000000"/>
          <w:sz w:val="28"/>
          <w:szCs w:val="28"/>
        </w:rPr>
        <w:t> </w:t>
      </w:r>
      <w:r w:rsidRPr="00115396">
        <w:rPr>
          <w:color w:val="000000"/>
          <w:sz w:val="28"/>
          <w:szCs w:val="28"/>
        </w:rPr>
        <w:t>– толық жүктелген машинаның салмағы, Н.</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G</w:t>
      </w:r>
      <w:r w:rsidRPr="00115396">
        <w:rPr>
          <w:color w:val="000000"/>
          <w:sz w:val="28"/>
          <w:szCs w:val="28"/>
          <w:vertAlign w:val="subscript"/>
        </w:rPr>
        <w:t>ф</w:t>
      </w:r>
      <w:r w:rsidRPr="00115396">
        <w:rPr>
          <w:rStyle w:val="apple-converted-space"/>
          <w:color w:val="000000"/>
          <w:sz w:val="28"/>
          <w:szCs w:val="28"/>
        </w:rPr>
        <w:t> </w:t>
      </w:r>
      <w:r w:rsidRPr="00115396">
        <w:rPr>
          <w:color w:val="000000"/>
          <w:sz w:val="28"/>
          <w:szCs w:val="28"/>
        </w:rPr>
        <w:t>– машинаның нақты салмағы, Н.</w:t>
      </w:r>
    </w:p>
    <w:p w:rsidR="003F33C2" w:rsidRPr="00115396" w:rsidRDefault="003F33C2" w:rsidP="003F33C2">
      <w:pPr>
        <w:pStyle w:val="a5"/>
        <w:spacing w:before="0" w:beforeAutospacing="0" w:after="0" w:afterAutospacing="0"/>
        <w:jc w:val="center"/>
        <w:rPr>
          <w:rFonts w:ascii="Arial" w:hAnsi="Arial" w:cs="Arial"/>
          <w:color w:val="000000"/>
          <w:sz w:val="21"/>
          <w:szCs w:val="21"/>
        </w:rPr>
      </w:pPr>
      <w:r w:rsidRPr="00115396">
        <w:rPr>
          <w:rFonts w:ascii="Arial" w:hAnsi="Arial" w:cs="Arial"/>
          <w:noProof/>
          <w:color w:val="000000"/>
          <w:sz w:val="21"/>
          <w:szCs w:val="21"/>
          <w:lang w:eastAsia="ru-RU"/>
        </w:rPr>
        <w:drawing>
          <wp:inline distT="0" distB="0" distL="0" distR="0" wp14:anchorId="15CD8E64" wp14:editId="09DC3FAA">
            <wp:extent cx="1533525" cy="200025"/>
            <wp:effectExtent l="0" t="0" r="9525" b="0"/>
            <wp:docPr id="174" name="Рисунок 57" descr="http://www.studfiles.ru/html/2706/1026/html_a3ubAQLvU_.h_3D/htmlconvd-QxjsFF_html_6425d8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tudfiles.ru/html/2706/1026/html_a3ubAQLvU_.h_3D/htmlconvd-QxjsFF_html_6425d88b.gif"/>
                    <pic:cNvPicPr>
                      <a:picLocks noChangeAspect="1" noChangeArrowheads="1"/>
                    </pic:cNvPicPr>
                  </pic:nvPicPr>
                  <pic:blipFill>
                    <a:blip r:embed="rId186" cstate="print"/>
                    <a:srcRect/>
                    <a:stretch>
                      <a:fillRect/>
                    </a:stretch>
                  </pic:blipFill>
                  <pic:spPr bwMode="auto">
                    <a:xfrm>
                      <a:off x="0" y="0"/>
                      <a:ext cx="1533525" cy="200025"/>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rPr>
          <w:b/>
          <w:sz w:val="36"/>
          <w:lang w:val="kk-KZ"/>
        </w:rPr>
      </w:pPr>
    </w:p>
    <w:p w:rsidR="003F33C2" w:rsidRPr="00115396" w:rsidRDefault="003F33C2" w:rsidP="003F33C2">
      <w:pPr>
        <w:pStyle w:val="a5"/>
        <w:spacing w:before="0" w:beforeAutospacing="0" w:after="0" w:afterAutospacing="0"/>
        <w:ind w:left="150" w:right="150"/>
        <w:rPr>
          <w:b/>
          <w:sz w:val="36"/>
          <w:lang w:val="kk-KZ"/>
        </w:rPr>
      </w:pPr>
    </w:p>
    <w:p w:rsidR="003F33C2" w:rsidRPr="00115396" w:rsidRDefault="003F33C2" w:rsidP="003F33C2">
      <w:pPr>
        <w:pStyle w:val="a5"/>
        <w:spacing w:before="0" w:beforeAutospacing="0" w:after="0" w:afterAutospacing="0"/>
        <w:ind w:right="150"/>
        <w:rPr>
          <w:b/>
          <w:sz w:val="44"/>
          <w:lang w:val="kk-KZ"/>
        </w:rPr>
      </w:pPr>
    </w:p>
    <w:p w:rsidR="003F33C2" w:rsidRPr="00115396" w:rsidRDefault="003F33C2" w:rsidP="003F33C2">
      <w:pPr>
        <w:pStyle w:val="a5"/>
        <w:spacing w:before="0" w:beforeAutospacing="0" w:after="0" w:afterAutospacing="0"/>
        <w:ind w:left="150" w:right="150"/>
        <w:jc w:val="center"/>
        <w:rPr>
          <w:b/>
          <w:sz w:val="32"/>
          <w:szCs w:val="28"/>
          <w:lang w:val="kk-KZ"/>
        </w:rPr>
      </w:pPr>
      <w:r w:rsidRPr="00115396">
        <w:rPr>
          <w:b/>
          <w:sz w:val="32"/>
          <w:szCs w:val="28"/>
          <w:lang w:val="kk-KZ"/>
        </w:rPr>
        <w:t>Эквивалентті кернеу.</w:t>
      </w:r>
    </w:p>
    <w:p w:rsidR="003F33C2" w:rsidRPr="00115396" w:rsidRDefault="003F33C2" w:rsidP="003F33C2">
      <w:pPr>
        <w:pStyle w:val="a5"/>
        <w:spacing w:before="0" w:beforeAutospacing="0" w:after="0" w:afterAutospacing="0"/>
        <w:ind w:left="150" w:right="150"/>
        <w:jc w:val="center"/>
        <w:rPr>
          <w:b/>
          <w:sz w:val="32"/>
          <w:szCs w:val="28"/>
          <w:lang w:val="kk-KZ"/>
        </w:rPr>
      </w:pP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color w:val="222222"/>
          <w:sz w:val="28"/>
          <w:szCs w:val="28"/>
          <w:lang w:val="kk-KZ"/>
        </w:rPr>
        <w:t>Эквивалентті кернеулер әдісі, циклограмманың әрбір</w:t>
      </w:r>
      <w:r w:rsidRPr="00115396">
        <w:rPr>
          <w:rStyle w:val="apple-converted-space"/>
          <w:color w:val="222222"/>
          <w:sz w:val="28"/>
          <w:szCs w:val="28"/>
          <w:lang w:val="kk-KZ"/>
        </w:rPr>
        <w:t> </w:t>
      </w:r>
      <w:r w:rsidRPr="00115396">
        <w:rPr>
          <w:i/>
          <w:iCs/>
          <w:color w:val="222222"/>
          <w:sz w:val="28"/>
          <w:szCs w:val="28"/>
          <w:lang w:val="kk-KZ"/>
        </w:rPr>
        <w:t>і</w:t>
      </w:r>
      <w:r w:rsidRPr="00115396">
        <w:rPr>
          <w:color w:val="222222"/>
          <w:sz w:val="28"/>
          <w:szCs w:val="28"/>
          <w:lang w:val="kk-KZ"/>
        </w:rPr>
        <w:t>-ші сатысына (жүктеу сатысы) сәйкес келетін, есептік кернеулерді</w:t>
      </w:r>
      <w:r w:rsidRPr="00115396">
        <w:rPr>
          <w:rStyle w:val="apple-converted-space"/>
          <w:color w:val="222222"/>
          <w:sz w:val="28"/>
          <w:szCs w:val="28"/>
          <w:lang w:val="kk-KZ"/>
        </w:rPr>
        <w:t> </w:t>
      </w:r>
      <w:r w:rsidRPr="00115396">
        <w:rPr>
          <w:rStyle w:val="aa"/>
          <w:i/>
          <w:iCs/>
          <w:color w:val="222222"/>
          <w:sz w:val="28"/>
          <w:szCs w:val="28"/>
        </w:rPr>
        <w:t>σ</w:t>
      </w:r>
      <w:r w:rsidRPr="00115396">
        <w:rPr>
          <w:rStyle w:val="aa"/>
          <w:i/>
          <w:iCs/>
          <w:color w:val="222222"/>
          <w:sz w:val="28"/>
          <w:szCs w:val="28"/>
          <w:vertAlign w:val="subscript"/>
          <w:lang w:val="kk-KZ"/>
        </w:rPr>
        <w:t>Ні</w:t>
      </w:r>
      <w:r w:rsidRPr="00115396">
        <w:rPr>
          <w:rStyle w:val="apple-converted-space"/>
          <w:color w:val="222222"/>
          <w:sz w:val="28"/>
          <w:szCs w:val="28"/>
          <w:lang w:val="kk-KZ"/>
        </w:rPr>
        <w:t> </w:t>
      </w:r>
      <w:r w:rsidRPr="00115396">
        <w:rPr>
          <w:color w:val="222222"/>
          <w:sz w:val="28"/>
          <w:szCs w:val="28"/>
          <w:lang w:val="kk-KZ"/>
        </w:rPr>
        <w:t>анықтауда базаланады.</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i/>
          <w:iCs/>
          <w:color w:val="222222"/>
          <w:sz w:val="28"/>
          <w:szCs w:val="28"/>
          <w:lang w:val="kk-KZ"/>
        </w:rPr>
        <w:t>Түйісу төзімділігіне есептеу</w:t>
      </w:r>
      <w:r w:rsidRPr="00115396">
        <w:rPr>
          <w:color w:val="222222"/>
          <w:sz w:val="28"/>
          <w:szCs w:val="28"/>
          <w:lang w:val="kk-KZ"/>
        </w:rPr>
        <w:t>.</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color w:val="222222"/>
          <w:sz w:val="28"/>
          <w:szCs w:val="28"/>
          <w:lang w:val="kk-KZ"/>
        </w:rPr>
        <w:t>Эквивалентті кернеулерді</w:t>
      </w:r>
      <w:r w:rsidRPr="00115396">
        <w:rPr>
          <w:rStyle w:val="apple-converted-space"/>
          <w:color w:val="222222"/>
          <w:sz w:val="28"/>
          <w:szCs w:val="28"/>
          <w:lang w:val="kk-KZ"/>
        </w:rPr>
        <w:t> </w:t>
      </w:r>
      <w:r w:rsidRPr="00115396">
        <w:rPr>
          <w:rStyle w:val="aa"/>
          <w:i/>
          <w:iCs/>
          <w:color w:val="222222"/>
          <w:sz w:val="28"/>
          <w:szCs w:val="28"/>
        </w:rPr>
        <w:t>σ</w:t>
      </w:r>
      <w:r w:rsidRPr="00115396">
        <w:rPr>
          <w:rStyle w:val="aa"/>
          <w:i/>
          <w:iCs/>
          <w:color w:val="222222"/>
          <w:sz w:val="28"/>
          <w:szCs w:val="28"/>
          <w:vertAlign w:val="subscript"/>
          <w:lang w:val="kk-KZ"/>
        </w:rPr>
        <w:t>НЕ</w:t>
      </w:r>
      <w:r w:rsidRPr="00115396">
        <w:rPr>
          <w:rStyle w:val="apple-converted-space"/>
          <w:i/>
          <w:iCs/>
          <w:color w:val="222222"/>
          <w:sz w:val="28"/>
          <w:szCs w:val="28"/>
          <w:vertAlign w:val="subscript"/>
          <w:lang w:val="kk-KZ"/>
        </w:rPr>
        <w:t> </w:t>
      </w:r>
      <w:r w:rsidRPr="00115396">
        <w:rPr>
          <w:color w:val="222222"/>
          <w:sz w:val="28"/>
          <w:szCs w:val="28"/>
          <w:lang w:val="kk-KZ"/>
        </w:rPr>
        <w:t>анықтағанда, келесідей екі шартты қанағаттандыратын, есептік кернеулерді</w:t>
      </w:r>
      <w:r w:rsidRPr="00115396">
        <w:rPr>
          <w:rStyle w:val="apple-converted-space"/>
          <w:color w:val="222222"/>
          <w:sz w:val="28"/>
          <w:szCs w:val="28"/>
          <w:lang w:val="kk-KZ"/>
        </w:rPr>
        <w:t> </w:t>
      </w:r>
      <w:r w:rsidRPr="00115396">
        <w:rPr>
          <w:rStyle w:val="aa"/>
          <w:i/>
          <w:iCs/>
          <w:color w:val="222222"/>
          <w:sz w:val="28"/>
          <w:szCs w:val="28"/>
        </w:rPr>
        <w:t>σ</w:t>
      </w:r>
      <w:r w:rsidRPr="00115396">
        <w:rPr>
          <w:rStyle w:val="aa"/>
          <w:i/>
          <w:iCs/>
          <w:color w:val="222222"/>
          <w:sz w:val="28"/>
          <w:szCs w:val="28"/>
          <w:vertAlign w:val="subscript"/>
          <w:lang w:val="kk-KZ"/>
        </w:rPr>
        <w:t>Ні</w:t>
      </w:r>
      <w:r w:rsidRPr="00115396">
        <w:rPr>
          <w:rStyle w:val="apple-converted-space"/>
          <w:i/>
          <w:iCs/>
          <w:color w:val="222222"/>
          <w:sz w:val="28"/>
          <w:szCs w:val="28"/>
          <w:vertAlign w:val="subscript"/>
          <w:lang w:val="kk-KZ"/>
        </w:rPr>
        <w:t> </w:t>
      </w:r>
      <w:r w:rsidRPr="00115396">
        <w:rPr>
          <w:color w:val="222222"/>
          <w:sz w:val="28"/>
          <w:szCs w:val="28"/>
          <w:lang w:val="kk-KZ"/>
        </w:rPr>
        <w:t>ескеру қажет,:</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color w:val="222222"/>
          <w:sz w:val="28"/>
          <w:szCs w:val="28"/>
          <w:lang w:val="kk-KZ"/>
        </w:rPr>
        <w:t>– есептік ресурстағы әрекет циклдерінің саны</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i/>
          <w:iCs/>
          <w:color w:val="222222"/>
          <w:sz w:val="28"/>
          <w:szCs w:val="28"/>
          <w:lang w:val="kk-KZ"/>
        </w:rPr>
        <w:t>N</w:t>
      </w:r>
      <w:r w:rsidRPr="00115396">
        <w:rPr>
          <w:i/>
          <w:iCs/>
          <w:color w:val="222222"/>
          <w:sz w:val="28"/>
          <w:szCs w:val="28"/>
          <w:vertAlign w:val="subscript"/>
          <w:lang w:val="kk-KZ"/>
        </w:rPr>
        <w:t>Ci</w:t>
      </w:r>
      <w:r w:rsidRPr="00115396">
        <w:rPr>
          <w:rStyle w:val="apple-converted-space"/>
          <w:i/>
          <w:iCs/>
          <w:color w:val="222222"/>
          <w:sz w:val="28"/>
          <w:szCs w:val="28"/>
          <w:lang w:val="kk-KZ"/>
        </w:rPr>
        <w:t> </w:t>
      </w:r>
      <w:r w:rsidRPr="00115396">
        <w:rPr>
          <w:i/>
          <w:iCs/>
          <w:color w:val="222222"/>
          <w:sz w:val="28"/>
          <w:szCs w:val="28"/>
          <w:lang w:val="kk-KZ"/>
        </w:rPr>
        <w:t>&gt;</w:t>
      </w:r>
      <w:r w:rsidRPr="00115396">
        <w:rPr>
          <w:rStyle w:val="apple-converted-space"/>
          <w:i/>
          <w:iCs/>
          <w:color w:val="222222"/>
          <w:sz w:val="28"/>
          <w:szCs w:val="28"/>
          <w:lang w:val="kk-KZ"/>
        </w:rPr>
        <w:t> </w:t>
      </w:r>
      <w:r w:rsidRPr="00115396">
        <w:rPr>
          <w:color w:val="222222"/>
          <w:sz w:val="28"/>
          <w:szCs w:val="28"/>
          <w:lang w:val="kk-KZ"/>
        </w:rPr>
        <w:t>0,03</w:t>
      </w:r>
      <w:r w:rsidRPr="00115396">
        <w:rPr>
          <w:i/>
          <w:iCs/>
          <w:color w:val="222222"/>
          <w:sz w:val="28"/>
          <w:szCs w:val="28"/>
          <w:lang w:val="kk-KZ"/>
        </w:rPr>
        <w:t>N</w:t>
      </w:r>
      <w:r w:rsidRPr="00115396">
        <w:rPr>
          <w:i/>
          <w:iCs/>
          <w:color w:val="222222"/>
          <w:sz w:val="28"/>
          <w:szCs w:val="28"/>
          <w:vertAlign w:val="subscript"/>
          <w:lang w:val="kk-KZ"/>
        </w:rPr>
        <w:t>H</w:t>
      </w:r>
      <w:r w:rsidRPr="00115396">
        <w:rPr>
          <w:color w:val="222222"/>
          <w:sz w:val="28"/>
          <w:szCs w:val="28"/>
          <w:vertAlign w:val="subscript"/>
          <w:lang w:val="kk-KZ"/>
        </w:rPr>
        <w:t>lim</w:t>
      </w:r>
      <w:r w:rsidRPr="00115396">
        <w:rPr>
          <w:rStyle w:val="apple-converted-space"/>
          <w:color w:val="222222"/>
          <w:sz w:val="28"/>
          <w:szCs w:val="28"/>
          <w:lang w:val="kk-KZ"/>
        </w:rPr>
        <w:t> </w:t>
      </w:r>
      <w:r w:rsidRPr="00115396">
        <w:rPr>
          <w:color w:val="222222"/>
          <w:sz w:val="28"/>
          <w:szCs w:val="28"/>
          <w:lang w:val="kk-KZ"/>
        </w:rPr>
        <w:t>және</w:t>
      </w:r>
      <w:r w:rsidRPr="00115396">
        <w:rPr>
          <w:rStyle w:val="apple-converted-space"/>
          <w:color w:val="222222"/>
          <w:sz w:val="28"/>
          <w:szCs w:val="28"/>
          <w:lang w:val="kk-KZ"/>
        </w:rPr>
        <w:t> </w:t>
      </w:r>
      <w:r w:rsidRPr="00115396">
        <w:rPr>
          <w:i/>
          <w:iCs/>
          <w:color w:val="222222"/>
          <w:sz w:val="28"/>
          <w:szCs w:val="28"/>
        </w:rPr>
        <w:t>σ</w:t>
      </w:r>
      <w:r w:rsidRPr="00115396">
        <w:rPr>
          <w:i/>
          <w:iCs/>
          <w:color w:val="222222"/>
          <w:sz w:val="28"/>
          <w:szCs w:val="28"/>
          <w:vertAlign w:val="subscript"/>
          <w:lang w:val="kk-KZ"/>
        </w:rPr>
        <w:t>Hi</w:t>
      </w:r>
      <w:r w:rsidRPr="00115396">
        <w:rPr>
          <w:rStyle w:val="apple-converted-space"/>
          <w:i/>
          <w:iCs/>
          <w:color w:val="222222"/>
          <w:sz w:val="28"/>
          <w:szCs w:val="28"/>
          <w:lang w:val="kk-KZ"/>
        </w:rPr>
        <w:t> </w:t>
      </w:r>
      <w:r w:rsidRPr="00115396">
        <w:rPr>
          <w:i/>
          <w:iCs/>
          <w:color w:val="222222"/>
          <w:sz w:val="28"/>
          <w:szCs w:val="28"/>
          <w:lang w:val="kk-KZ"/>
        </w:rPr>
        <w:t xml:space="preserve">≥ </w:t>
      </w:r>
      <w:r w:rsidRPr="00115396">
        <w:rPr>
          <w:i/>
          <w:iCs/>
          <w:color w:val="222222"/>
          <w:sz w:val="28"/>
          <w:szCs w:val="28"/>
        </w:rPr>
        <w:t>σ</w:t>
      </w:r>
      <w:r w:rsidRPr="00115396">
        <w:rPr>
          <w:i/>
          <w:iCs/>
          <w:color w:val="222222"/>
          <w:sz w:val="28"/>
          <w:szCs w:val="28"/>
          <w:vertAlign w:val="subscript"/>
          <w:lang w:val="kk-KZ"/>
        </w:rPr>
        <w:t>HG</w:t>
      </w:r>
      <w:r w:rsidRPr="00115396">
        <w:rPr>
          <w:rStyle w:val="apple-converted-space"/>
          <w:i/>
          <w:iCs/>
          <w:color w:val="222222"/>
          <w:sz w:val="28"/>
          <w:szCs w:val="28"/>
          <w:vertAlign w:val="subscript"/>
          <w:lang w:val="kk-KZ"/>
        </w:rPr>
        <w:t> </w:t>
      </w:r>
      <w:r w:rsidRPr="00115396">
        <w:rPr>
          <w:color w:val="222222"/>
          <w:sz w:val="28"/>
          <w:szCs w:val="28"/>
          <w:lang w:val="kk-KZ"/>
        </w:rPr>
        <w:t>, (12.42)</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color w:val="222222"/>
          <w:sz w:val="28"/>
          <w:szCs w:val="28"/>
          <w:lang w:val="kk-KZ"/>
        </w:rPr>
        <w:t>мұндағы</w:t>
      </w:r>
      <w:r w:rsidRPr="00115396">
        <w:rPr>
          <w:rStyle w:val="apple-converted-space"/>
          <w:color w:val="222222"/>
          <w:sz w:val="28"/>
          <w:szCs w:val="28"/>
          <w:lang w:val="kk-KZ"/>
        </w:rPr>
        <w:t> </w:t>
      </w:r>
      <w:r w:rsidRPr="00115396">
        <w:rPr>
          <w:i/>
          <w:iCs/>
          <w:color w:val="222222"/>
          <w:sz w:val="28"/>
          <w:szCs w:val="28"/>
        </w:rPr>
        <w:t>σ</w:t>
      </w:r>
      <w:r w:rsidRPr="00115396">
        <w:rPr>
          <w:i/>
          <w:iCs/>
          <w:color w:val="222222"/>
          <w:sz w:val="28"/>
          <w:szCs w:val="28"/>
          <w:vertAlign w:val="subscript"/>
          <w:lang w:val="kk-KZ"/>
        </w:rPr>
        <w:t>HG</w:t>
      </w:r>
      <w:r w:rsidRPr="00115396">
        <w:rPr>
          <w:rStyle w:val="apple-converted-space"/>
          <w:i/>
          <w:iCs/>
          <w:color w:val="222222"/>
          <w:sz w:val="28"/>
          <w:szCs w:val="28"/>
          <w:vertAlign w:val="subscript"/>
          <w:lang w:val="kk-KZ"/>
        </w:rPr>
        <w:t> </w:t>
      </w:r>
      <w:r w:rsidRPr="00115396">
        <w:rPr>
          <w:color w:val="222222"/>
          <w:sz w:val="28"/>
          <w:szCs w:val="28"/>
          <w:lang w:val="kk-KZ"/>
        </w:rPr>
        <w:t>=</w:t>
      </w:r>
      <w:r w:rsidRPr="00115396">
        <w:rPr>
          <w:rStyle w:val="apple-converted-space"/>
          <w:color w:val="222222"/>
          <w:sz w:val="28"/>
          <w:szCs w:val="28"/>
          <w:lang w:val="kk-KZ"/>
        </w:rPr>
        <w:t> </w:t>
      </w:r>
      <w:r w:rsidRPr="00115396">
        <w:rPr>
          <w:i/>
          <w:iCs/>
          <w:color w:val="222222"/>
          <w:sz w:val="28"/>
          <w:szCs w:val="28"/>
        </w:rPr>
        <w:t>α</w:t>
      </w:r>
      <w:r w:rsidRPr="00115396">
        <w:rPr>
          <w:i/>
          <w:iCs/>
          <w:color w:val="222222"/>
          <w:sz w:val="28"/>
          <w:szCs w:val="28"/>
          <w:vertAlign w:val="subscript"/>
          <w:lang w:val="kk-KZ"/>
        </w:rPr>
        <w:t>HG</w:t>
      </w:r>
      <w:r w:rsidRPr="00115396">
        <w:rPr>
          <w:rStyle w:val="apple-converted-space"/>
          <w:i/>
          <w:iCs/>
          <w:color w:val="222222"/>
          <w:sz w:val="28"/>
          <w:szCs w:val="28"/>
          <w:vertAlign w:val="subscript"/>
          <w:lang w:val="kk-KZ"/>
        </w:rPr>
        <w:t> </w:t>
      </w:r>
      <w:r w:rsidRPr="00115396">
        <w:rPr>
          <w:i/>
          <w:iCs/>
          <w:color w:val="222222"/>
          <w:sz w:val="28"/>
          <w:szCs w:val="28"/>
        </w:rPr>
        <w:t>σ</w:t>
      </w:r>
      <w:r w:rsidRPr="00115396">
        <w:rPr>
          <w:i/>
          <w:iCs/>
          <w:color w:val="222222"/>
          <w:sz w:val="28"/>
          <w:szCs w:val="28"/>
          <w:vertAlign w:val="subscript"/>
          <w:lang w:val="kk-KZ"/>
        </w:rPr>
        <w:t>H</w:t>
      </w:r>
      <w:r w:rsidRPr="00115396">
        <w:rPr>
          <w:color w:val="222222"/>
          <w:sz w:val="28"/>
          <w:szCs w:val="28"/>
          <w:vertAlign w:val="subscript"/>
          <w:lang w:val="kk-KZ"/>
        </w:rPr>
        <w:t>lim</w:t>
      </w:r>
      <w:r w:rsidRPr="00115396">
        <w:rPr>
          <w:rStyle w:val="apple-converted-space"/>
          <w:color w:val="222222"/>
          <w:sz w:val="28"/>
          <w:szCs w:val="28"/>
          <w:vertAlign w:val="subscript"/>
          <w:lang w:val="kk-KZ"/>
        </w:rPr>
        <w:t> </w:t>
      </w:r>
      <w:r w:rsidRPr="00115396">
        <w:rPr>
          <w:color w:val="222222"/>
          <w:sz w:val="28"/>
          <w:szCs w:val="28"/>
          <w:lang w:val="kk-KZ"/>
        </w:rPr>
        <w:t>– зақымдау кернеуі.</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color w:val="222222"/>
          <w:sz w:val="28"/>
          <w:szCs w:val="28"/>
          <w:lang w:val="kk-KZ"/>
        </w:rPr>
        <w:t>Көп жағдайда</w:t>
      </w:r>
      <w:r w:rsidRPr="00115396">
        <w:rPr>
          <w:rStyle w:val="apple-converted-space"/>
          <w:color w:val="222222"/>
          <w:sz w:val="28"/>
          <w:szCs w:val="28"/>
          <w:lang w:val="kk-KZ"/>
        </w:rPr>
        <w:t> </w:t>
      </w:r>
      <w:r w:rsidRPr="00115396">
        <w:rPr>
          <w:i/>
          <w:iCs/>
          <w:color w:val="222222"/>
          <w:sz w:val="28"/>
          <w:szCs w:val="28"/>
        </w:rPr>
        <w:t>α</w:t>
      </w:r>
      <w:r w:rsidRPr="00115396">
        <w:rPr>
          <w:i/>
          <w:iCs/>
          <w:color w:val="222222"/>
          <w:sz w:val="28"/>
          <w:szCs w:val="28"/>
          <w:vertAlign w:val="subscript"/>
          <w:lang w:val="kk-KZ"/>
        </w:rPr>
        <w:t>HG</w:t>
      </w:r>
      <w:r w:rsidRPr="00115396">
        <w:rPr>
          <w:rStyle w:val="apple-converted-space"/>
          <w:i/>
          <w:iCs/>
          <w:color w:val="222222"/>
          <w:sz w:val="28"/>
          <w:szCs w:val="28"/>
          <w:vertAlign w:val="subscript"/>
          <w:lang w:val="kk-KZ"/>
        </w:rPr>
        <w:t> </w:t>
      </w:r>
      <w:r w:rsidRPr="00115396">
        <w:rPr>
          <w:color w:val="222222"/>
          <w:sz w:val="28"/>
          <w:szCs w:val="28"/>
          <w:lang w:val="kk-KZ"/>
        </w:rPr>
        <w:t>= 0,75.</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color w:val="222222"/>
          <w:sz w:val="28"/>
          <w:szCs w:val="28"/>
          <w:lang w:val="kk-KZ"/>
        </w:rPr>
        <w:t>Эквивалентті кернеуді келесі формула бойынша анықтайды</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noProof/>
          <w:color w:val="222222"/>
          <w:sz w:val="28"/>
          <w:szCs w:val="28"/>
          <w:lang w:eastAsia="ru-RU"/>
        </w:rPr>
        <w:drawing>
          <wp:inline distT="0" distB="0" distL="0" distR="0" wp14:anchorId="61830C1C" wp14:editId="7B748694">
            <wp:extent cx="942975" cy="219075"/>
            <wp:effectExtent l="19050" t="0" r="9525" b="0"/>
            <wp:docPr id="184" name="Рисунок 61" descr="http://konspekta.net/lektsiiorgimg/baza13/674382200486.files/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konspekta.net/lektsiiorgimg/baza13/674382200486.files/image165.gif"/>
                    <pic:cNvPicPr>
                      <a:picLocks noChangeAspect="1" noChangeArrowheads="1"/>
                    </pic:cNvPicPr>
                  </pic:nvPicPr>
                  <pic:blipFill>
                    <a:blip r:embed="rId187" cstate="print"/>
                    <a:srcRect/>
                    <a:stretch>
                      <a:fillRect/>
                    </a:stretch>
                  </pic:blipFill>
                  <pic:spPr bwMode="auto">
                    <a:xfrm>
                      <a:off x="0" y="0"/>
                      <a:ext cx="942975" cy="219075"/>
                    </a:xfrm>
                    <a:prstGeom prst="rect">
                      <a:avLst/>
                    </a:prstGeom>
                    <a:noFill/>
                    <a:ln w="9525">
                      <a:noFill/>
                      <a:miter lim="800000"/>
                      <a:headEnd/>
                      <a:tailEnd/>
                    </a:ln>
                  </pic:spPr>
                </pic:pic>
              </a:graphicData>
            </a:graphic>
          </wp:inline>
        </w:drawing>
      </w:r>
      <w:r w:rsidRPr="00115396">
        <w:rPr>
          <w:color w:val="222222"/>
          <w:sz w:val="28"/>
          <w:szCs w:val="28"/>
          <w:lang w:val="kk-KZ"/>
        </w:rPr>
        <w:t>≤</w:t>
      </w:r>
      <w:r w:rsidRPr="00115396">
        <w:rPr>
          <w:rStyle w:val="apple-converted-space"/>
          <w:color w:val="222222"/>
          <w:sz w:val="28"/>
          <w:szCs w:val="28"/>
          <w:lang w:val="kk-KZ"/>
        </w:rPr>
        <w:t> </w:t>
      </w:r>
      <w:r w:rsidRPr="00115396">
        <w:rPr>
          <w:noProof/>
          <w:color w:val="222222"/>
          <w:sz w:val="28"/>
          <w:szCs w:val="28"/>
          <w:lang w:eastAsia="ru-RU"/>
        </w:rPr>
        <w:drawing>
          <wp:inline distT="0" distB="0" distL="0" distR="0" wp14:anchorId="405BD7FF" wp14:editId="1E7A31C6">
            <wp:extent cx="276225" cy="219075"/>
            <wp:effectExtent l="0" t="0" r="9525" b="0"/>
            <wp:docPr id="183" name="Рисунок 62" descr="http://konspekta.net/lektsiiorgimg/baza13/674382200486.files/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konspekta.net/lektsiiorgimg/baza13/674382200486.files/image167.gif"/>
                    <pic:cNvPicPr>
                      <a:picLocks noChangeAspect="1" noChangeArrowheads="1"/>
                    </pic:cNvPicPr>
                  </pic:nvPicPr>
                  <pic:blipFill>
                    <a:blip r:embed="rId188"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Pr="00115396">
        <w:rPr>
          <w:rStyle w:val="apple-converted-space"/>
          <w:color w:val="222222"/>
          <w:sz w:val="28"/>
          <w:szCs w:val="28"/>
          <w:lang w:val="kk-KZ"/>
        </w:rPr>
        <w:t> </w:t>
      </w:r>
      <w:r w:rsidRPr="00115396">
        <w:rPr>
          <w:color w:val="222222"/>
          <w:sz w:val="28"/>
          <w:szCs w:val="28"/>
          <w:lang w:val="kk-KZ"/>
        </w:rPr>
        <w:t>(12.43)</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color w:val="222222"/>
          <w:sz w:val="28"/>
          <w:szCs w:val="28"/>
          <w:lang w:val="kk-KZ"/>
        </w:rPr>
        <w:t>мұндағы</w:t>
      </w:r>
      <w:r w:rsidRPr="00115396">
        <w:rPr>
          <w:rStyle w:val="apple-converted-space"/>
          <w:color w:val="222222"/>
          <w:sz w:val="28"/>
          <w:szCs w:val="28"/>
          <w:lang w:val="kk-KZ"/>
        </w:rPr>
        <w:t> </w:t>
      </w:r>
      <w:r w:rsidRPr="00115396">
        <w:rPr>
          <w:rStyle w:val="aa"/>
          <w:color w:val="222222"/>
          <w:sz w:val="28"/>
          <w:szCs w:val="28"/>
        </w:rPr>
        <w:t>σ</w:t>
      </w:r>
      <w:r w:rsidRPr="00115396">
        <w:rPr>
          <w:rStyle w:val="aa"/>
          <w:color w:val="222222"/>
          <w:sz w:val="28"/>
          <w:szCs w:val="28"/>
          <w:vertAlign w:val="subscript"/>
          <w:lang w:val="kk-KZ"/>
        </w:rPr>
        <w:t>H1</w:t>
      </w:r>
      <w:r w:rsidRPr="00115396">
        <w:rPr>
          <w:rStyle w:val="apple-converted-space"/>
          <w:color w:val="222222"/>
          <w:sz w:val="28"/>
          <w:szCs w:val="28"/>
          <w:vertAlign w:val="subscript"/>
          <w:lang w:val="kk-KZ"/>
        </w:rPr>
        <w:t> </w:t>
      </w:r>
      <w:r w:rsidRPr="00115396">
        <w:rPr>
          <w:color w:val="222222"/>
          <w:sz w:val="28"/>
          <w:szCs w:val="28"/>
          <w:lang w:val="kk-KZ"/>
        </w:rPr>
        <w:t>– жүктеудің бірінші сатысына сәйкес келетін есептік кернеу, есептеулерде қабылданады;</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noProof/>
          <w:color w:val="222222"/>
          <w:sz w:val="28"/>
          <w:szCs w:val="28"/>
          <w:lang w:eastAsia="ru-RU"/>
        </w:rPr>
        <w:drawing>
          <wp:inline distT="0" distB="0" distL="0" distR="0" wp14:anchorId="50D42E21" wp14:editId="76FA807A">
            <wp:extent cx="3657600" cy="561975"/>
            <wp:effectExtent l="19050" t="0" r="0" b="0"/>
            <wp:docPr id="182" name="Рисунок 63" descr="http://konspekta.net/lektsiiorgimg/baza13/674382200486.files/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konspekta.net/lektsiiorgimg/baza13/674382200486.files/image169.gif"/>
                    <pic:cNvPicPr>
                      <a:picLocks noChangeAspect="1" noChangeArrowheads="1"/>
                    </pic:cNvPicPr>
                  </pic:nvPicPr>
                  <pic:blipFill>
                    <a:blip r:embed="rId189" cstate="print"/>
                    <a:srcRect/>
                    <a:stretch>
                      <a:fillRect/>
                    </a:stretch>
                  </pic:blipFill>
                  <pic:spPr bwMode="auto">
                    <a:xfrm>
                      <a:off x="0" y="0"/>
                      <a:ext cx="3657600" cy="561975"/>
                    </a:xfrm>
                    <a:prstGeom prst="rect">
                      <a:avLst/>
                    </a:prstGeom>
                    <a:noFill/>
                    <a:ln w="9525">
                      <a:noFill/>
                      <a:miter lim="800000"/>
                      <a:headEnd/>
                      <a:tailEnd/>
                    </a:ln>
                  </pic:spPr>
                </pic:pic>
              </a:graphicData>
            </a:graphic>
          </wp:inline>
        </w:drawing>
      </w:r>
      <w:r w:rsidRPr="00115396">
        <w:rPr>
          <w:color w:val="222222"/>
          <w:sz w:val="28"/>
          <w:szCs w:val="28"/>
          <w:lang w:val="kk-KZ"/>
        </w:rPr>
        <w:t>(12.44)</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color w:val="222222"/>
          <w:sz w:val="28"/>
          <w:szCs w:val="28"/>
          <w:lang w:val="kk-KZ"/>
        </w:rPr>
        <w:t>Егер барлық есептік кернеулер</w:t>
      </w:r>
      <w:r w:rsidRPr="00115396">
        <w:rPr>
          <w:rStyle w:val="apple-converted-space"/>
          <w:color w:val="222222"/>
          <w:sz w:val="28"/>
          <w:szCs w:val="28"/>
          <w:lang w:val="kk-KZ"/>
        </w:rPr>
        <w:t> </w:t>
      </w:r>
      <w:r w:rsidRPr="00115396">
        <w:rPr>
          <w:i/>
          <w:iCs/>
          <w:color w:val="222222"/>
          <w:sz w:val="28"/>
          <w:szCs w:val="28"/>
        </w:rPr>
        <w:t>σ</w:t>
      </w:r>
      <w:r w:rsidRPr="00115396">
        <w:rPr>
          <w:i/>
          <w:iCs/>
          <w:color w:val="222222"/>
          <w:sz w:val="28"/>
          <w:szCs w:val="28"/>
          <w:vertAlign w:val="subscript"/>
          <w:lang w:val="kk-KZ"/>
        </w:rPr>
        <w:t>Hi</w:t>
      </w:r>
      <w:r w:rsidRPr="00115396">
        <w:rPr>
          <w:rStyle w:val="apple-converted-space"/>
          <w:color w:val="222222"/>
          <w:sz w:val="28"/>
          <w:szCs w:val="28"/>
          <w:lang w:val="kk-KZ"/>
        </w:rPr>
        <w:t> </w:t>
      </w:r>
      <w:r w:rsidRPr="00115396">
        <w:rPr>
          <w:color w:val="222222"/>
          <w:sz w:val="28"/>
          <w:szCs w:val="28"/>
          <w:lang w:val="kk-KZ"/>
        </w:rPr>
        <w:t>шаршау шегінен үлкен болса, онда</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noProof/>
          <w:color w:val="222222"/>
          <w:sz w:val="28"/>
          <w:szCs w:val="28"/>
          <w:lang w:eastAsia="ru-RU"/>
        </w:rPr>
        <w:drawing>
          <wp:inline distT="0" distB="0" distL="0" distR="0" wp14:anchorId="031FB605" wp14:editId="72968E4B">
            <wp:extent cx="1571625" cy="561975"/>
            <wp:effectExtent l="19050" t="0" r="9525" b="0"/>
            <wp:docPr id="181" name="Рисунок 64" descr="http://konspekta.net/lektsiiorgimg/baza13/674382200486.files/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konspekta.net/lektsiiorgimg/baza13/674382200486.files/image171.gif"/>
                    <pic:cNvPicPr>
                      <a:picLocks noChangeAspect="1" noChangeArrowheads="1"/>
                    </pic:cNvPicPr>
                  </pic:nvPicPr>
                  <pic:blipFill>
                    <a:blip r:embed="rId190" cstate="print"/>
                    <a:srcRect/>
                    <a:stretch>
                      <a:fillRect/>
                    </a:stretch>
                  </pic:blipFill>
                  <pic:spPr bwMode="auto">
                    <a:xfrm>
                      <a:off x="0" y="0"/>
                      <a:ext cx="1571625" cy="561975"/>
                    </a:xfrm>
                    <a:prstGeom prst="rect">
                      <a:avLst/>
                    </a:prstGeom>
                    <a:noFill/>
                    <a:ln w="9525">
                      <a:noFill/>
                      <a:miter lim="800000"/>
                      <a:headEnd/>
                      <a:tailEnd/>
                    </a:ln>
                  </pic:spPr>
                </pic:pic>
              </a:graphicData>
            </a:graphic>
          </wp:inline>
        </w:drawing>
      </w:r>
      <w:r w:rsidRPr="00115396">
        <w:rPr>
          <w:color w:val="222222"/>
          <w:sz w:val="28"/>
          <w:szCs w:val="28"/>
          <w:lang w:val="kk-KZ"/>
        </w:rPr>
        <w:t>(12.45)</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color w:val="222222"/>
          <w:sz w:val="28"/>
          <w:szCs w:val="28"/>
          <w:lang w:val="kk-KZ"/>
        </w:rPr>
        <w:t>Егер барлық</w:t>
      </w:r>
      <w:r w:rsidRPr="00115396">
        <w:rPr>
          <w:rStyle w:val="apple-converted-space"/>
          <w:color w:val="222222"/>
          <w:sz w:val="28"/>
          <w:szCs w:val="28"/>
          <w:lang w:val="kk-KZ"/>
        </w:rPr>
        <w:t> </w:t>
      </w:r>
      <w:r w:rsidRPr="00115396">
        <w:rPr>
          <w:i/>
          <w:iCs/>
          <w:color w:val="222222"/>
          <w:sz w:val="28"/>
          <w:szCs w:val="28"/>
        </w:rPr>
        <w:t>σ</w:t>
      </w:r>
      <w:r w:rsidRPr="00115396">
        <w:rPr>
          <w:i/>
          <w:iCs/>
          <w:color w:val="222222"/>
          <w:sz w:val="28"/>
          <w:szCs w:val="28"/>
          <w:vertAlign w:val="subscript"/>
          <w:lang w:val="kk-KZ"/>
        </w:rPr>
        <w:t>Hi</w:t>
      </w:r>
      <w:r w:rsidRPr="00115396">
        <w:rPr>
          <w:rStyle w:val="apple-converted-space"/>
          <w:i/>
          <w:iCs/>
          <w:color w:val="222222"/>
          <w:sz w:val="28"/>
          <w:szCs w:val="28"/>
          <w:vertAlign w:val="subscript"/>
          <w:lang w:val="kk-KZ"/>
        </w:rPr>
        <w:t> </w:t>
      </w:r>
      <w:r w:rsidRPr="00115396">
        <w:rPr>
          <w:color w:val="222222"/>
          <w:sz w:val="28"/>
          <w:szCs w:val="28"/>
          <w:lang w:val="kk-KZ"/>
        </w:rPr>
        <w:t>≤</w:t>
      </w:r>
      <w:r w:rsidRPr="00115396">
        <w:rPr>
          <w:rStyle w:val="apple-converted-space"/>
          <w:color w:val="222222"/>
          <w:sz w:val="28"/>
          <w:szCs w:val="28"/>
          <w:lang w:val="kk-KZ"/>
        </w:rPr>
        <w:t> </w:t>
      </w:r>
      <w:r w:rsidRPr="00115396">
        <w:rPr>
          <w:i/>
          <w:iCs/>
          <w:color w:val="222222"/>
          <w:sz w:val="28"/>
          <w:szCs w:val="28"/>
        </w:rPr>
        <w:t>σ</w:t>
      </w:r>
      <w:r w:rsidRPr="00115396">
        <w:rPr>
          <w:i/>
          <w:iCs/>
          <w:color w:val="222222"/>
          <w:sz w:val="28"/>
          <w:szCs w:val="28"/>
          <w:vertAlign w:val="subscript"/>
          <w:lang w:val="kk-KZ"/>
        </w:rPr>
        <w:t>H</w:t>
      </w:r>
      <w:r w:rsidRPr="00115396">
        <w:rPr>
          <w:color w:val="222222"/>
          <w:sz w:val="28"/>
          <w:szCs w:val="28"/>
          <w:vertAlign w:val="subscript"/>
          <w:lang w:val="kk-KZ"/>
        </w:rPr>
        <w:t>lim</w:t>
      </w:r>
      <w:r w:rsidRPr="00115396">
        <w:rPr>
          <w:rStyle w:val="apple-converted-space"/>
          <w:color w:val="222222"/>
          <w:sz w:val="28"/>
          <w:szCs w:val="28"/>
          <w:vertAlign w:val="subscript"/>
          <w:lang w:val="kk-KZ"/>
        </w:rPr>
        <w:t> </w:t>
      </w:r>
      <w:r w:rsidRPr="00115396">
        <w:rPr>
          <w:color w:val="222222"/>
          <w:sz w:val="28"/>
          <w:szCs w:val="28"/>
          <w:lang w:val="kk-KZ"/>
        </w:rPr>
        <w:t>, онда</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noProof/>
          <w:color w:val="222222"/>
          <w:sz w:val="28"/>
          <w:szCs w:val="28"/>
          <w:lang w:eastAsia="ru-RU"/>
        </w:rPr>
        <w:drawing>
          <wp:inline distT="0" distB="0" distL="0" distR="0" wp14:anchorId="14DDC119" wp14:editId="1A458B37">
            <wp:extent cx="1638300" cy="561975"/>
            <wp:effectExtent l="19050" t="0" r="0" b="0"/>
            <wp:docPr id="180" name="Рисунок 65" descr="http://konspekta.net/lektsiiorgimg/baza13/674382200486.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konspekta.net/lektsiiorgimg/baza13/674382200486.files/image173.gif"/>
                    <pic:cNvPicPr>
                      <a:picLocks noChangeAspect="1" noChangeArrowheads="1"/>
                    </pic:cNvPicPr>
                  </pic:nvPicPr>
                  <pic:blipFill>
                    <a:blip r:embed="rId191" cstate="print"/>
                    <a:srcRect/>
                    <a:stretch>
                      <a:fillRect/>
                    </a:stretch>
                  </pic:blipFill>
                  <pic:spPr bwMode="auto">
                    <a:xfrm>
                      <a:off x="0" y="0"/>
                      <a:ext cx="1638300" cy="561975"/>
                    </a:xfrm>
                    <a:prstGeom prst="rect">
                      <a:avLst/>
                    </a:prstGeom>
                    <a:noFill/>
                    <a:ln w="9525">
                      <a:noFill/>
                      <a:miter lim="800000"/>
                      <a:headEnd/>
                      <a:tailEnd/>
                    </a:ln>
                  </pic:spPr>
                </pic:pic>
              </a:graphicData>
            </a:graphic>
          </wp:inline>
        </w:drawing>
      </w:r>
      <w:r w:rsidRPr="00115396">
        <w:rPr>
          <w:color w:val="222222"/>
          <w:sz w:val="28"/>
          <w:szCs w:val="28"/>
          <w:lang w:val="kk-KZ"/>
        </w:rPr>
        <w:t>, (12.46)</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color w:val="222222"/>
          <w:sz w:val="28"/>
          <w:szCs w:val="28"/>
          <w:lang w:val="kk-KZ"/>
        </w:rPr>
        <w:t>мұндағы</w:t>
      </w:r>
      <w:r w:rsidRPr="00115396">
        <w:rPr>
          <w:rStyle w:val="apple-converted-space"/>
          <w:color w:val="222222"/>
          <w:sz w:val="28"/>
          <w:szCs w:val="28"/>
          <w:lang w:val="kk-KZ"/>
        </w:rPr>
        <w:t> </w:t>
      </w:r>
      <w:r w:rsidRPr="00115396">
        <w:rPr>
          <w:i/>
          <w:iCs/>
          <w:color w:val="222222"/>
          <w:sz w:val="28"/>
          <w:szCs w:val="28"/>
          <w:lang w:val="kk-KZ"/>
        </w:rPr>
        <w:t>N</w:t>
      </w:r>
      <w:r w:rsidRPr="00115396">
        <w:rPr>
          <w:i/>
          <w:iCs/>
          <w:color w:val="222222"/>
          <w:sz w:val="28"/>
          <w:szCs w:val="28"/>
          <w:vertAlign w:val="subscript"/>
          <w:lang w:val="kk-KZ"/>
        </w:rPr>
        <w:t>HE</w:t>
      </w:r>
      <w:r w:rsidRPr="00115396">
        <w:rPr>
          <w:rStyle w:val="apple-converted-space"/>
          <w:i/>
          <w:iCs/>
          <w:color w:val="222222"/>
          <w:sz w:val="28"/>
          <w:szCs w:val="28"/>
          <w:vertAlign w:val="subscript"/>
          <w:lang w:val="kk-KZ"/>
        </w:rPr>
        <w:t> </w:t>
      </w:r>
      <w:r w:rsidRPr="00115396">
        <w:rPr>
          <w:color w:val="222222"/>
          <w:sz w:val="28"/>
          <w:szCs w:val="28"/>
          <w:lang w:val="kk-KZ"/>
        </w:rPr>
        <w:t>– түйісу төзімділігіне есептеуде қабылданған циклограмманың барлық сатылары циклдерінің жиынтық саны;</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i/>
          <w:iCs/>
          <w:color w:val="222222"/>
          <w:sz w:val="28"/>
          <w:szCs w:val="28"/>
        </w:rPr>
        <w:t>σ</w:t>
      </w:r>
      <w:r w:rsidRPr="00115396">
        <w:rPr>
          <w:i/>
          <w:iCs/>
          <w:color w:val="222222"/>
          <w:sz w:val="28"/>
          <w:szCs w:val="28"/>
          <w:vertAlign w:val="subscript"/>
          <w:lang w:val="kk-KZ"/>
        </w:rPr>
        <w:t>Hi</w:t>
      </w:r>
      <w:r w:rsidRPr="00115396">
        <w:rPr>
          <w:rStyle w:val="apple-converted-space"/>
          <w:i/>
          <w:iCs/>
          <w:color w:val="222222"/>
          <w:sz w:val="28"/>
          <w:szCs w:val="28"/>
          <w:vertAlign w:val="subscript"/>
          <w:lang w:val="kk-KZ"/>
        </w:rPr>
        <w:t> </w:t>
      </w:r>
      <w:r w:rsidRPr="00115396">
        <w:rPr>
          <w:color w:val="222222"/>
          <w:sz w:val="28"/>
          <w:szCs w:val="28"/>
          <w:lang w:val="kk-KZ"/>
        </w:rPr>
        <w:t>– циклограмманың і-ші сатысына сәйкес келетін есептік кернеу;</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i/>
          <w:iCs/>
          <w:color w:val="222222"/>
          <w:sz w:val="28"/>
          <w:szCs w:val="28"/>
          <w:lang w:val="kk-KZ"/>
        </w:rPr>
        <w:t>N</w:t>
      </w:r>
      <w:r w:rsidRPr="00115396">
        <w:rPr>
          <w:i/>
          <w:iCs/>
          <w:color w:val="222222"/>
          <w:sz w:val="28"/>
          <w:szCs w:val="28"/>
          <w:vertAlign w:val="subscript"/>
          <w:lang w:val="kk-KZ"/>
        </w:rPr>
        <w:t>Ci</w:t>
      </w:r>
      <w:r w:rsidRPr="00115396">
        <w:rPr>
          <w:rStyle w:val="apple-converted-space"/>
          <w:i/>
          <w:iCs/>
          <w:color w:val="222222"/>
          <w:sz w:val="28"/>
          <w:szCs w:val="28"/>
          <w:vertAlign w:val="subscript"/>
          <w:lang w:val="kk-KZ"/>
        </w:rPr>
        <w:t> </w:t>
      </w:r>
      <w:r w:rsidRPr="00115396">
        <w:rPr>
          <w:color w:val="222222"/>
          <w:sz w:val="28"/>
          <w:szCs w:val="28"/>
          <w:lang w:val="kk-KZ"/>
        </w:rPr>
        <w:t>– і-ші сатысына сәйкес келетін кернеу циклі өзгерісінің саны.</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rStyle w:val="aa"/>
          <w:color w:val="222222"/>
          <w:sz w:val="28"/>
          <w:szCs w:val="28"/>
          <w:lang w:val="kk-KZ"/>
        </w:rPr>
        <w:t>12.2.3. Шығыр жетегі планетарлық редукторының орталық доңғалағының ресурсын эквивалентті түйісу кернеулері әдісімен есептеу әдістемесі</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color w:val="222222"/>
          <w:sz w:val="28"/>
          <w:szCs w:val="28"/>
          <w:lang w:val="kk-KZ"/>
        </w:rPr>
        <w:t>Бұрғылау шығырының жетегіндегі планетарлы редуктордың орталық планеталық доңғалағыныңресурсынанықтау үшін (12.6-сурет), түйісу кернеулерін есептеу кезінде (12.44), эквивалентті жүктеме коэффициентін мына түрде өрнектейміз:</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b/>
          <w:bCs/>
          <w:noProof/>
          <w:color w:val="222222"/>
          <w:sz w:val="28"/>
          <w:szCs w:val="28"/>
          <w:lang w:eastAsia="ru-RU"/>
        </w:rPr>
        <w:drawing>
          <wp:inline distT="0" distB="0" distL="0" distR="0" wp14:anchorId="78FA7A1E" wp14:editId="3C2BD97E">
            <wp:extent cx="5324475" cy="704850"/>
            <wp:effectExtent l="0" t="0" r="9525" b="0"/>
            <wp:docPr id="179" name="Рисунок 66" descr="http://konspekta.net/lektsiiorgimg/baza13/674382200486.files/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konspekta.net/lektsiiorgimg/baza13/674382200486.files/image175.gif"/>
                    <pic:cNvPicPr>
                      <a:picLocks noChangeAspect="1" noChangeArrowheads="1"/>
                    </pic:cNvPicPr>
                  </pic:nvPicPr>
                  <pic:blipFill>
                    <a:blip r:embed="rId192" cstate="print"/>
                    <a:srcRect/>
                    <a:stretch>
                      <a:fillRect/>
                    </a:stretch>
                  </pic:blipFill>
                  <pic:spPr bwMode="auto">
                    <a:xfrm>
                      <a:off x="0" y="0"/>
                      <a:ext cx="5324475" cy="704850"/>
                    </a:xfrm>
                    <a:prstGeom prst="rect">
                      <a:avLst/>
                    </a:prstGeom>
                    <a:noFill/>
                    <a:ln w="9525">
                      <a:noFill/>
                      <a:miter lim="800000"/>
                      <a:headEnd/>
                      <a:tailEnd/>
                    </a:ln>
                  </pic:spPr>
                </pic:pic>
              </a:graphicData>
            </a:graphic>
          </wp:inline>
        </w:drawing>
      </w:r>
      <w:r w:rsidRPr="00115396">
        <w:rPr>
          <w:rStyle w:val="aa"/>
          <w:color w:val="222222"/>
          <w:sz w:val="28"/>
          <w:szCs w:val="28"/>
          <w:lang w:val="kk-KZ"/>
        </w:rPr>
        <w:t>,</w:t>
      </w:r>
      <w:r w:rsidRPr="00115396">
        <w:rPr>
          <w:rStyle w:val="apple-converted-space"/>
          <w:color w:val="222222"/>
          <w:sz w:val="28"/>
          <w:szCs w:val="28"/>
          <w:lang w:val="kk-KZ"/>
        </w:rPr>
        <w:t> </w:t>
      </w:r>
      <w:r w:rsidRPr="00115396">
        <w:rPr>
          <w:color w:val="222222"/>
          <w:sz w:val="28"/>
          <w:szCs w:val="28"/>
          <w:lang w:val="kk-KZ"/>
        </w:rPr>
        <w:t>(12.47)</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color w:val="222222"/>
          <w:sz w:val="28"/>
          <w:szCs w:val="28"/>
          <w:lang w:val="kk-KZ"/>
        </w:rPr>
        <w:t>мұнда түбір астындағы квадрат жақшада, бір ұңғыманы бұрғылау кезінде, түйісу кернеулерінің барлық циклдері ескеріледі, ал</w:t>
      </w:r>
      <w:r w:rsidRPr="00115396">
        <w:rPr>
          <w:rStyle w:val="apple-converted-space"/>
          <w:color w:val="222222"/>
          <w:sz w:val="28"/>
          <w:szCs w:val="28"/>
          <w:lang w:val="kk-KZ"/>
        </w:rPr>
        <w:t> </w:t>
      </w:r>
      <w:r w:rsidRPr="00115396">
        <w:rPr>
          <w:i/>
          <w:iCs/>
          <w:color w:val="222222"/>
          <w:sz w:val="28"/>
          <w:szCs w:val="28"/>
          <w:lang w:val="kk-KZ"/>
        </w:rPr>
        <w:t>Z</w:t>
      </w:r>
      <w:r w:rsidRPr="00115396">
        <w:rPr>
          <w:i/>
          <w:iCs/>
          <w:color w:val="222222"/>
          <w:sz w:val="28"/>
          <w:szCs w:val="28"/>
          <w:vertAlign w:val="subscript"/>
          <w:lang w:val="kk-KZ"/>
        </w:rPr>
        <w:t>HC</w:t>
      </w:r>
      <w:r w:rsidRPr="00115396">
        <w:rPr>
          <w:rStyle w:val="apple-converted-space"/>
          <w:color w:val="222222"/>
          <w:sz w:val="28"/>
          <w:szCs w:val="28"/>
          <w:lang w:val="kk-KZ"/>
        </w:rPr>
        <w:t> </w:t>
      </w:r>
      <w:r w:rsidRPr="00115396">
        <w:rPr>
          <w:color w:val="222222"/>
          <w:sz w:val="28"/>
          <w:szCs w:val="28"/>
          <w:lang w:val="kk-KZ"/>
        </w:rPr>
        <w:t xml:space="preserve">– төзімділіктің қабылданған </w:t>
      </w:r>
      <w:r w:rsidRPr="00115396">
        <w:rPr>
          <w:color w:val="222222"/>
          <w:sz w:val="28"/>
          <w:szCs w:val="28"/>
          <w:lang w:val="kk-KZ"/>
        </w:rPr>
        <w:lastRenderedPageBreak/>
        <w:t>қор коэффициентіндегі</w:t>
      </w:r>
      <w:r w:rsidRPr="00115396">
        <w:rPr>
          <w:rStyle w:val="apple-converted-space"/>
          <w:color w:val="222222"/>
          <w:sz w:val="28"/>
          <w:szCs w:val="28"/>
          <w:lang w:val="kk-KZ"/>
        </w:rPr>
        <w:t> </w:t>
      </w:r>
      <w:r w:rsidRPr="00115396">
        <w:rPr>
          <w:i/>
          <w:iCs/>
          <w:color w:val="222222"/>
          <w:sz w:val="28"/>
          <w:szCs w:val="28"/>
          <w:lang w:val="kk-KZ"/>
        </w:rPr>
        <w:t>беріліс істен шықанына дейінгі бұрғыланған ұңғымалар саны.</w:t>
      </w:r>
      <w:r w:rsidRPr="00115396">
        <w:rPr>
          <w:rStyle w:val="apple-converted-space"/>
          <w:color w:val="222222"/>
          <w:sz w:val="28"/>
          <w:szCs w:val="28"/>
          <w:lang w:val="kk-KZ"/>
        </w:rPr>
        <w:t> </w:t>
      </w:r>
      <w:r w:rsidRPr="00115396">
        <w:rPr>
          <w:color w:val="222222"/>
          <w:sz w:val="28"/>
          <w:szCs w:val="28"/>
          <w:lang w:val="kk-KZ"/>
        </w:rPr>
        <w:t>(12.43) формулаға</w:t>
      </w:r>
      <w:r w:rsidRPr="00115396">
        <w:rPr>
          <w:rStyle w:val="apple-converted-space"/>
          <w:color w:val="222222"/>
          <w:sz w:val="28"/>
          <w:szCs w:val="28"/>
          <w:lang w:val="kk-KZ"/>
        </w:rPr>
        <w:t> </w:t>
      </w:r>
      <w:r w:rsidRPr="00115396">
        <w:rPr>
          <w:i/>
          <w:iCs/>
          <w:color w:val="222222"/>
          <w:sz w:val="28"/>
          <w:szCs w:val="28"/>
          <w:lang w:val="kk-KZ"/>
        </w:rPr>
        <w:t>K</w:t>
      </w:r>
      <w:r w:rsidRPr="00115396">
        <w:rPr>
          <w:i/>
          <w:iCs/>
          <w:color w:val="222222"/>
          <w:sz w:val="28"/>
          <w:szCs w:val="28"/>
          <w:vertAlign w:val="subscript"/>
          <w:lang w:val="kk-KZ"/>
        </w:rPr>
        <w:t>HE (n)</w:t>
      </w:r>
      <w:r w:rsidRPr="00115396">
        <w:rPr>
          <w:rStyle w:val="apple-converted-space"/>
          <w:color w:val="222222"/>
          <w:sz w:val="28"/>
          <w:szCs w:val="28"/>
          <w:lang w:val="kk-KZ"/>
        </w:rPr>
        <w:t> </w:t>
      </w:r>
      <w:r w:rsidRPr="00115396">
        <w:rPr>
          <w:color w:val="222222"/>
          <w:sz w:val="28"/>
          <w:szCs w:val="28"/>
          <w:lang w:val="kk-KZ"/>
        </w:rPr>
        <w:t>мәнін қойсақ,</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b/>
          <w:bCs/>
          <w:noProof/>
          <w:color w:val="222222"/>
          <w:sz w:val="28"/>
          <w:szCs w:val="28"/>
          <w:lang w:eastAsia="ru-RU"/>
        </w:rPr>
        <w:drawing>
          <wp:inline distT="0" distB="0" distL="0" distR="0" wp14:anchorId="794395B4" wp14:editId="30D31FEA">
            <wp:extent cx="5353050" cy="685800"/>
            <wp:effectExtent l="0" t="0" r="0" b="0"/>
            <wp:docPr id="178" name="Рисунок 67" descr="http://konspekta.net/lektsiiorgimg/baza13/674382200486.fil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konspekta.net/lektsiiorgimg/baza13/674382200486.files/image177.gif"/>
                    <pic:cNvPicPr>
                      <a:picLocks noChangeAspect="1" noChangeArrowheads="1"/>
                    </pic:cNvPicPr>
                  </pic:nvPicPr>
                  <pic:blipFill>
                    <a:blip r:embed="rId193" cstate="print"/>
                    <a:srcRect/>
                    <a:stretch>
                      <a:fillRect/>
                    </a:stretch>
                  </pic:blipFill>
                  <pic:spPr bwMode="auto">
                    <a:xfrm>
                      <a:off x="0" y="0"/>
                      <a:ext cx="5353050" cy="685800"/>
                    </a:xfrm>
                    <a:prstGeom prst="rect">
                      <a:avLst/>
                    </a:prstGeom>
                    <a:noFill/>
                    <a:ln w="9525">
                      <a:noFill/>
                      <a:miter lim="800000"/>
                      <a:headEnd/>
                      <a:tailEnd/>
                    </a:ln>
                  </pic:spPr>
                </pic:pic>
              </a:graphicData>
            </a:graphic>
          </wp:inline>
        </w:drawing>
      </w:r>
      <w:r w:rsidRPr="00115396">
        <w:rPr>
          <w:rStyle w:val="aa"/>
          <w:color w:val="222222"/>
          <w:sz w:val="28"/>
          <w:szCs w:val="28"/>
          <w:lang w:val="kk-KZ"/>
        </w:rPr>
        <w:t>, (</w:t>
      </w:r>
      <w:r w:rsidRPr="00115396">
        <w:rPr>
          <w:color w:val="222222"/>
          <w:sz w:val="28"/>
          <w:szCs w:val="28"/>
          <w:lang w:val="kk-KZ"/>
        </w:rPr>
        <w:t>12.48)</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color w:val="222222"/>
          <w:sz w:val="28"/>
          <w:szCs w:val="28"/>
          <w:lang w:val="kk-KZ"/>
        </w:rPr>
        <w:t>Бұдан түйісу төзімділігіне есептеу планетарлық берілістің тісті доңғалағының шыдам мерзімі мына өрнектен табылады:</w:t>
      </w:r>
    </w:p>
    <w:p w:rsidR="003F33C2" w:rsidRPr="00115396" w:rsidRDefault="003F33C2" w:rsidP="003F33C2">
      <w:pPr>
        <w:pStyle w:val="a5"/>
        <w:shd w:val="clear" w:color="auto" w:fill="FEFEFE"/>
        <w:spacing w:before="0" w:beforeAutospacing="0" w:after="0" w:afterAutospacing="0"/>
        <w:ind w:left="150" w:right="150"/>
        <w:rPr>
          <w:color w:val="222222"/>
          <w:sz w:val="28"/>
          <w:szCs w:val="28"/>
          <w:lang w:val="kk-KZ"/>
        </w:rPr>
      </w:pPr>
      <w:r w:rsidRPr="00115396">
        <w:rPr>
          <w:noProof/>
          <w:color w:val="222222"/>
          <w:sz w:val="28"/>
          <w:szCs w:val="28"/>
          <w:lang w:eastAsia="ru-RU"/>
        </w:rPr>
        <w:drawing>
          <wp:inline distT="0" distB="0" distL="0" distR="0" wp14:anchorId="2E7C21DC" wp14:editId="6B2BC432">
            <wp:extent cx="4019550" cy="1076325"/>
            <wp:effectExtent l="19050" t="0" r="0" b="0"/>
            <wp:docPr id="177" name="Рисунок 68" descr="http://konspekta.net/lektsiiorgimg/baza13/674382200486.files/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konspekta.net/lektsiiorgimg/baza13/674382200486.files/image179.gif"/>
                    <pic:cNvPicPr>
                      <a:picLocks noChangeAspect="1" noChangeArrowheads="1"/>
                    </pic:cNvPicPr>
                  </pic:nvPicPr>
                  <pic:blipFill>
                    <a:blip r:embed="rId194" cstate="print"/>
                    <a:srcRect/>
                    <a:stretch>
                      <a:fillRect/>
                    </a:stretch>
                  </pic:blipFill>
                  <pic:spPr bwMode="auto">
                    <a:xfrm>
                      <a:off x="0" y="0"/>
                      <a:ext cx="4019550" cy="1076325"/>
                    </a:xfrm>
                    <a:prstGeom prst="rect">
                      <a:avLst/>
                    </a:prstGeom>
                    <a:noFill/>
                    <a:ln w="9525">
                      <a:noFill/>
                      <a:miter lim="800000"/>
                      <a:headEnd/>
                      <a:tailEnd/>
                    </a:ln>
                  </pic:spPr>
                </pic:pic>
              </a:graphicData>
            </a:graphic>
          </wp:inline>
        </w:drawing>
      </w:r>
      <w:r w:rsidRPr="00115396">
        <w:rPr>
          <w:color w:val="222222"/>
          <w:sz w:val="28"/>
          <w:szCs w:val="28"/>
          <w:lang w:val="kk-KZ"/>
        </w:rPr>
        <w:t>, ұңғыма, (12.49)</w:t>
      </w:r>
    </w:p>
    <w:p w:rsidR="003F33C2" w:rsidRPr="00115396" w:rsidRDefault="003F33C2" w:rsidP="003F33C2">
      <w:pPr>
        <w:shd w:val="clear" w:color="auto" w:fill="FEFEFE"/>
        <w:spacing w:after="0" w:line="240" w:lineRule="auto"/>
        <w:ind w:left="150" w:right="150"/>
        <w:rPr>
          <w:rFonts w:ascii="Times New Roman" w:eastAsia="Times New Roman" w:hAnsi="Times New Roman" w:cs="Times New Roman"/>
          <w:color w:val="222222"/>
          <w:sz w:val="28"/>
          <w:szCs w:val="28"/>
          <w:lang w:val="kk-KZ"/>
        </w:rPr>
      </w:pPr>
      <w:r w:rsidRPr="00115396">
        <w:rPr>
          <w:rFonts w:ascii="Times New Roman" w:eastAsia="Times New Roman" w:hAnsi="Times New Roman" w:cs="Times New Roman"/>
          <w:color w:val="222222"/>
          <w:sz w:val="28"/>
          <w:szCs w:val="28"/>
          <w:lang w:val="kk-KZ"/>
        </w:rPr>
        <w:t>бұл жерде </w:t>
      </w:r>
      <w:r w:rsidRPr="00115396">
        <w:rPr>
          <w:rFonts w:ascii="Times New Roman" w:eastAsia="Times New Roman" w:hAnsi="Times New Roman" w:cs="Times New Roman"/>
          <w:i/>
          <w:iCs/>
          <w:color w:val="222222"/>
          <w:sz w:val="28"/>
          <w:szCs w:val="28"/>
        </w:rPr>
        <w:t>σ</w:t>
      </w:r>
      <w:r w:rsidRPr="00115396">
        <w:rPr>
          <w:rFonts w:ascii="Times New Roman" w:eastAsia="Times New Roman" w:hAnsi="Times New Roman" w:cs="Times New Roman"/>
          <w:i/>
          <w:iCs/>
          <w:color w:val="222222"/>
          <w:sz w:val="28"/>
          <w:szCs w:val="28"/>
          <w:vertAlign w:val="subscript"/>
          <w:lang w:val="kk-KZ"/>
        </w:rPr>
        <w:t>Hi (n)</w:t>
      </w:r>
      <w:r w:rsidRPr="00115396">
        <w:rPr>
          <w:rFonts w:ascii="Times New Roman" w:eastAsia="Times New Roman" w:hAnsi="Times New Roman" w:cs="Times New Roman"/>
          <w:color w:val="222222"/>
          <w:sz w:val="28"/>
          <w:szCs w:val="28"/>
          <w:lang w:val="kk-KZ"/>
        </w:rPr>
        <w:t>, </w:t>
      </w:r>
      <w:r w:rsidRPr="00115396">
        <w:rPr>
          <w:rFonts w:ascii="Times New Roman" w:eastAsia="Times New Roman" w:hAnsi="Times New Roman" w:cs="Times New Roman"/>
          <w:i/>
          <w:iCs/>
          <w:color w:val="222222"/>
          <w:sz w:val="28"/>
          <w:szCs w:val="28"/>
        </w:rPr>
        <w:t>σ</w:t>
      </w:r>
      <w:r w:rsidRPr="00115396">
        <w:rPr>
          <w:rFonts w:ascii="Times New Roman" w:eastAsia="Times New Roman" w:hAnsi="Times New Roman" w:cs="Times New Roman"/>
          <w:i/>
          <w:iCs/>
          <w:color w:val="222222"/>
          <w:sz w:val="28"/>
          <w:szCs w:val="28"/>
          <w:vertAlign w:val="subscript"/>
          <w:lang w:val="kk-KZ"/>
        </w:rPr>
        <w:t>H</w:t>
      </w:r>
      <w:r w:rsidRPr="00115396">
        <w:rPr>
          <w:rFonts w:ascii="Times New Roman" w:eastAsia="Times New Roman" w:hAnsi="Times New Roman" w:cs="Times New Roman"/>
          <w:color w:val="222222"/>
          <w:sz w:val="28"/>
          <w:szCs w:val="28"/>
          <w:vertAlign w:val="subscript"/>
          <w:lang w:val="kk-KZ"/>
        </w:rPr>
        <w:t>lim</w:t>
      </w:r>
      <w:r w:rsidRPr="00115396">
        <w:rPr>
          <w:rFonts w:ascii="Times New Roman" w:eastAsia="Times New Roman" w:hAnsi="Times New Roman" w:cs="Times New Roman"/>
          <w:color w:val="222222"/>
          <w:sz w:val="28"/>
          <w:szCs w:val="28"/>
          <w:lang w:val="kk-KZ"/>
        </w:rPr>
        <w:t>, </w:t>
      </w:r>
      <w:r w:rsidRPr="00115396">
        <w:rPr>
          <w:rFonts w:ascii="Times New Roman" w:eastAsia="Times New Roman" w:hAnsi="Times New Roman" w:cs="Times New Roman"/>
          <w:i/>
          <w:iCs/>
          <w:color w:val="222222"/>
          <w:sz w:val="28"/>
          <w:szCs w:val="28"/>
        </w:rPr>
        <w:t>σ</w:t>
      </w:r>
      <w:r w:rsidRPr="00115396">
        <w:rPr>
          <w:rFonts w:ascii="Times New Roman" w:eastAsia="Times New Roman" w:hAnsi="Times New Roman" w:cs="Times New Roman"/>
          <w:i/>
          <w:iCs/>
          <w:color w:val="222222"/>
          <w:sz w:val="28"/>
          <w:szCs w:val="28"/>
          <w:vertAlign w:val="subscript"/>
          <w:lang w:val="kk-KZ"/>
        </w:rPr>
        <w:t>H1</w:t>
      </w:r>
      <w:r w:rsidRPr="00115396">
        <w:rPr>
          <w:rFonts w:ascii="Times New Roman" w:eastAsia="Times New Roman" w:hAnsi="Times New Roman" w:cs="Times New Roman"/>
          <w:color w:val="222222"/>
          <w:sz w:val="28"/>
          <w:szCs w:val="28"/>
          <w:lang w:val="kk-KZ"/>
        </w:rPr>
        <w:t> және </w:t>
      </w:r>
      <w:r w:rsidRPr="00115396">
        <w:rPr>
          <w:rFonts w:ascii="Times New Roman" w:eastAsia="Times New Roman" w:hAnsi="Times New Roman" w:cs="Times New Roman"/>
          <w:i/>
          <w:iCs/>
          <w:color w:val="222222"/>
          <w:sz w:val="28"/>
          <w:szCs w:val="28"/>
        </w:rPr>
        <w:t>σ</w:t>
      </w:r>
      <w:r w:rsidRPr="00115396">
        <w:rPr>
          <w:rFonts w:ascii="Times New Roman" w:eastAsia="Times New Roman" w:hAnsi="Times New Roman" w:cs="Times New Roman"/>
          <w:i/>
          <w:iCs/>
          <w:color w:val="222222"/>
          <w:sz w:val="28"/>
          <w:szCs w:val="28"/>
          <w:vertAlign w:val="subscript"/>
          <w:lang w:val="kk-KZ"/>
        </w:rPr>
        <w:t>HP</w:t>
      </w:r>
      <w:r w:rsidRPr="00115396">
        <w:rPr>
          <w:rFonts w:ascii="Times New Roman" w:eastAsia="Times New Roman" w:hAnsi="Times New Roman" w:cs="Times New Roman"/>
          <w:color w:val="222222"/>
          <w:sz w:val="28"/>
          <w:szCs w:val="28"/>
          <w:lang w:val="kk-KZ"/>
        </w:rPr>
        <w:t> – сәйкесінше, жүктелудің </w:t>
      </w:r>
      <w:r w:rsidRPr="00115396">
        <w:rPr>
          <w:rFonts w:ascii="Times New Roman" w:eastAsia="Times New Roman" w:hAnsi="Times New Roman" w:cs="Times New Roman"/>
          <w:i/>
          <w:iCs/>
          <w:color w:val="222222"/>
          <w:sz w:val="28"/>
          <w:szCs w:val="28"/>
          <w:lang w:val="kk-KZ"/>
        </w:rPr>
        <w:t>п</w:t>
      </w:r>
      <w:r w:rsidRPr="00115396">
        <w:rPr>
          <w:rFonts w:ascii="Times New Roman" w:eastAsia="Times New Roman" w:hAnsi="Times New Roman" w:cs="Times New Roman"/>
          <w:color w:val="222222"/>
          <w:sz w:val="28"/>
          <w:szCs w:val="28"/>
          <w:lang w:val="kk-KZ"/>
        </w:rPr>
        <w:t>-ші деңгейінде түйісу төзімділігін есептеудегі есептік кернеу, түйісу төзімділігінің шегі, орталық доңғалаққа әсер етуші максималь есептік кернеу, материалдың қауіпті түйісу шаршауын тудырмайтын рауалы түйісу кернеуі МПа-мен алынған.</w:t>
      </w:r>
    </w:p>
    <w:p w:rsidR="003F33C2" w:rsidRPr="00115396" w:rsidRDefault="003F33C2" w:rsidP="003F33C2">
      <w:pPr>
        <w:shd w:val="clear" w:color="auto" w:fill="FEFEFE"/>
        <w:spacing w:before="150" w:after="150" w:line="240" w:lineRule="auto"/>
        <w:ind w:left="150" w:right="150"/>
        <w:rPr>
          <w:rFonts w:ascii="Times New Roman" w:eastAsia="Times New Roman" w:hAnsi="Times New Roman" w:cs="Times New Roman"/>
          <w:color w:val="222222"/>
          <w:sz w:val="28"/>
          <w:szCs w:val="28"/>
          <w:lang w:val="kk-KZ"/>
        </w:rPr>
      </w:pPr>
      <w:r w:rsidRPr="00115396">
        <w:rPr>
          <w:rFonts w:ascii="Times New Roman" w:eastAsia="Times New Roman" w:hAnsi="Times New Roman" w:cs="Times New Roman"/>
          <w:i/>
          <w:iCs/>
          <w:color w:val="222222"/>
          <w:sz w:val="28"/>
          <w:szCs w:val="28"/>
          <w:lang w:val="kk-KZ"/>
        </w:rPr>
        <w:t>N</w:t>
      </w:r>
      <w:r w:rsidRPr="00115396">
        <w:rPr>
          <w:rFonts w:ascii="Times New Roman" w:eastAsia="Times New Roman" w:hAnsi="Times New Roman" w:cs="Times New Roman"/>
          <w:i/>
          <w:iCs/>
          <w:color w:val="222222"/>
          <w:sz w:val="28"/>
          <w:szCs w:val="28"/>
          <w:vertAlign w:val="subscript"/>
          <w:lang w:val="kk-KZ"/>
        </w:rPr>
        <w:t>H∑</w:t>
      </w:r>
      <w:r w:rsidRPr="00115396">
        <w:rPr>
          <w:rFonts w:ascii="Times New Roman" w:eastAsia="Times New Roman" w:hAnsi="Times New Roman" w:cs="Times New Roman"/>
          <w:color w:val="222222"/>
          <w:sz w:val="28"/>
          <w:szCs w:val="28"/>
          <w:lang w:val="kk-KZ"/>
        </w:rPr>
        <w:t>, </w:t>
      </w:r>
      <w:r w:rsidRPr="00115396">
        <w:rPr>
          <w:rFonts w:ascii="Times New Roman" w:eastAsia="Times New Roman" w:hAnsi="Times New Roman" w:cs="Times New Roman"/>
          <w:i/>
          <w:iCs/>
          <w:color w:val="222222"/>
          <w:sz w:val="28"/>
          <w:szCs w:val="28"/>
          <w:lang w:val="kk-KZ"/>
        </w:rPr>
        <w:t>N</w:t>
      </w:r>
      <w:r w:rsidRPr="00115396">
        <w:rPr>
          <w:rFonts w:ascii="Times New Roman" w:eastAsia="Times New Roman" w:hAnsi="Times New Roman" w:cs="Times New Roman"/>
          <w:i/>
          <w:iCs/>
          <w:color w:val="222222"/>
          <w:sz w:val="28"/>
          <w:szCs w:val="28"/>
          <w:vertAlign w:val="subscript"/>
          <w:lang w:val="kk-KZ"/>
        </w:rPr>
        <w:t>Ci (n) </w:t>
      </w:r>
      <w:r w:rsidRPr="00115396">
        <w:rPr>
          <w:rFonts w:ascii="Times New Roman" w:eastAsia="Times New Roman" w:hAnsi="Times New Roman" w:cs="Times New Roman"/>
          <w:color w:val="222222"/>
          <w:sz w:val="28"/>
          <w:szCs w:val="28"/>
          <w:lang w:val="kk-KZ"/>
        </w:rPr>
        <w:t>– түйісу төзімділігіне есептеуде(</w:t>
      </w:r>
      <w:r w:rsidRPr="00115396">
        <w:rPr>
          <w:rFonts w:ascii="Times New Roman" w:eastAsia="Times New Roman" w:hAnsi="Times New Roman" w:cs="Times New Roman"/>
          <w:i/>
          <w:iCs/>
          <w:color w:val="222222"/>
          <w:sz w:val="28"/>
          <w:szCs w:val="28"/>
          <w:lang w:val="kk-KZ"/>
        </w:rPr>
        <w:t>N</w:t>
      </w:r>
      <w:r w:rsidRPr="00115396">
        <w:rPr>
          <w:rFonts w:ascii="Times New Roman" w:eastAsia="Times New Roman" w:hAnsi="Times New Roman" w:cs="Times New Roman"/>
          <w:i/>
          <w:iCs/>
          <w:color w:val="222222"/>
          <w:sz w:val="28"/>
          <w:szCs w:val="28"/>
          <w:vertAlign w:val="subscript"/>
          <w:lang w:val="kk-KZ"/>
        </w:rPr>
        <w:t>H∑</w:t>
      </w:r>
      <w:r w:rsidRPr="00115396">
        <w:rPr>
          <w:rFonts w:ascii="Times New Roman" w:eastAsia="Times New Roman" w:hAnsi="Times New Roman" w:cs="Times New Roman"/>
          <w:i/>
          <w:iCs/>
          <w:color w:val="222222"/>
          <w:sz w:val="28"/>
          <w:szCs w:val="28"/>
          <w:lang w:val="kk-KZ"/>
        </w:rPr>
        <w:t>=</w:t>
      </w:r>
      <w:r w:rsidRPr="00115396">
        <w:rPr>
          <w:rFonts w:ascii="Times New Roman" w:eastAsia="Times New Roman" w:hAnsi="Times New Roman" w:cs="Times New Roman"/>
          <w:color w:val="222222"/>
          <w:sz w:val="28"/>
          <w:szCs w:val="28"/>
          <w:lang w:val="kk-KZ"/>
        </w:rPr>
        <w:t>∑</w:t>
      </w:r>
      <w:r w:rsidRPr="00115396">
        <w:rPr>
          <w:rFonts w:ascii="Times New Roman" w:eastAsia="Times New Roman" w:hAnsi="Times New Roman" w:cs="Times New Roman"/>
          <w:i/>
          <w:iCs/>
          <w:color w:val="222222"/>
          <w:sz w:val="28"/>
          <w:szCs w:val="28"/>
          <w:lang w:val="kk-KZ"/>
        </w:rPr>
        <w:t>N</w:t>
      </w:r>
      <w:r w:rsidRPr="00115396">
        <w:rPr>
          <w:rFonts w:ascii="Times New Roman" w:eastAsia="Times New Roman" w:hAnsi="Times New Roman" w:cs="Times New Roman"/>
          <w:i/>
          <w:iCs/>
          <w:color w:val="222222"/>
          <w:sz w:val="28"/>
          <w:szCs w:val="28"/>
          <w:vertAlign w:val="subscript"/>
          <w:lang w:val="kk-KZ"/>
        </w:rPr>
        <w:t>Ci(n)</w:t>
      </w:r>
      <w:r w:rsidRPr="00115396">
        <w:rPr>
          <w:rFonts w:ascii="Times New Roman" w:eastAsia="Times New Roman" w:hAnsi="Times New Roman" w:cs="Times New Roman"/>
          <w:color w:val="222222"/>
          <w:sz w:val="28"/>
          <w:szCs w:val="28"/>
          <w:lang w:val="kk-KZ"/>
        </w:rPr>
        <w:t>) қабылданған, циклограмманың барлық сатыларындағы (тісті жұптың қызмет мерзімі ішінде барлық ұңғымаларды бұрғылаудағы) циклдердің жинақтық саны және жүктемелеудің әрбір сатысындағы кернеулер циклдерінің (тістердің кіру санының) есептік саны.</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EFEFE"/>
        <w:tblCellMar>
          <w:top w:w="15" w:type="dxa"/>
          <w:left w:w="15" w:type="dxa"/>
          <w:bottom w:w="15" w:type="dxa"/>
          <w:right w:w="15" w:type="dxa"/>
        </w:tblCellMar>
        <w:tblLook w:val="04A0" w:firstRow="1" w:lastRow="0" w:firstColumn="1" w:lastColumn="0" w:noHBand="0" w:noVBand="1"/>
      </w:tblPr>
      <w:tblGrid>
        <w:gridCol w:w="1810"/>
      </w:tblGrid>
      <w:tr w:rsidR="003F33C2" w:rsidRPr="00115396" w:rsidTr="00E4295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74"/>
            </w:tblGrid>
            <w:tr w:rsidR="003F33C2" w:rsidRPr="00115396" w:rsidTr="00E4295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after="0"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Көтеру білігі</w:t>
                  </w:r>
                </w:p>
              </w:tc>
            </w:tr>
          </w:tbl>
          <w:p w:rsidR="003F33C2" w:rsidRPr="00115396" w:rsidRDefault="003F33C2" w:rsidP="00E4295F">
            <w:pPr>
              <w:spacing w:after="0" w:line="240" w:lineRule="auto"/>
              <w:rPr>
                <w:rFonts w:ascii="Times New Roman" w:eastAsia="Times New Roman" w:hAnsi="Times New Roman" w:cs="Times New Roman"/>
                <w:color w:val="000000"/>
                <w:sz w:val="28"/>
                <w:szCs w:val="28"/>
              </w:rPr>
            </w:pPr>
          </w:p>
        </w:tc>
      </w:tr>
    </w:tbl>
    <w:p w:rsidR="003F33C2" w:rsidRPr="00115396" w:rsidRDefault="003F33C2" w:rsidP="003F33C2">
      <w:pPr>
        <w:spacing w:after="0"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b/>
          <w:bCs/>
          <w:noProof/>
          <w:color w:val="000000"/>
          <w:sz w:val="28"/>
          <w:szCs w:val="28"/>
          <w:shd w:val="clear" w:color="auto" w:fill="FEFEFE"/>
          <w:lang w:eastAsia="ru-RU"/>
        </w:rPr>
        <w:drawing>
          <wp:inline distT="0" distB="0" distL="0" distR="0" wp14:anchorId="091292C0" wp14:editId="28948879">
            <wp:extent cx="1647825" cy="2177995"/>
            <wp:effectExtent l="19050" t="0" r="9525" b="0"/>
            <wp:docPr id="186" name="Рисунок 79" descr="http://konspekta.net/lektsiiorgimg/baza13/674382200486.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konspekta.net/lektsiiorgimg/baza13/674382200486.files/image181.jpg"/>
                    <pic:cNvPicPr>
                      <a:picLocks noChangeAspect="1" noChangeArrowheads="1"/>
                    </pic:cNvPicPr>
                  </pic:nvPicPr>
                  <pic:blipFill>
                    <a:blip r:embed="rId195" cstate="print"/>
                    <a:srcRect/>
                    <a:stretch>
                      <a:fillRect/>
                    </a:stretch>
                  </pic:blipFill>
                  <pic:spPr bwMode="auto">
                    <a:xfrm>
                      <a:off x="0" y="0"/>
                      <a:ext cx="1647825" cy="2177995"/>
                    </a:xfrm>
                    <a:prstGeom prst="rect">
                      <a:avLst/>
                    </a:prstGeom>
                    <a:noFill/>
                    <a:ln w="9525">
                      <a:noFill/>
                      <a:miter lim="800000"/>
                      <a:headEnd/>
                      <a:tailEnd/>
                    </a:ln>
                  </pic:spPr>
                </pic:pic>
              </a:graphicData>
            </a:graphic>
          </wp:inline>
        </w:drawing>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EFEFE"/>
        <w:tblCellMar>
          <w:top w:w="15" w:type="dxa"/>
          <w:left w:w="15" w:type="dxa"/>
          <w:bottom w:w="15" w:type="dxa"/>
          <w:right w:w="15" w:type="dxa"/>
        </w:tblCellMar>
        <w:tblLook w:val="04A0" w:firstRow="1" w:lastRow="0" w:firstColumn="1" w:lastColumn="0" w:noHBand="0" w:noVBand="1"/>
      </w:tblPr>
      <w:tblGrid>
        <w:gridCol w:w="175"/>
        <w:gridCol w:w="10008"/>
      </w:tblGrid>
      <w:tr w:rsidR="003F33C2" w:rsidRPr="00115396" w:rsidTr="00E4295F">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3F33C2" w:rsidRPr="00115396" w:rsidRDefault="003F33C2" w:rsidP="00E4295F">
            <w:pPr>
              <w:spacing w:after="0" w:line="240" w:lineRule="auto"/>
              <w:rPr>
                <w:rFonts w:ascii="Times New Roman" w:eastAsia="Times New Roman" w:hAnsi="Times New Roman" w:cs="Times New Roman"/>
                <w:color w:val="000000"/>
                <w:sz w:val="28"/>
                <w:szCs w:val="28"/>
              </w:rPr>
            </w:pPr>
            <w:r w:rsidRPr="00115396">
              <w:rPr>
                <w:rFonts w:ascii="Times New Roman" w:eastAsia="Times New Roman" w:hAnsi="Times New Roman" w:cs="Times New Roman"/>
                <w:color w:val="000000"/>
                <w:sz w:val="28"/>
                <w:szCs w:val="28"/>
              </w:rPr>
              <w:t> </w:t>
            </w:r>
          </w:p>
        </w:tc>
      </w:tr>
      <w:tr w:rsidR="003F33C2" w:rsidRPr="00115396" w:rsidTr="00E4295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3F33C2" w:rsidRPr="00115396" w:rsidRDefault="003F33C2" w:rsidP="00E4295F">
            <w:pPr>
              <w:spacing w:after="0" w:line="240" w:lineRule="auto"/>
              <w:rPr>
                <w:rFonts w:ascii="Times New Roman" w:eastAsia="Times New Roman" w:hAnsi="Times New Roman" w:cs="Times New Roman"/>
                <w:color w:val="000000"/>
                <w:sz w:val="28"/>
                <w:szCs w:val="28"/>
              </w:rPr>
            </w:pPr>
            <w:r w:rsidRPr="00115396">
              <w:rPr>
                <w:rFonts w:ascii="Times New Roman" w:eastAsia="Times New Roman" w:hAnsi="Times New Roman" w:cs="Times New Roman"/>
                <w:color w:val="000000"/>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87"/>
            </w:tblGrid>
            <w:tr w:rsidR="003F33C2" w:rsidRPr="00115396" w:rsidTr="00E4295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after="0"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12.6-сурет. Гидроқозғалтқыштық бұрғылау шығыры жетегінің кинематикалық сұлбасы: 1–гидроқозғалт-қыштан тегершік; 2- жинақтау доңғалағы; а-планетарлық ендірменің орталық күн доңғалағы; g – сателлит; b – ішкі іліністі сыртқы доңғалақ</w:t>
                  </w:r>
                </w:p>
              </w:tc>
            </w:tr>
          </w:tbl>
          <w:p w:rsidR="003F33C2" w:rsidRPr="00115396" w:rsidRDefault="003F33C2" w:rsidP="00E4295F">
            <w:pPr>
              <w:spacing w:after="0" w:line="240" w:lineRule="auto"/>
              <w:rPr>
                <w:rFonts w:ascii="Times New Roman" w:eastAsia="Times New Roman" w:hAnsi="Times New Roman" w:cs="Times New Roman"/>
                <w:color w:val="000000"/>
                <w:sz w:val="28"/>
                <w:szCs w:val="28"/>
              </w:rPr>
            </w:pPr>
          </w:p>
        </w:tc>
      </w:tr>
    </w:tbl>
    <w:p w:rsidR="003F33C2" w:rsidRPr="00115396" w:rsidRDefault="003F33C2" w:rsidP="003F33C2">
      <w:pPr>
        <w:spacing w:after="0"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color w:val="000000"/>
          <w:sz w:val="28"/>
          <w:szCs w:val="28"/>
        </w:rPr>
        <w:br/>
      </w:r>
      <w:r w:rsidRPr="00115396">
        <w:rPr>
          <w:rFonts w:ascii="Times New Roman" w:eastAsia="Times New Roman" w:hAnsi="Times New Roman" w:cs="Times New Roman"/>
          <w:color w:val="222222"/>
          <w:sz w:val="28"/>
          <w:szCs w:val="28"/>
        </w:rPr>
        <w:t>Көтеру агрегатының тісті берілістеріне тән жұмыс жағдайы былай беріледі.</w:t>
      </w:r>
    </w:p>
    <w:p w:rsidR="003F33C2" w:rsidRPr="00115396" w:rsidRDefault="003F33C2" w:rsidP="003F33C2">
      <w:pPr>
        <w:pStyle w:val="a5"/>
        <w:spacing w:before="0" w:beforeAutospacing="0" w:after="0" w:afterAutospacing="0"/>
        <w:ind w:left="150" w:right="150"/>
        <w:rPr>
          <w:sz w:val="28"/>
          <w:szCs w:val="28"/>
        </w:rPr>
      </w:pPr>
    </w:p>
    <w:p w:rsidR="003F33C2" w:rsidRPr="00115396" w:rsidRDefault="003F33C2" w:rsidP="003F33C2">
      <w:pPr>
        <w:pStyle w:val="a5"/>
        <w:spacing w:before="0" w:beforeAutospacing="0" w:after="0" w:afterAutospacing="0"/>
        <w:ind w:right="150"/>
        <w:rPr>
          <w:b/>
          <w:sz w:val="52"/>
          <w:lang w:val="kk-KZ"/>
        </w:rPr>
      </w:pPr>
    </w:p>
    <w:p w:rsidR="003F33C2" w:rsidRPr="00115396" w:rsidRDefault="003F33C2" w:rsidP="003F33C2">
      <w:pPr>
        <w:pStyle w:val="a5"/>
        <w:spacing w:before="0" w:beforeAutospacing="0" w:after="0" w:afterAutospacing="0"/>
        <w:ind w:left="150" w:right="150"/>
        <w:jc w:val="center"/>
        <w:rPr>
          <w:b/>
          <w:sz w:val="32"/>
          <w:szCs w:val="28"/>
          <w:lang w:val="kk-KZ"/>
        </w:rPr>
      </w:pPr>
      <w:r w:rsidRPr="00115396">
        <w:rPr>
          <w:b/>
          <w:sz w:val="32"/>
          <w:szCs w:val="28"/>
          <w:lang w:val="kk-KZ"/>
        </w:rPr>
        <w:t>Аздаған жанама кернеулердің гипотезасы</w:t>
      </w:r>
    </w:p>
    <w:p w:rsidR="003F33C2" w:rsidRPr="00115396" w:rsidRDefault="003F33C2" w:rsidP="003F33C2">
      <w:pPr>
        <w:pStyle w:val="a5"/>
        <w:spacing w:before="0" w:beforeAutospacing="0" w:after="0" w:afterAutospacing="0"/>
        <w:ind w:left="150" w:right="150"/>
        <w:jc w:val="center"/>
        <w:rPr>
          <w:b/>
          <w:sz w:val="32"/>
          <w:szCs w:val="28"/>
          <w:lang w:val="kk-KZ"/>
        </w:rPr>
      </w:pPr>
    </w:p>
    <w:p w:rsidR="003F33C2" w:rsidRPr="00115396" w:rsidRDefault="003F33C2" w:rsidP="003F33C2">
      <w:pPr>
        <w:pStyle w:val="a5"/>
        <w:spacing w:before="0" w:beforeAutospacing="0" w:after="0" w:afterAutospacing="0"/>
        <w:ind w:left="150" w:right="150"/>
        <w:jc w:val="both"/>
        <w:rPr>
          <w:sz w:val="28"/>
          <w:szCs w:val="28"/>
          <w:lang w:val="kk-KZ"/>
        </w:rPr>
      </w:pPr>
      <w:r w:rsidRPr="00115396">
        <w:rPr>
          <w:sz w:val="28"/>
          <w:szCs w:val="28"/>
          <w:lang w:val="kk-KZ"/>
        </w:rPr>
        <w:t>Жанама кернеудің эпюрасы 8.3- ші суретте көрсетілген.</w:t>
      </w:r>
    </w:p>
    <w:p w:rsidR="003F33C2" w:rsidRPr="00115396" w:rsidRDefault="003F33C2" w:rsidP="003F33C2">
      <w:pPr>
        <w:pStyle w:val="a5"/>
        <w:spacing w:before="0" w:beforeAutospacing="0" w:after="0" w:afterAutospacing="0"/>
        <w:ind w:left="150" w:right="150"/>
        <w:jc w:val="both"/>
        <w:rPr>
          <w:sz w:val="28"/>
          <w:szCs w:val="28"/>
        </w:rPr>
      </w:pPr>
      <w:r w:rsidRPr="00115396">
        <w:rPr>
          <w:b/>
          <w:bCs/>
          <w:noProof/>
          <w:sz w:val="28"/>
          <w:szCs w:val="28"/>
          <w:lang w:eastAsia="ru-RU"/>
        </w:rPr>
        <w:drawing>
          <wp:inline distT="0" distB="0" distL="0" distR="0" wp14:anchorId="654450B0" wp14:editId="08D85BC3">
            <wp:extent cx="2752725" cy="771525"/>
            <wp:effectExtent l="19050" t="0" r="9525" b="0"/>
            <wp:docPr id="202" name="Рисунок 81" descr="http://helpiks.org/helpiksorg/baza5/327241740379.files/image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helpiks.org/helpiksorg/baza5/327241740379.files/image667.jpg"/>
                    <pic:cNvPicPr>
                      <a:picLocks noChangeAspect="1" noChangeArrowheads="1"/>
                    </pic:cNvPicPr>
                  </pic:nvPicPr>
                  <pic:blipFill>
                    <a:blip r:embed="rId196" cstate="print"/>
                    <a:srcRect/>
                    <a:stretch>
                      <a:fillRect/>
                    </a:stretch>
                  </pic:blipFill>
                  <pic:spPr bwMode="auto">
                    <a:xfrm>
                      <a:off x="0" y="0"/>
                      <a:ext cx="2752725" cy="771525"/>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jc w:val="both"/>
        <w:rPr>
          <w:sz w:val="28"/>
          <w:szCs w:val="28"/>
        </w:rPr>
      </w:pPr>
      <w:r w:rsidRPr="00115396">
        <w:rPr>
          <w:sz w:val="28"/>
          <w:szCs w:val="28"/>
        </w:rPr>
        <w:t>9.1 - ші сурет</w:t>
      </w:r>
    </w:p>
    <w:p w:rsidR="003F33C2" w:rsidRPr="00115396" w:rsidRDefault="003F33C2" w:rsidP="003F33C2">
      <w:pPr>
        <w:pStyle w:val="a5"/>
        <w:spacing w:before="0" w:beforeAutospacing="0" w:after="0" w:afterAutospacing="0"/>
        <w:ind w:left="150" w:right="150"/>
        <w:jc w:val="both"/>
        <w:rPr>
          <w:sz w:val="28"/>
          <w:szCs w:val="28"/>
        </w:rPr>
      </w:pPr>
      <w:r w:rsidRPr="00115396">
        <w:rPr>
          <w:b/>
          <w:bCs/>
          <w:sz w:val="28"/>
          <w:szCs w:val="28"/>
        </w:rPr>
        <w:t>6. Жанама кернеу арқылы беріктік шарты.</w:t>
      </w:r>
    </w:p>
    <w:p w:rsidR="003F33C2" w:rsidRPr="00115396" w:rsidRDefault="003F33C2" w:rsidP="003F33C2">
      <w:pPr>
        <w:pStyle w:val="a5"/>
        <w:spacing w:before="0" w:beforeAutospacing="0" w:after="0" w:afterAutospacing="0"/>
        <w:ind w:left="150" w:right="150"/>
        <w:jc w:val="both"/>
        <w:rPr>
          <w:sz w:val="28"/>
          <w:szCs w:val="28"/>
        </w:rPr>
      </w:pPr>
      <w:r w:rsidRPr="00115396">
        <w:rPr>
          <w:noProof/>
          <w:sz w:val="28"/>
          <w:szCs w:val="28"/>
          <w:vertAlign w:val="subscript"/>
          <w:lang w:eastAsia="ru-RU"/>
        </w:rPr>
        <w:drawing>
          <wp:inline distT="0" distB="0" distL="0" distR="0" wp14:anchorId="6F4509ED" wp14:editId="469AAAE1">
            <wp:extent cx="1095375" cy="457200"/>
            <wp:effectExtent l="0" t="0" r="9525" b="0"/>
            <wp:docPr id="201" name="Рисунок 82" descr="http://helpiks.org/helpiksorg/baza5/327241740379.files/image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helpiks.org/helpiksorg/baza5/327241740379.files/image669.png"/>
                    <pic:cNvPicPr>
                      <a:picLocks noChangeAspect="1" noChangeArrowheads="1"/>
                    </pic:cNvPicPr>
                  </pic:nvPicPr>
                  <pic:blipFill>
                    <a:blip r:embed="rId197" cstate="print"/>
                    <a:srcRect/>
                    <a:stretch>
                      <a:fillRect/>
                    </a:stretch>
                  </pic:blipFill>
                  <pic:spPr bwMode="auto">
                    <a:xfrm>
                      <a:off x="0" y="0"/>
                      <a:ext cx="1095375" cy="457200"/>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jc w:val="both"/>
        <w:rPr>
          <w:sz w:val="28"/>
          <w:szCs w:val="28"/>
        </w:rPr>
      </w:pPr>
      <w:r w:rsidRPr="00115396">
        <w:rPr>
          <w:sz w:val="28"/>
          <w:szCs w:val="28"/>
        </w:rPr>
        <w:t>Мұндағы:</w:t>
      </w:r>
      <w:r w:rsidRPr="00115396">
        <w:rPr>
          <w:rStyle w:val="apple-converted-space"/>
          <w:sz w:val="28"/>
          <w:szCs w:val="28"/>
          <w:vertAlign w:val="subscript"/>
        </w:rPr>
        <w:t> </w:t>
      </w:r>
      <w:r w:rsidRPr="00115396">
        <w:rPr>
          <w:noProof/>
          <w:sz w:val="28"/>
          <w:szCs w:val="28"/>
          <w:vertAlign w:val="subscript"/>
          <w:lang w:eastAsia="ru-RU"/>
        </w:rPr>
        <w:drawing>
          <wp:inline distT="0" distB="0" distL="0" distR="0" wp14:anchorId="369A553A" wp14:editId="59C46397">
            <wp:extent cx="542925" cy="266700"/>
            <wp:effectExtent l="19050" t="0" r="9525" b="0"/>
            <wp:docPr id="200" name="Рисунок 83" descr="http://helpiks.org/helpiksorg/baza5/327241740379.files/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helpiks.org/helpiksorg/baza5/327241740379.files/image671.png"/>
                    <pic:cNvPicPr>
                      <a:picLocks noChangeAspect="1" noChangeArrowheads="1"/>
                    </pic:cNvPicPr>
                  </pic:nvPicPr>
                  <pic:blipFill>
                    <a:blip r:embed="rId198" cstate="print"/>
                    <a:srcRect/>
                    <a:stretch>
                      <a:fillRect/>
                    </a:stretch>
                  </pic:blipFill>
                  <pic:spPr bwMode="auto">
                    <a:xfrm>
                      <a:off x="0" y="0"/>
                      <a:ext cx="542925" cy="266700"/>
                    </a:xfrm>
                    <a:prstGeom prst="rect">
                      <a:avLst/>
                    </a:prstGeom>
                    <a:noFill/>
                    <a:ln w="9525">
                      <a:noFill/>
                      <a:miter lim="800000"/>
                      <a:headEnd/>
                      <a:tailEnd/>
                    </a:ln>
                  </pic:spPr>
                </pic:pic>
              </a:graphicData>
            </a:graphic>
          </wp:inline>
        </w:drawing>
      </w:r>
      <w:r w:rsidRPr="00115396">
        <w:rPr>
          <w:rStyle w:val="apple-converted-space"/>
          <w:sz w:val="28"/>
          <w:szCs w:val="28"/>
          <w:vertAlign w:val="subscript"/>
        </w:rPr>
        <w:t> </w:t>
      </w:r>
      <w:r w:rsidRPr="00115396">
        <w:rPr>
          <w:sz w:val="28"/>
          <w:szCs w:val="28"/>
        </w:rPr>
        <w:t>- модульмен алынған ең үлкен көлденен күш,</w:t>
      </w:r>
      <w:r w:rsidRPr="00115396">
        <w:rPr>
          <w:rStyle w:val="apple-converted-space"/>
          <w:sz w:val="28"/>
          <w:szCs w:val="28"/>
        </w:rPr>
        <w:t> </w:t>
      </w:r>
      <w:r w:rsidRPr="00115396">
        <w:rPr>
          <w:noProof/>
          <w:sz w:val="28"/>
          <w:szCs w:val="28"/>
          <w:vertAlign w:val="subscript"/>
          <w:lang w:eastAsia="ru-RU"/>
        </w:rPr>
        <w:drawing>
          <wp:inline distT="0" distB="0" distL="0" distR="0" wp14:anchorId="5E2D89AC" wp14:editId="140761F4">
            <wp:extent cx="266700" cy="266700"/>
            <wp:effectExtent l="19050" t="0" r="0" b="0"/>
            <wp:docPr id="199" name="Рисунок 84" descr="http://helpiks.org/helpiksorg/baza5/327241740379.files/image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helpiks.org/helpiksorg/baza5/327241740379.files/image673.png"/>
                    <pic:cNvPicPr>
                      <a:picLocks noChangeAspect="1" noChangeArrowheads="1"/>
                    </pic:cNvPicPr>
                  </pic:nvPicPr>
                  <pic:blipFill>
                    <a:blip r:embed="rId199"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115396">
        <w:rPr>
          <w:rStyle w:val="apple-converted-space"/>
          <w:sz w:val="28"/>
          <w:szCs w:val="28"/>
          <w:vertAlign w:val="subscript"/>
        </w:rPr>
        <w:t> </w:t>
      </w:r>
      <w:r w:rsidRPr="00115396">
        <w:rPr>
          <w:sz w:val="28"/>
          <w:szCs w:val="28"/>
        </w:rPr>
        <w:t>- статикалық инерция моменті.</w:t>
      </w:r>
    </w:p>
    <w:p w:rsidR="003F33C2" w:rsidRPr="00115396" w:rsidRDefault="003F33C2" w:rsidP="003F33C2">
      <w:pPr>
        <w:pStyle w:val="a5"/>
        <w:spacing w:before="0" w:beforeAutospacing="0" w:after="0" w:afterAutospacing="0"/>
        <w:ind w:left="150" w:right="150"/>
        <w:jc w:val="both"/>
        <w:rPr>
          <w:sz w:val="28"/>
          <w:szCs w:val="28"/>
        </w:rPr>
      </w:pPr>
      <w:r w:rsidRPr="00115396">
        <w:rPr>
          <w:b/>
          <w:bCs/>
          <w:sz w:val="28"/>
          <w:szCs w:val="28"/>
        </w:rPr>
        <w:t>7. Арқалықтың беріктігін толық тексеру.</w:t>
      </w:r>
    </w:p>
    <w:p w:rsidR="003F33C2" w:rsidRPr="00115396" w:rsidRDefault="003F33C2" w:rsidP="003F33C2">
      <w:pPr>
        <w:pStyle w:val="a5"/>
        <w:spacing w:before="0" w:beforeAutospacing="0" w:after="0" w:afterAutospacing="0"/>
        <w:ind w:left="150" w:right="150"/>
        <w:jc w:val="both"/>
        <w:rPr>
          <w:sz w:val="28"/>
          <w:szCs w:val="28"/>
        </w:rPr>
      </w:pPr>
      <w:r w:rsidRPr="00115396">
        <w:rPr>
          <w:sz w:val="28"/>
          <w:szCs w:val="28"/>
        </w:rPr>
        <w:t>Көлденен иілу кезінде арқалықтың кез келген нүктесінеПри поперечном изгибе в произвольной точке балки (8.3- ші сурет</w:t>
      </w:r>
      <w:r w:rsidRPr="00115396">
        <w:rPr>
          <w:rStyle w:val="apple-converted-space"/>
          <w:sz w:val="28"/>
          <w:szCs w:val="28"/>
        </w:rPr>
        <w:t> </w:t>
      </w:r>
      <w:r w:rsidRPr="00115396">
        <w:rPr>
          <w:i/>
          <w:iCs/>
          <w:sz w:val="28"/>
          <w:szCs w:val="28"/>
        </w:rPr>
        <w:t>В нүктесі</w:t>
      </w:r>
      <w:r w:rsidRPr="00115396">
        <w:rPr>
          <w:sz w:val="28"/>
          <w:szCs w:val="28"/>
        </w:rPr>
        <w:t>) тік кернеу мен жанама кернеу бірге әсер етеді. Олай болса материал жазықтық кернеулі күйде болады, сондықтан арқалықтың беріктігін бағалау үшін беріктік теоричсын қолданамыз, мысалға үшінші:</w:t>
      </w:r>
      <w:r w:rsidRPr="00115396">
        <w:rPr>
          <w:rStyle w:val="apple-converted-space"/>
          <w:sz w:val="28"/>
          <w:szCs w:val="28"/>
        </w:rPr>
        <w:t> </w:t>
      </w:r>
      <w:r w:rsidRPr="00115396">
        <w:rPr>
          <w:noProof/>
          <w:sz w:val="28"/>
          <w:szCs w:val="28"/>
          <w:lang w:eastAsia="ru-RU"/>
        </w:rPr>
        <w:drawing>
          <wp:inline distT="0" distB="0" distL="0" distR="0" wp14:anchorId="7A4598A4" wp14:editId="5AFDC4F6">
            <wp:extent cx="819150" cy="276225"/>
            <wp:effectExtent l="0" t="0" r="0" b="0"/>
            <wp:docPr id="198" name="Рисунок 85" descr="http://helpiks.org/helpiksorg/baza5/327241740379.files/image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helpiks.org/helpiksorg/baza5/327241740379.files/image675.png"/>
                    <pic:cNvPicPr>
                      <a:picLocks noChangeAspect="1" noChangeArrowheads="1"/>
                    </pic:cNvPicPr>
                  </pic:nvPicPr>
                  <pic:blipFill>
                    <a:blip r:embed="rId200" cstate="print"/>
                    <a:srcRect/>
                    <a:stretch>
                      <a:fillRect/>
                    </a:stretch>
                  </pic:blipFill>
                  <pic:spPr bwMode="auto">
                    <a:xfrm>
                      <a:off x="0" y="0"/>
                      <a:ext cx="819150" cy="27622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 Егер бас кернеудің теңдеуіне (3.4) қойсақ, онда:</w:t>
      </w:r>
    </w:p>
    <w:p w:rsidR="003F33C2" w:rsidRPr="00115396" w:rsidRDefault="003F33C2" w:rsidP="003F33C2">
      <w:pPr>
        <w:pStyle w:val="a5"/>
        <w:spacing w:before="0" w:beforeAutospacing="0" w:after="0" w:afterAutospacing="0"/>
        <w:ind w:left="150" w:right="150"/>
        <w:jc w:val="both"/>
        <w:rPr>
          <w:sz w:val="28"/>
          <w:szCs w:val="28"/>
        </w:rPr>
      </w:pPr>
      <w:r w:rsidRPr="00115396">
        <w:rPr>
          <w:noProof/>
          <w:sz w:val="28"/>
          <w:szCs w:val="28"/>
          <w:lang w:eastAsia="ru-RU"/>
        </w:rPr>
        <w:drawing>
          <wp:inline distT="0" distB="0" distL="0" distR="0" wp14:anchorId="5479F519" wp14:editId="65BC90DA">
            <wp:extent cx="1095375" cy="276225"/>
            <wp:effectExtent l="19050" t="0" r="9525" b="0"/>
            <wp:docPr id="194" name="Рисунок 86" descr="http://helpiks.org/helpiksorg/baza5/327241740379.files/image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helpiks.org/helpiksorg/baza5/327241740379.files/image677.png"/>
                    <pic:cNvPicPr>
                      <a:picLocks noChangeAspect="1" noChangeArrowheads="1"/>
                    </pic:cNvPicPr>
                  </pic:nvPicPr>
                  <pic:blipFill>
                    <a:blip r:embed="rId201" cstate="print"/>
                    <a:srcRect/>
                    <a:stretch>
                      <a:fillRect/>
                    </a:stretch>
                  </pic:blipFill>
                  <pic:spPr bwMode="auto">
                    <a:xfrm>
                      <a:off x="0" y="0"/>
                      <a:ext cx="1095375" cy="27622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w:t>
      </w:r>
    </w:p>
    <w:p w:rsidR="003F33C2" w:rsidRPr="00115396" w:rsidRDefault="003F33C2" w:rsidP="003F33C2">
      <w:pPr>
        <w:pStyle w:val="a5"/>
        <w:spacing w:before="0" w:beforeAutospacing="0" w:after="0" w:afterAutospacing="0"/>
        <w:ind w:left="150" w:right="150"/>
        <w:jc w:val="both"/>
        <w:rPr>
          <w:sz w:val="28"/>
          <w:szCs w:val="28"/>
        </w:rPr>
      </w:pPr>
      <w:r w:rsidRPr="00115396">
        <w:rPr>
          <w:sz w:val="28"/>
          <w:szCs w:val="28"/>
        </w:rPr>
        <w:t>Эквивалентті кернеудің эпюрасы 8.3- ші суретте көрсетілген.</w:t>
      </w:r>
    </w:p>
    <w:p w:rsidR="003F33C2" w:rsidRPr="00115396" w:rsidRDefault="003F33C2" w:rsidP="003F33C2">
      <w:pPr>
        <w:pStyle w:val="a5"/>
        <w:spacing w:before="0" w:beforeAutospacing="0" w:after="0" w:afterAutospacing="0"/>
        <w:ind w:left="150" w:right="150"/>
        <w:jc w:val="both"/>
        <w:rPr>
          <w:sz w:val="28"/>
          <w:szCs w:val="28"/>
        </w:rPr>
      </w:pPr>
      <w:r w:rsidRPr="00115396">
        <w:rPr>
          <w:sz w:val="28"/>
          <w:szCs w:val="28"/>
        </w:rPr>
        <w:t>Егер арқалыққа тік кернеу мен жанама кернеу бірге әсер етсе, онда келесі беріктік шарты орындалуы керек:</w:t>
      </w:r>
    </w:p>
    <w:p w:rsidR="003F33C2" w:rsidRPr="00115396" w:rsidRDefault="003F33C2" w:rsidP="003F33C2">
      <w:pPr>
        <w:pStyle w:val="a5"/>
        <w:spacing w:before="0" w:beforeAutospacing="0" w:after="0" w:afterAutospacing="0"/>
        <w:ind w:left="150" w:right="150"/>
        <w:jc w:val="both"/>
        <w:rPr>
          <w:sz w:val="28"/>
          <w:szCs w:val="28"/>
        </w:rPr>
      </w:pPr>
      <w:r w:rsidRPr="00115396">
        <w:rPr>
          <w:noProof/>
          <w:sz w:val="28"/>
          <w:szCs w:val="28"/>
          <w:lang w:eastAsia="ru-RU"/>
        </w:rPr>
        <w:drawing>
          <wp:inline distT="0" distB="0" distL="0" distR="0" wp14:anchorId="0E0DF40F" wp14:editId="48589666">
            <wp:extent cx="1466850" cy="276225"/>
            <wp:effectExtent l="19050" t="0" r="0" b="0"/>
            <wp:docPr id="193" name="Рисунок 87" descr="http://helpiks.org/helpiksorg/baza5/327241740379.files/image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helpiks.org/helpiksorg/baza5/327241740379.files/image679.png"/>
                    <pic:cNvPicPr>
                      <a:picLocks noChangeAspect="1" noChangeArrowheads="1"/>
                    </pic:cNvPicPr>
                  </pic:nvPicPr>
                  <pic:blipFill>
                    <a:blip r:embed="rId202" cstate="print"/>
                    <a:srcRect/>
                    <a:stretch>
                      <a:fillRect/>
                    </a:stretch>
                  </pic:blipFill>
                  <pic:spPr bwMode="auto">
                    <a:xfrm>
                      <a:off x="0" y="0"/>
                      <a:ext cx="1466850" cy="276225"/>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jc w:val="both"/>
        <w:rPr>
          <w:sz w:val="28"/>
          <w:szCs w:val="28"/>
        </w:rPr>
      </w:pPr>
      <w:r w:rsidRPr="00115396">
        <w:rPr>
          <w:b/>
          <w:bCs/>
          <w:sz w:val="28"/>
          <w:szCs w:val="28"/>
        </w:rPr>
        <w:t>8. Арқалықтың көлденен қимасының тиімді формасы</w:t>
      </w:r>
      <w:r w:rsidRPr="00115396">
        <w:rPr>
          <w:sz w:val="28"/>
          <w:szCs w:val="28"/>
        </w:rPr>
        <w:t>.</w:t>
      </w:r>
    </w:p>
    <w:p w:rsidR="003F33C2" w:rsidRPr="00115396" w:rsidRDefault="003F33C2" w:rsidP="003F33C2">
      <w:pPr>
        <w:pStyle w:val="a5"/>
        <w:spacing w:before="0" w:beforeAutospacing="0" w:after="0" w:afterAutospacing="0"/>
        <w:ind w:left="150" w:right="150"/>
        <w:jc w:val="both"/>
        <w:rPr>
          <w:sz w:val="28"/>
          <w:szCs w:val="28"/>
        </w:rPr>
      </w:pPr>
      <w:r w:rsidRPr="00115396">
        <w:rPr>
          <w:sz w:val="28"/>
          <w:szCs w:val="28"/>
        </w:rPr>
        <w:t>Арқалықтың көлденен қимасының тиімді формасы деп, ең кіші кернеу бар ауданды айтады. Арқалықтың көлденен қимасындағы кернеу осьтік кедергілер моментіне байланысты:</w:t>
      </w:r>
    </w:p>
    <w:p w:rsidR="003F33C2" w:rsidRPr="00115396" w:rsidRDefault="003F33C2" w:rsidP="003F33C2">
      <w:pPr>
        <w:pStyle w:val="a5"/>
        <w:spacing w:before="0" w:beforeAutospacing="0" w:after="0" w:afterAutospacing="0"/>
        <w:ind w:left="150" w:right="150"/>
        <w:jc w:val="both"/>
        <w:rPr>
          <w:sz w:val="28"/>
          <w:szCs w:val="28"/>
        </w:rPr>
      </w:pPr>
      <w:r w:rsidRPr="00115396">
        <w:rPr>
          <w:noProof/>
          <w:sz w:val="28"/>
          <w:szCs w:val="28"/>
          <w:lang w:eastAsia="ru-RU"/>
        </w:rPr>
        <w:drawing>
          <wp:inline distT="0" distB="0" distL="0" distR="0" wp14:anchorId="098EB4AE" wp14:editId="42B620B9">
            <wp:extent cx="914400" cy="457200"/>
            <wp:effectExtent l="0" t="0" r="0" b="0"/>
            <wp:docPr id="192" name="Рисунок 88" descr="http://helpiks.org/helpiksorg/baza5/327241740379.files/image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helpiks.org/helpiksorg/baza5/327241740379.files/image647.png"/>
                    <pic:cNvPicPr>
                      <a:picLocks noChangeAspect="1" noChangeArrowheads="1"/>
                    </pic:cNvPicPr>
                  </pic:nvPicPr>
                  <pic:blipFill>
                    <a:blip r:embed="rId203" cstate="print"/>
                    <a:srcRect/>
                    <a:stretch>
                      <a:fillRect/>
                    </a:stretch>
                  </pic:blipFill>
                  <pic:spPr bwMode="auto">
                    <a:xfrm>
                      <a:off x="0" y="0"/>
                      <a:ext cx="914400" cy="457200"/>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w:t>
      </w:r>
    </w:p>
    <w:p w:rsidR="003F33C2" w:rsidRPr="00115396" w:rsidRDefault="003F33C2" w:rsidP="003F33C2">
      <w:pPr>
        <w:pStyle w:val="a5"/>
        <w:spacing w:before="0" w:beforeAutospacing="0" w:after="0" w:afterAutospacing="0"/>
        <w:ind w:left="150" w:right="150"/>
        <w:jc w:val="both"/>
        <w:rPr>
          <w:sz w:val="28"/>
          <w:szCs w:val="28"/>
        </w:rPr>
      </w:pPr>
      <w:r w:rsidRPr="00115396">
        <w:rPr>
          <w:sz w:val="28"/>
          <w:szCs w:val="28"/>
        </w:rPr>
        <w:t>Сондықтан, көлденен қимадағы осьтік кедергілер моменті</w:t>
      </w:r>
      <w:r w:rsidRPr="00115396">
        <w:rPr>
          <w:rStyle w:val="apple-converted-space"/>
          <w:sz w:val="28"/>
          <w:szCs w:val="28"/>
        </w:rPr>
        <w:t> </w:t>
      </w:r>
      <w:r w:rsidRPr="00115396">
        <w:rPr>
          <w:i/>
          <w:iCs/>
          <w:sz w:val="28"/>
          <w:szCs w:val="28"/>
        </w:rPr>
        <w:t>W</w:t>
      </w:r>
      <w:r w:rsidRPr="00115396">
        <w:rPr>
          <w:i/>
          <w:iCs/>
          <w:sz w:val="28"/>
          <w:szCs w:val="28"/>
          <w:vertAlign w:val="subscript"/>
        </w:rPr>
        <w:t>x</w:t>
      </w:r>
      <w:r w:rsidRPr="00115396">
        <w:rPr>
          <w:rStyle w:val="apple-converted-space"/>
          <w:sz w:val="28"/>
          <w:szCs w:val="28"/>
        </w:rPr>
        <w:t> </w:t>
      </w:r>
      <w:r w:rsidRPr="00115396">
        <w:rPr>
          <w:sz w:val="28"/>
          <w:szCs w:val="28"/>
        </w:rPr>
        <w:t>үлкен болған сайын, көлденен қима тиімді болады. Мысалға, 9.2,а - ші суретте көрсетілген тік төрт бұрышты иілу кезінде вертикаль жүктеме әсер еткен жағдайда қолданған тиімді, себебі қимадағы осьтік кедергілер моменті:</w:t>
      </w:r>
      <w:r w:rsidRPr="00115396">
        <w:rPr>
          <w:rStyle w:val="apple-converted-space"/>
          <w:sz w:val="28"/>
          <w:szCs w:val="28"/>
        </w:rPr>
        <w:t> </w:t>
      </w:r>
      <w:r w:rsidRPr="00115396">
        <w:rPr>
          <w:noProof/>
          <w:sz w:val="28"/>
          <w:szCs w:val="28"/>
          <w:lang w:eastAsia="ru-RU"/>
        </w:rPr>
        <w:drawing>
          <wp:inline distT="0" distB="0" distL="0" distR="0" wp14:anchorId="601224CF" wp14:editId="331AFD9B">
            <wp:extent cx="638175" cy="457200"/>
            <wp:effectExtent l="0" t="0" r="9525" b="0"/>
            <wp:docPr id="191" name="Рисунок 89" descr="http://helpiks.org/helpiksorg/baza5/327241740379.files/image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helpiks.org/helpiksorg/baza5/327241740379.files/image681.png"/>
                    <pic:cNvPicPr>
                      <a:picLocks noChangeAspect="1" noChangeArrowheads="1"/>
                    </pic:cNvPicPr>
                  </pic:nvPicPr>
                  <pic:blipFill>
                    <a:blip r:embed="rId204" cstate="print"/>
                    <a:srcRect/>
                    <a:stretch>
                      <a:fillRect/>
                    </a:stretch>
                  </pic:blipFill>
                  <pic:spPr bwMode="auto">
                    <a:xfrm>
                      <a:off x="0" y="0"/>
                      <a:ext cx="638175" cy="457200"/>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 Бұл көлденен қиманы 90</w:t>
      </w:r>
      <w:r w:rsidRPr="00115396">
        <w:rPr>
          <w:sz w:val="28"/>
          <w:szCs w:val="28"/>
          <w:vertAlign w:val="superscript"/>
        </w:rPr>
        <w:t>о</w:t>
      </w:r>
      <w:r w:rsidRPr="00115396">
        <w:rPr>
          <w:rStyle w:val="apple-converted-space"/>
          <w:sz w:val="28"/>
          <w:szCs w:val="28"/>
        </w:rPr>
        <w:t> </w:t>
      </w:r>
      <w:r w:rsidRPr="00115396">
        <w:rPr>
          <w:sz w:val="28"/>
          <w:szCs w:val="28"/>
        </w:rPr>
        <w:t>– қа бұрған кездегі осьтік кедергілер моментінен (9.2,б - ші сурет) көп үлкен болады.</w:t>
      </w:r>
    </w:p>
    <w:p w:rsidR="003F33C2" w:rsidRPr="00115396" w:rsidRDefault="003F33C2" w:rsidP="003F33C2">
      <w:pPr>
        <w:pStyle w:val="a5"/>
        <w:spacing w:before="0" w:beforeAutospacing="0" w:after="0" w:afterAutospacing="0"/>
        <w:ind w:left="150" w:right="150"/>
        <w:jc w:val="both"/>
        <w:rPr>
          <w:sz w:val="28"/>
          <w:szCs w:val="28"/>
        </w:rPr>
      </w:pPr>
      <w:r w:rsidRPr="00115396">
        <w:rPr>
          <w:sz w:val="28"/>
          <w:szCs w:val="28"/>
        </w:rPr>
        <w:t xml:space="preserve">Кернеудің эпюрасын қортындылай келе, бойлық сызықта тік кернеу нольге тең, ал жанама кернеу ең үлкен мәніне ие болады, ал бойлық сызықтан қашық </w:t>
      </w:r>
      <w:r w:rsidRPr="00115396">
        <w:rPr>
          <w:sz w:val="28"/>
          <w:szCs w:val="28"/>
        </w:rPr>
        <w:lastRenderedPageBreak/>
        <w:t>орналасқан қабаттарда тік кернеу ең үлкен мәніне ие болады, жанама кернеу нольге тең.</w:t>
      </w:r>
    </w:p>
    <w:p w:rsidR="003F33C2" w:rsidRPr="00115396" w:rsidRDefault="003F33C2" w:rsidP="003F33C2">
      <w:pPr>
        <w:pStyle w:val="a5"/>
        <w:spacing w:before="0" w:beforeAutospacing="0" w:after="0" w:afterAutospacing="0"/>
        <w:ind w:left="150" w:right="150"/>
        <w:jc w:val="both"/>
        <w:rPr>
          <w:sz w:val="28"/>
          <w:szCs w:val="28"/>
        </w:rPr>
      </w:pPr>
      <w:r w:rsidRPr="00115396">
        <w:rPr>
          <w:noProof/>
          <w:sz w:val="28"/>
          <w:szCs w:val="28"/>
          <w:lang w:eastAsia="ru-RU"/>
        </w:rPr>
        <w:drawing>
          <wp:inline distT="0" distB="0" distL="0" distR="0" wp14:anchorId="2D7FE612" wp14:editId="1EAA1450">
            <wp:extent cx="1724025" cy="1181100"/>
            <wp:effectExtent l="19050" t="0" r="9525" b="0"/>
            <wp:docPr id="190" name="Рисунок 90" descr="http://helpiks.org/helpiksorg/baza5/327241740379.files/image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helpiks.org/helpiksorg/baza5/327241740379.files/image683.jpg"/>
                    <pic:cNvPicPr>
                      <a:picLocks noChangeAspect="1" noChangeArrowheads="1"/>
                    </pic:cNvPicPr>
                  </pic:nvPicPr>
                  <pic:blipFill>
                    <a:blip r:embed="rId205" cstate="print"/>
                    <a:srcRect/>
                    <a:stretch>
                      <a:fillRect/>
                    </a:stretch>
                  </pic:blipFill>
                  <pic:spPr bwMode="auto">
                    <a:xfrm>
                      <a:off x="0" y="0"/>
                      <a:ext cx="1724025" cy="1181100"/>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jc w:val="both"/>
        <w:rPr>
          <w:sz w:val="28"/>
          <w:szCs w:val="28"/>
        </w:rPr>
      </w:pPr>
      <w:r w:rsidRPr="00115396">
        <w:rPr>
          <w:sz w:val="28"/>
          <w:szCs w:val="28"/>
        </w:rPr>
        <w:t>9.2 - ші сурет</w:t>
      </w:r>
    </w:p>
    <w:p w:rsidR="003F33C2" w:rsidRPr="00115396" w:rsidRDefault="003F33C2" w:rsidP="003F33C2">
      <w:pPr>
        <w:pStyle w:val="a5"/>
        <w:spacing w:before="0" w:beforeAutospacing="0" w:after="0" w:afterAutospacing="0"/>
        <w:ind w:left="150" w:right="150"/>
        <w:jc w:val="both"/>
        <w:rPr>
          <w:sz w:val="28"/>
          <w:szCs w:val="28"/>
        </w:rPr>
      </w:pPr>
      <w:r w:rsidRPr="00115396">
        <w:rPr>
          <w:sz w:val="28"/>
          <w:szCs w:val="28"/>
        </w:rPr>
        <w:t>Есептеу практикасы тік кернеу жанама кернеуден бірнеше есе көп екенін көрсетті, сондықтан көлденен қиманы жобалаған кезде, ең үлкен кернеу әсер ететін аудандарда материалдың да көп бөлігі болған дұрыс. Онда қоставр, швеллер сияқты көлденен қималар қабылдаған дұрыс.</w:t>
      </w:r>
    </w:p>
    <w:p w:rsidR="003F33C2" w:rsidRPr="00115396" w:rsidRDefault="003F33C2" w:rsidP="003F33C2">
      <w:pPr>
        <w:pStyle w:val="a5"/>
        <w:spacing w:before="0" w:beforeAutospacing="0" w:after="0" w:afterAutospacing="0"/>
        <w:ind w:left="150" w:right="150"/>
        <w:jc w:val="both"/>
        <w:rPr>
          <w:sz w:val="28"/>
          <w:szCs w:val="28"/>
        </w:rPr>
      </w:pPr>
      <w:r w:rsidRPr="00115396">
        <w:rPr>
          <w:b/>
          <w:bCs/>
          <w:sz w:val="28"/>
          <w:szCs w:val="28"/>
        </w:rPr>
        <w:t>9. Иілу кезіндегі орын ауыстыру.</w:t>
      </w:r>
    </w:p>
    <w:p w:rsidR="003F33C2" w:rsidRPr="00115396" w:rsidRDefault="003F33C2" w:rsidP="003F33C2">
      <w:pPr>
        <w:pStyle w:val="a5"/>
        <w:spacing w:before="0" w:beforeAutospacing="0" w:after="0" w:afterAutospacing="0"/>
        <w:ind w:left="150" w:right="150"/>
        <w:jc w:val="both"/>
        <w:rPr>
          <w:sz w:val="28"/>
          <w:szCs w:val="28"/>
        </w:rPr>
      </w:pPr>
      <w:r w:rsidRPr="00115396">
        <w:rPr>
          <w:sz w:val="28"/>
          <w:szCs w:val="28"/>
        </w:rPr>
        <w:t>Иілу кезіндегіорын ауыстырудың екі түрі болады: майысу және көлденен қиманың бұралу бұрышы. Арқалықтың майысуы</w:t>
      </w:r>
      <w:r w:rsidRPr="00115396">
        <w:rPr>
          <w:rStyle w:val="apple-converted-space"/>
          <w:sz w:val="28"/>
          <w:szCs w:val="28"/>
        </w:rPr>
        <w:t> </w:t>
      </w:r>
      <w:r w:rsidRPr="00115396">
        <w:rPr>
          <w:i/>
          <w:iCs/>
          <w:sz w:val="28"/>
          <w:szCs w:val="28"/>
        </w:rPr>
        <w:t>δ</w:t>
      </w:r>
      <w:r w:rsidRPr="00115396">
        <w:rPr>
          <w:rStyle w:val="apple-converted-space"/>
          <w:sz w:val="28"/>
          <w:szCs w:val="28"/>
        </w:rPr>
        <w:t> </w:t>
      </w:r>
      <w:r w:rsidRPr="00115396">
        <w:rPr>
          <w:sz w:val="28"/>
          <w:szCs w:val="28"/>
        </w:rPr>
        <w:t>деп, көлденен қиманың ауырлық центрінің арқалықтың бастапқы осьіне перпендикуляр орын ауыстыруы, ал көлденен қиманың бұралу бұрышы</w:t>
      </w:r>
      <w:r w:rsidRPr="00115396">
        <w:rPr>
          <w:rStyle w:val="apple-converted-space"/>
          <w:sz w:val="28"/>
          <w:szCs w:val="28"/>
        </w:rPr>
        <w:t> </w:t>
      </w:r>
      <w:r w:rsidRPr="00115396">
        <w:rPr>
          <w:i/>
          <w:iCs/>
          <w:sz w:val="28"/>
          <w:szCs w:val="28"/>
        </w:rPr>
        <w:t>q</w:t>
      </w:r>
      <w:r w:rsidRPr="00115396">
        <w:rPr>
          <w:rStyle w:val="apple-converted-space"/>
          <w:sz w:val="28"/>
          <w:szCs w:val="28"/>
        </w:rPr>
        <w:t> </w:t>
      </w:r>
      <w:r w:rsidRPr="00115396">
        <w:rPr>
          <w:sz w:val="28"/>
          <w:szCs w:val="28"/>
        </w:rPr>
        <w:t>деп, арқалықтың көлденен қимасының деформация кезінде бұралуы (9.3 - ші сурет).</w:t>
      </w:r>
    </w:p>
    <w:p w:rsidR="003F33C2" w:rsidRPr="00115396" w:rsidRDefault="003F33C2" w:rsidP="003F33C2">
      <w:pPr>
        <w:pStyle w:val="a5"/>
        <w:spacing w:before="0" w:beforeAutospacing="0" w:after="0" w:afterAutospacing="0"/>
        <w:ind w:left="150" w:right="150"/>
        <w:jc w:val="both"/>
        <w:rPr>
          <w:sz w:val="28"/>
          <w:szCs w:val="28"/>
        </w:rPr>
      </w:pPr>
      <w:r w:rsidRPr="00115396">
        <w:rPr>
          <w:noProof/>
          <w:sz w:val="28"/>
          <w:szCs w:val="28"/>
          <w:lang w:eastAsia="ru-RU"/>
        </w:rPr>
        <w:drawing>
          <wp:inline distT="0" distB="0" distL="0" distR="0" wp14:anchorId="7DD9F762" wp14:editId="2DF45EE4">
            <wp:extent cx="2914650" cy="1323975"/>
            <wp:effectExtent l="19050" t="0" r="0" b="0"/>
            <wp:docPr id="189" name="Рисунок 91" descr="http://helpiks.org/helpiksorg/baza5/327241740379.files/image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helpiks.org/helpiksorg/baza5/327241740379.files/image685.jpg"/>
                    <pic:cNvPicPr>
                      <a:picLocks noChangeAspect="1" noChangeArrowheads="1"/>
                    </pic:cNvPicPr>
                  </pic:nvPicPr>
                  <pic:blipFill>
                    <a:blip r:embed="rId206" cstate="print"/>
                    <a:srcRect/>
                    <a:stretch>
                      <a:fillRect/>
                    </a:stretch>
                  </pic:blipFill>
                  <pic:spPr bwMode="auto">
                    <a:xfrm>
                      <a:off x="0" y="0"/>
                      <a:ext cx="2914650" cy="1323975"/>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jc w:val="both"/>
        <w:rPr>
          <w:sz w:val="28"/>
          <w:szCs w:val="28"/>
        </w:rPr>
      </w:pPr>
      <w:r w:rsidRPr="00115396">
        <w:rPr>
          <w:sz w:val="28"/>
          <w:szCs w:val="28"/>
        </w:rPr>
        <w:t>9.3 - ші сурет</w:t>
      </w:r>
    </w:p>
    <w:p w:rsidR="003F33C2" w:rsidRPr="00115396" w:rsidRDefault="003F33C2" w:rsidP="003F33C2">
      <w:pPr>
        <w:pStyle w:val="a5"/>
        <w:spacing w:before="0" w:beforeAutospacing="0" w:after="0" w:afterAutospacing="0"/>
        <w:ind w:left="150" w:right="150"/>
        <w:jc w:val="both"/>
        <w:rPr>
          <w:sz w:val="28"/>
          <w:szCs w:val="28"/>
        </w:rPr>
      </w:pPr>
      <w:r w:rsidRPr="00115396">
        <w:rPr>
          <w:sz w:val="28"/>
          <w:szCs w:val="28"/>
        </w:rPr>
        <w:t>Арқалықтың майысуы</w:t>
      </w:r>
      <w:r w:rsidRPr="00115396">
        <w:rPr>
          <w:rStyle w:val="apple-converted-space"/>
          <w:sz w:val="28"/>
          <w:szCs w:val="28"/>
        </w:rPr>
        <w:t> </w:t>
      </w:r>
      <w:r w:rsidRPr="00115396">
        <w:rPr>
          <w:i/>
          <w:iCs/>
          <w:sz w:val="28"/>
          <w:szCs w:val="28"/>
        </w:rPr>
        <w:t>δ</w:t>
      </w:r>
      <w:r w:rsidRPr="00115396">
        <w:rPr>
          <w:rStyle w:val="apple-converted-space"/>
          <w:sz w:val="28"/>
          <w:szCs w:val="28"/>
        </w:rPr>
        <w:t> </w:t>
      </w:r>
      <w:r w:rsidRPr="00115396">
        <w:rPr>
          <w:sz w:val="28"/>
          <w:szCs w:val="28"/>
        </w:rPr>
        <w:t>мен бұралу бұрышы</w:t>
      </w:r>
      <w:r w:rsidRPr="00115396">
        <w:rPr>
          <w:rStyle w:val="apple-converted-space"/>
          <w:sz w:val="28"/>
          <w:szCs w:val="28"/>
        </w:rPr>
        <w:t> </w:t>
      </w:r>
      <w:r w:rsidRPr="00115396">
        <w:rPr>
          <w:i/>
          <w:iCs/>
          <w:sz w:val="28"/>
          <w:szCs w:val="28"/>
        </w:rPr>
        <w:t>q</w:t>
      </w:r>
      <w:r w:rsidRPr="00115396">
        <w:rPr>
          <w:rStyle w:val="apple-converted-space"/>
          <w:sz w:val="28"/>
          <w:szCs w:val="28"/>
        </w:rPr>
        <w:t> </w:t>
      </w:r>
      <w:r w:rsidRPr="00115396">
        <w:rPr>
          <w:sz w:val="28"/>
          <w:szCs w:val="28"/>
        </w:rPr>
        <w:t>өте аз шама, сондықтан</w:t>
      </w:r>
      <w:r w:rsidRPr="00115396">
        <w:rPr>
          <w:rStyle w:val="apple-converted-space"/>
          <w:sz w:val="28"/>
          <w:szCs w:val="28"/>
        </w:rPr>
        <w:t> </w:t>
      </w:r>
      <w:r w:rsidRPr="00115396">
        <w:rPr>
          <w:i/>
          <w:iCs/>
          <w:noProof/>
          <w:sz w:val="28"/>
          <w:szCs w:val="28"/>
          <w:lang w:eastAsia="ru-RU"/>
        </w:rPr>
        <w:drawing>
          <wp:inline distT="0" distB="0" distL="0" distR="0" wp14:anchorId="12E92713" wp14:editId="158CBA01">
            <wp:extent cx="733425" cy="180975"/>
            <wp:effectExtent l="19050" t="0" r="9525" b="0"/>
            <wp:docPr id="188" name="Рисунок 92" descr="http://helpiks.org/helpiksorg/baza5/327241740379.files/image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helpiks.org/helpiksorg/baza5/327241740379.files/image687.png"/>
                    <pic:cNvPicPr>
                      <a:picLocks noChangeAspect="1" noChangeArrowheads="1"/>
                    </pic:cNvPicPr>
                  </pic:nvPicPr>
                  <pic:blipFill>
                    <a:blip r:embed="rId207" cstate="print"/>
                    <a:srcRect/>
                    <a:stretch>
                      <a:fillRect/>
                    </a:stretch>
                  </pic:blipFill>
                  <pic:spPr bwMode="auto">
                    <a:xfrm>
                      <a:off x="0" y="0"/>
                      <a:ext cx="733425" cy="180975"/>
                    </a:xfrm>
                    <a:prstGeom prst="rect">
                      <a:avLst/>
                    </a:prstGeom>
                    <a:noFill/>
                    <a:ln w="9525">
                      <a:noFill/>
                      <a:miter lim="800000"/>
                      <a:headEnd/>
                      <a:tailEnd/>
                    </a:ln>
                  </pic:spPr>
                </pic:pic>
              </a:graphicData>
            </a:graphic>
          </wp:inline>
        </w:drawing>
      </w:r>
      <w:r w:rsidRPr="00115396">
        <w:rPr>
          <w:rStyle w:val="apple-converted-space"/>
          <w:i/>
          <w:iCs/>
          <w:sz w:val="28"/>
          <w:szCs w:val="28"/>
        </w:rPr>
        <w:t> </w:t>
      </w:r>
      <w:r w:rsidRPr="00115396">
        <w:rPr>
          <w:sz w:val="28"/>
          <w:szCs w:val="28"/>
        </w:rPr>
        <w:t>және</w:t>
      </w:r>
      <w:r w:rsidRPr="00115396">
        <w:rPr>
          <w:rStyle w:val="apple-converted-space"/>
          <w:i/>
          <w:iCs/>
          <w:sz w:val="28"/>
          <w:szCs w:val="28"/>
        </w:rPr>
        <w:t> </w:t>
      </w:r>
      <w:r w:rsidRPr="00115396">
        <w:rPr>
          <w:i/>
          <w:iCs/>
          <w:noProof/>
          <w:sz w:val="28"/>
          <w:szCs w:val="28"/>
          <w:lang w:eastAsia="ru-RU"/>
        </w:rPr>
        <w:drawing>
          <wp:inline distT="0" distB="0" distL="0" distR="0" wp14:anchorId="52C87162" wp14:editId="6EB29F34">
            <wp:extent cx="276225" cy="180975"/>
            <wp:effectExtent l="19050" t="0" r="9525" b="0"/>
            <wp:docPr id="187" name="Рисунок 93" descr="http://helpiks.org/helpiksorg/baza5/327241740379.files/image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helpiks.org/helpiksorg/baza5/327241740379.files/image689.png"/>
                    <pic:cNvPicPr>
                      <a:picLocks noChangeAspect="1" noChangeArrowheads="1"/>
                    </pic:cNvPicPr>
                  </pic:nvPicPr>
                  <pic:blipFill>
                    <a:blip r:embed="rId208"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115396">
        <w:rPr>
          <w:rStyle w:val="apple-converted-space"/>
          <w:i/>
          <w:iCs/>
          <w:sz w:val="28"/>
          <w:szCs w:val="28"/>
        </w:rPr>
        <w:t> </w:t>
      </w:r>
      <w:r w:rsidRPr="00115396">
        <w:rPr>
          <w:sz w:val="28"/>
          <w:szCs w:val="28"/>
        </w:rPr>
        <w:t>деп есептейміз.</w:t>
      </w:r>
    </w:p>
    <w:p w:rsidR="003F33C2" w:rsidRPr="00115396" w:rsidRDefault="003F33C2" w:rsidP="003F33C2">
      <w:pPr>
        <w:pStyle w:val="a5"/>
        <w:spacing w:before="0" w:beforeAutospacing="0" w:after="0" w:afterAutospacing="0"/>
        <w:ind w:left="150" w:right="150"/>
        <w:jc w:val="both"/>
        <w:rPr>
          <w:sz w:val="28"/>
          <w:szCs w:val="28"/>
        </w:rPr>
      </w:pPr>
      <w:r w:rsidRPr="00115396">
        <w:rPr>
          <w:sz w:val="28"/>
          <w:szCs w:val="28"/>
        </w:rPr>
        <w:t>Арқалықтың майысу осьінің дифференциалдық теңдеуі:</w:t>
      </w:r>
      <w:r w:rsidRPr="00115396">
        <w:rPr>
          <w:rStyle w:val="apple-converted-space"/>
          <w:sz w:val="28"/>
          <w:szCs w:val="28"/>
        </w:rPr>
        <w:t> </w:t>
      </w:r>
      <w:r w:rsidRPr="00115396">
        <w:rPr>
          <w:noProof/>
          <w:sz w:val="28"/>
          <w:szCs w:val="28"/>
          <w:lang w:eastAsia="ru-RU"/>
        </w:rPr>
        <w:drawing>
          <wp:inline distT="0" distB="0" distL="0" distR="0" wp14:anchorId="55928F97" wp14:editId="729B7DE0">
            <wp:extent cx="819150" cy="276225"/>
            <wp:effectExtent l="0" t="0" r="0" b="0"/>
            <wp:docPr id="208" name="Рисунок 107" descr="http://helpiks.org/helpiksorg/baza5/327241740379.files/image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helpiks.org/helpiksorg/baza5/327241740379.files/image691.png"/>
                    <pic:cNvPicPr>
                      <a:picLocks noChangeAspect="1" noChangeArrowheads="1"/>
                    </pic:cNvPicPr>
                  </pic:nvPicPr>
                  <pic:blipFill>
                    <a:blip r:embed="rId209" cstate="print"/>
                    <a:srcRect/>
                    <a:stretch>
                      <a:fillRect/>
                    </a:stretch>
                  </pic:blipFill>
                  <pic:spPr bwMode="auto">
                    <a:xfrm>
                      <a:off x="0" y="0"/>
                      <a:ext cx="819150" cy="27622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w:t>
      </w:r>
    </w:p>
    <w:p w:rsidR="003F33C2" w:rsidRPr="00115396" w:rsidRDefault="003F33C2" w:rsidP="003F33C2">
      <w:pPr>
        <w:pStyle w:val="a5"/>
        <w:spacing w:before="0" w:beforeAutospacing="0" w:after="0" w:afterAutospacing="0"/>
        <w:ind w:left="150" w:right="150"/>
        <w:jc w:val="both"/>
        <w:rPr>
          <w:sz w:val="28"/>
          <w:szCs w:val="28"/>
        </w:rPr>
      </w:pPr>
      <w:r w:rsidRPr="00115396">
        <w:rPr>
          <w:sz w:val="28"/>
          <w:szCs w:val="28"/>
        </w:rPr>
        <w:t>Егер арқалықтың бір ғана учаскісі болса, онда дифференциалдық теңдеуіді интегралдауға болады:</w:t>
      </w:r>
    </w:p>
    <w:p w:rsidR="003F33C2" w:rsidRPr="00115396" w:rsidRDefault="003F33C2" w:rsidP="003F33C2">
      <w:pPr>
        <w:pStyle w:val="a5"/>
        <w:spacing w:before="0" w:beforeAutospacing="0" w:after="0" w:afterAutospacing="0"/>
        <w:ind w:left="150" w:right="150"/>
        <w:jc w:val="both"/>
        <w:rPr>
          <w:sz w:val="28"/>
          <w:szCs w:val="28"/>
        </w:rPr>
      </w:pPr>
      <w:r w:rsidRPr="00115396">
        <w:rPr>
          <w:noProof/>
          <w:sz w:val="28"/>
          <w:szCs w:val="28"/>
          <w:lang w:eastAsia="ru-RU"/>
        </w:rPr>
        <w:drawing>
          <wp:inline distT="0" distB="0" distL="0" distR="0" wp14:anchorId="5238FB67" wp14:editId="6F11702A">
            <wp:extent cx="1095375" cy="457200"/>
            <wp:effectExtent l="0" t="0" r="0" b="0"/>
            <wp:docPr id="207" name="Рисунок 108" descr="http://helpiks.org/helpiksorg/baza5/327241740379.files/image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helpiks.org/helpiksorg/baza5/327241740379.files/image693.png"/>
                    <pic:cNvPicPr>
                      <a:picLocks noChangeAspect="1" noChangeArrowheads="1"/>
                    </pic:cNvPicPr>
                  </pic:nvPicPr>
                  <pic:blipFill>
                    <a:blip r:embed="rId210" cstate="print"/>
                    <a:srcRect/>
                    <a:stretch>
                      <a:fillRect/>
                    </a:stretch>
                  </pic:blipFill>
                  <pic:spPr bwMode="auto">
                    <a:xfrm>
                      <a:off x="0" y="0"/>
                      <a:ext cx="1095375" cy="457200"/>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және</w:t>
      </w:r>
      <w:r w:rsidRPr="00115396">
        <w:rPr>
          <w:rStyle w:val="apple-converted-space"/>
          <w:sz w:val="28"/>
          <w:szCs w:val="28"/>
        </w:rPr>
        <w:t> </w:t>
      </w:r>
      <w:r w:rsidRPr="00115396">
        <w:rPr>
          <w:noProof/>
          <w:sz w:val="28"/>
          <w:szCs w:val="28"/>
          <w:lang w:eastAsia="ru-RU"/>
        </w:rPr>
        <w:drawing>
          <wp:inline distT="0" distB="0" distL="0" distR="0" wp14:anchorId="0B08DB9F" wp14:editId="6DDE06A6">
            <wp:extent cx="1647825" cy="457200"/>
            <wp:effectExtent l="19050" t="0" r="0" b="0"/>
            <wp:docPr id="206" name="Рисунок 109" descr="http://helpiks.org/helpiksorg/baza5/327241740379.files/image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helpiks.org/helpiksorg/baza5/327241740379.files/image695.png"/>
                    <pic:cNvPicPr>
                      <a:picLocks noChangeAspect="1" noChangeArrowheads="1"/>
                    </pic:cNvPicPr>
                  </pic:nvPicPr>
                  <pic:blipFill>
                    <a:blip r:embed="rId211" cstate="print"/>
                    <a:srcRect/>
                    <a:stretch>
                      <a:fillRect/>
                    </a:stretch>
                  </pic:blipFill>
                  <pic:spPr bwMode="auto">
                    <a:xfrm>
                      <a:off x="0" y="0"/>
                      <a:ext cx="1647825" cy="457200"/>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ind w:left="150" w:right="150"/>
        <w:jc w:val="both"/>
        <w:rPr>
          <w:sz w:val="28"/>
          <w:szCs w:val="28"/>
        </w:rPr>
      </w:pPr>
      <w:r w:rsidRPr="00115396">
        <w:rPr>
          <w:sz w:val="28"/>
          <w:szCs w:val="28"/>
        </w:rPr>
        <w:t>Мұндағы:</w:t>
      </w:r>
      <w:r w:rsidRPr="00115396">
        <w:rPr>
          <w:rStyle w:val="apple-converted-space"/>
          <w:sz w:val="28"/>
          <w:szCs w:val="28"/>
        </w:rPr>
        <w:t> </w:t>
      </w:r>
      <w:r w:rsidRPr="00115396">
        <w:rPr>
          <w:noProof/>
          <w:sz w:val="28"/>
          <w:szCs w:val="28"/>
          <w:lang w:eastAsia="ru-RU"/>
        </w:rPr>
        <w:drawing>
          <wp:inline distT="0" distB="0" distL="0" distR="0" wp14:anchorId="79B20EBB" wp14:editId="3EEC02A9">
            <wp:extent cx="276225" cy="180975"/>
            <wp:effectExtent l="19050" t="0" r="9525" b="0"/>
            <wp:docPr id="205" name="Рисунок 110" descr="http://helpiks.org/helpiksorg/baza5/327241740379.files/image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helpiks.org/helpiksorg/baza5/327241740379.files/image697.png"/>
                    <pic:cNvPicPr>
                      <a:picLocks noChangeAspect="1" noChangeArrowheads="1"/>
                    </pic:cNvPicPr>
                  </pic:nvPicPr>
                  <pic:blipFill>
                    <a:blip r:embed="rId212"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 иілу кезіндегі қатаңдық.</w:t>
      </w:r>
    </w:p>
    <w:p w:rsidR="003F33C2" w:rsidRPr="00115396" w:rsidRDefault="003F33C2" w:rsidP="003F33C2">
      <w:pPr>
        <w:pStyle w:val="a5"/>
        <w:spacing w:before="0" w:beforeAutospacing="0" w:after="0" w:afterAutospacing="0"/>
        <w:ind w:left="150" w:right="150"/>
        <w:jc w:val="both"/>
        <w:rPr>
          <w:sz w:val="28"/>
          <w:szCs w:val="28"/>
        </w:rPr>
      </w:pPr>
      <w:r w:rsidRPr="00115396">
        <w:rPr>
          <w:i/>
          <w:iCs/>
          <w:sz w:val="28"/>
          <w:szCs w:val="28"/>
        </w:rPr>
        <w:t>С</w:t>
      </w:r>
      <w:r w:rsidRPr="00115396">
        <w:rPr>
          <w:rStyle w:val="apple-converted-space"/>
          <w:sz w:val="28"/>
          <w:szCs w:val="28"/>
        </w:rPr>
        <w:t> </w:t>
      </w:r>
      <w:r w:rsidRPr="00115396">
        <w:rPr>
          <w:sz w:val="28"/>
          <w:szCs w:val="28"/>
        </w:rPr>
        <w:t>және</w:t>
      </w:r>
      <w:r w:rsidRPr="00115396">
        <w:rPr>
          <w:rStyle w:val="apple-converted-space"/>
          <w:sz w:val="28"/>
          <w:szCs w:val="28"/>
        </w:rPr>
        <w:t> </w:t>
      </w:r>
      <w:r w:rsidRPr="00115396">
        <w:rPr>
          <w:i/>
          <w:iCs/>
          <w:sz w:val="28"/>
          <w:szCs w:val="28"/>
        </w:rPr>
        <w:t>D</w:t>
      </w:r>
      <w:r w:rsidRPr="00115396">
        <w:rPr>
          <w:rStyle w:val="apple-converted-space"/>
          <w:sz w:val="28"/>
          <w:szCs w:val="28"/>
        </w:rPr>
        <w:t> </w:t>
      </w:r>
      <w:r w:rsidRPr="00115396">
        <w:rPr>
          <w:sz w:val="28"/>
          <w:szCs w:val="28"/>
        </w:rPr>
        <w:t>– интеграл тұрақтысы, координата жүйесі басында майысуы сызығы</w:t>
      </w:r>
      <w:r w:rsidRPr="00115396">
        <w:rPr>
          <w:rStyle w:val="apple-converted-space"/>
          <w:sz w:val="28"/>
          <w:szCs w:val="28"/>
        </w:rPr>
        <w:t> </w:t>
      </w:r>
      <w:r w:rsidRPr="00115396">
        <w:rPr>
          <w:noProof/>
          <w:sz w:val="28"/>
          <w:szCs w:val="28"/>
          <w:lang w:eastAsia="ru-RU"/>
        </w:rPr>
        <w:drawing>
          <wp:inline distT="0" distB="0" distL="0" distR="0" wp14:anchorId="7F2EE86E" wp14:editId="4597B866">
            <wp:extent cx="457200" cy="276225"/>
            <wp:effectExtent l="0" t="0" r="0" b="0"/>
            <wp:docPr id="204" name="Рисунок 111" descr="http://helpiks.org/helpiksorg/baza5/327241740379.files/image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helpiks.org/helpiksorg/baza5/327241740379.files/image699.png"/>
                    <pic:cNvPicPr>
                      <a:picLocks noChangeAspect="1" noChangeArrowheads="1"/>
                    </pic:cNvPicPr>
                  </pic:nvPicPr>
                  <pic:blipFill>
                    <a:blip r:embed="rId213" cstate="print"/>
                    <a:srcRect/>
                    <a:stretch>
                      <a:fillRect/>
                    </a:stretch>
                  </pic:blipFill>
                  <pic:spPr bwMode="auto">
                    <a:xfrm>
                      <a:off x="0" y="0"/>
                      <a:ext cx="457200" cy="27622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және бұралу бұрышы</w:t>
      </w:r>
      <w:r w:rsidRPr="00115396">
        <w:rPr>
          <w:rStyle w:val="apple-converted-space"/>
          <w:sz w:val="28"/>
          <w:szCs w:val="28"/>
        </w:rPr>
        <w:t> </w:t>
      </w:r>
      <w:r w:rsidRPr="00115396">
        <w:rPr>
          <w:noProof/>
          <w:sz w:val="28"/>
          <w:szCs w:val="28"/>
          <w:lang w:eastAsia="ru-RU"/>
        </w:rPr>
        <w:drawing>
          <wp:inline distT="0" distB="0" distL="0" distR="0" wp14:anchorId="688A0562" wp14:editId="11FD62C3">
            <wp:extent cx="457200" cy="276225"/>
            <wp:effectExtent l="0" t="0" r="0" b="0"/>
            <wp:docPr id="203" name="Рисунок 112" descr="http://helpiks.org/helpiksorg/baza5/327241740379.files/image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helpiks.org/helpiksorg/baza5/327241740379.files/image701.png"/>
                    <pic:cNvPicPr>
                      <a:picLocks noChangeAspect="1" noChangeArrowheads="1"/>
                    </pic:cNvPicPr>
                  </pic:nvPicPr>
                  <pic:blipFill>
                    <a:blip r:embed="rId214" cstate="print"/>
                    <a:srcRect/>
                    <a:stretch>
                      <a:fillRect/>
                    </a:stretch>
                  </pic:blipFill>
                  <pic:spPr bwMode="auto">
                    <a:xfrm>
                      <a:off x="0" y="0"/>
                      <a:ext cx="457200" cy="27622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және бұл шамалар есептің шекаралық шегінен анықталады.</w:t>
      </w: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rPr>
          <w:b/>
          <w:sz w:val="28"/>
          <w:lang w:val="kk-KZ"/>
        </w:rPr>
      </w:pPr>
    </w:p>
    <w:p w:rsidR="003F33C2" w:rsidRPr="00115396" w:rsidRDefault="003F33C2" w:rsidP="003F33C2">
      <w:pPr>
        <w:pStyle w:val="a5"/>
        <w:spacing w:before="0" w:beforeAutospacing="0" w:after="0" w:afterAutospacing="0"/>
        <w:ind w:left="150" w:right="150"/>
        <w:jc w:val="center"/>
        <w:rPr>
          <w:b/>
          <w:sz w:val="28"/>
          <w:szCs w:val="28"/>
          <w:lang w:val="kk-KZ"/>
        </w:rPr>
      </w:pPr>
      <w:r w:rsidRPr="00115396">
        <w:rPr>
          <w:b/>
          <w:sz w:val="32"/>
          <w:szCs w:val="28"/>
          <w:lang w:val="kk-KZ"/>
        </w:rPr>
        <w:t>Шыдамдылық шегі.</w:t>
      </w:r>
    </w:p>
    <w:p w:rsidR="003F33C2" w:rsidRPr="00115396" w:rsidRDefault="003F33C2" w:rsidP="003F33C2">
      <w:pPr>
        <w:pStyle w:val="a5"/>
        <w:spacing w:before="0" w:beforeAutospacing="0" w:after="0" w:afterAutospacing="0"/>
        <w:ind w:left="150" w:right="150"/>
        <w:jc w:val="center"/>
        <w:rPr>
          <w:b/>
          <w:sz w:val="28"/>
          <w:szCs w:val="28"/>
          <w:lang w:val="kk-KZ"/>
        </w:rPr>
      </w:pPr>
    </w:p>
    <w:p w:rsidR="003F33C2" w:rsidRPr="00115396" w:rsidRDefault="003F33C2" w:rsidP="003F33C2">
      <w:pPr>
        <w:pStyle w:val="a5"/>
        <w:spacing w:before="240" w:beforeAutospacing="0" w:after="240" w:afterAutospacing="0"/>
        <w:ind w:left="150" w:right="150"/>
        <w:rPr>
          <w:sz w:val="28"/>
          <w:szCs w:val="28"/>
          <w:lang w:val="kk-KZ"/>
        </w:rPr>
      </w:pPr>
      <w:r w:rsidRPr="00115396">
        <w:rPr>
          <w:sz w:val="28"/>
          <w:szCs w:val="28"/>
          <w:lang w:val="kk-KZ"/>
        </w:rPr>
        <w:t xml:space="preserve">Шыдамдылыққа сынақ (ГОСТ 2860) – беріктіктің шаршау сипаттамасын береді. Тозу - жүктеудің белгілі өзгерткіш қайталану кезіндегі материалдың бұзылуы, яғни шамасы аққыштық шегінен аспайды. Тозуға процессі 3 сатыдан u1179 тұралады, сынықтағы осы сатыларға сәйкес аймақтар көрсетілген.ПОӘК 001- 18 – 8.1.01/01- 2014 №1 басылым 18.09.2014 30 беттің 24-беті </w:t>
      </w:r>
    </w:p>
    <w:p w:rsidR="003F33C2" w:rsidRPr="00115396" w:rsidRDefault="003F33C2" w:rsidP="003F33C2">
      <w:pPr>
        <w:pStyle w:val="a5"/>
        <w:spacing w:before="240" w:beforeAutospacing="0" w:after="240" w:afterAutospacing="0"/>
        <w:ind w:left="150" w:right="150"/>
        <w:rPr>
          <w:sz w:val="28"/>
          <w:szCs w:val="28"/>
          <w:lang w:val="kk-KZ"/>
        </w:rPr>
      </w:pPr>
      <w:r w:rsidRPr="00115396">
        <w:rPr>
          <w:sz w:val="28"/>
          <w:szCs w:val="28"/>
          <w:lang w:val="kk-KZ"/>
        </w:rPr>
        <w:t xml:space="preserve">1.Ең жүктелген кесіңңің болінде сынықтың пайда болуы. </w:t>
      </w:r>
    </w:p>
    <w:p w:rsidR="003F33C2" w:rsidRPr="00115396" w:rsidRDefault="003F33C2" w:rsidP="003F33C2">
      <w:pPr>
        <w:pStyle w:val="a5"/>
        <w:spacing w:before="240" w:beforeAutospacing="0" w:after="240" w:afterAutospacing="0"/>
        <w:ind w:left="150" w:right="150"/>
        <w:rPr>
          <w:sz w:val="28"/>
          <w:szCs w:val="28"/>
          <w:lang w:val="kk-KZ"/>
        </w:rPr>
      </w:pPr>
      <w:r w:rsidRPr="00115396">
        <w:rPr>
          <w:sz w:val="28"/>
          <w:szCs w:val="28"/>
          <w:lang w:val="kk-KZ"/>
        </w:rPr>
        <w:t xml:space="preserve">2.Сынықтың бірте – бірте таралуы </w:t>
      </w:r>
    </w:p>
    <w:p w:rsidR="003F33C2" w:rsidRPr="00115396" w:rsidRDefault="003F33C2" w:rsidP="003F33C2">
      <w:pPr>
        <w:pStyle w:val="a5"/>
        <w:spacing w:before="240" w:beforeAutospacing="0" w:after="240" w:afterAutospacing="0"/>
        <w:ind w:left="150" w:right="150"/>
        <w:rPr>
          <w:sz w:val="28"/>
          <w:szCs w:val="28"/>
          <w:lang w:val="kk-KZ"/>
        </w:rPr>
      </w:pPr>
      <w:r w:rsidRPr="00115396">
        <w:rPr>
          <w:sz w:val="28"/>
          <w:szCs w:val="28"/>
          <w:lang w:val="kk-KZ"/>
        </w:rPr>
        <w:t xml:space="preserve">3.Соңғы бұзылуы Негізгі мінездемелер. </w:t>
      </w:r>
    </w:p>
    <w:p w:rsidR="003F33C2" w:rsidRPr="00115396" w:rsidRDefault="003F33C2" w:rsidP="003F33C2">
      <w:pPr>
        <w:pStyle w:val="a5"/>
        <w:spacing w:before="240" w:beforeAutospacing="0" w:after="240" w:afterAutospacing="0"/>
        <w:ind w:left="150" w:right="150"/>
        <w:rPr>
          <w:sz w:val="28"/>
          <w:szCs w:val="28"/>
          <w:lang w:val="kk-KZ"/>
        </w:rPr>
      </w:pPr>
      <w:r w:rsidRPr="00115396">
        <w:rPr>
          <w:sz w:val="28"/>
          <w:szCs w:val="28"/>
          <w:lang w:val="kk-KZ"/>
        </w:rPr>
        <w:t xml:space="preserve">Шыдам шегі </w:t>
      </w:r>
      <w:r w:rsidRPr="00115396">
        <w:rPr>
          <w:sz w:val="28"/>
          <w:szCs w:val="28"/>
        </w:rPr>
        <w:t>σ</w:t>
      </w:r>
      <w:r w:rsidRPr="00115396">
        <w:rPr>
          <w:sz w:val="28"/>
          <w:szCs w:val="28"/>
          <w:lang w:val="kk-KZ"/>
        </w:rPr>
        <w:t xml:space="preserve">-1 – жүктеудің симметриялық өзгерісі кезінде, жүктеудің симметриялық емес өзгересі кезінде– салмақ салудың үлкен циклы кезіндегі материал шыдай алатын максималды жиктеу. Шектеулі шыдам шегі – салмақ салудың немесе уақыттың белгілі бір сандық мәнінің циклы кезіндегі материалдың шыдай алатын максималды жиктеу. </w:t>
      </w:r>
    </w:p>
    <w:p w:rsidR="003F33C2" w:rsidRPr="00115396" w:rsidRDefault="003F33C2" w:rsidP="003F33C2">
      <w:pPr>
        <w:pStyle w:val="a5"/>
        <w:spacing w:before="240" w:beforeAutospacing="0" w:after="240" w:afterAutospacing="0"/>
        <w:ind w:left="150" w:right="150"/>
        <w:rPr>
          <w:sz w:val="28"/>
          <w:szCs w:val="28"/>
          <w:lang w:val="kk-KZ"/>
        </w:rPr>
      </w:pPr>
      <w:r w:rsidRPr="00115396">
        <w:rPr>
          <w:sz w:val="28"/>
          <w:szCs w:val="28"/>
          <w:lang w:val="kk-KZ"/>
        </w:rPr>
        <w:t xml:space="preserve">Өміршеңділік ( живучесть) – бұл, алғашқы жарықшалардың пайда болу цикл саны мен толықтай бұзылу цикл санының арасындағы айырмашылық. 1.Технологиялық қасиеттер – материалдың салқындай және ыстықтай өңдеуге түсу қабілетін сипаттайды . Құйылымдық қасиеттер – бұл берілген материалдаң одан сапалы құйма алуға болатын қабілеттілігін сипаттайды. Сұйықтай аққыштық – бұл балқыған металдың құю формыларын толтыра алу қабілетін сипаттайды Отырымдылық ( сызықтық және көлемдік) – металдың салқындау және қату кезіндегі өзінің сызықтық және көлемдік өлшемдерін өзгерту қабілетін сипаттайды. Модель жасау кезінде сызықтық отырымдылықтың алдын алу үшін стандартты емес метрлер қолданылады. Ликвация – материалдың көлемі бойынша химиялық құрамының біртекті еместігі. </w:t>
      </w:r>
    </w:p>
    <w:p w:rsidR="003F33C2" w:rsidRPr="00115396" w:rsidRDefault="003F33C2" w:rsidP="003F33C2">
      <w:pPr>
        <w:pStyle w:val="a5"/>
        <w:spacing w:before="240" w:beforeAutospacing="0" w:after="240" w:afterAutospacing="0"/>
        <w:ind w:left="150" w:right="150"/>
        <w:rPr>
          <w:sz w:val="28"/>
          <w:szCs w:val="28"/>
          <w:lang w:val="kk-KZ"/>
        </w:rPr>
      </w:pPr>
      <w:r w:rsidRPr="00115396">
        <w:rPr>
          <w:sz w:val="28"/>
          <w:szCs w:val="28"/>
          <w:lang w:val="kk-KZ"/>
        </w:rPr>
        <w:t xml:space="preserve">2.Материалды қысыммен өңдеуге қабілеттілігі – бұл материалдардың сыртқы жиктеу кезінде сынбай өзінің формасы мен өлшемдерін өзгерте алу қасиеті. Ол максималды түрде өндірістік жағдайларға ортада өтетін технологиялық сынамалар қорытындысы бойынша бақыланады.Беттік материалды июге, қалпына келтіруге сынайды. Сым материалдарды июге, бұрауға, ал трубаларды үлестіруге және июге сынайды. Сынаудан кейін материалда ақаулардың u1073 болмауы, материалдың жарамдылық критериі болып табылады. </w:t>
      </w:r>
    </w:p>
    <w:p w:rsidR="003F33C2" w:rsidRPr="00115396" w:rsidRDefault="003F33C2" w:rsidP="003F33C2">
      <w:pPr>
        <w:pStyle w:val="a5"/>
        <w:spacing w:before="240" w:beforeAutospacing="0" w:after="240" w:afterAutospacing="0"/>
        <w:ind w:left="150" w:right="150"/>
        <w:rPr>
          <w:sz w:val="28"/>
          <w:szCs w:val="28"/>
          <w:lang w:val="kk-KZ"/>
        </w:rPr>
      </w:pPr>
      <w:r w:rsidRPr="00115396">
        <w:rPr>
          <w:sz w:val="28"/>
          <w:szCs w:val="28"/>
          <w:lang w:val="kk-KZ"/>
        </w:rPr>
        <w:t xml:space="preserve">3.Пісірімділік – бұл материалдың талапқа сай сападағы бөлінбейтін қосылыс түзу қасиеті.Ол пісірілген тігіс сапасы бойынша бағаланады. </w:t>
      </w:r>
    </w:p>
    <w:p w:rsidR="003F33C2" w:rsidRPr="00115396" w:rsidRDefault="003F33C2" w:rsidP="003F33C2">
      <w:pPr>
        <w:pStyle w:val="a5"/>
        <w:spacing w:before="240" w:beforeAutospacing="0" w:after="240" w:afterAutospacing="0"/>
        <w:ind w:left="150" w:right="150"/>
        <w:rPr>
          <w:sz w:val="28"/>
          <w:szCs w:val="28"/>
          <w:lang w:val="kk-KZ"/>
        </w:rPr>
      </w:pPr>
      <w:r w:rsidRPr="00115396">
        <w:rPr>
          <w:sz w:val="28"/>
          <w:szCs w:val="28"/>
          <w:lang w:val="kk-KZ"/>
        </w:rPr>
        <w:lastRenderedPageBreak/>
        <w:t xml:space="preserve">4.Кесу арқылы өңдеуге қабілеттілік – материалдың әртүрлі кескіш құралдармен кесу арқылы көндігу қабілетін мінездейді. Ол кескіш құралдың беріктігімен және беткі қабаттың сапасы бойынша бағаланады. </w:t>
      </w:r>
    </w:p>
    <w:p w:rsidR="003F33C2" w:rsidRPr="00115396" w:rsidRDefault="003F33C2" w:rsidP="003F33C2">
      <w:pPr>
        <w:pStyle w:val="a5"/>
        <w:spacing w:before="240" w:beforeAutospacing="0" w:after="240" w:afterAutospacing="0"/>
        <w:ind w:left="150" w:right="150"/>
        <w:rPr>
          <w:sz w:val="28"/>
          <w:szCs w:val="28"/>
          <w:lang w:val="kk-KZ"/>
        </w:rPr>
      </w:pPr>
      <w:r w:rsidRPr="00115396">
        <w:rPr>
          <w:sz w:val="28"/>
          <w:szCs w:val="28"/>
          <w:lang w:val="kk-KZ"/>
        </w:rPr>
        <w:t xml:space="preserve">Эксплуатациялық қасиеттер – материалдың нағыз өндірістік жағдайда жұмыс істей алу қабілетін сипаттайды. </w:t>
      </w:r>
    </w:p>
    <w:p w:rsidR="003F33C2" w:rsidRPr="00115396" w:rsidRDefault="003F33C2" w:rsidP="003F33C2">
      <w:pPr>
        <w:pStyle w:val="a5"/>
        <w:spacing w:before="240" w:beforeAutospacing="0" w:after="240" w:afterAutospacing="0"/>
        <w:ind w:left="150" w:right="150"/>
        <w:rPr>
          <w:sz w:val="28"/>
          <w:szCs w:val="28"/>
          <w:lang w:val="kk-KZ"/>
        </w:rPr>
      </w:pPr>
      <w:r w:rsidRPr="00115396">
        <w:rPr>
          <w:sz w:val="28"/>
          <w:szCs w:val="28"/>
          <w:lang w:val="kk-KZ"/>
        </w:rPr>
        <w:t>1.Тозуға төзімділік – бұл, материалдың ішкі үйкеліс әсерінен беттік бұзылуға қарсы тұру қабілеті.</w:t>
      </w:r>
    </w:p>
    <w:p w:rsidR="003F33C2" w:rsidRPr="00115396" w:rsidRDefault="003F33C2" w:rsidP="003F33C2">
      <w:pPr>
        <w:pStyle w:val="a5"/>
        <w:spacing w:before="240" w:beforeAutospacing="0" w:after="240" w:afterAutospacing="0"/>
        <w:ind w:left="150" w:right="150"/>
        <w:rPr>
          <w:sz w:val="28"/>
          <w:szCs w:val="28"/>
          <w:lang w:val="kk-KZ"/>
        </w:rPr>
      </w:pPr>
      <w:r w:rsidRPr="00115396">
        <w:rPr>
          <w:sz w:val="28"/>
          <w:szCs w:val="28"/>
          <w:lang w:val="kk-KZ"/>
        </w:rPr>
        <w:t xml:space="preserve"> 2.Коррияға төзімділік – материалдың қышқылдық және сілтілік орталардың зиянды әсеріне қарсы тұру қабілеті. </w:t>
      </w:r>
    </w:p>
    <w:p w:rsidR="003F33C2" w:rsidRPr="00115396" w:rsidRDefault="003F33C2" w:rsidP="003F33C2">
      <w:pPr>
        <w:pStyle w:val="a5"/>
        <w:spacing w:before="240" w:beforeAutospacing="0" w:after="240" w:afterAutospacing="0"/>
        <w:ind w:left="150" w:right="150"/>
        <w:rPr>
          <w:sz w:val="28"/>
          <w:szCs w:val="28"/>
          <w:lang w:val="kk-KZ"/>
        </w:rPr>
      </w:pPr>
      <w:r w:rsidRPr="00115396">
        <w:rPr>
          <w:sz w:val="28"/>
          <w:szCs w:val="28"/>
          <w:lang w:val="kk-KZ"/>
        </w:rPr>
        <w:t xml:space="preserve">3.Қызуға төзімділік – бұл, материалдың жоғары температура кезінде тотықсыздануға қарсы тұруы.ПОӘК 001- 18 – 8.1.01/01- 2014 №1 басылым 18.09.2014 30 беттің 25-беті </w:t>
      </w:r>
    </w:p>
    <w:p w:rsidR="003F33C2" w:rsidRPr="00115396" w:rsidRDefault="003F33C2" w:rsidP="003F33C2">
      <w:pPr>
        <w:pStyle w:val="a5"/>
        <w:spacing w:before="240" w:beforeAutospacing="0" w:after="240" w:afterAutospacing="0"/>
        <w:ind w:left="150" w:right="150"/>
        <w:rPr>
          <w:sz w:val="28"/>
          <w:szCs w:val="28"/>
          <w:lang w:val="kk-KZ"/>
        </w:rPr>
      </w:pPr>
      <w:r w:rsidRPr="00115396">
        <w:rPr>
          <w:sz w:val="28"/>
          <w:szCs w:val="28"/>
          <w:lang w:val="kk-KZ"/>
        </w:rPr>
        <w:t xml:space="preserve">4.Қызуға беріктік – бұл, материалдың жоғары температура жағдайында өзінің қасиеттерін сақтап қалу қабілеті. </w:t>
      </w:r>
    </w:p>
    <w:p w:rsidR="003F33C2" w:rsidRPr="00115396" w:rsidRDefault="003F33C2" w:rsidP="003F33C2">
      <w:pPr>
        <w:pStyle w:val="a5"/>
        <w:spacing w:before="240" w:beforeAutospacing="0" w:after="240" w:afterAutospacing="0"/>
        <w:ind w:left="150" w:right="150"/>
        <w:rPr>
          <w:sz w:val="28"/>
          <w:szCs w:val="28"/>
          <w:lang w:val="kk-KZ"/>
        </w:rPr>
      </w:pPr>
      <w:r w:rsidRPr="00115396">
        <w:rPr>
          <w:sz w:val="28"/>
          <w:szCs w:val="28"/>
          <w:lang w:val="kk-KZ"/>
        </w:rPr>
        <w:t xml:space="preserve">5.Салқынға төзімділік – бұл, материалдың төмен температура жағдайында өзінің пластикалық қасиетін сақтайтын қасиеті. </w:t>
      </w:r>
    </w:p>
    <w:p w:rsidR="003F33C2" w:rsidRPr="00115396" w:rsidRDefault="003F33C2" w:rsidP="003F33C2">
      <w:pPr>
        <w:pStyle w:val="a5"/>
        <w:spacing w:before="240" w:beforeAutospacing="0" w:after="240" w:afterAutospacing="0"/>
        <w:ind w:left="150" w:right="150"/>
        <w:rPr>
          <w:sz w:val="28"/>
          <w:szCs w:val="28"/>
          <w:lang w:val="kk-KZ"/>
        </w:rPr>
      </w:pPr>
      <w:r w:rsidRPr="00115396">
        <w:rPr>
          <w:sz w:val="28"/>
          <w:szCs w:val="28"/>
          <w:lang w:val="kk-KZ"/>
        </w:rPr>
        <w:t>6. Антифракциялық – материалдың басқа материалға жүмысты айнала алу қабілеті. Бұл қасиеттер бұйымның жұмыс жағдайына байланысты арнайы сынақтар жүргізу арқылы анықталады. Белгілі бір конструкция жасау үшін материал таңдаған кезде оның техникалық, технологиялық және эксплуатациялық қасиеттерін есепке алу керек</w:t>
      </w:r>
    </w:p>
    <w:p w:rsidR="003F33C2" w:rsidRPr="00115396" w:rsidRDefault="003F33C2" w:rsidP="003F33C2">
      <w:pPr>
        <w:pStyle w:val="a5"/>
        <w:spacing w:before="240" w:beforeAutospacing="0" w:after="240" w:afterAutospacing="0"/>
        <w:ind w:left="150" w:right="150"/>
        <w:rPr>
          <w:sz w:val="28"/>
          <w:szCs w:val="28"/>
          <w:lang w:val="kk-KZ"/>
        </w:rPr>
      </w:pPr>
    </w:p>
    <w:p w:rsidR="003F33C2" w:rsidRPr="00115396" w:rsidRDefault="003F33C2" w:rsidP="003F33C2">
      <w:pPr>
        <w:pStyle w:val="a5"/>
        <w:spacing w:before="240" w:beforeAutospacing="0" w:after="240" w:afterAutospacing="0"/>
        <w:ind w:left="150" w:right="150"/>
        <w:rPr>
          <w:sz w:val="28"/>
          <w:szCs w:val="28"/>
          <w:lang w:val="kk-KZ"/>
        </w:rPr>
      </w:pPr>
    </w:p>
    <w:p w:rsidR="003F33C2" w:rsidRPr="00115396" w:rsidRDefault="003F33C2" w:rsidP="003F33C2">
      <w:pPr>
        <w:pStyle w:val="a5"/>
        <w:spacing w:before="240" w:beforeAutospacing="0" w:after="240" w:afterAutospacing="0"/>
        <w:ind w:left="150" w:right="150"/>
        <w:rPr>
          <w:sz w:val="28"/>
          <w:szCs w:val="28"/>
          <w:lang w:val="kk-KZ"/>
        </w:rPr>
      </w:pPr>
    </w:p>
    <w:p w:rsidR="003F33C2" w:rsidRPr="00115396" w:rsidRDefault="003F33C2" w:rsidP="003F33C2">
      <w:pPr>
        <w:pStyle w:val="a5"/>
        <w:spacing w:before="240" w:beforeAutospacing="0" w:after="240" w:afterAutospacing="0"/>
        <w:ind w:left="150" w:right="150"/>
        <w:rPr>
          <w:sz w:val="28"/>
          <w:szCs w:val="28"/>
          <w:lang w:val="kk-KZ"/>
        </w:rPr>
      </w:pPr>
    </w:p>
    <w:p w:rsidR="003F33C2" w:rsidRPr="00115396" w:rsidRDefault="003F33C2" w:rsidP="003F33C2">
      <w:pPr>
        <w:pStyle w:val="a5"/>
        <w:spacing w:before="240" w:beforeAutospacing="0" w:after="240" w:afterAutospacing="0"/>
        <w:ind w:left="150" w:right="150"/>
        <w:rPr>
          <w:sz w:val="28"/>
          <w:szCs w:val="28"/>
          <w:lang w:val="kk-KZ"/>
        </w:rPr>
      </w:pPr>
    </w:p>
    <w:p w:rsidR="003F33C2" w:rsidRPr="00115396" w:rsidRDefault="003F33C2" w:rsidP="003F33C2">
      <w:pPr>
        <w:pStyle w:val="a5"/>
        <w:spacing w:before="240" w:beforeAutospacing="0" w:after="240" w:afterAutospacing="0"/>
        <w:ind w:left="150" w:right="150"/>
        <w:rPr>
          <w:sz w:val="28"/>
          <w:szCs w:val="28"/>
          <w:lang w:val="kk-KZ"/>
        </w:rPr>
      </w:pPr>
    </w:p>
    <w:p w:rsidR="003F33C2" w:rsidRPr="00115396" w:rsidRDefault="003F33C2" w:rsidP="003F33C2">
      <w:pPr>
        <w:pStyle w:val="a5"/>
        <w:spacing w:before="240" w:beforeAutospacing="0" w:after="240" w:afterAutospacing="0"/>
        <w:ind w:left="150" w:right="150"/>
        <w:rPr>
          <w:sz w:val="28"/>
          <w:szCs w:val="28"/>
          <w:lang w:val="kk-KZ"/>
        </w:rPr>
      </w:pPr>
    </w:p>
    <w:p w:rsidR="003F33C2" w:rsidRPr="00115396" w:rsidRDefault="003F33C2" w:rsidP="003F33C2">
      <w:pPr>
        <w:pStyle w:val="a5"/>
        <w:spacing w:before="240" w:beforeAutospacing="0" w:after="240" w:afterAutospacing="0"/>
        <w:ind w:left="150" w:right="150"/>
        <w:rPr>
          <w:sz w:val="28"/>
          <w:szCs w:val="28"/>
          <w:lang w:val="kk-KZ"/>
        </w:rPr>
      </w:pPr>
    </w:p>
    <w:p w:rsidR="003F33C2" w:rsidRPr="00115396" w:rsidRDefault="003F33C2" w:rsidP="003F33C2">
      <w:pPr>
        <w:pStyle w:val="a5"/>
        <w:spacing w:before="240" w:beforeAutospacing="0" w:after="240" w:afterAutospacing="0"/>
        <w:ind w:left="150" w:right="150"/>
        <w:rPr>
          <w:sz w:val="28"/>
          <w:szCs w:val="28"/>
          <w:lang w:val="kk-KZ"/>
        </w:rPr>
      </w:pPr>
    </w:p>
    <w:p w:rsidR="003F33C2" w:rsidRPr="00115396" w:rsidRDefault="003F33C2" w:rsidP="003F33C2">
      <w:pPr>
        <w:pStyle w:val="a5"/>
        <w:spacing w:before="240" w:beforeAutospacing="0" w:after="240" w:afterAutospacing="0"/>
        <w:ind w:left="150" w:right="150"/>
        <w:rPr>
          <w:sz w:val="28"/>
          <w:szCs w:val="28"/>
          <w:lang w:val="kk-KZ"/>
        </w:rPr>
      </w:pPr>
    </w:p>
    <w:p w:rsidR="003F33C2" w:rsidRPr="00115396" w:rsidRDefault="003F33C2" w:rsidP="003F33C2">
      <w:pPr>
        <w:pStyle w:val="a5"/>
        <w:spacing w:before="240" w:beforeAutospacing="0" w:after="240" w:afterAutospacing="0"/>
        <w:ind w:left="150" w:right="150"/>
        <w:rPr>
          <w:sz w:val="28"/>
          <w:szCs w:val="28"/>
          <w:lang w:val="kk-KZ"/>
        </w:rPr>
      </w:pPr>
    </w:p>
    <w:p w:rsidR="003F33C2" w:rsidRPr="00115396" w:rsidRDefault="003F33C2" w:rsidP="003F33C2">
      <w:pPr>
        <w:pStyle w:val="a5"/>
        <w:spacing w:before="240" w:beforeAutospacing="0" w:after="240" w:afterAutospacing="0"/>
        <w:ind w:left="150" w:right="150"/>
        <w:rPr>
          <w:sz w:val="28"/>
          <w:szCs w:val="28"/>
          <w:lang w:val="kk-KZ"/>
        </w:rPr>
      </w:pPr>
    </w:p>
    <w:p w:rsidR="003F33C2" w:rsidRPr="00115396" w:rsidRDefault="003F33C2" w:rsidP="003F33C2">
      <w:pPr>
        <w:pStyle w:val="a5"/>
        <w:spacing w:before="240" w:beforeAutospacing="0" w:after="240" w:afterAutospacing="0"/>
        <w:ind w:left="150" w:right="150"/>
        <w:rPr>
          <w:sz w:val="28"/>
          <w:szCs w:val="28"/>
          <w:lang w:val="kk-KZ"/>
        </w:rPr>
      </w:pPr>
    </w:p>
    <w:p w:rsidR="003F33C2" w:rsidRPr="00115396" w:rsidRDefault="003F33C2" w:rsidP="003F33C2">
      <w:pPr>
        <w:pStyle w:val="a5"/>
        <w:spacing w:before="240" w:beforeAutospacing="0" w:after="240" w:afterAutospacing="0"/>
        <w:ind w:left="150" w:right="150"/>
        <w:jc w:val="center"/>
        <w:rPr>
          <w:b/>
          <w:sz w:val="28"/>
          <w:szCs w:val="20"/>
          <w:lang w:val="kk-KZ"/>
        </w:rPr>
      </w:pPr>
      <w:r w:rsidRPr="00115396">
        <w:rPr>
          <w:b/>
          <w:sz w:val="28"/>
          <w:szCs w:val="20"/>
          <w:lang w:val="kk-KZ"/>
        </w:rPr>
        <w:t>Көлік  механизмдері мен бөлшектердің классификациясы</w:t>
      </w:r>
    </w:p>
    <w:p w:rsidR="003F33C2" w:rsidRPr="00115396" w:rsidRDefault="003F33C2" w:rsidP="003F33C2">
      <w:pPr>
        <w:pStyle w:val="a5"/>
        <w:shd w:val="clear" w:color="auto" w:fill="FFFFFF"/>
        <w:spacing w:before="120" w:beforeAutospacing="0" w:after="120" w:afterAutospacing="0"/>
        <w:rPr>
          <w:color w:val="252525"/>
          <w:sz w:val="28"/>
          <w:szCs w:val="28"/>
          <w:lang w:val="kk-KZ"/>
        </w:rPr>
      </w:pPr>
      <w:r w:rsidRPr="00115396">
        <w:rPr>
          <w:b/>
          <w:bCs/>
          <w:color w:val="252525"/>
          <w:sz w:val="28"/>
          <w:szCs w:val="28"/>
          <w:lang w:val="kk-KZ"/>
        </w:rPr>
        <w:t>Механизм</w:t>
      </w:r>
      <w:r w:rsidRPr="00115396">
        <w:rPr>
          <w:rStyle w:val="apple-converted-space"/>
          <w:color w:val="252525"/>
          <w:sz w:val="28"/>
          <w:szCs w:val="28"/>
          <w:lang w:val="kk-KZ"/>
        </w:rPr>
        <w:t> </w:t>
      </w:r>
      <w:r w:rsidRPr="00115396">
        <w:rPr>
          <w:color w:val="252525"/>
          <w:sz w:val="28"/>
          <w:szCs w:val="28"/>
          <w:lang w:val="kk-KZ"/>
        </w:rPr>
        <w:t>- әдетте</w:t>
      </w:r>
      <w:r w:rsidRPr="00115396">
        <w:rPr>
          <w:rStyle w:val="apple-converted-space"/>
          <w:color w:val="252525"/>
          <w:sz w:val="28"/>
          <w:szCs w:val="28"/>
          <w:lang w:val="kk-KZ"/>
        </w:rPr>
        <w:t> </w:t>
      </w:r>
      <w:hyperlink r:id="rId215" w:tooltip="Мәшине" w:history="1">
        <w:r w:rsidRPr="00115396">
          <w:rPr>
            <w:rStyle w:val="a6"/>
            <w:rFonts w:eastAsiaTheme="majorEastAsia"/>
            <w:color w:val="0B0080"/>
            <w:lang w:val="kk-KZ"/>
          </w:rPr>
          <w:t>мәшиненің</w:t>
        </w:r>
      </w:hyperlink>
      <w:r w:rsidRPr="00115396">
        <w:rPr>
          <w:rStyle w:val="apple-converted-space"/>
          <w:color w:val="252525"/>
          <w:sz w:val="28"/>
          <w:szCs w:val="28"/>
          <w:lang w:val="kk-KZ"/>
        </w:rPr>
        <w:t> </w:t>
      </w:r>
      <w:r w:rsidRPr="00115396">
        <w:rPr>
          <w:color w:val="252525"/>
          <w:sz w:val="28"/>
          <w:szCs w:val="28"/>
          <w:lang w:val="kk-KZ"/>
        </w:rPr>
        <w:t>жұмыс үрдісінің бір бөлігін орындау үшін қажет белгілі</w:t>
      </w:r>
      <w:r w:rsidRPr="00115396">
        <w:rPr>
          <w:rStyle w:val="apple-converted-space"/>
          <w:color w:val="252525"/>
          <w:sz w:val="28"/>
          <w:szCs w:val="28"/>
          <w:lang w:val="kk-KZ"/>
        </w:rPr>
        <w:t> </w:t>
      </w:r>
      <w:hyperlink r:id="rId216" w:tooltip="Кинематика" w:history="1">
        <w:r w:rsidRPr="00115396">
          <w:rPr>
            <w:rStyle w:val="a6"/>
            <w:rFonts w:eastAsiaTheme="majorEastAsia"/>
            <w:color w:val="0B0080"/>
            <w:lang w:val="kk-KZ"/>
          </w:rPr>
          <w:t>кинематикалық</w:t>
        </w:r>
      </w:hyperlink>
      <w:r w:rsidRPr="00115396">
        <w:rPr>
          <w:rStyle w:val="apple-converted-space"/>
          <w:color w:val="252525"/>
          <w:sz w:val="28"/>
          <w:szCs w:val="28"/>
          <w:lang w:val="kk-KZ"/>
        </w:rPr>
        <w:t> </w:t>
      </w:r>
      <w:r w:rsidRPr="00115396">
        <w:rPr>
          <w:color w:val="252525"/>
          <w:sz w:val="28"/>
          <w:szCs w:val="28"/>
          <w:lang w:val="kk-KZ"/>
        </w:rPr>
        <w:t>және күштік байланыстарды қамтамасыз ететін тораптар мен тетіктер қосылысы.</w:t>
      </w:r>
    </w:p>
    <w:p w:rsidR="003F33C2" w:rsidRPr="00115396" w:rsidRDefault="003F33C2" w:rsidP="003F33C2">
      <w:pPr>
        <w:numPr>
          <w:ilvl w:val="0"/>
          <w:numId w:val="10"/>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Барабанды тежегіш механизм</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айналатын бөлігі</w:t>
      </w:r>
      <w:r w:rsidRPr="00115396">
        <w:rPr>
          <w:rStyle w:val="apple-converted-space"/>
          <w:color w:val="252525"/>
          <w:sz w:val="28"/>
          <w:szCs w:val="28"/>
          <w:lang w:val="kk-KZ"/>
        </w:rPr>
        <w:t> </w:t>
      </w:r>
      <w:hyperlink r:id="rId217" w:tooltip="Барабан(техника) (мұндай бет жоқ)" w:history="1">
        <w:r w:rsidRPr="00115396">
          <w:rPr>
            <w:rStyle w:val="a6"/>
            <w:rFonts w:ascii="Times New Roman" w:hAnsi="Times New Roman" w:cs="Times New Roman"/>
            <w:color w:val="A55858"/>
            <w:lang w:val="kk-KZ"/>
          </w:rPr>
          <w:t>барабан</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болып табылатын тежегіш механизм; тежеу</w:t>
      </w:r>
      <w:r w:rsidRPr="00115396">
        <w:rPr>
          <w:rStyle w:val="apple-converted-space"/>
          <w:color w:val="252525"/>
          <w:sz w:val="28"/>
          <w:szCs w:val="28"/>
          <w:lang w:val="kk-KZ"/>
        </w:rPr>
        <w:t> </w:t>
      </w:r>
      <w:hyperlink r:id="rId218" w:tooltip="Көлік" w:history="1">
        <w:r w:rsidRPr="00115396">
          <w:rPr>
            <w:rStyle w:val="a6"/>
            <w:rFonts w:ascii="Times New Roman" w:hAnsi="Times New Roman" w:cs="Times New Roman"/>
            <w:color w:val="0B0080"/>
            <w:lang w:val="kk-KZ"/>
          </w:rPr>
          <w:t>көліктің</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құралдың айналып тұрған доңғалағымен немесе</w:t>
      </w:r>
      <w:r w:rsidRPr="00115396">
        <w:rPr>
          <w:rStyle w:val="apple-converted-space"/>
          <w:color w:val="252525"/>
          <w:sz w:val="28"/>
          <w:szCs w:val="28"/>
          <w:lang w:val="kk-KZ"/>
        </w:rPr>
        <w:t> </w:t>
      </w:r>
      <w:hyperlink r:id="rId219" w:tooltip="Білік" w:history="1">
        <w:r w:rsidRPr="00115396">
          <w:rPr>
            <w:rStyle w:val="a6"/>
            <w:rFonts w:ascii="Times New Roman" w:hAnsi="Times New Roman" w:cs="Times New Roman"/>
            <w:color w:val="0B0080"/>
            <w:lang w:val="kk-KZ"/>
          </w:rPr>
          <w:t>білігімен</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жалғасқан барабанға қалыпты немесе таспаны қысу арқылы іске асады.</w:t>
      </w:r>
    </w:p>
    <w:p w:rsidR="003F33C2" w:rsidRPr="00115396" w:rsidRDefault="003F33C2" w:rsidP="003F33C2">
      <w:pPr>
        <w:numPr>
          <w:ilvl w:val="0"/>
          <w:numId w:val="10"/>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Дифференциалдың бұғаттаушы механизмі</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дифференциалдың бұғаттауын қамтамасыз ететін жүргізуші басқаратын</w:t>
      </w:r>
      <w:r w:rsidRPr="00115396">
        <w:rPr>
          <w:rStyle w:val="apple-converted-space"/>
          <w:color w:val="252525"/>
          <w:sz w:val="28"/>
          <w:szCs w:val="28"/>
          <w:lang w:val="kk-KZ"/>
        </w:rPr>
        <w:t> </w:t>
      </w:r>
      <w:hyperlink r:id="rId220" w:tooltip="Механика" w:history="1">
        <w:r w:rsidRPr="00115396">
          <w:rPr>
            <w:rStyle w:val="a6"/>
            <w:rFonts w:ascii="Times New Roman" w:hAnsi="Times New Roman" w:cs="Times New Roman"/>
            <w:color w:val="0B0080"/>
            <w:lang w:val="kk-KZ"/>
          </w:rPr>
          <w:t>механикалық</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құрылғы, мысалы, жетекші белдік.</w:t>
      </w:r>
    </w:p>
    <w:p w:rsidR="003F33C2" w:rsidRPr="00115396" w:rsidRDefault="003F33C2" w:rsidP="003F33C2">
      <w:pPr>
        <w:numPr>
          <w:ilvl w:val="0"/>
          <w:numId w:val="10"/>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Бұрамалы рөлдік механизм</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біліктің иінінде орнатылған тіс рейкасы арқылы бұру секторына және бұрамалы айналғанда сомын ілгерімелі қозғалыс жасайды, жетекші түйін ол бұрамалы рөлдік механизмі.</w:t>
      </w:r>
    </w:p>
    <w:p w:rsidR="003F33C2" w:rsidRPr="00115396" w:rsidRDefault="003F33C2" w:rsidP="003F33C2">
      <w:pPr>
        <w:numPr>
          <w:ilvl w:val="0"/>
          <w:numId w:val="10"/>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Қайыс белдікті тарту механизмі</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жұмыс істемеген жағдайда</w:t>
      </w:r>
      <w:r w:rsidRPr="00115396">
        <w:rPr>
          <w:rStyle w:val="apple-converted-space"/>
          <w:color w:val="252525"/>
          <w:sz w:val="28"/>
          <w:szCs w:val="28"/>
          <w:lang w:val="kk-KZ"/>
        </w:rPr>
        <w:t> </w:t>
      </w:r>
      <w:hyperlink r:id="rId221" w:tooltip="Автоматика" w:history="1">
        <w:r w:rsidRPr="00115396">
          <w:rPr>
            <w:rStyle w:val="a6"/>
            <w:rFonts w:ascii="Times New Roman" w:hAnsi="Times New Roman" w:cs="Times New Roman"/>
            <w:color w:val="0B0080"/>
            <w:lang w:val="kk-KZ"/>
          </w:rPr>
          <w:t>автоматикалық</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түрде қайыс белдік қауіпсіздігін жинайтын құрылым.</w:t>
      </w:r>
    </w:p>
    <w:p w:rsidR="003F33C2" w:rsidRPr="00115396" w:rsidRDefault="003F33C2" w:rsidP="003F33C2">
      <w:pPr>
        <w:numPr>
          <w:ilvl w:val="0"/>
          <w:numId w:val="10"/>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Газ бөліп тартқыш механизм</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w:t>
      </w:r>
      <w:r w:rsidRPr="00115396">
        <w:rPr>
          <w:rStyle w:val="apple-converted-space"/>
          <w:color w:val="252525"/>
          <w:sz w:val="28"/>
          <w:szCs w:val="28"/>
          <w:lang w:val="kk-KZ"/>
        </w:rPr>
        <w:t> </w:t>
      </w:r>
      <w:hyperlink r:id="rId222" w:tooltip="Жанармай (мұндай бет жоқ)" w:history="1">
        <w:r w:rsidRPr="00115396">
          <w:rPr>
            <w:rStyle w:val="a6"/>
            <w:rFonts w:ascii="Times New Roman" w:hAnsi="Times New Roman" w:cs="Times New Roman"/>
            <w:color w:val="A55858"/>
            <w:lang w:val="kk-KZ"/>
          </w:rPr>
          <w:t>жанармай</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қосылысын қозғауыш цилиндріне өз уақытында енгізіп және цилиндрден жұмыстан шыққан</w:t>
      </w:r>
      <w:r w:rsidRPr="00115396">
        <w:rPr>
          <w:rStyle w:val="apple-converted-space"/>
          <w:color w:val="252525"/>
          <w:sz w:val="28"/>
          <w:szCs w:val="28"/>
          <w:lang w:val="kk-KZ"/>
        </w:rPr>
        <w:t> </w:t>
      </w:r>
      <w:hyperlink r:id="rId223" w:tooltip="Газ" w:history="1">
        <w:r w:rsidRPr="00115396">
          <w:rPr>
            <w:rStyle w:val="a6"/>
            <w:rFonts w:ascii="Times New Roman" w:hAnsi="Times New Roman" w:cs="Times New Roman"/>
            <w:color w:val="0B0080"/>
            <w:lang w:val="kk-KZ"/>
          </w:rPr>
          <w:t>газдың</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шығуын қамтамасыз ететін механизм.</w:t>
      </w:r>
    </w:p>
    <w:p w:rsidR="003F33C2" w:rsidRPr="00115396" w:rsidRDefault="003F33C2" w:rsidP="003F33C2">
      <w:pPr>
        <w:numPr>
          <w:ilvl w:val="0"/>
          <w:numId w:val="10"/>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Делегей тежеуіш механизм</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айналатын немесе айналмайтын бөлігі</w:t>
      </w:r>
      <w:r w:rsidRPr="00115396">
        <w:rPr>
          <w:rStyle w:val="apple-converted-space"/>
          <w:color w:val="252525"/>
          <w:sz w:val="28"/>
          <w:szCs w:val="28"/>
          <w:lang w:val="kk-KZ"/>
        </w:rPr>
        <w:t> </w:t>
      </w:r>
      <w:hyperlink r:id="rId224" w:tooltip="Делегей" w:history="1">
        <w:r w:rsidRPr="00115396">
          <w:rPr>
            <w:rStyle w:val="a6"/>
            <w:rFonts w:ascii="Times New Roman" w:hAnsi="Times New Roman" w:cs="Times New Roman"/>
            <w:color w:val="0B0080"/>
            <w:lang w:val="kk-KZ"/>
          </w:rPr>
          <w:t>делегей</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басып табылатын тежегіш механизмі; тежеу көліктік құралдың айналып тұрған</w:t>
      </w:r>
      <w:r w:rsidRPr="00115396">
        <w:rPr>
          <w:rStyle w:val="apple-converted-space"/>
          <w:color w:val="252525"/>
          <w:sz w:val="28"/>
          <w:szCs w:val="28"/>
          <w:lang w:val="kk-KZ"/>
        </w:rPr>
        <w:t> </w:t>
      </w:r>
      <w:hyperlink r:id="rId225" w:tooltip="Доңғалақ" w:history="1">
        <w:r w:rsidRPr="00115396">
          <w:rPr>
            <w:rStyle w:val="a6"/>
            <w:rFonts w:ascii="Times New Roman" w:hAnsi="Times New Roman" w:cs="Times New Roman"/>
            <w:color w:val="006600"/>
            <w:lang w:val="kk-KZ"/>
          </w:rPr>
          <w:t>доңғалағымен</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немесе бөлігі немесе білігімен жалғасқан делегей бүйір жағына қалыптарды қысу арқылы іске асады.</w:t>
      </w:r>
    </w:p>
    <w:p w:rsidR="003F33C2" w:rsidRPr="00115396" w:rsidRDefault="003F33C2" w:rsidP="003F33C2">
      <w:pPr>
        <w:numPr>
          <w:ilvl w:val="0"/>
          <w:numId w:val="10"/>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Жабық делегейлі тежеуіш механизмі</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көліктік құралдың айналып тұрған доңғалағымен немесе білігімен жалғасқан</w:t>
      </w:r>
    </w:p>
    <w:p w:rsidR="003F33C2" w:rsidRPr="00115396" w:rsidRDefault="003F33C2" w:rsidP="003F33C2">
      <w:pPr>
        <w:pStyle w:val="a5"/>
        <w:shd w:val="clear" w:color="auto" w:fill="FFFFFF"/>
        <w:spacing w:before="120" w:beforeAutospacing="0" w:after="120" w:afterAutospacing="0"/>
        <w:rPr>
          <w:color w:val="252525"/>
          <w:sz w:val="28"/>
          <w:szCs w:val="28"/>
          <w:lang w:val="kk-KZ"/>
        </w:rPr>
      </w:pPr>
      <w:r w:rsidRPr="00115396">
        <w:rPr>
          <w:color w:val="252525"/>
          <w:sz w:val="28"/>
          <w:szCs w:val="28"/>
          <w:lang w:val="kk-KZ"/>
        </w:rPr>
        <w:t>тұлғаның ішкі</w:t>
      </w:r>
      <w:r w:rsidRPr="00115396">
        <w:rPr>
          <w:rStyle w:val="apple-converted-space"/>
          <w:color w:val="252525"/>
          <w:sz w:val="28"/>
          <w:szCs w:val="28"/>
          <w:lang w:val="kk-KZ"/>
        </w:rPr>
        <w:t> </w:t>
      </w:r>
      <w:hyperlink r:id="rId226" w:tooltip="Бүйіржақ (мұндай бет жоқ)" w:history="1">
        <w:r w:rsidRPr="00115396">
          <w:rPr>
            <w:rStyle w:val="a6"/>
            <w:rFonts w:eastAsiaTheme="majorEastAsia"/>
            <w:color w:val="A55858"/>
            <w:lang w:val="kk-KZ"/>
          </w:rPr>
          <w:t>бүйіржақ</w:t>
        </w:r>
      </w:hyperlink>
      <w:r w:rsidRPr="00115396">
        <w:rPr>
          <w:rStyle w:val="apple-converted-space"/>
          <w:color w:val="252525"/>
          <w:sz w:val="28"/>
          <w:szCs w:val="28"/>
          <w:lang w:val="kk-KZ"/>
        </w:rPr>
        <w:t> </w:t>
      </w:r>
      <w:r w:rsidRPr="00115396">
        <w:rPr>
          <w:color w:val="252525"/>
          <w:sz w:val="28"/>
          <w:szCs w:val="28"/>
          <w:lang w:val="kk-KZ"/>
        </w:rPr>
        <w:t>беттеріне ажыратылатын, айналмайтын делегейлерді қысу арқылы</w:t>
      </w:r>
      <w:r w:rsidRPr="00115396">
        <w:rPr>
          <w:rStyle w:val="apple-converted-space"/>
          <w:color w:val="252525"/>
          <w:sz w:val="28"/>
          <w:szCs w:val="28"/>
          <w:lang w:val="kk-KZ"/>
        </w:rPr>
        <w:t> </w:t>
      </w:r>
      <w:hyperlink r:id="rId227" w:tooltip="Тежеу (мұндай бет жоқ)" w:history="1">
        <w:r w:rsidRPr="00115396">
          <w:rPr>
            <w:rStyle w:val="a6"/>
            <w:rFonts w:eastAsiaTheme="majorEastAsia"/>
            <w:color w:val="A55858"/>
            <w:lang w:val="kk-KZ"/>
          </w:rPr>
          <w:t>тежеу</w:t>
        </w:r>
      </w:hyperlink>
      <w:r w:rsidRPr="00115396">
        <w:rPr>
          <w:rStyle w:val="apple-converted-space"/>
          <w:color w:val="252525"/>
          <w:sz w:val="28"/>
          <w:szCs w:val="28"/>
          <w:lang w:val="kk-KZ"/>
        </w:rPr>
        <w:t> </w:t>
      </w:r>
      <w:r w:rsidRPr="00115396">
        <w:rPr>
          <w:color w:val="252525"/>
          <w:sz w:val="28"/>
          <w:szCs w:val="28"/>
          <w:lang w:val="kk-KZ"/>
        </w:rPr>
        <w:t>іске асатын делегейлі тежегіш механизм.</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Тісті механизм</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біліктердің арасындағы</w:t>
      </w:r>
      <w:r w:rsidRPr="00115396">
        <w:rPr>
          <w:rStyle w:val="apple-converted-space"/>
          <w:color w:val="252525"/>
          <w:sz w:val="28"/>
          <w:szCs w:val="28"/>
          <w:lang w:val="kk-KZ"/>
        </w:rPr>
        <w:t> </w:t>
      </w:r>
      <w:hyperlink r:id="rId228" w:tooltip="Беріліс" w:history="1">
        <w:r w:rsidRPr="00115396">
          <w:rPr>
            <w:rStyle w:val="a6"/>
            <w:rFonts w:ascii="Times New Roman" w:hAnsi="Times New Roman" w:cs="Times New Roman"/>
            <w:color w:val="0B0080"/>
            <w:lang w:val="kk-KZ"/>
          </w:rPr>
          <w:t>берілістің</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қозғалысын</w:t>
      </w:r>
      <w:r w:rsidRPr="00115396">
        <w:rPr>
          <w:rStyle w:val="apple-converted-space"/>
          <w:color w:val="252525"/>
          <w:sz w:val="28"/>
          <w:szCs w:val="28"/>
          <w:lang w:val="kk-KZ"/>
        </w:rPr>
        <w:t> </w:t>
      </w:r>
      <w:hyperlink r:id="rId229" w:tooltip="Бұрыштық жылдамдық" w:history="1">
        <w:r w:rsidRPr="00115396">
          <w:rPr>
            <w:rStyle w:val="a6"/>
            <w:rFonts w:ascii="Times New Roman" w:hAnsi="Times New Roman" w:cs="Times New Roman"/>
            <w:color w:val="0B0080"/>
            <w:lang w:val="kk-KZ"/>
          </w:rPr>
          <w:t>бұрыштық жылдамдықтың</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өзгеруімен қамтамасыз ететін, тісті дөңгелекті механизм.</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Тісті рөл механизмі</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жетекші буыны немесе тісті</w:t>
      </w:r>
      <w:r w:rsidRPr="00115396">
        <w:rPr>
          <w:rStyle w:val="apple-converted-space"/>
          <w:color w:val="252525"/>
          <w:sz w:val="28"/>
          <w:szCs w:val="28"/>
          <w:lang w:val="kk-KZ"/>
        </w:rPr>
        <w:t> </w:t>
      </w:r>
      <w:hyperlink r:id="rId230" w:tooltip="Дөңгелек" w:history="1">
        <w:r w:rsidRPr="00115396">
          <w:rPr>
            <w:rStyle w:val="a6"/>
            <w:rFonts w:ascii="Times New Roman" w:hAnsi="Times New Roman" w:cs="Times New Roman"/>
            <w:color w:val="0B0080"/>
            <w:lang w:val="kk-KZ"/>
          </w:rPr>
          <w:t>дөңгелегі</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бар рөл механизмі.</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Дөңгелекті тежегіш механизм</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көліктік құралдың дөңгелегінде орналасқан тежегіш механизм.</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Қалыпты тежегіш механизм</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қалыптағы айналмайтын механизм қалып болып келетін барабандады тежегіш механизм: тежегіш күш барабанның ішкі қабатына қалыпты қысу арқылы пайды болады.</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lastRenderedPageBreak/>
        <w:t>Кривошипті-шатундық механизм</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қозғағыш цилиндріндегі</w:t>
      </w:r>
      <w:r w:rsidRPr="00115396">
        <w:rPr>
          <w:rStyle w:val="apple-converted-space"/>
          <w:color w:val="252525"/>
          <w:sz w:val="28"/>
          <w:szCs w:val="28"/>
          <w:lang w:val="kk-KZ"/>
        </w:rPr>
        <w:t> </w:t>
      </w:r>
      <w:hyperlink r:id="rId231" w:tooltip="Поршень" w:history="1">
        <w:r w:rsidRPr="00115396">
          <w:rPr>
            <w:rStyle w:val="a6"/>
            <w:rFonts w:ascii="Times New Roman" w:hAnsi="Times New Roman" w:cs="Times New Roman"/>
            <w:color w:val="0B0080"/>
            <w:lang w:val="kk-KZ"/>
          </w:rPr>
          <w:t>поршеньнің</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бағытталған қозғалысын иінді біліктің айналмалы қозғалысына өзгертетін механизм.</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Таспалы тежегіш механизм</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айналмайтын бөлігінің негізі таспа болып жасалынған барабанды тежегіш механизм; тежегіш күш барабанның сыртқы қабатына</w:t>
      </w:r>
      <w:r w:rsidRPr="00115396">
        <w:rPr>
          <w:rStyle w:val="apple-converted-space"/>
          <w:color w:val="252525"/>
          <w:sz w:val="28"/>
          <w:szCs w:val="28"/>
          <w:lang w:val="kk-KZ"/>
        </w:rPr>
        <w:t> </w:t>
      </w:r>
      <w:hyperlink r:id="rId232" w:tooltip="Таспа" w:history="1">
        <w:r w:rsidRPr="00115396">
          <w:rPr>
            <w:rStyle w:val="a6"/>
            <w:rFonts w:ascii="Times New Roman" w:hAnsi="Times New Roman" w:cs="Times New Roman"/>
            <w:color w:val="0B0080"/>
            <w:lang w:val="kk-KZ"/>
          </w:rPr>
          <w:t>таспаның</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қысылуы арқылы пайды болады.</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Қосу механизмнің педалі</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қозғағыштың және</w:t>
      </w:r>
      <w:r w:rsidRPr="00115396">
        <w:rPr>
          <w:rStyle w:val="apple-converted-space"/>
          <w:color w:val="252525"/>
          <w:sz w:val="28"/>
          <w:szCs w:val="28"/>
          <w:lang w:val="kk-KZ"/>
        </w:rPr>
        <w:t> </w:t>
      </w:r>
      <w:hyperlink r:id="rId233" w:tooltip="Мотоцикл" w:history="1">
        <w:r w:rsidRPr="00115396">
          <w:rPr>
            <w:rStyle w:val="a6"/>
            <w:rFonts w:ascii="Times New Roman" w:hAnsi="Times New Roman" w:cs="Times New Roman"/>
            <w:color w:val="0B0080"/>
            <w:lang w:val="kk-KZ"/>
          </w:rPr>
          <w:t>мотоцикл</w:t>
        </w:r>
      </w:hyperlink>
      <w:r w:rsidRPr="00115396">
        <w:rPr>
          <w:rStyle w:val="apple-converted-space"/>
          <w:color w:val="252525"/>
          <w:sz w:val="28"/>
          <w:szCs w:val="28"/>
          <w:lang w:val="kk-KZ"/>
        </w:rPr>
        <w:t> </w:t>
      </w:r>
      <w:hyperlink r:id="rId234" w:tooltip="Генератор" w:history="1">
        <w:r w:rsidRPr="00115396">
          <w:rPr>
            <w:rStyle w:val="a6"/>
            <w:rFonts w:ascii="Times New Roman" w:hAnsi="Times New Roman" w:cs="Times New Roman"/>
            <w:color w:val="0B0080"/>
            <w:lang w:val="kk-KZ"/>
          </w:rPr>
          <w:t>генераторының</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иінді білігін баспақты шұғыл басу арқылы айналдыруға қажетті қырылдақ тектес жетекші механизм.</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Берілісті ауыстырып салу механизмі</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берілістің қосылуын немесе ағытылуын қамтамасыз ету мақсатында қораптағы тісті дөңгелек пен</w:t>
      </w:r>
      <w:r w:rsidRPr="00115396">
        <w:rPr>
          <w:rStyle w:val="apple-converted-space"/>
          <w:color w:val="252525"/>
          <w:sz w:val="28"/>
          <w:szCs w:val="28"/>
          <w:lang w:val="kk-KZ"/>
        </w:rPr>
        <w:t> </w:t>
      </w:r>
      <w:hyperlink r:id="rId235" w:tooltip="Муфта" w:history="1">
        <w:r w:rsidRPr="00115396">
          <w:rPr>
            <w:rStyle w:val="a6"/>
            <w:rFonts w:ascii="Times New Roman" w:hAnsi="Times New Roman" w:cs="Times New Roman"/>
            <w:color w:val="0B0080"/>
            <w:lang w:val="kk-KZ"/>
          </w:rPr>
          <w:t>муфтаны</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қозғалтуға арналған құрылғы.</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Планетарлық механизм</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w:t>
      </w:r>
      <w:r w:rsidRPr="00115396">
        <w:rPr>
          <w:rStyle w:val="apple-converted-space"/>
          <w:color w:val="252525"/>
          <w:sz w:val="28"/>
          <w:szCs w:val="28"/>
          <w:lang w:val="kk-KZ"/>
        </w:rPr>
        <w:t> </w:t>
      </w:r>
      <w:hyperlink r:id="rId236" w:tooltip="Сателлит" w:history="1">
        <w:r w:rsidRPr="00115396">
          <w:rPr>
            <w:rStyle w:val="a6"/>
            <w:rFonts w:ascii="Times New Roman" w:hAnsi="Times New Roman" w:cs="Times New Roman"/>
            <w:color w:val="0B0080"/>
            <w:lang w:val="kk-KZ"/>
          </w:rPr>
          <w:t>сателлит</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деп аталатын құрамында өзара қатынастағы тісті немесе фрикциялы дөңгелектердің жазықтықта кез-келгенінің өсі арқылы айналуын қамтамасыз ететін механизм.</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Планетарлық бұрылу механизмі</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w:t>
      </w:r>
      <w:r w:rsidRPr="00115396">
        <w:rPr>
          <w:rStyle w:val="apple-converted-space"/>
          <w:color w:val="252525"/>
          <w:sz w:val="28"/>
          <w:szCs w:val="28"/>
          <w:lang w:val="kk-KZ"/>
        </w:rPr>
        <w:t> </w:t>
      </w:r>
      <w:hyperlink r:id="rId237" w:tooltip="Шынжыр табан" w:history="1">
        <w:r w:rsidRPr="00115396">
          <w:rPr>
            <w:rStyle w:val="a6"/>
            <w:rFonts w:ascii="Times New Roman" w:hAnsi="Times New Roman" w:cs="Times New Roman"/>
            <w:color w:val="0B0080"/>
            <w:lang w:val="kk-KZ"/>
          </w:rPr>
          <w:t>шынжыр табанды</w:t>
        </w:r>
      </w:hyperlink>
      <w:r w:rsidRPr="00115396">
        <w:rPr>
          <w:rStyle w:val="apple-converted-space"/>
          <w:color w:val="252525"/>
          <w:sz w:val="28"/>
          <w:szCs w:val="28"/>
          <w:lang w:val="kk-KZ"/>
        </w:rPr>
        <w:t> </w:t>
      </w:r>
      <w:hyperlink r:id="rId238" w:tooltip="Трактор" w:history="1">
        <w:r w:rsidRPr="00115396">
          <w:rPr>
            <w:rStyle w:val="a6"/>
            <w:rFonts w:ascii="Times New Roman" w:hAnsi="Times New Roman" w:cs="Times New Roman"/>
            <w:color w:val="0B0080"/>
            <w:lang w:val="kk-KZ"/>
          </w:rPr>
          <w:t>трактордың</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шынжыр жетегінің екі бұтағының әрқайсысына орналастырылатын және шынжырдың жетекші жұлдызшаларының айналу жылдамдығының тәуелсіз өзгеруін қамтамасыз ететін планетарлы механизм.</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Өсті көтеру механизмі</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автомобильдің жүксіз қозғалуы үшін</w:t>
      </w:r>
      <w:r w:rsidRPr="00115396">
        <w:rPr>
          <w:rStyle w:val="apple-converted-space"/>
          <w:color w:val="252525"/>
          <w:sz w:val="28"/>
          <w:szCs w:val="28"/>
          <w:lang w:val="kk-KZ"/>
        </w:rPr>
        <w:t> </w:t>
      </w:r>
      <w:hyperlink r:id="rId239" w:tooltip="Белдік" w:history="1">
        <w:r w:rsidRPr="00115396">
          <w:rPr>
            <w:rStyle w:val="a6"/>
            <w:rFonts w:ascii="Times New Roman" w:hAnsi="Times New Roman" w:cs="Times New Roman"/>
            <w:color w:val="0B0080"/>
            <w:lang w:val="kk-KZ"/>
          </w:rPr>
          <w:t>белдігін</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көтеріп тұратын құрылғы.</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Реверсті механизм</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шеткі буынды қарама-қарсы қозғалысқа ауыстыратын механизм.</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Рейкалы рөлдік механизм</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жетекті механизмі тісті рейка болып табылатын тісті рөлдік механизмі.</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Рөлдік механизм</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бұрылыстарда рөл дөңгелегінің жеңіл айналуын қамтамасыз етіп басқарылып отырған</w:t>
      </w:r>
      <w:r w:rsidRPr="00115396">
        <w:rPr>
          <w:rStyle w:val="apple-converted-space"/>
          <w:color w:val="252525"/>
          <w:sz w:val="28"/>
          <w:szCs w:val="28"/>
          <w:lang w:val="kk-KZ"/>
        </w:rPr>
        <w:t> </w:t>
      </w:r>
      <w:hyperlink r:id="rId240" w:tooltip="Автомашина (мұндай бет жоқ)" w:history="1">
        <w:r w:rsidRPr="00115396">
          <w:rPr>
            <w:rStyle w:val="a6"/>
            <w:rFonts w:ascii="Times New Roman" w:hAnsi="Times New Roman" w:cs="Times New Roman"/>
            <w:color w:val="A55858"/>
            <w:lang w:val="kk-KZ"/>
          </w:rPr>
          <w:t>автомашина</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дөңгелектерін бұру механизмі.</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«Қырықаяқ-саусақ» рөлдік механизмі</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мұрыншақ білігіне бекітілген, рөл білігіндегі цилиндрлі қырықаяқтан және соған енетін саусақ тіркесінен тұратын қырықаяқты</w:t>
      </w:r>
      <w:r w:rsidRPr="00115396">
        <w:rPr>
          <w:rStyle w:val="apple-converted-space"/>
          <w:color w:val="252525"/>
          <w:sz w:val="28"/>
          <w:szCs w:val="28"/>
          <w:lang w:val="kk-KZ"/>
        </w:rPr>
        <w:t> </w:t>
      </w:r>
      <w:hyperlink r:id="rId241" w:tooltip="Рөл" w:history="1">
        <w:r w:rsidRPr="00115396">
          <w:rPr>
            <w:rStyle w:val="a6"/>
            <w:rFonts w:ascii="Times New Roman" w:hAnsi="Times New Roman" w:cs="Times New Roman"/>
            <w:color w:val="0B0080"/>
            <w:lang w:val="kk-KZ"/>
          </w:rPr>
          <w:t>рөл</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механизмі.</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«Қырықаяқ-ролик» рөл механизмі</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рөл білігіндегі</w:t>
      </w:r>
      <w:r w:rsidRPr="00115396">
        <w:rPr>
          <w:rStyle w:val="apple-converted-space"/>
          <w:color w:val="252525"/>
          <w:sz w:val="28"/>
          <w:szCs w:val="28"/>
          <w:lang w:val="kk-KZ"/>
        </w:rPr>
        <w:t> </w:t>
      </w:r>
      <w:hyperlink r:id="rId242" w:tooltip="Глобоид (мұндай бет жоқ)" w:history="1">
        <w:r w:rsidRPr="00115396">
          <w:rPr>
            <w:rStyle w:val="a6"/>
            <w:rFonts w:ascii="Times New Roman" w:hAnsi="Times New Roman" w:cs="Times New Roman"/>
            <w:color w:val="A55858"/>
            <w:lang w:val="kk-KZ"/>
          </w:rPr>
          <w:t>глобоидтық</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қырықаяқтан және</w:t>
      </w:r>
      <w:r w:rsidRPr="00115396">
        <w:rPr>
          <w:rStyle w:val="apple-converted-space"/>
          <w:color w:val="252525"/>
          <w:sz w:val="28"/>
          <w:szCs w:val="28"/>
          <w:lang w:val="kk-KZ"/>
        </w:rPr>
        <w:t> </w:t>
      </w:r>
      <w:hyperlink r:id="rId243" w:tooltip="Мұрыншақ (мұндай бет жоқ)" w:history="1">
        <w:r w:rsidRPr="00115396">
          <w:rPr>
            <w:rStyle w:val="a6"/>
            <w:rFonts w:ascii="Times New Roman" w:hAnsi="Times New Roman" w:cs="Times New Roman"/>
            <w:color w:val="A55858"/>
            <w:lang w:val="kk-KZ"/>
          </w:rPr>
          <w:t>мұрыншақ</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білігінде шұңқырда орналасқанекі- үшөркешті роликтен тұратын қырықаяқты рөл механизмі.</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«Қырықаяқ-сектор» рөл механизмі</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рөл білігіндегі цилиндрлі қырықаяқтан және қырықаяқ дөңгелегінің секторынан тұратын қырықаяқты рөл механизмі.</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Тежегіш механизм</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автокөліктің жылдамдығын тежеуші, немесе оны қозғалтпай орнында ұстап тұратын механизм.</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Өзін-өзі күшейтетін күшейткішті тежегіш механизм</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тежеуіш барабанға қысу күшін ұлғайту үшін бір қалыптың екінші қалыпты тіреп, беріліс күшінің тек алғашқысына түсіретін қалыпты тежеуіш механизм.</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lang w:val="kk-KZ"/>
        </w:rPr>
      </w:pPr>
      <w:r w:rsidRPr="00115396">
        <w:rPr>
          <w:rFonts w:ascii="Times New Roman" w:hAnsi="Times New Roman" w:cs="Times New Roman"/>
          <w:b/>
          <w:bCs/>
          <w:color w:val="252525"/>
          <w:sz w:val="28"/>
          <w:szCs w:val="28"/>
          <w:lang w:val="kk-KZ"/>
        </w:rPr>
        <w:t>Үш нүктелі аспалы механизм</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бұл механизмнің негізгі атқаратын қызметі аспалы жабдықты</w:t>
      </w:r>
      <w:r w:rsidRPr="00115396">
        <w:rPr>
          <w:rStyle w:val="apple-converted-space"/>
          <w:color w:val="252525"/>
          <w:sz w:val="28"/>
          <w:szCs w:val="28"/>
          <w:lang w:val="kk-KZ"/>
        </w:rPr>
        <w:t> </w:t>
      </w:r>
      <w:hyperlink r:id="rId244" w:tooltip="Трактор" w:history="1">
        <w:r w:rsidRPr="00115396">
          <w:rPr>
            <w:rStyle w:val="a6"/>
            <w:rFonts w:ascii="Times New Roman" w:hAnsi="Times New Roman" w:cs="Times New Roman"/>
            <w:color w:val="0B0080"/>
            <w:lang w:val="kk-KZ"/>
          </w:rPr>
          <w:t>трактордың</w:t>
        </w:r>
      </w:hyperlink>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үш нүктесіне қозғалмайтындай етіп бекіту.</w:t>
      </w:r>
    </w:p>
    <w:p w:rsidR="003F33C2" w:rsidRPr="00115396" w:rsidRDefault="003F33C2" w:rsidP="003F33C2">
      <w:pPr>
        <w:numPr>
          <w:ilvl w:val="0"/>
          <w:numId w:val="11"/>
        </w:numPr>
        <w:shd w:val="clear" w:color="auto" w:fill="FFFFFF"/>
        <w:spacing w:before="100" w:beforeAutospacing="1" w:after="24" w:line="240" w:lineRule="auto"/>
        <w:ind w:left="384"/>
        <w:rPr>
          <w:rFonts w:ascii="Times New Roman" w:hAnsi="Times New Roman" w:cs="Times New Roman"/>
          <w:color w:val="252525"/>
          <w:sz w:val="28"/>
          <w:szCs w:val="28"/>
        </w:rPr>
      </w:pPr>
      <w:r w:rsidRPr="00115396">
        <w:rPr>
          <w:rFonts w:ascii="Times New Roman" w:hAnsi="Times New Roman" w:cs="Times New Roman"/>
          <w:b/>
          <w:bCs/>
          <w:color w:val="252525"/>
          <w:sz w:val="28"/>
          <w:szCs w:val="28"/>
          <w:lang w:val="kk-KZ"/>
        </w:rPr>
        <w:lastRenderedPageBreak/>
        <w:t>Қырықаяқты рөл механизмі</w:t>
      </w:r>
      <w:r w:rsidRPr="00115396">
        <w:rPr>
          <w:rStyle w:val="apple-converted-space"/>
          <w:color w:val="252525"/>
          <w:sz w:val="28"/>
          <w:szCs w:val="28"/>
          <w:lang w:val="kk-KZ"/>
        </w:rPr>
        <w:t> </w:t>
      </w:r>
      <w:r w:rsidRPr="00115396">
        <w:rPr>
          <w:rFonts w:ascii="Times New Roman" w:hAnsi="Times New Roman" w:cs="Times New Roman"/>
          <w:color w:val="252525"/>
          <w:sz w:val="28"/>
          <w:szCs w:val="28"/>
          <w:lang w:val="kk-KZ"/>
        </w:rPr>
        <w:t>- негізгі буыны қырықаяқ болып табылатын рөлдік механизмі.</w:t>
      </w:r>
      <w:hyperlink r:id="rId245" w:anchor="cite_note-1" w:history="1">
        <w:r w:rsidRPr="00115396">
          <w:rPr>
            <w:rStyle w:val="a6"/>
            <w:rFonts w:ascii="Times New Roman" w:hAnsi="Times New Roman" w:cs="Times New Roman"/>
            <w:color w:val="0B0080"/>
            <w:vertAlign w:val="superscript"/>
          </w:rPr>
          <w:t>[1]</w:t>
        </w:r>
      </w:hyperlink>
    </w:p>
    <w:p w:rsidR="003F33C2" w:rsidRPr="00115396" w:rsidRDefault="003F33C2" w:rsidP="003F33C2">
      <w:pPr>
        <w:pStyle w:val="a5"/>
        <w:spacing w:before="240" w:beforeAutospacing="0" w:after="240" w:afterAutospacing="0"/>
        <w:ind w:left="150" w:right="150"/>
        <w:rPr>
          <w:b/>
          <w:sz w:val="32"/>
          <w:szCs w:val="28"/>
          <w:lang w:val="kk-KZ"/>
        </w:rPr>
      </w:pPr>
    </w:p>
    <w:p w:rsidR="003F33C2" w:rsidRPr="00115396" w:rsidRDefault="003F33C2" w:rsidP="003F33C2">
      <w:pPr>
        <w:pStyle w:val="a5"/>
        <w:spacing w:before="240" w:beforeAutospacing="0" w:after="240" w:afterAutospacing="0"/>
        <w:ind w:left="150" w:right="150"/>
        <w:rPr>
          <w:b/>
          <w:sz w:val="32"/>
          <w:szCs w:val="28"/>
          <w:lang w:val="kk-KZ"/>
        </w:rPr>
      </w:pPr>
    </w:p>
    <w:p w:rsidR="003F33C2" w:rsidRPr="00115396" w:rsidRDefault="003F33C2" w:rsidP="003F33C2">
      <w:pPr>
        <w:pStyle w:val="a5"/>
        <w:spacing w:before="240" w:beforeAutospacing="0" w:after="240" w:afterAutospacing="0"/>
        <w:ind w:left="150" w:right="150"/>
        <w:rPr>
          <w:b/>
          <w:sz w:val="32"/>
          <w:szCs w:val="28"/>
          <w:lang w:val="kk-KZ"/>
        </w:rPr>
      </w:pPr>
    </w:p>
    <w:p w:rsidR="003F33C2" w:rsidRPr="00115396" w:rsidRDefault="003F33C2" w:rsidP="003F33C2">
      <w:pPr>
        <w:pStyle w:val="a5"/>
        <w:spacing w:before="240" w:beforeAutospacing="0" w:after="240" w:afterAutospacing="0"/>
        <w:ind w:left="150" w:right="150"/>
        <w:jc w:val="center"/>
        <w:rPr>
          <w:b/>
          <w:sz w:val="28"/>
          <w:szCs w:val="20"/>
          <w:lang w:val="kk-KZ"/>
        </w:rPr>
      </w:pPr>
      <w:r w:rsidRPr="00115396">
        <w:rPr>
          <w:b/>
          <w:sz w:val="28"/>
          <w:szCs w:val="20"/>
          <w:lang w:val="kk-KZ"/>
        </w:rPr>
        <w:t>Ажыратылмайтын қосылыстар</w:t>
      </w:r>
    </w:p>
    <w:p w:rsidR="003F33C2" w:rsidRPr="00115396" w:rsidRDefault="003F33C2" w:rsidP="003F33C2">
      <w:pPr>
        <w:pStyle w:val="a5"/>
        <w:rPr>
          <w:color w:val="000000"/>
          <w:sz w:val="28"/>
          <w:szCs w:val="28"/>
        </w:rPr>
      </w:pPr>
      <w:r w:rsidRPr="00115396">
        <w:rPr>
          <w:color w:val="000000"/>
          <w:sz w:val="28"/>
          <w:szCs w:val="28"/>
        </w:rPr>
        <w:t>Дәріс жоспары</w:t>
      </w:r>
    </w:p>
    <w:p w:rsidR="003F33C2" w:rsidRPr="00115396" w:rsidRDefault="003F33C2" w:rsidP="003F33C2">
      <w:pPr>
        <w:pStyle w:val="a5"/>
        <w:numPr>
          <w:ilvl w:val="3"/>
          <w:numId w:val="12"/>
        </w:numPr>
        <w:tabs>
          <w:tab w:val="clear" w:pos="2880"/>
          <w:tab w:val="num" w:pos="284"/>
        </w:tabs>
        <w:ind w:left="284" w:firstLine="0"/>
        <w:rPr>
          <w:color w:val="000000"/>
          <w:sz w:val="28"/>
          <w:szCs w:val="28"/>
        </w:rPr>
      </w:pPr>
      <w:r w:rsidRPr="00115396">
        <w:rPr>
          <w:color w:val="000000"/>
          <w:sz w:val="28"/>
          <w:szCs w:val="28"/>
        </w:rPr>
        <w:t>Бөлшектердің</w:t>
      </w:r>
      <w:r w:rsidRPr="00115396">
        <w:rPr>
          <w:rStyle w:val="apple-converted-space"/>
          <w:color w:val="000000"/>
          <w:sz w:val="28"/>
          <w:szCs w:val="28"/>
        </w:rPr>
        <w:t> </w:t>
      </w:r>
      <w:r w:rsidRPr="00115396">
        <w:rPr>
          <w:color w:val="000000"/>
          <w:sz w:val="28"/>
          <w:szCs w:val="28"/>
        </w:rPr>
        <w:t>механикалық қосылысу түрлері.</w:t>
      </w:r>
    </w:p>
    <w:p w:rsidR="003F33C2" w:rsidRPr="00115396" w:rsidRDefault="003F33C2" w:rsidP="003F33C2">
      <w:pPr>
        <w:pStyle w:val="a5"/>
        <w:numPr>
          <w:ilvl w:val="3"/>
          <w:numId w:val="12"/>
        </w:numPr>
        <w:tabs>
          <w:tab w:val="clear" w:pos="2880"/>
          <w:tab w:val="num" w:pos="284"/>
        </w:tabs>
        <w:ind w:left="284" w:firstLine="0"/>
        <w:rPr>
          <w:color w:val="000000"/>
          <w:sz w:val="28"/>
          <w:szCs w:val="28"/>
        </w:rPr>
      </w:pPr>
      <w:r w:rsidRPr="00115396">
        <w:rPr>
          <w:color w:val="000000"/>
          <w:sz w:val="28"/>
          <w:szCs w:val="28"/>
        </w:rPr>
        <w:t>Ажыратылатын және ажыратылмайтын: резьбалы, штифтілі, шлицті, шпонкалы, сваркалы, пайкаланған, жапсырылған, пресстелген қосылыстардың констркуциялық ерекшеліктері.</w:t>
      </w:r>
    </w:p>
    <w:p w:rsidR="003F33C2" w:rsidRPr="00115396" w:rsidRDefault="003F33C2" w:rsidP="003F33C2">
      <w:pPr>
        <w:pStyle w:val="a5"/>
        <w:numPr>
          <w:ilvl w:val="3"/>
          <w:numId w:val="12"/>
        </w:numPr>
        <w:tabs>
          <w:tab w:val="clear" w:pos="2880"/>
          <w:tab w:val="num" w:pos="284"/>
        </w:tabs>
        <w:ind w:left="284" w:firstLine="0"/>
        <w:rPr>
          <w:color w:val="000000"/>
          <w:sz w:val="28"/>
          <w:szCs w:val="28"/>
        </w:rPr>
      </w:pPr>
      <w:r w:rsidRPr="00115396">
        <w:rPr>
          <w:color w:val="000000"/>
          <w:sz w:val="28"/>
          <w:szCs w:val="28"/>
        </w:rPr>
        <w:t>Деформацияның әр түрінде механикалық қосылыстарды беріктікке және қатылыққа есептеу.</w:t>
      </w:r>
    </w:p>
    <w:p w:rsidR="003F33C2" w:rsidRPr="00115396" w:rsidRDefault="003F33C2" w:rsidP="003F33C2">
      <w:pPr>
        <w:pStyle w:val="a5"/>
        <w:numPr>
          <w:ilvl w:val="3"/>
          <w:numId w:val="12"/>
        </w:numPr>
        <w:tabs>
          <w:tab w:val="clear" w:pos="2880"/>
          <w:tab w:val="num" w:pos="284"/>
        </w:tabs>
        <w:ind w:left="284" w:firstLine="0"/>
        <w:rPr>
          <w:color w:val="000000"/>
          <w:sz w:val="28"/>
          <w:szCs w:val="28"/>
        </w:rPr>
      </w:pPr>
      <w:r w:rsidRPr="00115396">
        <w:rPr>
          <w:color w:val="000000"/>
          <w:sz w:val="28"/>
          <w:szCs w:val="28"/>
        </w:rPr>
        <w:t>Дәл механикада қолданылатын муфтылар: біліктерді тұрақты қосуға арналған муфтылар, басқарушы муфтылар.</w:t>
      </w:r>
    </w:p>
    <w:p w:rsidR="003F33C2" w:rsidRPr="00115396" w:rsidRDefault="003F33C2" w:rsidP="003F33C2">
      <w:pPr>
        <w:pStyle w:val="a5"/>
        <w:rPr>
          <w:color w:val="000000"/>
          <w:sz w:val="28"/>
          <w:szCs w:val="28"/>
        </w:rPr>
      </w:pPr>
      <w:r w:rsidRPr="00115396">
        <w:rPr>
          <w:color w:val="000000"/>
          <w:sz w:val="28"/>
          <w:szCs w:val="28"/>
        </w:rPr>
        <w:t>Жалпы жағдайда механизм буыны әр түрлі материалдардан, әр түрлі технологиялық тәсілдермен және әр түрлі кәсіпорындарда жасалатын бірнеше қозғалмай біріктірілетін бұйымдардан тұратын, жинақталған бірліктерден тұрады. Рационалды құрастырылған қосылыстар механизмдерді дайындауды жеңілдетеді, олардың жұмысының және қызмет көрсеткенде, жөндегенде бұйымдарды немесе басқа да құрамдас бөліктерді өзара алмастыру сенімділігін береді.</w:t>
      </w:r>
    </w:p>
    <w:p w:rsidR="003F33C2" w:rsidRPr="00115396" w:rsidRDefault="003F33C2" w:rsidP="003F33C2">
      <w:pPr>
        <w:pStyle w:val="a5"/>
        <w:rPr>
          <w:color w:val="000000"/>
          <w:sz w:val="28"/>
          <w:szCs w:val="28"/>
        </w:rPr>
      </w:pPr>
      <w:r w:rsidRPr="00115396">
        <w:rPr>
          <w:i/>
          <w:iCs/>
          <w:color w:val="000000"/>
          <w:sz w:val="28"/>
          <w:szCs w:val="28"/>
        </w:rPr>
        <w:t>Ажыратылмайтын</w:t>
      </w:r>
      <w:r w:rsidRPr="00115396">
        <w:rPr>
          <w:rStyle w:val="apple-converted-space"/>
          <w:i/>
          <w:iCs/>
          <w:color w:val="000000"/>
          <w:sz w:val="28"/>
          <w:szCs w:val="28"/>
        </w:rPr>
        <w:t> </w:t>
      </w:r>
      <w:r w:rsidRPr="00115396">
        <w:rPr>
          <w:color w:val="000000"/>
          <w:sz w:val="28"/>
          <w:szCs w:val="28"/>
        </w:rPr>
        <w:t>қосылыстарды бекітуші немесе негізгі бұйымдардың элементтерін механикалық деформациялау жолымен (мысалы, тойтарумен (клепкой), айналма соғумен (вальцовкой), июмен (гибкой), нүктелеумен (кернением), безеулеумен (чеканкой), керіліспен қосу арқылы (соединением с натягом)), физикалы-химиялық тәсілдермен (пісіру, дәнекерлеу, жапсыру, замазкамен қосу), бұйымдарды материалды ерітінділеріне салу арқылы (қорамалау), сонымен қатар жиынтық тәсілдермен алады. Мұндай қосылыстарды негізгі немесе бекіткіш бұйымдарды бұзу немесе деформациялау жолымен бөліп алуға болады.</w:t>
      </w:r>
    </w:p>
    <w:p w:rsidR="003F33C2" w:rsidRPr="00115396" w:rsidRDefault="003F33C2" w:rsidP="003F33C2">
      <w:pPr>
        <w:pStyle w:val="a5"/>
        <w:rPr>
          <w:color w:val="000000"/>
          <w:sz w:val="28"/>
          <w:szCs w:val="28"/>
        </w:rPr>
      </w:pPr>
      <w:r w:rsidRPr="00115396">
        <w:rPr>
          <w:i/>
          <w:iCs/>
          <w:color w:val="000000"/>
          <w:sz w:val="28"/>
          <w:szCs w:val="28"/>
        </w:rPr>
        <w:t>Ажыратылатын қосылыстарға</w:t>
      </w:r>
      <w:r w:rsidRPr="00115396">
        <w:rPr>
          <w:color w:val="000000"/>
          <w:sz w:val="28"/>
          <w:szCs w:val="28"/>
        </w:rPr>
        <w:t>резьбалы, штифтілі, шлицевті, найзаласқан (байонетті), фрикциялық және тағы басқа қосылыстарды жатқызады. Олардың барлығы функциялық қасиеттерін бұзбай бірнеше рет жиналып, бірнеше рет бөлшектеле алады.</w:t>
      </w:r>
    </w:p>
    <w:p w:rsidR="003F33C2" w:rsidRPr="00115396" w:rsidRDefault="003F33C2" w:rsidP="003F33C2">
      <w:pPr>
        <w:pStyle w:val="a5"/>
        <w:rPr>
          <w:color w:val="000000"/>
          <w:sz w:val="28"/>
          <w:szCs w:val="28"/>
        </w:rPr>
      </w:pPr>
      <w:r w:rsidRPr="00115396">
        <w:rPr>
          <w:color w:val="000000"/>
          <w:sz w:val="28"/>
          <w:szCs w:val="28"/>
        </w:rPr>
        <w:lastRenderedPageBreak/>
        <w:t>Қосылыс түрін қойылатын техникалық-экономикалық және эстетикалық талаптарға, сонымен қатар дайындаушы-кәсіпорынның технологиялық мүмкіндіктеріне байланысты таңдап алады.</w:t>
      </w:r>
    </w:p>
    <w:p w:rsidR="003F33C2" w:rsidRPr="00115396" w:rsidRDefault="003F33C2" w:rsidP="003F33C2">
      <w:pPr>
        <w:pStyle w:val="a5"/>
        <w:rPr>
          <w:color w:val="000000"/>
          <w:sz w:val="28"/>
          <w:szCs w:val="28"/>
        </w:rPr>
      </w:pPr>
      <w:r w:rsidRPr="00115396">
        <w:rPr>
          <w:i/>
          <w:iCs/>
          <w:color w:val="000000"/>
          <w:sz w:val="28"/>
          <w:szCs w:val="28"/>
        </w:rPr>
        <w:t>Заклепкалы қосылыстарды</w:t>
      </w:r>
      <w:r w:rsidRPr="00115396">
        <w:rPr>
          <w:rStyle w:val="apple-converted-space"/>
          <w:i/>
          <w:iCs/>
          <w:color w:val="000000"/>
          <w:sz w:val="28"/>
          <w:szCs w:val="28"/>
        </w:rPr>
        <w:t> </w:t>
      </w:r>
      <w:r w:rsidRPr="00115396">
        <w:rPr>
          <w:color w:val="000000"/>
          <w:sz w:val="28"/>
          <w:szCs w:val="28"/>
        </w:rPr>
        <w:t>тіреуші бұйымдарды пластикалық деформациялау (тойтарып шегелеу) жолымен алады және сондықтан олар вибрациялы және динамикалық жүктеулерде сенімді жұмыс атқарады. Оларды таспа, жолақ, түтік немесе табақ прокат түрінде жасап шығарылатын қиын дәнекерленетін немесе термикалық өңделетін әр түрлі материалдардан дайындалатын бұйымдар үшін қолданады.</w:t>
      </w:r>
    </w:p>
    <w:p w:rsidR="003F33C2" w:rsidRPr="00115396" w:rsidRDefault="003F33C2" w:rsidP="003F33C2">
      <w:pPr>
        <w:pStyle w:val="a5"/>
        <w:rPr>
          <w:color w:val="000000"/>
          <w:sz w:val="28"/>
          <w:szCs w:val="28"/>
        </w:rPr>
      </w:pPr>
      <w:r w:rsidRPr="00115396">
        <w:rPr>
          <w:color w:val="000000"/>
          <w:sz w:val="28"/>
          <w:szCs w:val="28"/>
        </w:rPr>
        <w:t>Дәл механикада ажыратылмайтын: дәнекерленген, қыздырылған және жапсырылған қосылыстар кеңінен қолданылады.</w:t>
      </w:r>
    </w:p>
    <w:p w:rsidR="003F33C2" w:rsidRPr="00115396" w:rsidRDefault="003F33C2" w:rsidP="003F33C2">
      <w:pPr>
        <w:pStyle w:val="a5"/>
        <w:rPr>
          <w:color w:val="000000"/>
          <w:sz w:val="28"/>
          <w:szCs w:val="28"/>
        </w:rPr>
      </w:pPr>
      <w:r w:rsidRPr="00115396">
        <w:rPr>
          <w:i/>
          <w:iCs/>
          <w:color w:val="000000"/>
          <w:sz w:val="28"/>
          <w:szCs w:val="28"/>
        </w:rPr>
        <w:t>Дәнекерленген қосылыстар.</w:t>
      </w:r>
      <w:r w:rsidRPr="00115396">
        <w:rPr>
          <w:color w:val="000000"/>
          <w:sz w:val="28"/>
          <w:szCs w:val="28"/>
        </w:rPr>
        <w:t>Бұл қосылыстың негізгі артықшылықтары олар — материалдың үнемділігі, қол еңбегін аз қажет етеді және процесстің технологиялығы, кемшіліктері — виброберіктігі аз, сонымен қатар жалғанған жерлерін термоөңдеуден өткізуді қажет етеді. Жазық табақ бұйымдарды (қалыңдығы 0,05 мм-ге дейінгі) газды дәнекерлеу арқылы біріктіреді, ол кезде күйдіру қолданылмайды.</w:t>
      </w:r>
    </w:p>
    <w:p w:rsidR="003F33C2" w:rsidRPr="00115396" w:rsidRDefault="003F33C2" w:rsidP="003F33C2">
      <w:pPr>
        <w:pStyle w:val="a5"/>
        <w:rPr>
          <w:color w:val="000000"/>
          <w:sz w:val="28"/>
          <w:szCs w:val="28"/>
        </w:rPr>
      </w:pPr>
      <w:r w:rsidRPr="00115396">
        <w:rPr>
          <w:i/>
          <w:iCs/>
          <w:color w:val="000000"/>
          <w:sz w:val="28"/>
          <w:szCs w:val="28"/>
        </w:rPr>
        <w:t>Қыздырып алынған қосылыстар.</w:t>
      </w:r>
      <w:r w:rsidRPr="00115396">
        <w:rPr>
          <w:rStyle w:val="apple-converted-space"/>
          <w:color w:val="000000"/>
          <w:sz w:val="28"/>
          <w:szCs w:val="28"/>
        </w:rPr>
        <w:t> </w:t>
      </w:r>
      <w:r w:rsidRPr="00115396">
        <w:rPr>
          <w:i/>
          <w:iCs/>
          <w:color w:val="000000"/>
          <w:sz w:val="28"/>
          <w:szCs w:val="28"/>
        </w:rPr>
        <w:t>Қыздыру –</w:t>
      </w:r>
      <w:r w:rsidRPr="00115396">
        <w:rPr>
          <w:rStyle w:val="apple-converted-space"/>
          <w:i/>
          <w:iCs/>
          <w:color w:val="000000"/>
          <w:sz w:val="28"/>
          <w:szCs w:val="28"/>
        </w:rPr>
        <w:t> </w:t>
      </w:r>
      <w:r w:rsidRPr="00115396">
        <w:rPr>
          <w:color w:val="000000"/>
          <w:sz w:val="28"/>
          <w:szCs w:val="28"/>
        </w:rPr>
        <w:t>арасындағы саңылауды ерітілген припоймен жағу және толтыру жолымен және оларды тігістерді кристалдау кезінде жалғай отырып, автономды еріту температурасынан төмен болатындай қыздырып бұйымдардың ажырамай қосылысатын элементтерін алу процесі. Ендеше, дәнекерлеуден ерекшелігі бұйым элементтері қоспасыз болатты және диффузиялық процесстердің адгезия күштерінің арқасында біріктіріледі.</w:t>
      </w:r>
    </w:p>
    <w:p w:rsidR="003F33C2" w:rsidRPr="00115396" w:rsidRDefault="003F33C2" w:rsidP="003F33C2">
      <w:pPr>
        <w:pStyle w:val="a5"/>
        <w:rPr>
          <w:color w:val="000000"/>
          <w:sz w:val="28"/>
          <w:szCs w:val="28"/>
        </w:rPr>
      </w:pPr>
      <w:r w:rsidRPr="00115396">
        <w:rPr>
          <w:i/>
          <w:iCs/>
          <w:color w:val="000000"/>
          <w:sz w:val="28"/>
          <w:szCs w:val="28"/>
        </w:rPr>
        <w:t>Резьбалық қосылыстар</w:t>
      </w:r>
      <w:r w:rsidRPr="00115396">
        <w:rPr>
          <w:rStyle w:val="apple-converted-space"/>
          <w:i/>
          <w:iCs/>
          <w:color w:val="000000"/>
          <w:sz w:val="28"/>
          <w:szCs w:val="28"/>
        </w:rPr>
        <w:t> </w:t>
      </w:r>
      <w:r w:rsidRPr="00115396">
        <w:rPr>
          <w:color w:val="000000"/>
          <w:sz w:val="28"/>
          <w:szCs w:val="28"/>
        </w:rPr>
        <w:t>қарапйымдылығы, универсалдығы, жинау қолайлығының және жұмыс істегенде сенімділігің арқасында аса кеңінен қолданылады. Қосылысу сыртқы және ішкі резьбадан тұратын бұйымдарды бұрау арқылы орындалады.</w:t>
      </w:r>
    </w:p>
    <w:p w:rsidR="003F33C2" w:rsidRPr="00115396" w:rsidRDefault="003F33C2" w:rsidP="003F33C2">
      <w:pPr>
        <w:pStyle w:val="a5"/>
        <w:rPr>
          <w:color w:val="000000"/>
          <w:sz w:val="28"/>
          <w:szCs w:val="28"/>
        </w:rPr>
      </w:pPr>
      <w:r w:rsidRPr="00115396">
        <w:rPr>
          <w:color w:val="000000"/>
          <w:sz w:val="28"/>
          <w:szCs w:val="28"/>
        </w:rPr>
        <w:t>Штифтілі, шпонкалы және шлицті қосылыстар ажыратылатын қосылыстарға жатады.</w:t>
      </w:r>
    </w:p>
    <w:p w:rsidR="003F33C2" w:rsidRPr="00115396" w:rsidRDefault="003F33C2" w:rsidP="003F33C2">
      <w:pPr>
        <w:pStyle w:val="a5"/>
        <w:rPr>
          <w:color w:val="000000"/>
          <w:sz w:val="28"/>
          <w:szCs w:val="28"/>
        </w:rPr>
      </w:pPr>
      <w:r w:rsidRPr="00115396">
        <w:rPr>
          <w:color w:val="000000"/>
          <w:sz w:val="28"/>
          <w:szCs w:val="28"/>
        </w:rPr>
        <w:t>Жеке механизмдердің, двигательдің және жұмысшы органдардың біліктері</w:t>
      </w:r>
      <w:r w:rsidRPr="00115396">
        <w:rPr>
          <w:rStyle w:val="apple-converted-space"/>
          <w:color w:val="000000"/>
          <w:sz w:val="28"/>
          <w:szCs w:val="28"/>
        </w:rPr>
        <w:t> </w:t>
      </w:r>
      <w:r w:rsidRPr="00115396">
        <w:rPr>
          <w:i/>
          <w:iCs/>
          <w:color w:val="000000"/>
          <w:sz w:val="28"/>
          <w:szCs w:val="28"/>
        </w:rPr>
        <w:t>муфтылармен</w:t>
      </w:r>
      <w:r w:rsidRPr="00115396">
        <w:rPr>
          <w:rStyle w:val="apple-converted-space"/>
          <w:color w:val="000000"/>
          <w:sz w:val="28"/>
          <w:szCs w:val="28"/>
        </w:rPr>
        <w:t> </w:t>
      </w:r>
      <w:r w:rsidRPr="00115396">
        <w:rPr>
          <w:color w:val="000000"/>
          <w:sz w:val="28"/>
          <w:szCs w:val="28"/>
        </w:rPr>
        <w:t>қосылысады. Муфтылардың конструкциясы – шеттері біліктес орналасқан біліктермен бекітілген төлке түріндегі қарапайым муфтылардан бастап, қосылысқан білік осьтері бір біріне қатысты қозғалатын Гук шарнирі түріндегі аса күрделі құрылғыға дейін аса алуан түрлі. Муфтылар қызметі де алуан түрлі; басқару муфтысының көмегімен барлық механизмдерді немесе оның жеке бөліктерін қозғалысқа келтіру және істен шығару орындалады, жүйе жүк түсуден қорғалады және т.с.с.</w:t>
      </w:r>
    </w:p>
    <w:p w:rsidR="003F33C2" w:rsidRPr="00115396" w:rsidRDefault="003F33C2" w:rsidP="003F33C2">
      <w:pPr>
        <w:pStyle w:val="a5"/>
        <w:rPr>
          <w:color w:val="000000"/>
          <w:sz w:val="28"/>
          <w:szCs w:val="28"/>
        </w:rPr>
      </w:pPr>
      <w:r w:rsidRPr="00115396">
        <w:rPr>
          <w:i/>
          <w:iCs/>
          <w:color w:val="000000"/>
          <w:sz w:val="28"/>
          <w:szCs w:val="28"/>
        </w:rPr>
        <w:lastRenderedPageBreak/>
        <w:t>Муфталар деп</w:t>
      </w:r>
      <w:r w:rsidRPr="00115396">
        <w:rPr>
          <w:rStyle w:val="apple-converted-space"/>
          <w:i/>
          <w:iCs/>
          <w:color w:val="000000"/>
          <w:sz w:val="28"/>
          <w:szCs w:val="28"/>
        </w:rPr>
        <w:t> </w:t>
      </w:r>
      <w:r w:rsidRPr="00115396">
        <w:rPr>
          <w:color w:val="000000"/>
          <w:sz w:val="28"/>
          <w:szCs w:val="28"/>
        </w:rPr>
        <w:t>біліктерді өзара байланыстыру үшін немесе онда бос орналасқан бұйымдары (шкивтер, тісті дөңгелектер және т.с.с.) бар біліктерді қосу үшін қолданылатын құрылғыларды айтады..</w:t>
      </w:r>
    </w:p>
    <w:p w:rsidR="003F33C2" w:rsidRPr="00115396" w:rsidRDefault="003F33C2" w:rsidP="003F33C2">
      <w:pPr>
        <w:pStyle w:val="a5"/>
        <w:rPr>
          <w:color w:val="000000"/>
          <w:sz w:val="28"/>
          <w:szCs w:val="28"/>
        </w:rPr>
      </w:pPr>
      <w:r w:rsidRPr="00115396">
        <w:rPr>
          <w:color w:val="000000"/>
          <w:sz w:val="28"/>
          <w:szCs w:val="28"/>
        </w:rPr>
        <w:t>Біліктерді</w:t>
      </w:r>
      <w:r w:rsidRPr="00115396">
        <w:rPr>
          <w:rStyle w:val="apple-converted-space"/>
          <w:color w:val="000000"/>
          <w:sz w:val="28"/>
          <w:szCs w:val="28"/>
        </w:rPr>
        <w:t> </w:t>
      </w:r>
      <w:r w:rsidRPr="00115396">
        <w:rPr>
          <w:i/>
          <w:iCs/>
          <w:color w:val="000000"/>
          <w:sz w:val="28"/>
          <w:szCs w:val="28"/>
        </w:rPr>
        <w:t>тұрақты қосу үшін арналған</w:t>
      </w:r>
      <w:r w:rsidRPr="00115396">
        <w:rPr>
          <w:rStyle w:val="apple-converted-space"/>
          <w:color w:val="000000"/>
          <w:sz w:val="28"/>
          <w:szCs w:val="28"/>
        </w:rPr>
        <w:t> </w:t>
      </w:r>
      <w:r w:rsidRPr="00115396">
        <w:rPr>
          <w:color w:val="000000"/>
          <w:sz w:val="28"/>
          <w:szCs w:val="28"/>
        </w:rPr>
        <w:t xml:space="preserve">муфтылар қатаң (қатты) және қозғалмалы (теңестірілген) болуы мүмкін. Қатаң муфтылардың конструкциясы қарапайым, бірақ білктердің дәл біліктес болуын талап етеді. Қозғалмалы муфтылар біліктердің шамалы салыстырмалы жылжуының бар болуына рұқсат береді: осьтік </w:t>
      </w:r>
      <w:r w:rsidRPr="00115396">
        <w:rPr>
          <w:color w:val="000000"/>
          <w:sz w:val="28"/>
          <w:szCs w:val="28"/>
        </w:rPr>
        <w:sym w:font="Symbol" w:char="F044"/>
      </w:r>
      <w:r w:rsidRPr="00115396">
        <w:rPr>
          <w:i/>
          <w:iCs/>
          <w:color w:val="000000"/>
          <w:sz w:val="28"/>
          <w:szCs w:val="28"/>
        </w:rPr>
        <w:t>х</w:t>
      </w:r>
      <w:r w:rsidRPr="00115396">
        <w:rPr>
          <w:color w:val="000000"/>
          <w:sz w:val="28"/>
          <w:szCs w:val="28"/>
        </w:rPr>
        <w:t>, радиальді, немесе парал</w:t>
      </w:r>
      <w:r w:rsidRPr="00115396">
        <w:rPr>
          <w:color w:val="000000"/>
          <w:sz w:val="28"/>
          <w:szCs w:val="28"/>
        </w:rPr>
        <w:softHyphen/>
        <w:t xml:space="preserve">лель, </w:t>
      </w:r>
      <w:r w:rsidRPr="00115396">
        <w:rPr>
          <w:color w:val="000000"/>
          <w:sz w:val="28"/>
          <w:szCs w:val="28"/>
        </w:rPr>
        <w:sym w:font="Symbol" w:char="F044"/>
      </w:r>
      <w:r w:rsidRPr="00115396">
        <w:rPr>
          <w:i/>
          <w:iCs/>
          <w:color w:val="000000"/>
          <w:sz w:val="28"/>
          <w:szCs w:val="28"/>
        </w:rPr>
        <w:t>y</w:t>
      </w:r>
      <w:r w:rsidRPr="00115396">
        <w:rPr>
          <w:rStyle w:val="apple-converted-space"/>
          <w:color w:val="000000"/>
          <w:sz w:val="28"/>
          <w:szCs w:val="28"/>
        </w:rPr>
        <w:t> </w:t>
      </w:r>
      <w:r w:rsidRPr="00115396">
        <w:rPr>
          <w:color w:val="000000"/>
          <w:sz w:val="28"/>
          <w:szCs w:val="28"/>
        </w:rPr>
        <w:t xml:space="preserve">және бұрыштық </w:t>
      </w:r>
      <w:r w:rsidRPr="00115396">
        <w:rPr>
          <w:color w:val="000000"/>
          <w:sz w:val="28"/>
          <w:szCs w:val="28"/>
        </w:rPr>
        <w:sym w:font="Symbol" w:char="F044"/>
      </w:r>
      <w:r w:rsidRPr="00115396">
        <w:rPr>
          <w:color w:val="000000"/>
          <w:sz w:val="28"/>
          <w:szCs w:val="28"/>
        </w:rPr>
        <w:sym w:font="Symbol" w:char="F061"/>
      </w:r>
      <w:r w:rsidRPr="00115396">
        <w:rPr>
          <w:color w:val="000000"/>
          <w:sz w:val="28"/>
          <w:szCs w:val="28"/>
        </w:rPr>
        <w:t xml:space="preserve"> (перекос), ол қосылысатын элементтерді дайындау және монтаждау қателіктерінің арқасында пайда болады. Сонымен қатар, серпімді элементтері бар қозғалмалы муфтылар айналмалы тербелістерді демпфирлейді.</w:t>
      </w:r>
    </w:p>
    <w:p w:rsidR="003F33C2" w:rsidRPr="00115396" w:rsidRDefault="003F33C2" w:rsidP="003F33C2">
      <w:pPr>
        <w:pStyle w:val="a5"/>
        <w:spacing w:before="240" w:beforeAutospacing="0" w:after="240" w:afterAutospacing="0"/>
        <w:ind w:left="150" w:right="150"/>
        <w:jc w:val="center"/>
        <w:rPr>
          <w:b/>
          <w:sz w:val="32"/>
          <w:szCs w:val="20"/>
          <w:lang w:val="kk-KZ"/>
        </w:rPr>
      </w:pPr>
      <w:r w:rsidRPr="00115396">
        <w:rPr>
          <w:b/>
          <w:sz w:val="32"/>
          <w:szCs w:val="20"/>
          <w:lang w:val="kk-KZ"/>
        </w:rPr>
        <w:t>Ажыратылатын қосылыстар</w:t>
      </w:r>
    </w:p>
    <w:p w:rsidR="003F33C2" w:rsidRPr="00115396" w:rsidRDefault="003F33C2" w:rsidP="003F33C2">
      <w:pPr>
        <w:pStyle w:val="a5"/>
        <w:rPr>
          <w:color w:val="000000"/>
          <w:sz w:val="28"/>
          <w:szCs w:val="28"/>
          <w:lang w:val="kk-KZ"/>
        </w:rPr>
      </w:pPr>
      <w:r w:rsidRPr="00115396">
        <w:rPr>
          <w:i/>
          <w:iCs/>
          <w:color w:val="000000"/>
          <w:sz w:val="28"/>
          <w:szCs w:val="28"/>
          <w:lang w:val="kk-KZ"/>
        </w:rPr>
        <w:t>Ажыратылатын қосылыстарға</w:t>
      </w:r>
      <w:r w:rsidRPr="00115396">
        <w:rPr>
          <w:color w:val="000000"/>
          <w:sz w:val="28"/>
          <w:szCs w:val="28"/>
          <w:lang w:val="kk-KZ"/>
        </w:rPr>
        <w:t>резьбалы, штифтілі, шлицевті, найзаласқан (байонетті), фрикциялық және тағы басқа қосылыстарды жатқызады. Олардың барлығы функциялық қасиеттерін бұзбай бірнеше рет жиналып, бірнеше рет бөлшектеле алады.</w:t>
      </w:r>
    </w:p>
    <w:p w:rsidR="003F33C2" w:rsidRPr="00115396" w:rsidRDefault="003F33C2" w:rsidP="003F33C2">
      <w:pPr>
        <w:pStyle w:val="a5"/>
        <w:rPr>
          <w:color w:val="000000"/>
          <w:sz w:val="28"/>
          <w:szCs w:val="28"/>
          <w:lang w:val="kk-KZ"/>
        </w:rPr>
      </w:pPr>
      <w:r w:rsidRPr="00115396">
        <w:rPr>
          <w:color w:val="000000"/>
          <w:sz w:val="28"/>
          <w:szCs w:val="28"/>
          <w:lang w:val="kk-KZ"/>
        </w:rPr>
        <w:t>Қосылыс түрін қойылатын техникалық-экономикалық және эстетикалық талаптарға, сонымен қатар дайындаушы-кәсіпорынның технологиялық мүмкіндіктеріне байланысты таңдап алады.</w:t>
      </w:r>
    </w:p>
    <w:p w:rsidR="003F33C2" w:rsidRPr="00115396" w:rsidRDefault="003F33C2" w:rsidP="003F33C2">
      <w:pPr>
        <w:pStyle w:val="a5"/>
        <w:rPr>
          <w:color w:val="000000"/>
          <w:sz w:val="28"/>
          <w:szCs w:val="28"/>
          <w:lang w:val="kk-KZ"/>
        </w:rPr>
      </w:pPr>
      <w:r w:rsidRPr="00115396">
        <w:rPr>
          <w:i/>
          <w:iCs/>
          <w:color w:val="000000"/>
          <w:sz w:val="28"/>
          <w:szCs w:val="28"/>
          <w:lang w:val="kk-KZ"/>
        </w:rPr>
        <w:t>Заклепкалы қосылыстарды</w:t>
      </w:r>
      <w:r w:rsidRPr="00115396">
        <w:rPr>
          <w:rStyle w:val="apple-converted-space"/>
          <w:i/>
          <w:iCs/>
          <w:color w:val="000000"/>
          <w:sz w:val="28"/>
          <w:szCs w:val="28"/>
          <w:lang w:val="kk-KZ"/>
        </w:rPr>
        <w:t> </w:t>
      </w:r>
      <w:r w:rsidRPr="00115396">
        <w:rPr>
          <w:color w:val="000000"/>
          <w:sz w:val="28"/>
          <w:szCs w:val="28"/>
          <w:lang w:val="kk-KZ"/>
        </w:rPr>
        <w:t>тіреуші бұйымдарды пластикалық деформациялау (тойтарып шегелеу) жолымен алады және сондықтан олар вибрациялы және динамикалық жүктеулерде сенімді жұмыс атқарады. Оларды таспа, жолақ, түтік немесе табақ прокат түрінде жасап шығарылатын қиын дәнекерленетін немесе термикалық өңделетін әр түрлі материалдардан дайындалатын бұйымдар үшін қолданады.</w:t>
      </w:r>
    </w:p>
    <w:p w:rsidR="003F33C2" w:rsidRPr="00115396" w:rsidRDefault="003F33C2" w:rsidP="003F33C2">
      <w:pPr>
        <w:pStyle w:val="a5"/>
        <w:rPr>
          <w:color w:val="000000"/>
          <w:sz w:val="28"/>
          <w:szCs w:val="28"/>
          <w:lang w:val="kk-KZ"/>
        </w:rPr>
      </w:pPr>
      <w:r w:rsidRPr="00115396">
        <w:rPr>
          <w:i/>
          <w:iCs/>
          <w:color w:val="000000"/>
          <w:sz w:val="28"/>
          <w:szCs w:val="28"/>
          <w:lang w:val="kk-KZ"/>
        </w:rPr>
        <w:t>Басқарушы</w:t>
      </w:r>
      <w:r w:rsidRPr="00115396">
        <w:rPr>
          <w:color w:val="000000"/>
          <w:sz w:val="28"/>
          <w:szCs w:val="28"/>
          <w:lang w:val="kk-KZ"/>
        </w:rPr>
        <w:t>муфтылар басты буынның қозғалысын басқару мүмкіндігін береді. Жетектің басты тармағын периодты түрде қосу және өшіру үшін арналған муфтылар тіркеуші немесе қосу муфтысы деп аталады. Басқару муфтысының тағы бір түрі — еркін жүрісті муфты, ол тек бір бағытпен ғана қозғалады. Басқару муфтысына егер үдетуші айналмалы момент рұқсат етілетін мәннен асып кетсе, біліктерді автоматты түрде ажырататын сақтандырғыш муфтылары да жатады; олар механизмнің қандай да бір нақты бөлігін жүк түсуден сақтайды. Қосу муфтыларының аса ерекше тобына өзінің жылдам жұмыс істеу қабілеттілінің арқасында жүйелік автоматикада және ЭЕМ-да кеңінен қолдау тапқан электромагниттік муфтылар жатады. Электромагниттік муфтылардың жеке түрлері бастаушы буынның айналу жиілігін реттеу мүмкіндігін, сонымен қатар оның тежелуін береді.</w:t>
      </w:r>
    </w:p>
    <w:p w:rsidR="003F33C2" w:rsidRPr="00115396" w:rsidRDefault="003F33C2" w:rsidP="003F33C2">
      <w:pPr>
        <w:pStyle w:val="a5"/>
        <w:rPr>
          <w:color w:val="000000"/>
          <w:sz w:val="28"/>
          <w:szCs w:val="28"/>
          <w:lang w:val="kk-KZ"/>
        </w:rPr>
      </w:pPr>
      <w:r w:rsidRPr="00115396">
        <w:rPr>
          <w:i/>
          <w:iCs/>
          <w:color w:val="000000"/>
          <w:sz w:val="28"/>
          <w:szCs w:val="28"/>
          <w:lang w:val="kk-KZ"/>
        </w:rPr>
        <w:lastRenderedPageBreak/>
        <w:t>Резьбалық қосылыстар</w:t>
      </w:r>
      <w:r w:rsidRPr="00115396">
        <w:rPr>
          <w:rStyle w:val="apple-converted-space"/>
          <w:i/>
          <w:iCs/>
          <w:color w:val="000000"/>
          <w:sz w:val="28"/>
          <w:szCs w:val="28"/>
          <w:lang w:val="kk-KZ"/>
        </w:rPr>
        <w:t> </w:t>
      </w:r>
      <w:r w:rsidRPr="00115396">
        <w:rPr>
          <w:color w:val="000000"/>
          <w:sz w:val="28"/>
          <w:szCs w:val="28"/>
          <w:lang w:val="kk-KZ"/>
        </w:rPr>
        <w:t>қарапйымдылығы, универсалдығы, жинау қолайлығының және жұмыс істегенде сенімділігің арқасында аса кеңінен қолданылады. Қосылысу сыртқы және ішкі резьбадан тұратын бұйымдарды бұрау арқылы орындалады.</w:t>
      </w:r>
    </w:p>
    <w:p w:rsidR="003F33C2" w:rsidRPr="00115396" w:rsidRDefault="003F33C2" w:rsidP="003F33C2">
      <w:pPr>
        <w:pStyle w:val="a5"/>
        <w:rPr>
          <w:color w:val="000000"/>
          <w:sz w:val="28"/>
          <w:szCs w:val="28"/>
          <w:lang w:val="kk-KZ"/>
        </w:rPr>
      </w:pPr>
      <w:r w:rsidRPr="00115396">
        <w:rPr>
          <w:color w:val="000000"/>
          <w:sz w:val="28"/>
          <w:szCs w:val="28"/>
          <w:lang w:val="kk-KZ"/>
        </w:rPr>
        <w:t>Штифтілі, шпонкалы және шлицті қосылыстар ажыратылатын қосылыстарға жатады.</w:t>
      </w:r>
    </w:p>
    <w:p w:rsidR="003F33C2" w:rsidRPr="00115396" w:rsidRDefault="003F33C2" w:rsidP="003F33C2">
      <w:pPr>
        <w:pStyle w:val="a5"/>
        <w:rPr>
          <w:color w:val="000000"/>
          <w:sz w:val="28"/>
          <w:szCs w:val="28"/>
          <w:lang w:val="kk-KZ"/>
        </w:rPr>
      </w:pPr>
      <w:r w:rsidRPr="00115396">
        <w:rPr>
          <w:color w:val="000000"/>
          <w:sz w:val="28"/>
          <w:szCs w:val="28"/>
          <w:lang w:val="kk-KZ"/>
        </w:rPr>
        <w:t>Жеке механизмдердің, двигательдің және жұмысшы органдардың біліктері</w:t>
      </w:r>
      <w:r w:rsidRPr="00115396">
        <w:rPr>
          <w:rStyle w:val="apple-converted-space"/>
          <w:color w:val="000000"/>
          <w:sz w:val="28"/>
          <w:szCs w:val="28"/>
          <w:lang w:val="kk-KZ"/>
        </w:rPr>
        <w:t> </w:t>
      </w:r>
      <w:r w:rsidRPr="00115396">
        <w:rPr>
          <w:i/>
          <w:iCs/>
          <w:color w:val="000000"/>
          <w:sz w:val="28"/>
          <w:szCs w:val="28"/>
          <w:lang w:val="kk-KZ"/>
        </w:rPr>
        <w:t>муфтылармен</w:t>
      </w:r>
      <w:r w:rsidRPr="00115396">
        <w:rPr>
          <w:rStyle w:val="apple-converted-space"/>
          <w:color w:val="000000"/>
          <w:sz w:val="28"/>
          <w:szCs w:val="28"/>
          <w:lang w:val="kk-KZ"/>
        </w:rPr>
        <w:t> </w:t>
      </w:r>
      <w:r w:rsidRPr="00115396">
        <w:rPr>
          <w:color w:val="000000"/>
          <w:sz w:val="28"/>
          <w:szCs w:val="28"/>
          <w:lang w:val="kk-KZ"/>
        </w:rPr>
        <w:t>қосылысады. Муфтылардың конструкциясы – шеттері біліктес орналасқан біліктермен бекітілген төлке түріндегі қарапайым муфтылардан бастап, қосылысқан білік осьтері бір біріне қатысты қозғалатын Гук шарнирі түріндегі аса күрделі құрылғыға дейін аса алуан түрлі. Муфтылар қызметі де алуан түрлі; басқару муфтысының көмегімен барлық механизмдерді немесе оның жеке бөліктерін қозғалысқа келтіру және істен шығару орындалады, жүйе жүк түсуден қорғалады және т.с.с.</w:t>
      </w:r>
    </w:p>
    <w:p w:rsidR="003F33C2" w:rsidRPr="00115396" w:rsidRDefault="003F33C2" w:rsidP="003F33C2">
      <w:pPr>
        <w:pStyle w:val="a5"/>
        <w:jc w:val="center"/>
        <w:rPr>
          <w:b/>
          <w:sz w:val="32"/>
          <w:szCs w:val="20"/>
          <w:lang w:val="kk-KZ"/>
        </w:rPr>
      </w:pPr>
      <w:r w:rsidRPr="00115396">
        <w:rPr>
          <w:b/>
          <w:sz w:val="32"/>
          <w:szCs w:val="20"/>
          <w:lang w:val="kk-KZ"/>
        </w:rPr>
        <w:t>Механикалық берілістер</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Машинаны қозғалысқа келтіретін механикалық энергия, қозғалтқыштың айналмалы қозғалысының энергиясы болып табылады. Айналмалы қозғалыс келесі артықшылықтарына байланысты машиналар мен механизмдарда кеңінен таралған: үйкеліс әсерінен пайда болатын энергия жоғалтуды азайта отырып, үзіліссіз және бірқалыпты қозғалысты қамтамасыз етеді; біріліс механизмі қарапайым және компакті болады.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Қазіргі заманғы барлық қозғалтқыштарды өлшемдері кіші және бағасы арзан болу үшін айналу жылдамдығы өте жоғары болып дайындалады. Көп жағдайларда қозғалтқыштың білігін, машинаның білігімен жалғамайды, сол себептен механикалық энергияны қозғалтқыштан жұмыс атқарушы тетіктерге беру үшін әр түрлі механикалық берілістер қолданылады.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Механикалық берілістер деп қуат пен қозғалысты қозғалтқыштан жұмыс атқарушы тетіктерге беру үшін пайдаланылатын жабдықтарды айтамыз. Берілістер механикалық энергияны бере отырып келесі қызметтерді атқарады: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1. Машина қозғалтқыштарының айналу жылдамдығы өте жоғары, ал іс жүзінде машина әр түрлі жылдамдықты қозғалысты қызметпен байланысты, сондықтан бірілістер арқылы жылдамдықты төмендетіп, сәйкесінше күш моментінің шамасын жоғарлатуға болады. Энергияның сақталу заңы бойынша берілістердің пайдалы әсер коэффицентін ескермесек, жылдамдықты қанша рет кемітсек, күш моментін сонша рет жоғарлатамыз. Ал бұл жағдай іс жүзінде барлық машиналарда пайдаланылады.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2. Берілістер айнымалы қозғалысты түзу сызықты қозғалысқа айналдыру үшін және машинаның жұмыс істейтін тетіктерінің жылдамдығын өзгерту үшін де қолданылады. Сондай-ақ бір қозғалтқыштан бірнеше механизмдерге қозғалысты беру үшін қолданылады.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Берілістер механикалық, пневматикалық және гидровликалық болып бөлінеді.</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lastRenderedPageBreak/>
        <w:t>Машина бөлшектері курсында тек қана айнымалы қозғалысты беретін механикалық берілістер қарастырылады және оларды бұдан былай жай берілістер деп атаймыз.</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Гидровликалық, пневматикалық және тағы басқа берілістер жайында арнаулы оқулықтарда жазылған.</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Біз қарастырып отырған берілістер жетекші және жетектегі түйіндердің өзара тікелей жанасуы арқылы және оларды жалғастыратын үшінші иілгіш бөлшектің көмегімен берілетін болып екіге бөлнеді. Бірінші топқа фрикциялық, тісті және червякті берілістер, ал екінші топқа белдікті шынжырлы берілістер жатады.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Сонымен бірге, механикалық берілістер қуат пен қозғалысты үйкеліс арқылы беретін және ілінісу арқылы беретін болып екі топқа бөлінеді бөлінеді: үйкеліс арқылы беретін фрикциялық және белдікті берілістер болып табылады, ілінісу арқылы беретін берілістерге тісті, червякті және шынжырлы берілістер жатады. Үйкеліс арқылы беретін берілістердің жұмыс істейтін беттерінің тайғанауының әсерінен қажалуы жоғары болады. Осы аталған берілістерге тоқталудан бұрын олардың негізгі көрсеткіштерімен танысқан жөн.</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Барлық механикалық берілістердің негізгі көрсеткіштері </w:t>
      </w:r>
      <w:r w:rsidRPr="00115396">
        <w:rPr>
          <w:rFonts w:ascii="Times New Roman" w:eastAsia="Times New Roman" w:hAnsi="Times New Roman" w:cs="Times New Roman"/>
          <w:noProof/>
          <w:sz w:val="28"/>
          <w:szCs w:val="28"/>
          <w:lang w:eastAsia="ru-RU"/>
        </w:rPr>
        <w:drawing>
          <wp:inline distT="0" distB="0" distL="0" distR="0" wp14:anchorId="40C2845E" wp14:editId="015CE677">
            <wp:extent cx="114300" cy="180975"/>
            <wp:effectExtent l="19050" t="0" r="0" b="0"/>
            <wp:docPr id="212" name="Рисунок 119" descr="http://ok-t.ru/mylektsiiru/baza1/50007364098.files/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ok-t.ru/mylektsiiru/baza1/50007364098.files/image441.png"/>
                    <pic:cNvPicPr>
                      <a:picLocks noChangeAspect="1" noChangeArrowheads="1"/>
                    </pic:cNvPicPr>
                  </pic:nvPicPr>
                  <pic:blipFill>
                    <a:blip r:embed="rId246"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8"/>
          <w:szCs w:val="28"/>
          <w:lang w:val="kk-KZ"/>
        </w:rPr>
        <w:t> олардың қуаты мен жылдамдық шамасы, беріліс саны мен пайдалы әсер коэффиценті болып табылады.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Теориялық механика курсынан белгілі, айналмалы бөлшектердің сызықтық немесе бұрыштық жылдамдығын олардың айналу осінен қашықтығына және бұрыштық жылдамдығына байланысты анықтауға болады: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noProof/>
          <w:sz w:val="28"/>
          <w:szCs w:val="28"/>
          <w:lang w:eastAsia="ru-RU"/>
        </w:rPr>
        <w:drawing>
          <wp:inline distT="0" distB="0" distL="0" distR="0" wp14:anchorId="64020E50" wp14:editId="3DEBFDE9">
            <wp:extent cx="1485900" cy="342900"/>
            <wp:effectExtent l="19050" t="0" r="0" b="0"/>
            <wp:docPr id="211" name="Рисунок 120" descr="http://ok-t.ru/mylektsiiru/baza1/50007364098.files/image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ok-t.ru/mylektsiiru/baza1/50007364098.files/image514.png"/>
                    <pic:cNvPicPr>
                      <a:picLocks noChangeAspect="1" noChangeArrowheads="1"/>
                    </pic:cNvPicPr>
                  </pic:nvPicPr>
                  <pic:blipFill>
                    <a:blip r:embed="rId247" cstate="print"/>
                    <a:srcRect/>
                    <a:stretch>
                      <a:fillRect/>
                    </a:stretch>
                  </pic:blipFill>
                  <pic:spPr bwMode="auto">
                    <a:xfrm>
                      <a:off x="0" y="0"/>
                      <a:ext cx="1485900" cy="342900"/>
                    </a:xfrm>
                    <a:prstGeom prst="rect">
                      <a:avLst/>
                    </a:prstGeom>
                    <a:noFill/>
                    <a:ln w="9525">
                      <a:noFill/>
                      <a:miter lim="800000"/>
                      <a:headEnd/>
                      <a:tailEnd/>
                    </a:ln>
                  </pic:spPr>
                </pic:pic>
              </a:graphicData>
            </a:graphic>
          </wp:inline>
        </w:drawing>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Мұнда, </w:t>
      </w:r>
      <w:r w:rsidRPr="00115396">
        <w:rPr>
          <w:rFonts w:ascii="Times New Roman" w:eastAsia="Times New Roman" w:hAnsi="Times New Roman" w:cs="Times New Roman"/>
          <w:noProof/>
          <w:sz w:val="28"/>
          <w:szCs w:val="28"/>
          <w:lang w:eastAsia="ru-RU"/>
        </w:rPr>
        <w:drawing>
          <wp:inline distT="0" distB="0" distL="0" distR="0" wp14:anchorId="2178B9B3" wp14:editId="2F78CAA4">
            <wp:extent cx="257175" cy="180975"/>
            <wp:effectExtent l="19050" t="0" r="9525" b="0"/>
            <wp:docPr id="210" name="Рисунок 121" descr="http://ok-t.ru/mylektsiiru/baza1/50007364098.files/image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ok-t.ru/mylektsiiru/baza1/50007364098.files/image515.png"/>
                    <pic:cNvPicPr>
                      <a:picLocks noChangeAspect="1" noChangeArrowheads="1"/>
                    </pic:cNvPicPr>
                  </pic:nvPicPr>
                  <pic:blipFill>
                    <a:blip r:embed="rId248"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8"/>
          <w:szCs w:val="28"/>
        </w:rPr>
        <w:t> айналмалы дененің диаметрі, </w:t>
      </w:r>
      <w:r w:rsidRPr="00115396">
        <w:rPr>
          <w:rFonts w:ascii="Times New Roman" w:eastAsia="Times New Roman" w:hAnsi="Times New Roman" w:cs="Times New Roman"/>
          <w:noProof/>
          <w:sz w:val="28"/>
          <w:szCs w:val="28"/>
          <w:lang w:eastAsia="ru-RU"/>
        </w:rPr>
        <w:drawing>
          <wp:inline distT="0" distB="0" distL="0" distR="0" wp14:anchorId="4802BB69" wp14:editId="2BDC9013">
            <wp:extent cx="257175" cy="180975"/>
            <wp:effectExtent l="19050" t="0" r="9525" b="0"/>
            <wp:docPr id="209" name="Рисунок 122" descr="http://ok-t.ru/mylektsiiru/baza1/50007364098.files/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ok-t.ru/mylektsiiru/baza1/50007364098.files/image373.png"/>
                    <pic:cNvPicPr>
                      <a:picLocks noChangeAspect="1" noChangeArrowheads="1"/>
                    </pic:cNvPicPr>
                  </pic:nvPicPr>
                  <pic:blipFill>
                    <a:blip r:embed="rId249"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8"/>
          <w:szCs w:val="28"/>
        </w:rPr>
        <w:t> бұрыштық жылдамдық.</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Осы сызықтық жылдамдық векторының бойымен шеңберге жанама (радиусқа перпендикуляр) әсер ететін күшті шеңберлік күш деп атаймыз. Оның қуат және сызықтық жылдамдықпен арасындағы байланысын былайша жазуға болады:</w:t>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noProof/>
          <w:sz w:val="28"/>
          <w:szCs w:val="28"/>
          <w:lang w:eastAsia="ru-RU"/>
        </w:rPr>
        <w:drawing>
          <wp:inline distT="0" distB="0" distL="0" distR="0" wp14:anchorId="478FF614" wp14:editId="78E03A8C">
            <wp:extent cx="514350" cy="180975"/>
            <wp:effectExtent l="19050" t="0" r="0" b="0"/>
            <wp:docPr id="230" name="Рисунок 127" descr="http://ok-t.ru/mylektsiiru/baza1/50007364098.files/image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ok-t.ru/mylektsiiru/baza1/50007364098.files/image516.png"/>
                    <pic:cNvPicPr>
                      <a:picLocks noChangeAspect="1" noChangeArrowheads="1"/>
                    </pic:cNvPicPr>
                  </pic:nvPicPr>
                  <pic:blipFill>
                    <a:blip r:embed="rId250" cstate="print"/>
                    <a:srcRect/>
                    <a:stretch>
                      <a:fillRect/>
                    </a:stretch>
                  </pic:blipFill>
                  <pic:spPr bwMode="auto">
                    <a:xfrm>
                      <a:off x="0" y="0"/>
                      <a:ext cx="514350" cy="18097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(вт)</w:t>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sz w:val="28"/>
          <w:szCs w:val="28"/>
        </w:rPr>
        <w:t>мұндағы</w:t>
      </w:r>
      <w:r w:rsidRPr="00115396">
        <w:rPr>
          <w:rStyle w:val="apple-converted-space"/>
          <w:sz w:val="28"/>
          <w:szCs w:val="28"/>
        </w:rPr>
        <w:t> </w:t>
      </w:r>
      <w:r w:rsidRPr="00115396">
        <w:rPr>
          <w:noProof/>
          <w:sz w:val="28"/>
          <w:szCs w:val="28"/>
          <w:lang w:eastAsia="ru-RU"/>
        </w:rPr>
        <w:drawing>
          <wp:inline distT="0" distB="0" distL="0" distR="0" wp14:anchorId="4D331288" wp14:editId="3B5AC70B">
            <wp:extent cx="276225" cy="180975"/>
            <wp:effectExtent l="19050" t="0" r="9525" b="0"/>
            <wp:docPr id="229" name="Рисунок 128" descr="http://ok-t.ru/mylektsiiru/baza1/50007364098.files/image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ok-t.ru/mylektsiiru/baza1/50007364098.files/image517.png"/>
                    <pic:cNvPicPr>
                      <a:picLocks noChangeAspect="1" noChangeArrowheads="1"/>
                    </pic:cNvPicPr>
                  </pic:nvPicPr>
                  <pic:blipFill>
                    <a:blip r:embed="rId251"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шеңберлік күш, Н;</w:t>
      </w:r>
      <w:r w:rsidRPr="00115396">
        <w:rPr>
          <w:rStyle w:val="apple-converted-space"/>
          <w:sz w:val="28"/>
          <w:szCs w:val="28"/>
        </w:rPr>
        <w:t> </w:t>
      </w:r>
      <w:r w:rsidRPr="00115396">
        <w:rPr>
          <w:noProof/>
          <w:sz w:val="28"/>
          <w:szCs w:val="28"/>
          <w:lang w:eastAsia="ru-RU"/>
        </w:rPr>
        <w:drawing>
          <wp:inline distT="0" distB="0" distL="0" distR="0" wp14:anchorId="2492D075" wp14:editId="2F53DBB7">
            <wp:extent cx="238125" cy="180975"/>
            <wp:effectExtent l="19050" t="0" r="9525" b="0"/>
            <wp:docPr id="228" name="Рисунок 129" descr="http://ok-t.ru/mylektsiiru/baza1/50007364098.files/image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ok-t.ru/mylektsiiru/baza1/50007364098.files/image518.png"/>
                    <pic:cNvPicPr>
                      <a:picLocks noChangeAspect="1" noChangeArrowheads="1"/>
                    </pic:cNvPicPr>
                  </pic:nvPicPr>
                  <pic:blipFill>
                    <a:blip r:embed="rId252"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сызықтық жылдамдық, м/с.</w:t>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sz w:val="28"/>
          <w:szCs w:val="28"/>
        </w:rPr>
        <w:t>Егер білікке әсер ететін күш моменті белгілі болса, онда шеңберлік күш:</w:t>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noProof/>
          <w:sz w:val="28"/>
          <w:szCs w:val="28"/>
          <w:lang w:eastAsia="ru-RU"/>
        </w:rPr>
        <w:drawing>
          <wp:inline distT="0" distB="0" distL="0" distR="0" wp14:anchorId="3F20D2B3" wp14:editId="693FE0FC">
            <wp:extent cx="504825" cy="342900"/>
            <wp:effectExtent l="19050" t="0" r="9525" b="0"/>
            <wp:docPr id="227" name="Рисунок 130" descr="http://ok-t.ru/mylektsiiru/baza1/50007364098.files/image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ok-t.ru/mylektsiiru/baza1/50007364098.files/image519.png"/>
                    <pic:cNvPicPr>
                      <a:picLocks noChangeAspect="1" noChangeArrowheads="1"/>
                    </pic:cNvPicPr>
                  </pic:nvPicPr>
                  <pic:blipFill>
                    <a:blip r:embed="rId253" cstate="print"/>
                    <a:srcRect/>
                    <a:stretch>
                      <a:fillRect/>
                    </a:stretch>
                  </pic:blipFill>
                  <pic:spPr bwMode="auto">
                    <a:xfrm>
                      <a:off x="0" y="0"/>
                      <a:ext cx="504825" cy="342900"/>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sz w:val="28"/>
          <w:szCs w:val="28"/>
        </w:rPr>
        <w:t>Мұнда,</w:t>
      </w:r>
      <w:r w:rsidRPr="00115396">
        <w:rPr>
          <w:rStyle w:val="apple-converted-space"/>
          <w:sz w:val="28"/>
          <w:szCs w:val="28"/>
        </w:rPr>
        <w:t> </w:t>
      </w:r>
      <w:r w:rsidRPr="00115396">
        <w:rPr>
          <w:noProof/>
          <w:sz w:val="28"/>
          <w:szCs w:val="28"/>
          <w:lang w:eastAsia="ru-RU"/>
        </w:rPr>
        <w:drawing>
          <wp:inline distT="0" distB="0" distL="0" distR="0" wp14:anchorId="52A71A15" wp14:editId="6FA07F1A">
            <wp:extent cx="238125" cy="180975"/>
            <wp:effectExtent l="19050" t="0" r="9525" b="0"/>
            <wp:docPr id="226" name="Рисунок 131" descr="http://ok-t.ru/mylektsiiru/baza1/50007364098.files/image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ok-t.ru/mylektsiiru/baza1/50007364098.files/image520.png"/>
                    <pic:cNvPicPr>
                      <a:picLocks noChangeAspect="1" noChangeArrowheads="1"/>
                    </pic:cNvPicPr>
                  </pic:nvPicPr>
                  <pic:blipFill>
                    <a:blip r:embed="rId254"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күш моменті.</w:t>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sz w:val="28"/>
          <w:szCs w:val="28"/>
        </w:rPr>
        <w:t>Сондай ақ көптеген есептеулер кезінде қуат пен күш моментінің қатынасын білген жөн. Егер қуат коловатт өлшемімен берілетін болса, онда былай жазуға болады:</w:t>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noProof/>
          <w:sz w:val="28"/>
          <w:szCs w:val="28"/>
          <w:lang w:eastAsia="ru-RU"/>
        </w:rPr>
        <w:drawing>
          <wp:inline distT="0" distB="0" distL="0" distR="0" wp14:anchorId="7B3902BA" wp14:editId="552A8431">
            <wp:extent cx="752475" cy="342900"/>
            <wp:effectExtent l="19050" t="0" r="9525" b="0"/>
            <wp:docPr id="225" name="Рисунок 132" descr="http://ok-t.ru/mylektsiiru/baza1/50007364098.files/imag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ok-t.ru/mylektsiiru/baza1/50007364098.files/image521.png"/>
                    <pic:cNvPicPr>
                      <a:picLocks noChangeAspect="1" noChangeArrowheads="1"/>
                    </pic:cNvPicPr>
                  </pic:nvPicPr>
                  <pic:blipFill>
                    <a:blip r:embed="rId255" cstate="print"/>
                    <a:srcRect/>
                    <a:stretch>
                      <a:fillRect/>
                    </a:stretch>
                  </pic:blipFill>
                  <pic:spPr bwMode="auto">
                    <a:xfrm>
                      <a:off x="0" y="0"/>
                      <a:ext cx="752475" cy="342900"/>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sz w:val="28"/>
          <w:szCs w:val="28"/>
        </w:rPr>
        <w:t>мұндағы</w:t>
      </w:r>
      <w:r w:rsidRPr="00115396">
        <w:rPr>
          <w:rStyle w:val="apple-converted-space"/>
          <w:sz w:val="28"/>
          <w:szCs w:val="28"/>
        </w:rPr>
        <w:t> </w:t>
      </w:r>
      <w:r w:rsidRPr="00115396">
        <w:rPr>
          <w:noProof/>
          <w:sz w:val="28"/>
          <w:szCs w:val="28"/>
          <w:lang w:eastAsia="ru-RU"/>
        </w:rPr>
        <w:drawing>
          <wp:inline distT="0" distB="0" distL="0" distR="0" wp14:anchorId="5B1E37EC" wp14:editId="315436B2">
            <wp:extent cx="238125" cy="180975"/>
            <wp:effectExtent l="19050" t="0" r="9525" b="0"/>
            <wp:docPr id="224" name="Рисунок 133" descr="http://ok-t.ru/mylektsiiru/baza1/50007364098.files/image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ok-t.ru/mylektsiiru/baza1/50007364098.files/image497.png"/>
                    <pic:cNvPicPr>
                      <a:picLocks noChangeAspect="1" noChangeArrowheads="1"/>
                    </pic:cNvPicPr>
                  </pic:nvPicPr>
                  <pic:blipFill>
                    <a:blip r:embed="rId256"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айналу жылдамдығы,</w:t>
      </w:r>
      <w:r w:rsidRPr="00115396">
        <w:rPr>
          <w:rStyle w:val="apple-converted-space"/>
          <w:sz w:val="28"/>
          <w:szCs w:val="28"/>
        </w:rPr>
        <w:t> </w:t>
      </w:r>
      <w:r w:rsidRPr="00115396">
        <w:rPr>
          <w:noProof/>
          <w:sz w:val="28"/>
          <w:szCs w:val="28"/>
          <w:lang w:eastAsia="ru-RU"/>
        </w:rPr>
        <w:drawing>
          <wp:inline distT="0" distB="0" distL="0" distR="0" wp14:anchorId="06C31BF7" wp14:editId="06148948">
            <wp:extent cx="428625" cy="180975"/>
            <wp:effectExtent l="19050" t="0" r="9525" b="0"/>
            <wp:docPr id="223" name="Рисунок 134" descr="http://ok-t.ru/mylektsiiru/baza1/50007364098.files/image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ok-t.ru/mylektsiiru/baza1/50007364098.files/image522.png"/>
                    <pic:cNvPicPr>
                      <a:picLocks noChangeAspect="1" noChangeArrowheads="1"/>
                    </pic:cNvPicPr>
                  </pic:nvPicPr>
                  <pic:blipFill>
                    <a:blip r:embed="rId257"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w:t>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sz w:val="28"/>
          <w:szCs w:val="28"/>
        </w:rPr>
        <w:t>Халық аралық бірліктер жүйесінде қуат былайша анықталады:</w:t>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noProof/>
          <w:sz w:val="28"/>
          <w:szCs w:val="28"/>
          <w:lang w:eastAsia="ru-RU"/>
        </w:rPr>
        <w:drawing>
          <wp:inline distT="0" distB="0" distL="0" distR="0" wp14:anchorId="5CE34B9F" wp14:editId="16D90302">
            <wp:extent cx="409575" cy="342900"/>
            <wp:effectExtent l="19050" t="0" r="9525" b="0"/>
            <wp:docPr id="222" name="Рисунок 135" descr="http://ok-t.ru/mylektsiiru/baza1/50007364098.files/image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ok-t.ru/mylektsiiru/baza1/50007364098.files/image523.png"/>
                    <pic:cNvPicPr>
                      <a:picLocks noChangeAspect="1" noChangeArrowheads="1"/>
                    </pic:cNvPicPr>
                  </pic:nvPicPr>
                  <pic:blipFill>
                    <a:blip r:embed="rId258" cstate="print"/>
                    <a:srcRect/>
                    <a:stretch>
                      <a:fillRect/>
                    </a:stretch>
                  </pic:blipFill>
                  <pic:spPr bwMode="auto">
                    <a:xfrm>
                      <a:off x="0" y="0"/>
                      <a:ext cx="409575" cy="342900"/>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noProof/>
          <w:sz w:val="28"/>
          <w:szCs w:val="28"/>
          <w:lang w:eastAsia="ru-RU"/>
        </w:rPr>
        <w:drawing>
          <wp:inline distT="0" distB="0" distL="0" distR="0" wp14:anchorId="1E551AF3" wp14:editId="41F7B119">
            <wp:extent cx="257175" cy="180975"/>
            <wp:effectExtent l="19050" t="0" r="9525" b="0"/>
            <wp:docPr id="221" name="Рисунок 136" descr="http://ok-t.ru/mylektsiiru/baza1/50007364098.files/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ok-t.ru/mylektsiiru/baza1/50007364098.files/image373.png"/>
                    <pic:cNvPicPr>
                      <a:picLocks noChangeAspect="1" noChangeArrowheads="1"/>
                    </pic:cNvPicPr>
                  </pic:nvPicPr>
                  <pic:blipFill>
                    <a:blip r:embed="rId249"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бұрыштық жылдамдық;</w:t>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sz w:val="28"/>
          <w:szCs w:val="28"/>
        </w:rPr>
        <w:lastRenderedPageBreak/>
        <w:t>Жоғарыдағы айтылған берілістердің негізгі көрсеткіштерінің бірі беріліс саны. Берілістердің беріліс саны деп жетекші және жетектегі дененің айналу жылдамдықтарының қатынасын айтады:</w:t>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noProof/>
          <w:sz w:val="28"/>
          <w:szCs w:val="28"/>
          <w:lang w:eastAsia="ru-RU"/>
        </w:rPr>
        <w:drawing>
          <wp:inline distT="0" distB="0" distL="0" distR="0" wp14:anchorId="5651D73C" wp14:editId="1CBAF9C2">
            <wp:extent cx="828675" cy="342900"/>
            <wp:effectExtent l="19050" t="0" r="9525" b="0"/>
            <wp:docPr id="220" name="Рисунок 137" descr="http://ok-t.ru/mylektsiiru/baza1/50007364098.files/image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ok-t.ru/mylektsiiru/baza1/50007364098.files/image524.png"/>
                    <pic:cNvPicPr>
                      <a:picLocks noChangeAspect="1" noChangeArrowheads="1"/>
                    </pic:cNvPicPr>
                  </pic:nvPicPr>
                  <pic:blipFill>
                    <a:blip r:embed="rId259" cstate="print"/>
                    <a:srcRect/>
                    <a:stretch>
                      <a:fillRect/>
                    </a:stretch>
                  </pic:blipFill>
                  <pic:spPr bwMode="auto">
                    <a:xfrm>
                      <a:off x="0" y="0"/>
                      <a:ext cx="828675" cy="342900"/>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sz w:val="28"/>
          <w:szCs w:val="28"/>
        </w:rPr>
        <w:t>Берілістердің пайдалы әсер коэффиценті әдеттегідей пайдалы қуаттың (жетектегі денеге әсер етуші) жұмсалған қуатқа (жетекші денеге әсер етуші) қатынасынан анықталады:</w:t>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noProof/>
          <w:sz w:val="28"/>
          <w:szCs w:val="28"/>
          <w:lang w:eastAsia="ru-RU"/>
        </w:rPr>
        <w:drawing>
          <wp:inline distT="0" distB="0" distL="0" distR="0" wp14:anchorId="4C0C3C9A" wp14:editId="0C7DB179">
            <wp:extent cx="895350" cy="371475"/>
            <wp:effectExtent l="19050" t="0" r="0" b="0"/>
            <wp:docPr id="219" name="Рисунок 138" descr="http://ok-t.ru/mylektsiiru/baza1/50007364098.files/image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ok-t.ru/mylektsiiru/baza1/50007364098.files/image525.png"/>
                    <pic:cNvPicPr>
                      <a:picLocks noChangeAspect="1" noChangeArrowheads="1"/>
                    </pic:cNvPicPr>
                  </pic:nvPicPr>
                  <pic:blipFill>
                    <a:blip r:embed="rId260" cstate="print"/>
                    <a:srcRect/>
                    <a:stretch>
                      <a:fillRect/>
                    </a:stretch>
                  </pic:blipFill>
                  <pic:spPr bwMode="auto">
                    <a:xfrm>
                      <a:off x="0" y="0"/>
                      <a:ext cx="895350" cy="371475"/>
                    </a:xfrm>
                    <a:prstGeom prst="rect">
                      <a:avLst/>
                    </a:prstGeom>
                    <a:noFill/>
                    <a:ln w="9525">
                      <a:noFill/>
                      <a:miter lim="800000"/>
                      <a:headEnd/>
                      <a:tailEnd/>
                    </a:ln>
                  </pic:spPr>
                </pic:pic>
              </a:graphicData>
            </a:graphic>
          </wp:inline>
        </w:drawing>
      </w:r>
      <w:r w:rsidRPr="00115396">
        <w:rPr>
          <w:sz w:val="28"/>
          <w:szCs w:val="28"/>
        </w:rPr>
        <w:t xml:space="preserve"> Сатылы орналасқан бірнеше тісті берілістердің жалпы пайдалы</w:t>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sz w:val="28"/>
          <w:szCs w:val="28"/>
        </w:rPr>
        <w:t>әсер коэффиценті олардың әрқайсысының пайдалы әсер коэффиценттерінің көбейтіндісіне тең болады&amp;</w:t>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noProof/>
          <w:sz w:val="28"/>
          <w:szCs w:val="28"/>
          <w:lang w:eastAsia="ru-RU"/>
        </w:rPr>
        <w:drawing>
          <wp:inline distT="0" distB="0" distL="0" distR="0" wp14:anchorId="4D0E140C" wp14:editId="3023E6D4">
            <wp:extent cx="1333500" cy="180975"/>
            <wp:effectExtent l="19050" t="0" r="0" b="0"/>
            <wp:docPr id="218" name="Рисунок 139" descr="http://ok-t.ru/mylektsiiru/baza1/50007364098.files/image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ok-t.ru/mylektsiiru/baza1/50007364098.files/image526.png"/>
                    <pic:cNvPicPr>
                      <a:picLocks noChangeAspect="1" noChangeArrowheads="1"/>
                    </pic:cNvPicPr>
                  </pic:nvPicPr>
                  <pic:blipFill>
                    <a:blip r:embed="rId261" cstate="print"/>
                    <a:srcRect/>
                    <a:stretch>
                      <a:fillRect/>
                    </a:stretch>
                  </pic:blipFill>
                  <pic:spPr bwMode="auto">
                    <a:xfrm>
                      <a:off x="0" y="0"/>
                      <a:ext cx="1333500" cy="180975"/>
                    </a:xfrm>
                    <a:prstGeom prst="rect">
                      <a:avLst/>
                    </a:prstGeom>
                    <a:noFill/>
                    <a:ln w="9525">
                      <a:noFill/>
                      <a:miter lim="800000"/>
                      <a:headEnd/>
                      <a:tailEnd/>
                    </a:ln>
                  </pic:spPr>
                </pic:pic>
              </a:graphicData>
            </a:graphic>
          </wp:inline>
        </w:drawing>
      </w:r>
      <w:r w:rsidRPr="00115396">
        <w:rPr>
          <w:sz w:val="28"/>
          <w:szCs w:val="28"/>
        </w:rPr>
        <w:t xml:space="preserve"> мұндағы,</w:t>
      </w:r>
      <w:r w:rsidRPr="00115396">
        <w:rPr>
          <w:rStyle w:val="apple-converted-space"/>
          <w:sz w:val="28"/>
          <w:szCs w:val="28"/>
        </w:rPr>
        <w:t> </w:t>
      </w:r>
      <w:r w:rsidRPr="00115396">
        <w:rPr>
          <w:noProof/>
          <w:sz w:val="28"/>
          <w:szCs w:val="28"/>
          <w:lang w:eastAsia="ru-RU"/>
        </w:rPr>
        <w:drawing>
          <wp:inline distT="0" distB="0" distL="0" distR="0" wp14:anchorId="6C5B1E04" wp14:editId="7E9B78D5">
            <wp:extent cx="314325" cy="180975"/>
            <wp:effectExtent l="19050" t="0" r="9525" b="0"/>
            <wp:docPr id="231" name="Рисунок 140" descr="http://ok-t.ru/mylektsiiru/baza1/50007364098.files/image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ok-t.ru/mylektsiiru/baza1/50007364098.files/image527.png"/>
                    <pic:cNvPicPr>
                      <a:picLocks noChangeAspect="1" noChangeArrowheads="1"/>
                    </pic:cNvPicPr>
                  </pic:nvPicPr>
                  <pic:blipFill>
                    <a:blip r:embed="rId262"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берілістердің жалпы пайдалы әсер</w:t>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sz w:val="28"/>
          <w:szCs w:val="28"/>
        </w:rPr>
        <w:t>коэффиценттері;</w:t>
      </w:r>
      <w:r w:rsidRPr="00115396">
        <w:rPr>
          <w:rStyle w:val="apple-converted-space"/>
          <w:sz w:val="28"/>
          <w:szCs w:val="28"/>
        </w:rPr>
        <w:t> </w:t>
      </w:r>
      <w:r w:rsidRPr="00115396">
        <w:rPr>
          <w:noProof/>
          <w:sz w:val="28"/>
          <w:szCs w:val="28"/>
          <w:lang w:eastAsia="ru-RU"/>
        </w:rPr>
        <w:drawing>
          <wp:inline distT="0" distB="0" distL="0" distR="0" wp14:anchorId="2D778D79" wp14:editId="5E7B2BCE">
            <wp:extent cx="1114425" cy="180975"/>
            <wp:effectExtent l="19050" t="0" r="9525" b="0"/>
            <wp:docPr id="216" name="Рисунок 141" descr="http://ok-t.ru/mylektsiiru/baza1/50007364098.files/image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ok-t.ru/mylektsiiru/baza1/50007364098.files/image528.png"/>
                    <pic:cNvPicPr>
                      <a:picLocks noChangeAspect="1" noChangeArrowheads="1"/>
                    </pic:cNvPicPr>
                  </pic:nvPicPr>
                  <pic:blipFill>
                    <a:blip r:embed="rId263" cstate="print"/>
                    <a:srcRect/>
                    <a:stretch>
                      <a:fillRect/>
                    </a:stretch>
                  </pic:blipFill>
                  <pic:spPr bwMode="auto">
                    <a:xfrm>
                      <a:off x="0" y="0"/>
                      <a:ext cx="1114425" cy="18097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жеке тісті берілістердің пайдалы әсер коэффиценттері. Енді берілістердің жалпы беріліс санын да осылай табуға болады:</w:t>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noProof/>
          <w:sz w:val="28"/>
          <w:szCs w:val="28"/>
          <w:lang w:eastAsia="ru-RU"/>
        </w:rPr>
        <w:drawing>
          <wp:inline distT="0" distB="0" distL="0" distR="0" wp14:anchorId="364C574D" wp14:editId="29BDFA2B">
            <wp:extent cx="1371600" cy="180975"/>
            <wp:effectExtent l="19050" t="0" r="0" b="0"/>
            <wp:docPr id="215" name="Рисунок 142" descr="http://ok-t.ru/mylektsiiru/baza1/50007364098.files/image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ok-t.ru/mylektsiiru/baza1/50007364098.files/image529.png"/>
                    <pic:cNvPicPr>
                      <a:picLocks noChangeAspect="1" noChangeArrowheads="1"/>
                    </pic:cNvPicPr>
                  </pic:nvPicPr>
                  <pic:blipFill>
                    <a:blip r:embed="rId264" cstate="print"/>
                    <a:srcRect/>
                    <a:stretch>
                      <a:fillRect/>
                    </a:stretch>
                  </pic:blipFill>
                  <pic:spPr bwMode="auto">
                    <a:xfrm>
                      <a:off x="0" y="0"/>
                      <a:ext cx="1371600" cy="180975"/>
                    </a:xfrm>
                    <a:prstGeom prst="rect">
                      <a:avLst/>
                    </a:prstGeom>
                    <a:noFill/>
                    <a:ln w="9525">
                      <a:noFill/>
                      <a:miter lim="800000"/>
                      <a:headEnd/>
                      <a:tailEnd/>
                    </a:ln>
                  </pic:spPr>
                </pic:pic>
              </a:graphicData>
            </a:graphic>
          </wp:inline>
        </w:drawing>
      </w:r>
    </w:p>
    <w:p w:rsidR="003F33C2" w:rsidRPr="00115396" w:rsidRDefault="003F33C2" w:rsidP="003F33C2">
      <w:pPr>
        <w:pStyle w:val="a5"/>
        <w:shd w:val="clear" w:color="auto" w:fill="FFFFFF"/>
        <w:spacing w:before="0" w:beforeAutospacing="0" w:after="0" w:afterAutospacing="0"/>
        <w:ind w:left="150" w:right="150"/>
        <w:rPr>
          <w:sz w:val="28"/>
          <w:szCs w:val="28"/>
        </w:rPr>
      </w:pPr>
      <w:r w:rsidRPr="00115396">
        <w:rPr>
          <w:noProof/>
          <w:sz w:val="28"/>
          <w:szCs w:val="28"/>
          <w:lang w:eastAsia="ru-RU"/>
        </w:rPr>
        <w:drawing>
          <wp:inline distT="0" distB="0" distL="0" distR="0" wp14:anchorId="78330B40" wp14:editId="594388F7">
            <wp:extent cx="314325" cy="180975"/>
            <wp:effectExtent l="19050" t="0" r="9525" b="0"/>
            <wp:docPr id="214" name="Рисунок 143" descr="http://ok-t.ru/mylektsiiru/baza1/50007364098.files/image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ok-t.ru/mylektsiiru/baza1/50007364098.files/image530.png"/>
                    <pic:cNvPicPr>
                      <a:picLocks noChangeAspect="1" noChangeArrowheads="1"/>
                    </pic:cNvPicPr>
                  </pic:nvPicPr>
                  <pic:blipFill>
                    <a:blip r:embed="rId265"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жалпы берілістер саны;</w:t>
      </w:r>
      <w:r w:rsidRPr="00115396">
        <w:rPr>
          <w:rStyle w:val="apple-converted-space"/>
          <w:sz w:val="28"/>
          <w:szCs w:val="28"/>
        </w:rPr>
        <w:t> </w:t>
      </w:r>
      <w:r w:rsidRPr="00115396">
        <w:rPr>
          <w:noProof/>
          <w:sz w:val="28"/>
          <w:szCs w:val="28"/>
          <w:lang w:eastAsia="ru-RU"/>
        </w:rPr>
        <w:drawing>
          <wp:inline distT="0" distB="0" distL="0" distR="0" wp14:anchorId="0EEA492B" wp14:editId="4D05BD81">
            <wp:extent cx="1143000" cy="180975"/>
            <wp:effectExtent l="19050" t="0" r="0" b="0"/>
            <wp:docPr id="213" name="Рисунок 144" descr="http://ok-t.ru/mylektsiiru/baza1/50007364098.files/image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ok-t.ru/mylektsiiru/baza1/50007364098.files/image531.png"/>
                    <pic:cNvPicPr>
                      <a:picLocks noChangeAspect="1" noChangeArrowheads="1"/>
                    </pic:cNvPicPr>
                  </pic:nvPicPr>
                  <pic:blipFill>
                    <a:blip r:embed="rId266" cstate="print"/>
                    <a:srcRect/>
                    <a:stretch>
                      <a:fillRect/>
                    </a:stretch>
                  </pic:blipFill>
                  <pic:spPr bwMode="auto">
                    <a:xfrm>
                      <a:off x="0" y="0"/>
                      <a:ext cx="1143000" cy="180975"/>
                    </a:xfrm>
                    <a:prstGeom prst="rect">
                      <a:avLst/>
                    </a:prstGeom>
                    <a:noFill/>
                    <a:ln w="9525">
                      <a:noFill/>
                      <a:miter lim="800000"/>
                      <a:headEnd/>
                      <a:tailEnd/>
                    </a:ln>
                  </pic:spPr>
                </pic:pic>
              </a:graphicData>
            </a:graphic>
          </wp:inline>
        </w:drawing>
      </w:r>
      <w:r w:rsidRPr="00115396">
        <w:rPr>
          <w:rStyle w:val="apple-converted-space"/>
          <w:sz w:val="28"/>
          <w:szCs w:val="28"/>
        </w:rPr>
        <w:t> </w:t>
      </w:r>
      <w:r w:rsidRPr="00115396">
        <w:rPr>
          <w:sz w:val="28"/>
          <w:szCs w:val="28"/>
        </w:rPr>
        <w:t>жеке берілістердің саны.</w:t>
      </w:r>
    </w:p>
    <w:p w:rsidR="003F33C2" w:rsidRPr="00115396" w:rsidRDefault="003F33C2" w:rsidP="003F33C2">
      <w:pPr>
        <w:pStyle w:val="a5"/>
        <w:spacing w:before="0" w:beforeAutospacing="0" w:after="0" w:afterAutospacing="0"/>
        <w:jc w:val="center"/>
        <w:rPr>
          <w:b/>
          <w:sz w:val="32"/>
          <w:szCs w:val="20"/>
          <w:lang w:val="kk-KZ"/>
        </w:rPr>
      </w:pPr>
      <w:r w:rsidRPr="00115396">
        <w:rPr>
          <w:b/>
          <w:sz w:val="32"/>
          <w:szCs w:val="20"/>
          <w:lang w:val="kk-KZ"/>
        </w:rPr>
        <w:t>Зертханалық жұмыс: «Механикалық берілістер»</w:t>
      </w:r>
    </w:p>
    <w:p w:rsidR="003F33C2" w:rsidRPr="00115396" w:rsidRDefault="003F33C2" w:rsidP="003F33C2">
      <w:pPr>
        <w:pStyle w:val="a5"/>
        <w:spacing w:before="0" w:beforeAutospacing="0" w:after="0" w:afterAutospacing="0"/>
        <w:jc w:val="center"/>
        <w:rPr>
          <w:b/>
          <w:sz w:val="32"/>
          <w:szCs w:val="20"/>
          <w:lang w:val="kk-KZ"/>
        </w:rPr>
      </w:pP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lang w:val="kk-KZ"/>
        </w:rPr>
      </w:pPr>
      <w:r w:rsidRPr="00115396">
        <w:rPr>
          <w:rFonts w:ascii="Times New Roman" w:eastAsia="Times New Roman" w:hAnsi="Times New Roman" w:cs="Times New Roman"/>
          <w:b/>
          <w:bCs/>
          <w:color w:val="424242"/>
          <w:sz w:val="28"/>
          <w:szCs w:val="28"/>
          <w:lang w:val="kk-KZ"/>
        </w:rPr>
        <w:t>Автомобильдің беріліс қорабы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lang w:val="kk-KZ"/>
        </w:rPr>
      </w:pPr>
      <w:r w:rsidRPr="00115396">
        <w:rPr>
          <w:rFonts w:ascii="Times New Roman" w:eastAsia="Times New Roman" w:hAnsi="Times New Roman" w:cs="Times New Roman"/>
          <w:b/>
          <w:bCs/>
          <w:color w:val="424242"/>
          <w:sz w:val="28"/>
          <w:szCs w:val="28"/>
          <w:lang w:val="kk-KZ"/>
        </w:rPr>
        <w:t>Дәрістің жоспары: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lang w:val="kk-KZ"/>
        </w:rPr>
      </w:pPr>
      <w:r w:rsidRPr="00115396">
        <w:rPr>
          <w:rFonts w:ascii="Times New Roman" w:eastAsia="Times New Roman" w:hAnsi="Times New Roman" w:cs="Times New Roman"/>
          <w:color w:val="424242"/>
          <w:sz w:val="28"/>
          <w:szCs w:val="28"/>
          <w:lang w:val="kk-KZ"/>
        </w:rPr>
        <w:t>1. Беріліс қорабының тағайындалуы мен құрылысының негіздері.</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lang w:val="kk-KZ"/>
        </w:rPr>
      </w:pPr>
      <w:r w:rsidRPr="00115396">
        <w:rPr>
          <w:rFonts w:ascii="Times New Roman" w:eastAsia="Times New Roman" w:hAnsi="Times New Roman" w:cs="Times New Roman"/>
          <w:color w:val="424242"/>
          <w:sz w:val="28"/>
          <w:szCs w:val="28"/>
          <w:lang w:val="kk-KZ"/>
        </w:rPr>
        <w:t>2. Берілістерді ауыстыру.</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lang w:val="kk-KZ"/>
        </w:rPr>
      </w:pPr>
      <w:r w:rsidRPr="00115396">
        <w:rPr>
          <w:rFonts w:ascii="Times New Roman" w:eastAsia="Times New Roman" w:hAnsi="Times New Roman" w:cs="Times New Roman"/>
          <w:color w:val="424242"/>
          <w:sz w:val="28"/>
          <w:szCs w:val="28"/>
          <w:lang w:val="kk-KZ"/>
        </w:rPr>
        <w:t>3. Айналу моментінің шамасының (айналымдар саны) өзгеруі.</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lang w:val="kk-KZ"/>
        </w:rPr>
      </w:pPr>
      <w:r w:rsidRPr="00115396">
        <w:rPr>
          <w:rFonts w:ascii="Times New Roman" w:eastAsia="Times New Roman" w:hAnsi="Times New Roman" w:cs="Times New Roman"/>
          <w:color w:val="424242"/>
          <w:sz w:val="28"/>
          <w:szCs w:val="28"/>
          <w:lang w:val="kk-KZ"/>
        </w:rPr>
        <w:t>4. Беріліс қораптарының түрлері мен типтері</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lang w:val="kk-KZ"/>
        </w:rPr>
      </w:pPr>
      <w:r w:rsidRPr="00115396">
        <w:rPr>
          <w:rFonts w:ascii="Times New Roman" w:eastAsia="Times New Roman" w:hAnsi="Times New Roman" w:cs="Times New Roman"/>
          <w:b/>
          <w:bCs/>
          <w:color w:val="424242"/>
          <w:sz w:val="28"/>
          <w:szCs w:val="28"/>
          <w:lang w:val="kk-KZ"/>
        </w:rPr>
        <w:t>Беріліс қорабының тағайындалуы мен құрылысының негіздері</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lang w:val="kk-KZ"/>
        </w:rPr>
      </w:pPr>
      <w:r w:rsidRPr="00115396">
        <w:rPr>
          <w:rFonts w:ascii="Times New Roman" w:eastAsia="Times New Roman" w:hAnsi="Times New Roman" w:cs="Times New Roman"/>
          <w:color w:val="424242"/>
          <w:sz w:val="28"/>
          <w:szCs w:val="28"/>
          <w:lang w:val="kk-KZ"/>
        </w:rPr>
        <w:t> </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lang w:val="kk-KZ"/>
        </w:rPr>
      </w:pPr>
      <w:r w:rsidRPr="00115396">
        <w:rPr>
          <w:rFonts w:ascii="Times New Roman" w:eastAsia="Times New Roman" w:hAnsi="Times New Roman" w:cs="Times New Roman"/>
          <w:b/>
          <w:bCs/>
          <w:color w:val="424242"/>
          <w:sz w:val="28"/>
          <w:szCs w:val="28"/>
          <w:lang w:val="kk-KZ"/>
        </w:rPr>
        <w:t>Беріліс қорабы</w:t>
      </w:r>
      <w:r w:rsidRPr="00115396">
        <w:rPr>
          <w:rFonts w:ascii="Times New Roman" w:eastAsia="Times New Roman" w:hAnsi="Times New Roman" w:cs="Times New Roman"/>
          <w:color w:val="424242"/>
          <w:sz w:val="28"/>
          <w:szCs w:val="28"/>
          <w:lang w:val="kk-KZ"/>
        </w:rPr>
        <w:t> айналу моментін шамасы мен бағыты бойынша өзгерту және оны қозғалтқыштан жетекші дөңгелектерге беру үшін тағайындалған. Сонымен қатар ол қозғалтқыш пен жетекші дөңгелектерді ұзақ уақыт бойы, әрі шексіз мерзімге және жүргізуші жағынан күш салмай (ілініспен салыстырғанда), ажыратылуын қамтамасыз етеді.</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lang w:val="kk-KZ"/>
        </w:rPr>
      </w:pPr>
      <w:r w:rsidRPr="00115396">
        <w:rPr>
          <w:rFonts w:ascii="Times New Roman" w:eastAsia="Times New Roman" w:hAnsi="Times New Roman" w:cs="Times New Roman"/>
          <w:color w:val="424242"/>
          <w:sz w:val="28"/>
          <w:szCs w:val="28"/>
          <w:lang w:val="kk-KZ"/>
        </w:rPr>
        <w:t>Механикалық беріліс қорабының схемасы 1-суретте көрсетілген.</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lang w:val="kk-KZ"/>
        </w:rPr>
      </w:pPr>
      <w:r w:rsidRPr="00115396">
        <w:rPr>
          <w:rFonts w:ascii="Times New Roman" w:eastAsia="Times New Roman" w:hAnsi="Times New Roman" w:cs="Times New Roman"/>
          <w:color w:val="424242"/>
          <w:sz w:val="28"/>
          <w:szCs w:val="28"/>
          <w:lang w:val="kk-KZ"/>
        </w:rPr>
        <w:t> </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rPr>
      </w:pPr>
      <w:r w:rsidRPr="00115396">
        <w:rPr>
          <w:rFonts w:ascii="Times New Roman" w:eastAsia="Times New Roman" w:hAnsi="Times New Roman" w:cs="Times New Roman"/>
          <w:noProof/>
          <w:color w:val="424242"/>
          <w:sz w:val="28"/>
          <w:szCs w:val="28"/>
          <w:lang w:eastAsia="ru-RU"/>
        </w:rPr>
        <w:lastRenderedPageBreak/>
        <w:drawing>
          <wp:inline distT="0" distB="0" distL="0" distR="0" wp14:anchorId="7043D141" wp14:editId="74BFB12E">
            <wp:extent cx="3476625" cy="2571750"/>
            <wp:effectExtent l="19050" t="0" r="9525" b="0"/>
            <wp:docPr id="232" name="Рисунок 163" descr="http://ok-t.ru/helpiksorg/baza5/100735247207.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ok-t.ru/helpiksorg/baza5/100735247207.files/image001.gif"/>
                    <pic:cNvPicPr>
                      <a:picLocks noChangeAspect="1" noChangeArrowheads="1"/>
                    </pic:cNvPicPr>
                  </pic:nvPicPr>
                  <pic:blipFill>
                    <a:blip r:embed="rId267" cstate="print"/>
                    <a:srcRect/>
                    <a:stretch>
                      <a:fillRect/>
                    </a:stretch>
                  </pic:blipFill>
                  <pic:spPr bwMode="auto">
                    <a:xfrm>
                      <a:off x="0" y="0"/>
                      <a:ext cx="3476625" cy="2571750"/>
                    </a:xfrm>
                    <a:prstGeom prst="rect">
                      <a:avLst/>
                    </a:prstGeom>
                    <a:noFill/>
                    <a:ln w="9525">
                      <a:noFill/>
                      <a:miter lim="800000"/>
                      <a:headEnd/>
                      <a:tailEnd/>
                    </a:ln>
                  </pic:spPr>
                </pic:pic>
              </a:graphicData>
            </a:graphic>
          </wp:inline>
        </w:drawing>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rPr>
      </w:pPr>
      <w:r w:rsidRPr="00115396">
        <w:rPr>
          <w:rFonts w:ascii="Times New Roman" w:eastAsia="Times New Roman" w:hAnsi="Times New Roman" w:cs="Times New Roman"/>
          <w:color w:val="424242"/>
          <w:sz w:val="28"/>
          <w:szCs w:val="28"/>
        </w:rPr>
        <w:t> </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rPr>
      </w:pPr>
      <w:r w:rsidRPr="00115396">
        <w:rPr>
          <w:rFonts w:ascii="Times New Roman" w:eastAsia="Times New Roman" w:hAnsi="Times New Roman" w:cs="Times New Roman"/>
          <w:b/>
          <w:bCs/>
          <w:color w:val="424242"/>
          <w:sz w:val="28"/>
          <w:szCs w:val="28"/>
        </w:rPr>
        <w:t>Сурет 1 – Механикалық беріліс қорабының схемасы: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rPr>
      </w:pPr>
      <w:r w:rsidRPr="00115396">
        <w:rPr>
          <w:rFonts w:ascii="Times New Roman" w:eastAsia="Times New Roman" w:hAnsi="Times New Roman" w:cs="Times New Roman"/>
          <w:color w:val="424242"/>
          <w:sz w:val="28"/>
          <w:szCs w:val="28"/>
        </w:rPr>
        <w:t>1 – бірінші білік (первичный вал); 2 – берілісті ауыстыру иінтірегі (рычаг); 3 – берілісті ауыстыру механизмі; 4 – екінші білік; 5 – ағызу тығыны; 6 – аралық білік (промежуточный вал); 7 – беріліс қорабының картері</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rPr>
      </w:pPr>
      <w:r w:rsidRPr="00115396">
        <w:rPr>
          <w:rFonts w:ascii="Times New Roman" w:eastAsia="Times New Roman" w:hAnsi="Times New Roman" w:cs="Times New Roman"/>
          <w:b/>
          <w:bCs/>
          <w:color w:val="424242"/>
          <w:sz w:val="28"/>
          <w:szCs w:val="28"/>
        </w:rPr>
        <w:t>Жұмыс істеу принципі.</w:t>
      </w:r>
      <w:r w:rsidRPr="00115396">
        <w:rPr>
          <w:rFonts w:ascii="Times New Roman" w:eastAsia="Times New Roman" w:hAnsi="Times New Roman" w:cs="Times New Roman"/>
          <w:color w:val="424242"/>
          <w:sz w:val="28"/>
          <w:szCs w:val="28"/>
        </w:rPr>
        <w:t>Механикалық беріліс қорабының жұмыс істеу принципі кіріс пен шығыс біліктердің әр түрлі сатыларында әр түрлі комбинациялармен түрлі берілістік сандары бар тістегеріштерді (шестерня) кинематикалық біріктірумен қорытындалады.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rPr>
      </w:pPr>
      <w:r w:rsidRPr="00115396">
        <w:rPr>
          <w:rFonts w:ascii="Times New Roman" w:eastAsia="Times New Roman" w:hAnsi="Times New Roman" w:cs="Times New Roman"/>
          <w:b/>
          <w:bCs/>
          <w:color w:val="424242"/>
          <w:sz w:val="28"/>
          <w:szCs w:val="28"/>
        </w:rPr>
        <w:t>Біліктер мен тістегеріштер (шестернялар).</w:t>
      </w:r>
      <w:r w:rsidRPr="00115396">
        <w:rPr>
          <w:rFonts w:ascii="Times New Roman" w:eastAsia="Times New Roman" w:hAnsi="Times New Roman" w:cs="Times New Roman"/>
          <w:color w:val="424242"/>
          <w:sz w:val="28"/>
          <w:szCs w:val="28"/>
        </w:rPr>
        <w:t> Кез келген беріліс қорабы бір корпуста орналасқан тістегеріштері бар біліктердің жиынтығы болып табылады..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rPr>
      </w:pPr>
      <w:r w:rsidRPr="00115396">
        <w:rPr>
          <w:rFonts w:ascii="Times New Roman" w:eastAsia="Times New Roman" w:hAnsi="Times New Roman" w:cs="Times New Roman"/>
          <w:color w:val="424242"/>
          <w:sz w:val="28"/>
          <w:szCs w:val="28"/>
        </w:rPr>
        <w:t>Құрастырылуы классикалық автомобильдің үшбіліктік беріліс қорабында </w:t>
      </w:r>
      <w:r w:rsidRPr="00115396">
        <w:rPr>
          <w:rFonts w:ascii="Times New Roman" w:eastAsia="Times New Roman" w:hAnsi="Times New Roman" w:cs="Times New Roman"/>
          <w:i/>
          <w:iCs/>
          <w:color w:val="424242"/>
          <w:sz w:val="28"/>
          <w:szCs w:val="28"/>
        </w:rPr>
        <w:t>бірінші, екінші</w:t>
      </w:r>
      <w:r w:rsidRPr="00115396">
        <w:rPr>
          <w:rFonts w:ascii="Times New Roman" w:eastAsia="Times New Roman" w:hAnsi="Times New Roman" w:cs="Times New Roman"/>
          <w:color w:val="424242"/>
          <w:sz w:val="28"/>
          <w:szCs w:val="28"/>
        </w:rPr>
        <w:t> және </w:t>
      </w:r>
      <w:r w:rsidRPr="00115396">
        <w:rPr>
          <w:rFonts w:ascii="Times New Roman" w:eastAsia="Times New Roman" w:hAnsi="Times New Roman" w:cs="Times New Roman"/>
          <w:i/>
          <w:iCs/>
          <w:color w:val="424242"/>
          <w:sz w:val="28"/>
          <w:szCs w:val="28"/>
        </w:rPr>
        <w:t>аралық біліктер</w:t>
      </w:r>
      <w:r w:rsidRPr="00115396">
        <w:rPr>
          <w:rFonts w:ascii="Times New Roman" w:eastAsia="Times New Roman" w:hAnsi="Times New Roman" w:cs="Times New Roman"/>
          <w:color w:val="424242"/>
          <w:sz w:val="28"/>
          <w:szCs w:val="28"/>
        </w:rPr>
        <w:t> бар.</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rPr>
      </w:pPr>
      <w:r w:rsidRPr="00115396">
        <w:rPr>
          <w:rFonts w:ascii="Times New Roman" w:eastAsia="Times New Roman" w:hAnsi="Times New Roman" w:cs="Times New Roman"/>
          <w:color w:val="424242"/>
          <w:sz w:val="28"/>
          <w:szCs w:val="28"/>
        </w:rPr>
        <w:t>· Бірінші (жетекші) білік ілініс арқылы қозғалтқыштың сермерімен (маховик) қосылады.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rPr>
      </w:pPr>
      <w:r w:rsidRPr="00115396">
        <w:rPr>
          <w:rFonts w:ascii="Times New Roman" w:eastAsia="Times New Roman" w:hAnsi="Times New Roman" w:cs="Times New Roman"/>
          <w:color w:val="424242"/>
          <w:sz w:val="28"/>
          <w:szCs w:val="28"/>
        </w:rPr>
        <w:t>· Екінші (жетектелетін) білік кардандық білікпен қатты қосылған.</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rPr>
      </w:pPr>
      <w:r w:rsidRPr="00115396">
        <w:rPr>
          <w:rFonts w:ascii="Times New Roman" w:eastAsia="Times New Roman" w:hAnsi="Times New Roman" w:cs="Times New Roman"/>
          <w:color w:val="424242"/>
          <w:sz w:val="28"/>
          <w:szCs w:val="28"/>
        </w:rPr>
        <w:t>· Аралық білік айналымды бірінші біліктен екіншіге беру үшін қызмет етеді.</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rPr>
      </w:pPr>
      <w:r w:rsidRPr="00115396">
        <w:rPr>
          <w:rFonts w:ascii="Times New Roman" w:eastAsia="Times New Roman" w:hAnsi="Times New Roman" w:cs="Times New Roman"/>
          <w:color w:val="424242"/>
          <w:sz w:val="28"/>
          <w:szCs w:val="28"/>
        </w:rPr>
        <w:t>Бірінші мен екінші біліктер ізділікпен орналасқан, екінші білік бұл кезде бірінші біліктің артқы ілмегінде орналасқан подшипникке тіреледі. Олардың арасында қатты байланыс жоқ және бір-бірінен тәуелсіз айналады. Аралық білік бірінші мен екінші біліктердің астында орналасқан. Біліктерде </w:t>
      </w:r>
      <w:r w:rsidRPr="00115396">
        <w:rPr>
          <w:rFonts w:ascii="Times New Roman" w:eastAsia="Times New Roman" w:hAnsi="Times New Roman" w:cs="Times New Roman"/>
          <w:i/>
          <w:iCs/>
          <w:color w:val="424242"/>
          <w:sz w:val="28"/>
          <w:szCs w:val="28"/>
        </w:rPr>
        <w:t>тістегеріштер блогы</w:t>
      </w:r>
      <w:r w:rsidRPr="00115396">
        <w:rPr>
          <w:rFonts w:ascii="Times New Roman" w:eastAsia="Times New Roman" w:hAnsi="Times New Roman" w:cs="Times New Roman"/>
          <w:color w:val="424242"/>
          <w:sz w:val="28"/>
          <w:szCs w:val="28"/>
        </w:rPr>
        <w:t> бар. Жұмыстың шулығын азайту үшін тістегеріштерді әдетте </w:t>
      </w:r>
      <w:r w:rsidRPr="00115396">
        <w:rPr>
          <w:rFonts w:ascii="Times New Roman" w:eastAsia="Times New Roman" w:hAnsi="Times New Roman" w:cs="Times New Roman"/>
          <w:i/>
          <w:iCs/>
          <w:color w:val="424242"/>
          <w:sz w:val="28"/>
          <w:szCs w:val="28"/>
        </w:rPr>
        <w:t>қиғаштісті</w:t>
      </w:r>
      <w:r w:rsidRPr="00115396">
        <w:rPr>
          <w:rFonts w:ascii="Times New Roman" w:eastAsia="Times New Roman" w:hAnsi="Times New Roman" w:cs="Times New Roman"/>
          <w:color w:val="424242"/>
          <w:sz w:val="28"/>
          <w:szCs w:val="28"/>
        </w:rPr>
        <w:t> етіп жасайды.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rPr>
      </w:pPr>
      <w:r w:rsidRPr="00115396">
        <w:rPr>
          <w:rFonts w:ascii="Times New Roman" w:eastAsia="Times New Roman" w:hAnsi="Times New Roman" w:cs="Times New Roman"/>
          <w:color w:val="424242"/>
          <w:sz w:val="28"/>
          <w:szCs w:val="28"/>
        </w:rPr>
        <w:t>Бірінші білікте, аралық білікті қозғалысқа келтіретін, жетекші тістегеріш бар. Аралық білікте тістегеріштер блогы орналасқан, оның тістегеріштері білікпен қатты қосылған және жиі онымен бір бүтін сияқты әзірленеді. Екінші білікте жетектелетін тістегеріштер орналасқан, олар біліктің оймакілтіктерінде орналасуы және олардың бойымен жылжуы мүмкін, немесе күпшектерде айналады, бұл жағдайда олардың бойлық жылжуы болмайды, ал беріліс тістегерішті сырғымалы муфтаның білігіне жалғау жолымен қосылады, аталған муфта жиі білік пен тістегеріштің бұрыштық жылдамдықтарын теңестіретін механизммен – </w:t>
      </w:r>
      <w:r w:rsidRPr="00115396">
        <w:rPr>
          <w:rFonts w:ascii="Times New Roman" w:eastAsia="Times New Roman" w:hAnsi="Times New Roman" w:cs="Times New Roman"/>
          <w:i/>
          <w:iCs/>
          <w:color w:val="424242"/>
          <w:sz w:val="28"/>
          <w:szCs w:val="28"/>
        </w:rPr>
        <w:t>синхрондауышпен</w:t>
      </w:r>
      <w:r w:rsidRPr="00115396">
        <w:rPr>
          <w:rFonts w:ascii="Times New Roman" w:eastAsia="Times New Roman" w:hAnsi="Times New Roman" w:cs="Times New Roman"/>
          <w:color w:val="424242"/>
          <w:sz w:val="28"/>
          <w:szCs w:val="28"/>
        </w:rPr>
        <w:t> – жабдықталады.</w:t>
      </w:r>
    </w:p>
    <w:p w:rsidR="003F33C2" w:rsidRPr="00115396" w:rsidRDefault="003F33C2" w:rsidP="003F33C2">
      <w:pPr>
        <w:spacing w:after="0" w:line="240" w:lineRule="auto"/>
        <w:jc w:val="center"/>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lastRenderedPageBreak/>
        <w:br/>
        <w:t> </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rPr>
      </w:pPr>
      <w:r w:rsidRPr="00115396">
        <w:rPr>
          <w:rFonts w:ascii="Times New Roman" w:eastAsia="Times New Roman" w:hAnsi="Times New Roman" w:cs="Times New Roman"/>
          <w:color w:val="424242"/>
          <w:sz w:val="28"/>
          <w:szCs w:val="28"/>
        </w:rPr>
        <w:t>Кез келген беріліс қорабында </w:t>
      </w:r>
      <w:r w:rsidRPr="00115396">
        <w:rPr>
          <w:rFonts w:ascii="Times New Roman" w:eastAsia="Times New Roman" w:hAnsi="Times New Roman" w:cs="Times New Roman"/>
          <w:i/>
          <w:iCs/>
          <w:color w:val="424242"/>
          <w:sz w:val="28"/>
          <w:szCs w:val="28"/>
        </w:rPr>
        <w:t>жоғарғы</w:t>
      </w:r>
      <w:r w:rsidRPr="00115396">
        <w:rPr>
          <w:rFonts w:ascii="Times New Roman" w:eastAsia="Times New Roman" w:hAnsi="Times New Roman" w:cs="Times New Roman"/>
          <w:color w:val="424242"/>
          <w:sz w:val="28"/>
          <w:szCs w:val="28"/>
        </w:rPr>
        <w:t> мен </w:t>
      </w:r>
      <w:r w:rsidRPr="00115396">
        <w:rPr>
          <w:rFonts w:ascii="Times New Roman" w:eastAsia="Times New Roman" w:hAnsi="Times New Roman" w:cs="Times New Roman"/>
          <w:i/>
          <w:iCs/>
          <w:color w:val="424242"/>
          <w:sz w:val="28"/>
          <w:szCs w:val="28"/>
        </w:rPr>
        <w:t>төменгі</w:t>
      </w:r>
      <w:r w:rsidRPr="00115396">
        <w:rPr>
          <w:rFonts w:ascii="Times New Roman" w:eastAsia="Times New Roman" w:hAnsi="Times New Roman" w:cs="Times New Roman"/>
          <w:color w:val="424242"/>
          <w:sz w:val="28"/>
          <w:szCs w:val="28"/>
        </w:rPr>
        <w:t> сатыларды (берілістерді) бөледі.</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rPr>
      </w:pPr>
      <w:r w:rsidRPr="00115396">
        <w:rPr>
          <w:rFonts w:ascii="Times New Roman" w:eastAsia="Times New Roman" w:hAnsi="Times New Roman" w:cs="Times New Roman"/>
          <w:color w:val="424242"/>
          <w:sz w:val="28"/>
          <w:szCs w:val="28"/>
        </w:rPr>
        <w:t>Орнынан қозғалу, екпіндеу, шамалы жылдамдықта және жолсыздықта қозғалу кезінде, орташа-жоғары айналымдар кезінде жететін, жоғары айналу моменті қажет, бірақ жоғары жылдамдықты арттырудың қажеттілігі болмайды. Бұл тәртіптемеде қозғалу үшін, ең үлкен берілістік қатынасқа ие болатын, беріліс қорабының төменгі сатылары (әдетте біріншіден үшіншіге дейін) қызмет етеді; бұл кезде қозғалтқыштың үлкен айналымдары кезінде де автомобиль баяу жүретін болады.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rPr>
      </w:pPr>
      <w:r w:rsidRPr="00115396">
        <w:rPr>
          <w:rFonts w:ascii="Times New Roman" w:eastAsia="Times New Roman" w:hAnsi="Times New Roman" w:cs="Times New Roman"/>
          <w:color w:val="424242"/>
          <w:sz w:val="28"/>
          <w:szCs w:val="28"/>
        </w:rPr>
        <w:t>Жоғары жылдамдықта бірқалыпты қозғалу үшін, қозғалтқыштың айналымдарын оңтайлы диапазонда ұстай отырып, дөңгелектердің айналуының үлкен жиілігін қамтамасыз ету керек. Ол үшін, төменгі берілістермен салыстырғанда едәуір кіші берілістік сандарға ие болатын, </w:t>
      </w:r>
      <w:r w:rsidRPr="00115396">
        <w:rPr>
          <w:rFonts w:ascii="Times New Roman" w:eastAsia="Times New Roman" w:hAnsi="Times New Roman" w:cs="Times New Roman"/>
          <w:i/>
          <w:iCs/>
          <w:color w:val="424242"/>
          <w:sz w:val="28"/>
          <w:szCs w:val="28"/>
        </w:rPr>
        <w:t>жоғарғы берілістер</w:t>
      </w:r>
      <w:r w:rsidRPr="00115396">
        <w:rPr>
          <w:rFonts w:ascii="Times New Roman" w:eastAsia="Times New Roman" w:hAnsi="Times New Roman" w:cs="Times New Roman"/>
          <w:color w:val="424242"/>
          <w:sz w:val="28"/>
          <w:szCs w:val="28"/>
        </w:rPr>
        <w:t> (төртіншіден бастап және жоғары) қызмет етеді. Бұл кезде автомобиль қозғалтқыштың сондай айналымдары кезінде, қозғалтқыштың максималды жұмыстық айналымдарына жеткенге дейін, жеткілікті жылдам жүретін болады. Бірақ та жоғарғы берілістерде автомобиль кішкене жылдамдықпен жүре алмайды және, одан әрі, орнына қозғала алмайды, себебі қозғалтқыш автомобильді орнынан қозғалту үшін қажетті айналу моментін арттыра алмайды және өшіп қалады.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rPr>
      </w:pPr>
      <w:r w:rsidRPr="00115396">
        <w:rPr>
          <w:rFonts w:ascii="Times New Roman" w:eastAsia="Times New Roman" w:hAnsi="Times New Roman" w:cs="Times New Roman"/>
          <w:color w:val="424242"/>
          <w:sz w:val="28"/>
          <w:szCs w:val="28"/>
        </w:rPr>
        <w:t>Берілістік қатынасы 1-ге тең болатын беріліс </w:t>
      </w:r>
      <w:r w:rsidRPr="00115396">
        <w:rPr>
          <w:rFonts w:ascii="Times New Roman" w:eastAsia="Times New Roman" w:hAnsi="Times New Roman" w:cs="Times New Roman"/>
          <w:i/>
          <w:iCs/>
          <w:color w:val="424242"/>
          <w:sz w:val="28"/>
          <w:szCs w:val="28"/>
        </w:rPr>
        <w:t>тікелей</w:t>
      </w:r>
      <w:r w:rsidRPr="00115396">
        <w:rPr>
          <w:rFonts w:ascii="Times New Roman" w:eastAsia="Times New Roman" w:hAnsi="Times New Roman" w:cs="Times New Roman"/>
          <w:color w:val="424242"/>
          <w:sz w:val="28"/>
          <w:szCs w:val="28"/>
        </w:rPr>
        <w:t> (қағида бойынша, төртінші) деп аталады. Егер берілістік сан бірден аз болса, мұндай беріліс </w:t>
      </w:r>
      <w:r w:rsidRPr="00115396">
        <w:rPr>
          <w:rFonts w:ascii="Times New Roman" w:eastAsia="Times New Roman" w:hAnsi="Times New Roman" w:cs="Times New Roman"/>
          <w:i/>
          <w:iCs/>
          <w:color w:val="424242"/>
          <w:sz w:val="28"/>
          <w:szCs w:val="28"/>
        </w:rPr>
        <w:t>үдетуші</w:t>
      </w:r>
      <w:r w:rsidRPr="00115396">
        <w:rPr>
          <w:rFonts w:ascii="Times New Roman" w:eastAsia="Times New Roman" w:hAnsi="Times New Roman" w:cs="Times New Roman"/>
          <w:color w:val="424242"/>
          <w:sz w:val="28"/>
          <w:szCs w:val="28"/>
        </w:rPr>
        <w:t> (бесіншіден бастап және жоғары) деп аталады.</w:t>
      </w:r>
    </w:p>
    <w:p w:rsidR="003F33C2" w:rsidRPr="00115396" w:rsidRDefault="003F33C2" w:rsidP="003F33C2">
      <w:pPr>
        <w:spacing w:after="0" w:line="240" w:lineRule="auto"/>
        <w:ind w:left="150" w:right="150"/>
        <w:jc w:val="both"/>
        <w:rPr>
          <w:rFonts w:ascii="Times New Roman" w:eastAsia="Times New Roman" w:hAnsi="Times New Roman" w:cs="Times New Roman"/>
          <w:color w:val="424242"/>
          <w:sz w:val="28"/>
          <w:szCs w:val="28"/>
        </w:rPr>
      </w:pPr>
      <w:r w:rsidRPr="00115396">
        <w:rPr>
          <w:rFonts w:ascii="Times New Roman" w:eastAsia="Times New Roman" w:hAnsi="Times New Roman" w:cs="Times New Roman"/>
          <w:color w:val="424242"/>
          <w:sz w:val="28"/>
          <w:szCs w:val="28"/>
        </w:rPr>
        <w:t>Үдетуші беріліс автомобильдің жақсы жол жағдайларында, яғни жетекші дөңгелектерде үлкен тарту күші қажет болмағанда, жүрісі кезінде қосылады. Қозғалтқышқа төмендетілген айналымдармен жұмыс істеуге мүмкіндік бере отырып, үдетуші беріліс қозғалтқыштың тозуын кемітуге және отынды үнемдеуге мүмкіндік туғызады.</w:t>
      </w:r>
    </w:p>
    <w:p w:rsidR="003F33C2" w:rsidRPr="00115396" w:rsidRDefault="003F33C2" w:rsidP="003F33C2">
      <w:pPr>
        <w:pStyle w:val="a5"/>
        <w:spacing w:before="0" w:beforeAutospacing="0" w:after="0" w:afterAutospacing="0"/>
        <w:ind w:left="150" w:right="150"/>
        <w:jc w:val="both"/>
        <w:rPr>
          <w:color w:val="424242"/>
          <w:sz w:val="28"/>
          <w:szCs w:val="28"/>
        </w:rPr>
      </w:pPr>
      <w:r w:rsidRPr="00115396">
        <w:rPr>
          <w:color w:val="424242"/>
          <w:sz w:val="28"/>
          <w:szCs w:val="28"/>
        </w:rPr>
        <w:t>· картерден;</w:t>
      </w:r>
    </w:p>
    <w:p w:rsidR="003F33C2" w:rsidRPr="00115396" w:rsidRDefault="003F33C2" w:rsidP="003F33C2">
      <w:pPr>
        <w:pStyle w:val="a5"/>
        <w:spacing w:before="0" w:beforeAutospacing="0" w:after="0" w:afterAutospacing="0"/>
        <w:ind w:left="150" w:right="150"/>
        <w:jc w:val="both"/>
        <w:rPr>
          <w:color w:val="424242"/>
          <w:sz w:val="28"/>
          <w:szCs w:val="28"/>
        </w:rPr>
      </w:pPr>
      <w:r w:rsidRPr="00115396">
        <w:rPr>
          <w:color w:val="424242"/>
          <w:sz w:val="28"/>
          <w:szCs w:val="28"/>
        </w:rPr>
        <w:t>· тістегеріштері бар бірінші, екінші және аралық біліктерден;</w:t>
      </w:r>
    </w:p>
    <w:p w:rsidR="003F33C2" w:rsidRPr="00115396" w:rsidRDefault="003F33C2" w:rsidP="003F33C2">
      <w:pPr>
        <w:pStyle w:val="a5"/>
        <w:spacing w:before="0" w:beforeAutospacing="0" w:after="0" w:afterAutospacing="0"/>
        <w:ind w:left="150" w:right="150"/>
        <w:jc w:val="both"/>
        <w:rPr>
          <w:color w:val="424242"/>
          <w:sz w:val="28"/>
          <w:szCs w:val="28"/>
        </w:rPr>
      </w:pPr>
      <w:r w:rsidRPr="00115396">
        <w:rPr>
          <w:color w:val="424242"/>
          <w:sz w:val="28"/>
          <w:szCs w:val="28"/>
        </w:rPr>
        <w:t>· қосымша біліктен және артқы жүріс тістегерішінен;</w:t>
      </w:r>
    </w:p>
    <w:p w:rsidR="003F33C2" w:rsidRPr="00115396" w:rsidRDefault="003F33C2" w:rsidP="003F33C2">
      <w:pPr>
        <w:pStyle w:val="a5"/>
        <w:spacing w:before="0" w:beforeAutospacing="0" w:after="0" w:afterAutospacing="0"/>
        <w:ind w:left="150" w:right="150"/>
        <w:jc w:val="both"/>
        <w:rPr>
          <w:color w:val="424242"/>
          <w:sz w:val="28"/>
          <w:szCs w:val="28"/>
        </w:rPr>
      </w:pPr>
      <w:r w:rsidRPr="00115396">
        <w:rPr>
          <w:color w:val="424242"/>
          <w:sz w:val="28"/>
          <w:szCs w:val="28"/>
        </w:rPr>
        <w:t>· синхрондауыштардан,(синхронизатор)</w:t>
      </w:r>
    </w:p>
    <w:p w:rsidR="003F33C2" w:rsidRPr="00115396" w:rsidRDefault="003F33C2" w:rsidP="003F33C2">
      <w:pPr>
        <w:pStyle w:val="a5"/>
        <w:spacing w:before="0" w:beforeAutospacing="0" w:after="0" w:afterAutospacing="0"/>
        <w:ind w:left="150" w:right="150"/>
        <w:jc w:val="both"/>
        <w:rPr>
          <w:color w:val="424242"/>
          <w:sz w:val="28"/>
          <w:szCs w:val="28"/>
        </w:rPr>
      </w:pPr>
      <w:r w:rsidRPr="00115396">
        <w:rPr>
          <w:color w:val="424242"/>
          <w:sz w:val="28"/>
          <w:szCs w:val="28"/>
        </w:rPr>
        <w:t>· құлыптау мен блоктау құрылғылары бар берілістерді ауыстыру механизмінен;</w:t>
      </w:r>
    </w:p>
    <w:p w:rsidR="003F33C2" w:rsidRPr="00115396" w:rsidRDefault="003F33C2" w:rsidP="003F33C2">
      <w:pPr>
        <w:pStyle w:val="a5"/>
        <w:spacing w:before="0" w:beforeAutospacing="0" w:after="0" w:afterAutospacing="0"/>
        <w:ind w:left="150" w:right="150"/>
        <w:jc w:val="both"/>
        <w:rPr>
          <w:color w:val="424242"/>
          <w:sz w:val="28"/>
          <w:szCs w:val="28"/>
        </w:rPr>
      </w:pPr>
      <w:r w:rsidRPr="00115396">
        <w:rPr>
          <w:color w:val="424242"/>
          <w:sz w:val="28"/>
          <w:szCs w:val="28"/>
        </w:rPr>
        <w:t>· ауыстыру иінтірегінен (рычагынан).</w:t>
      </w:r>
    </w:p>
    <w:p w:rsidR="003F33C2" w:rsidRPr="00115396" w:rsidRDefault="003F33C2" w:rsidP="003F33C2">
      <w:pPr>
        <w:pStyle w:val="a5"/>
        <w:spacing w:before="0" w:beforeAutospacing="0" w:after="0" w:afterAutospacing="0"/>
        <w:ind w:left="150" w:right="150"/>
        <w:jc w:val="both"/>
        <w:rPr>
          <w:color w:val="424242"/>
          <w:sz w:val="28"/>
          <w:szCs w:val="28"/>
        </w:rPr>
      </w:pPr>
      <w:r w:rsidRPr="00115396">
        <w:rPr>
          <w:i/>
          <w:iCs/>
          <w:color w:val="424242"/>
          <w:sz w:val="28"/>
          <w:szCs w:val="28"/>
        </w:rPr>
        <w:t>Картерде</w:t>
      </w:r>
      <w:r w:rsidRPr="00115396">
        <w:rPr>
          <w:rStyle w:val="apple-converted-space"/>
          <w:color w:val="424242"/>
          <w:sz w:val="28"/>
          <w:szCs w:val="28"/>
        </w:rPr>
        <w:t> </w:t>
      </w:r>
      <w:r w:rsidRPr="00115396">
        <w:rPr>
          <w:color w:val="424242"/>
          <w:sz w:val="28"/>
          <w:szCs w:val="28"/>
        </w:rPr>
        <w:t>беріліс қорабының барлық негізгі тораптары мен бөлшектері орналасқан. Картер іліністің картеріне бекітіледі, ал іліністің картері, өз кезегінде, қозғалтқышта бекітілген. Жұмыс кезінде беріліс қорабының тістегеріштері үлкен жүктемелерге тартылатындықтан, онда олар жақсы майлануы керек. Сондықтан картер өзінің көлемінің жартысына дейін трансмиссиялық маймен құйылған (кейбір автомобильдердің модельдерінде моторлық майлар қолданылады).</w:t>
      </w:r>
    </w:p>
    <w:p w:rsidR="003F33C2" w:rsidRPr="00115396" w:rsidRDefault="003F33C2" w:rsidP="003F33C2">
      <w:pPr>
        <w:pStyle w:val="a5"/>
        <w:spacing w:before="0" w:beforeAutospacing="0" w:after="0" w:afterAutospacing="0"/>
        <w:ind w:left="150" w:right="150"/>
        <w:jc w:val="both"/>
        <w:rPr>
          <w:color w:val="424242"/>
          <w:sz w:val="28"/>
          <w:szCs w:val="28"/>
        </w:rPr>
      </w:pPr>
      <w:r w:rsidRPr="00115396">
        <w:rPr>
          <w:i/>
          <w:iCs/>
          <w:color w:val="424242"/>
          <w:sz w:val="28"/>
          <w:szCs w:val="28"/>
        </w:rPr>
        <w:t>Беріліс қораптарының біліктері</w:t>
      </w:r>
      <w:r w:rsidRPr="00115396">
        <w:rPr>
          <w:rStyle w:val="apple-converted-space"/>
          <w:color w:val="424242"/>
          <w:sz w:val="28"/>
          <w:szCs w:val="28"/>
        </w:rPr>
        <w:t> </w:t>
      </w:r>
      <w:r w:rsidRPr="00115396">
        <w:rPr>
          <w:color w:val="424242"/>
          <w:sz w:val="28"/>
          <w:szCs w:val="28"/>
        </w:rPr>
        <w:t>картерде орнатылған подшипниктерде айналады және тістерінің әр түрлі саны бар тістегеріштер жиынтығына ие болады.</w:t>
      </w:r>
    </w:p>
    <w:p w:rsidR="003F33C2" w:rsidRPr="00115396" w:rsidRDefault="003F33C2" w:rsidP="003F33C2">
      <w:pPr>
        <w:pStyle w:val="a5"/>
        <w:spacing w:before="0" w:beforeAutospacing="0" w:after="0" w:afterAutospacing="0"/>
        <w:ind w:left="150" w:right="150"/>
        <w:jc w:val="both"/>
        <w:rPr>
          <w:color w:val="424242"/>
          <w:sz w:val="28"/>
          <w:szCs w:val="28"/>
        </w:rPr>
      </w:pPr>
      <w:r w:rsidRPr="00115396">
        <w:rPr>
          <w:rStyle w:val="aa"/>
          <w:color w:val="424242"/>
          <w:sz w:val="28"/>
          <w:szCs w:val="28"/>
        </w:rPr>
        <w:lastRenderedPageBreak/>
        <w:t>Синхрондауыштар (синхронизатор)</w:t>
      </w:r>
      <w:r w:rsidRPr="00115396">
        <w:rPr>
          <w:rStyle w:val="apple-converted-space"/>
          <w:color w:val="424242"/>
          <w:sz w:val="28"/>
          <w:szCs w:val="28"/>
        </w:rPr>
        <w:t> </w:t>
      </w:r>
      <w:r w:rsidRPr="00115396">
        <w:rPr>
          <w:color w:val="424242"/>
          <w:sz w:val="28"/>
          <w:szCs w:val="28"/>
        </w:rPr>
        <w:t>айналып жатқан тістегеріштердің бұрыштық жылдамдықтарын теңестіреу жолымен берілістерді сазды, шусыз және соққысыз ісуке қосу үшін қажет.</w:t>
      </w:r>
    </w:p>
    <w:p w:rsidR="003F33C2" w:rsidRPr="00115396" w:rsidRDefault="003F33C2" w:rsidP="003F33C2">
      <w:pPr>
        <w:pStyle w:val="a5"/>
        <w:spacing w:before="0" w:beforeAutospacing="0" w:after="0" w:afterAutospacing="0"/>
        <w:ind w:left="150" w:right="150"/>
        <w:jc w:val="both"/>
        <w:rPr>
          <w:color w:val="424242"/>
          <w:sz w:val="28"/>
          <w:szCs w:val="28"/>
        </w:rPr>
      </w:pPr>
      <w:r w:rsidRPr="00115396">
        <w:rPr>
          <w:rStyle w:val="aa"/>
          <w:color w:val="424242"/>
          <w:sz w:val="28"/>
          <w:szCs w:val="28"/>
        </w:rPr>
        <w:t>Берілістерді ауыстыру механизмі</w:t>
      </w:r>
      <w:r w:rsidRPr="00115396">
        <w:rPr>
          <w:rStyle w:val="apple-converted-space"/>
          <w:color w:val="424242"/>
          <w:sz w:val="28"/>
          <w:szCs w:val="28"/>
        </w:rPr>
        <w:t> </w:t>
      </w:r>
      <w:r w:rsidRPr="00115396">
        <w:rPr>
          <w:color w:val="424242"/>
          <w:sz w:val="28"/>
          <w:szCs w:val="28"/>
        </w:rPr>
        <w:t>қораптағы берілістерді ауыстыру үшін қызмет етеді және автомобильдің салонынан берілістерді ауыстыру үшін иінтіректің (рычаг) көмегімен жүргізушімен басқарылады. Бұл кезде құлыптау құрылғысы біруақытта екі беріліске қосылуға мүмкіндік бермейді, ал блоктау құрылғысы берілісті өздігінен өшіп қалуын тойтарады.</w:t>
      </w:r>
    </w:p>
    <w:p w:rsidR="003F33C2" w:rsidRPr="00115396" w:rsidRDefault="003F33C2" w:rsidP="003F33C2">
      <w:pPr>
        <w:pStyle w:val="a5"/>
        <w:spacing w:before="0" w:beforeAutospacing="0" w:after="0" w:afterAutospacing="0"/>
        <w:rPr>
          <w:b/>
          <w:sz w:val="32"/>
          <w:szCs w:val="20"/>
        </w:rPr>
      </w:pPr>
    </w:p>
    <w:p w:rsidR="003F33C2" w:rsidRPr="00115396" w:rsidRDefault="003F33C2" w:rsidP="003F33C2">
      <w:pPr>
        <w:pStyle w:val="a5"/>
        <w:spacing w:before="0" w:beforeAutospacing="0" w:after="0" w:afterAutospacing="0"/>
        <w:jc w:val="center"/>
        <w:rPr>
          <w:b/>
          <w:color w:val="000000"/>
          <w:sz w:val="44"/>
          <w:szCs w:val="28"/>
        </w:rPr>
      </w:pPr>
    </w:p>
    <w:p w:rsidR="003F33C2" w:rsidRPr="00115396" w:rsidRDefault="003F33C2" w:rsidP="003F33C2">
      <w:pPr>
        <w:pStyle w:val="a5"/>
        <w:spacing w:before="240" w:beforeAutospacing="0" w:after="240" w:afterAutospacing="0"/>
        <w:ind w:left="150" w:right="150"/>
        <w:rPr>
          <w:b/>
          <w:sz w:val="44"/>
          <w:szCs w:val="28"/>
          <w:lang w:val="kk-KZ"/>
        </w:rPr>
      </w:pPr>
    </w:p>
    <w:p w:rsidR="003F33C2" w:rsidRPr="00115396" w:rsidRDefault="003F33C2" w:rsidP="003F33C2">
      <w:pPr>
        <w:pStyle w:val="a5"/>
        <w:spacing w:before="240" w:beforeAutospacing="0" w:after="240" w:afterAutospacing="0"/>
        <w:ind w:left="150" w:right="150"/>
        <w:rPr>
          <w:b/>
          <w:sz w:val="44"/>
          <w:szCs w:val="28"/>
          <w:lang w:val="kk-KZ"/>
        </w:rPr>
      </w:pPr>
    </w:p>
    <w:p w:rsidR="003F33C2" w:rsidRPr="00115396" w:rsidRDefault="003F33C2" w:rsidP="003F33C2">
      <w:pPr>
        <w:pStyle w:val="a5"/>
        <w:spacing w:before="240" w:beforeAutospacing="0" w:after="240" w:afterAutospacing="0"/>
        <w:ind w:left="150" w:right="150"/>
        <w:rPr>
          <w:b/>
          <w:sz w:val="44"/>
          <w:szCs w:val="28"/>
          <w:lang w:val="kk-KZ"/>
        </w:rPr>
      </w:pPr>
    </w:p>
    <w:p w:rsidR="003F33C2" w:rsidRPr="00115396" w:rsidRDefault="003F33C2" w:rsidP="003F33C2">
      <w:pPr>
        <w:pStyle w:val="a5"/>
        <w:spacing w:before="240" w:beforeAutospacing="0" w:after="240" w:afterAutospacing="0"/>
        <w:ind w:left="150" w:right="150"/>
        <w:rPr>
          <w:b/>
          <w:sz w:val="44"/>
          <w:szCs w:val="28"/>
          <w:lang w:val="kk-KZ"/>
        </w:rPr>
      </w:pPr>
    </w:p>
    <w:p w:rsidR="003F33C2" w:rsidRPr="00115396" w:rsidRDefault="003F33C2" w:rsidP="003F33C2">
      <w:pPr>
        <w:pStyle w:val="a5"/>
        <w:spacing w:before="240" w:beforeAutospacing="0" w:after="240" w:afterAutospacing="0"/>
        <w:ind w:left="150" w:right="150"/>
        <w:rPr>
          <w:b/>
          <w:sz w:val="44"/>
          <w:szCs w:val="28"/>
          <w:lang w:val="kk-KZ"/>
        </w:rPr>
      </w:pPr>
    </w:p>
    <w:p w:rsidR="003F33C2" w:rsidRPr="00115396" w:rsidRDefault="003F33C2" w:rsidP="003F33C2">
      <w:pPr>
        <w:pStyle w:val="a5"/>
        <w:spacing w:before="240" w:beforeAutospacing="0" w:after="240" w:afterAutospacing="0"/>
        <w:ind w:left="150" w:right="150"/>
        <w:rPr>
          <w:b/>
          <w:sz w:val="44"/>
          <w:szCs w:val="28"/>
          <w:lang w:val="kk-KZ"/>
        </w:rPr>
      </w:pPr>
    </w:p>
    <w:p w:rsidR="003F33C2" w:rsidRPr="00115396" w:rsidRDefault="003F33C2" w:rsidP="003F33C2">
      <w:pPr>
        <w:pStyle w:val="a5"/>
        <w:spacing w:before="240" w:beforeAutospacing="0" w:after="240" w:afterAutospacing="0"/>
        <w:ind w:left="150" w:right="150"/>
        <w:rPr>
          <w:b/>
          <w:sz w:val="44"/>
          <w:szCs w:val="28"/>
          <w:lang w:val="kk-KZ"/>
        </w:rPr>
      </w:pPr>
    </w:p>
    <w:p w:rsidR="00276632" w:rsidRDefault="00276632">
      <w:pPr>
        <w:spacing w:after="160" w:line="259" w:lineRule="auto"/>
        <w:rPr>
          <w:rFonts w:ascii="Times New Roman" w:eastAsia="Times New Roman" w:hAnsi="Times New Roman" w:cs="Times New Roman"/>
          <w:b/>
          <w:sz w:val="28"/>
          <w:szCs w:val="20"/>
          <w:lang w:val="kk-KZ" w:eastAsia="ko-KR"/>
        </w:rPr>
      </w:pPr>
      <w:r>
        <w:rPr>
          <w:b/>
          <w:sz w:val="28"/>
          <w:szCs w:val="20"/>
          <w:lang w:val="kk-KZ"/>
        </w:rPr>
        <w:br w:type="page"/>
      </w:r>
    </w:p>
    <w:p w:rsidR="003F33C2" w:rsidRPr="00115396" w:rsidRDefault="003F33C2" w:rsidP="003F33C2">
      <w:pPr>
        <w:pStyle w:val="a5"/>
        <w:spacing w:before="0" w:beforeAutospacing="0" w:after="0" w:afterAutospacing="0"/>
        <w:ind w:left="150" w:right="150"/>
        <w:jc w:val="center"/>
        <w:rPr>
          <w:b/>
          <w:sz w:val="28"/>
          <w:szCs w:val="20"/>
          <w:lang w:val="kk-KZ"/>
        </w:rPr>
      </w:pPr>
      <w:r w:rsidRPr="00115396">
        <w:rPr>
          <w:b/>
          <w:sz w:val="28"/>
          <w:szCs w:val="20"/>
          <w:lang w:val="kk-KZ"/>
        </w:rPr>
        <w:lastRenderedPageBreak/>
        <w:t>Тісті берілістер</w:t>
      </w:r>
    </w:p>
    <w:p w:rsidR="003F33C2" w:rsidRPr="00115396" w:rsidRDefault="003F33C2" w:rsidP="003F33C2">
      <w:pPr>
        <w:pStyle w:val="a5"/>
        <w:spacing w:before="0" w:beforeAutospacing="0" w:after="0" w:afterAutospacing="0"/>
        <w:ind w:left="150" w:right="150"/>
        <w:jc w:val="center"/>
        <w:rPr>
          <w:b/>
          <w:sz w:val="28"/>
          <w:szCs w:val="20"/>
          <w:lang w:val="kk-KZ"/>
        </w:rPr>
      </w:pP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Тісті берілістер деп қозғалысты, қозғалыс моментін біліктер арасында беру үшін және қозғалыстың бір түрін екінші түрге өзгертетін тісті ілінісуді айтады.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Тісті берілістерде екі тісті дөңгелектің көмегімен қозғалыс пен қуат беріледі. Тістерінің саны аз тісті дөңгелек шестерне деп аталады, ал екінші тістерінің саны көп дөңгелек, тісті дөңгелек деп аталады. Егер тісті дөңгелектердің тістерінің саны бірдей болса, жетекші дөңгелек шестерне деп, ал жетектегі дөңгелек, тісті дөңгелек деп аталады. Шерстерне параметрлеріне 1 индексі, ал тісті дөңгелек параметрлеріне 2 индексі қойылады.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Тісті берілістер машинажасаудың барлық салаларында кеңінен таралған. Мысалы жеңіл автомобильдарда тісті дөңгелектердің саны 30...35 болса, жону станоктарында 70...80-ге дейін барады. Барлық тісті берілістерді бірнеше түрге бөлуге болады.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Біріншіден, тісті дөңгелектер біліктерінің геометриялық орналасуына байланысты.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1. осьтері өзара параллель орналасқан берілістер, оған цилиндрлік тісті берілістер жатады.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2. осьтері өзара айқасқан берілістер, оған червякті тісті берілістер жатады.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3. осьтері өзара қиылысқан берілістер, оған конусты тісті берілістер жатады.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4. осьтері бір түзудің бойында орналасқан берілістер, оған планетарлық берілістер жатады.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noProof/>
          <w:sz w:val="28"/>
          <w:szCs w:val="28"/>
          <w:lang w:eastAsia="ru-RU"/>
        </w:rPr>
        <w:drawing>
          <wp:inline distT="0" distB="0" distL="0" distR="0" wp14:anchorId="78FD3A9A" wp14:editId="25BE20C1">
            <wp:extent cx="4953000" cy="1524000"/>
            <wp:effectExtent l="19050" t="0" r="0" b="0"/>
            <wp:docPr id="236" name="Рисунок 165" descr="http://ok-t.ru/mylektsiiru/baza1/50007364098.files/image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ok-t.ru/mylektsiiru/baza1/50007364098.files/image532.png"/>
                    <pic:cNvPicPr>
                      <a:picLocks noChangeAspect="1" noChangeArrowheads="1"/>
                    </pic:cNvPicPr>
                  </pic:nvPicPr>
                  <pic:blipFill>
                    <a:blip r:embed="rId268" cstate="print"/>
                    <a:srcRect/>
                    <a:stretch>
                      <a:fillRect/>
                    </a:stretch>
                  </pic:blipFill>
                  <pic:spPr bwMode="auto">
                    <a:xfrm>
                      <a:off x="0" y="0"/>
                      <a:ext cx="4953000" cy="1524000"/>
                    </a:xfrm>
                    <a:prstGeom prst="rect">
                      <a:avLst/>
                    </a:prstGeom>
                    <a:noFill/>
                    <a:ln w="9525">
                      <a:noFill/>
                      <a:miter lim="800000"/>
                      <a:headEnd/>
                      <a:tailEnd/>
                    </a:ln>
                  </pic:spPr>
                </pic:pic>
              </a:graphicData>
            </a:graphic>
          </wp:inline>
        </w:drawing>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32.1-сурет. а) тік тісті және б) дөңгелек конустық тісті берілістер, с) винттік тісті беріліс.</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Екіншіден тісті берілістер ілінісуіне қарай екіге бөлінеді: 1) сырттай ілінісетін тісті берілістер. 2) іштей ілінісетін тісті берілістер.</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Үшіншіден, тістердің профильдері бойынша: 1) эвольвент профильді тісті берілістер; 2) циклоит профильді тісті берілістер; 3) профилі шеңбер доғасымен шектелген тісті берілістер; 4) толқынды ілініс.</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Тістердің орналасуына байланысты: 1) тік тістілер; 2) қиғаш тістілер; 3) шеврон тістілер; 4) дөңгелек тістілер; 5) қисық тістілер болып бөлінеді.</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Тісті беріліс жоғарғы технико-экономикалық көрсеткіштерге ие жұмысы сенімді және техникалық қызмет көрсетуі қарапайым, сонымен қатар басқа берілістерден артықшылықтары:</w:t>
      </w:r>
    </w:p>
    <w:p w:rsidR="003F33C2" w:rsidRPr="00115396" w:rsidRDefault="003F33C2" w:rsidP="003F33C2">
      <w:pPr>
        <w:spacing w:after="0" w:line="240" w:lineRule="auto"/>
        <w:jc w:val="center"/>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br/>
        <w:t> </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1. Үлкен қуат бере алуы P (150 кВт дейін), жылдамдықтары (200 м/с дейін)</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lastRenderedPageBreak/>
        <w:t>2. Тірек біліктерге аз күш түседі және басқа берілістерге қарағанда ықшамды.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3. Өте шыдамды. Жақсы күтілсе ұзақ мерзімге деін жұмыс істейді.</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4. Пайдалы әсер коэффиценті жоғары (бір сатылы редукторлар үшін </w:t>
      </w:r>
      <w:r w:rsidRPr="00115396">
        <w:rPr>
          <w:rFonts w:ascii="Times New Roman" w:eastAsia="Times New Roman" w:hAnsi="Times New Roman" w:cs="Times New Roman"/>
          <w:noProof/>
          <w:sz w:val="28"/>
          <w:szCs w:val="28"/>
          <w:lang w:eastAsia="ru-RU"/>
        </w:rPr>
        <w:drawing>
          <wp:inline distT="0" distB="0" distL="0" distR="0" wp14:anchorId="09FB5ADE" wp14:editId="0AD9A675">
            <wp:extent cx="1019175" cy="180975"/>
            <wp:effectExtent l="19050" t="0" r="9525" b="0"/>
            <wp:docPr id="235" name="Рисунок 166" descr="http://ok-t.ru/mylektsiiru/baza1/50007364098.files/image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ok-t.ru/mylektsiiru/baza1/50007364098.files/image533.png"/>
                    <pic:cNvPicPr>
                      <a:picLocks noChangeAspect="1" noChangeArrowheads="1"/>
                    </pic:cNvPicPr>
                  </pic:nvPicPr>
                  <pic:blipFill>
                    <a:blip r:embed="rId269" cstate="print"/>
                    <a:srcRect/>
                    <a:stretch>
                      <a:fillRect/>
                    </a:stretch>
                  </pic:blipFill>
                  <pic:spPr bwMode="auto">
                    <a:xfrm>
                      <a:off x="0" y="0"/>
                      <a:ext cx="1019175" cy="1809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8"/>
          <w:szCs w:val="28"/>
        </w:rPr>
        <w:t> ).</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Жоғарыдағы артықшылықтарымен қатар бірқатар кемшіліктері де бар:</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1. Дайындалуы күрделі.</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2. Жұмыс кезінде шу болуы.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3. Қатаңдығы өте жоғары болғандықтан динамикалық күштерді қабылдауы нашар.</w:t>
      </w:r>
    </w:p>
    <w:tbl>
      <w:tblPr>
        <w:tblW w:w="9883" w:type="dxa"/>
        <w:tblCellSpacing w:w="15" w:type="dxa"/>
        <w:tblInd w:w="12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08"/>
        <w:gridCol w:w="4275"/>
      </w:tblGrid>
      <w:tr w:rsidR="003F33C2" w:rsidRPr="00115396" w:rsidTr="00E4295F">
        <w:trPr>
          <w:trHeight w:val="3649"/>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33C2" w:rsidRPr="00115396" w:rsidRDefault="003F33C2" w:rsidP="00E4295F">
            <w:pPr>
              <w:spacing w:after="0" w:line="240" w:lineRule="auto"/>
              <w:ind w:left="120" w:right="12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32.2-сурет. Сырттай ілінісетін ци</w:t>
            </w:r>
            <w:r w:rsidRPr="00115396">
              <w:rPr>
                <w:rFonts w:ascii="Times New Roman" w:eastAsia="Times New Roman" w:hAnsi="Times New Roman" w:cs="Times New Roman"/>
                <w:noProof/>
                <w:sz w:val="28"/>
                <w:szCs w:val="28"/>
                <w:lang w:eastAsia="ru-RU"/>
              </w:rPr>
              <w:drawing>
                <wp:inline distT="0" distB="0" distL="0" distR="0" wp14:anchorId="5AD385A2" wp14:editId="7FBA7B5A">
                  <wp:extent cx="3090694" cy="1323975"/>
                  <wp:effectExtent l="19050" t="0" r="0" b="0"/>
                  <wp:docPr id="237" name="Рисунок 167" descr="http://ok-t.ru/mylektsiiru/baza1/50007364098.files/image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ok-t.ru/mylektsiiru/baza1/50007364098.files/image534.png"/>
                          <pic:cNvPicPr>
                            <a:picLocks noChangeAspect="1" noChangeArrowheads="1"/>
                          </pic:cNvPicPr>
                        </pic:nvPicPr>
                        <pic:blipFill>
                          <a:blip r:embed="rId270" cstate="print"/>
                          <a:srcRect/>
                          <a:stretch>
                            <a:fillRect/>
                          </a:stretch>
                        </pic:blipFill>
                        <pic:spPr bwMode="auto">
                          <a:xfrm>
                            <a:off x="0" y="0"/>
                            <a:ext cx="3090694" cy="13239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8"/>
                <w:szCs w:val="28"/>
              </w:rPr>
              <w:t>линдрлік тісті берілістер.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33C2" w:rsidRPr="00115396" w:rsidRDefault="003F33C2" w:rsidP="00E4295F">
            <w:pPr>
              <w:spacing w:after="0" w:line="240" w:lineRule="auto"/>
              <w:ind w:left="120" w:right="120"/>
              <w:rPr>
                <w:rFonts w:ascii="Times New Roman" w:eastAsia="Times New Roman" w:hAnsi="Times New Roman" w:cs="Times New Roman"/>
                <w:sz w:val="28"/>
                <w:szCs w:val="28"/>
              </w:rPr>
            </w:pPr>
            <w:r w:rsidRPr="00115396">
              <w:rPr>
                <w:rFonts w:ascii="Times New Roman" w:eastAsia="Times New Roman" w:hAnsi="Times New Roman" w:cs="Times New Roman"/>
                <w:noProof/>
                <w:sz w:val="28"/>
                <w:szCs w:val="28"/>
                <w:lang w:eastAsia="ru-RU"/>
              </w:rPr>
              <w:drawing>
                <wp:inline distT="0" distB="0" distL="0" distR="0" wp14:anchorId="301B344A" wp14:editId="1EB1D9D2">
                  <wp:extent cx="1876425" cy="1025297"/>
                  <wp:effectExtent l="19050" t="0" r="0" b="0"/>
                  <wp:docPr id="233" name="Рисунок 168" descr="http://ok-t.ru/mylektsiiru/baza1/50007364098.files/image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ok-t.ru/mylektsiiru/baza1/50007364098.files/image535.png"/>
                          <pic:cNvPicPr>
                            <a:picLocks noChangeAspect="1" noChangeArrowheads="1"/>
                          </pic:cNvPicPr>
                        </pic:nvPicPr>
                        <pic:blipFill>
                          <a:blip r:embed="rId271" cstate="print"/>
                          <a:srcRect/>
                          <a:stretch>
                            <a:fillRect/>
                          </a:stretch>
                        </pic:blipFill>
                        <pic:spPr bwMode="auto">
                          <a:xfrm>
                            <a:off x="0" y="0"/>
                            <a:ext cx="1878287" cy="102631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8"/>
                <w:szCs w:val="28"/>
              </w:rPr>
              <w:t> 32.3-сурет.Рейкалы және планетарлық тісті беріліс.</w:t>
            </w:r>
          </w:p>
        </w:tc>
      </w:tr>
    </w:tbl>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Тісті берілістердің салыстырмалы қасиеттері. 1. Қиғаш тістіліер бірқалыпты шусыз жұмыс істейді, бірақ осьтік күштер пайда болады. 2. Шеврон тістілердің осьтік күштері бірімен-бірі теңеседі және жұмыс кезінде шу болмайды, иілуге шыдамдылығы 25,3 пайызға өседі, бірақ дайындауы қиын. 3. Конусты тісті берілістер қымбат. Конструкциясы мейлінше дәлдікті талап етеді. Тістің бойында кернеу шоғырлануы пайда болады.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Профилі шеңбер доғасымен шектелген тісті берілістерді 1954 жылы М.Л. Новиков ұсынды, кейде, оны Новиков ілінісуі деп те атайды. Бұл тісті ілінісу тек қана қисық тісті берілістерде ғана мүмкін болады.</w:t>
      </w:r>
    </w:p>
    <w:p w:rsidR="003F33C2" w:rsidRPr="00115396" w:rsidRDefault="003F33C2" w:rsidP="003F33C2">
      <w:pPr>
        <w:shd w:val="clear" w:color="auto" w:fill="FFFFFF"/>
        <w:spacing w:after="0" w:line="240" w:lineRule="auto"/>
        <w:ind w:left="150" w:right="150"/>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Конструктивтік ерекшеліктеріне байланысты ашық және жабық түрдегі тісті берілістер қолданылады. Ашық тісті берілістерде тісті дөңгелектер құрғақ күйінде жұмыс істейді немесе білгілі уақыт аралықтарында майлау материалдарымен майланып отырады және қоршаған ортадан қорғалмайды. Жабық түрдегі тісті берілістер шаң және ылғал өтпейтін корпустарға (картерлерге) салынады да майлы ортада жұмыс істейді; батыру арқылы майлағанда тісті дөңгелекті (жұптың бір дөңгелгін) радиустың 1/3 бөлігіне тең тереңдікке майға батырады.</w:t>
      </w:r>
    </w:p>
    <w:p w:rsidR="003F33C2" w:rsidRPr="00115396" w:rsidRDefault="003F33C2" w:rsidP="003F33C2">
      <w:pPr>
        <w:pStyle w:val="a5"/>
        <w:spacing w:before="0" w:beforeAutospacing="0" w:after="0" w:afterAutospacing="0"/>
        <w:ind w:left="150" w:right="150"/>
        <w:rPr>
          <w:b/>
          <w:sz w:val="48"/>
          <w:szCs w:val="28"/>
          <w:lang w:val="kk-KZ"/>
        </w:rPr>
      </w:pPr>
    </w:p>
    <w:p w:rsidR="003F33C2" w:rsidRPr="00115396" w:rsidRDefault="003F33C2" w:rsidP="003F33C2">
      <w:pPr>
        <w:pStyle w:val="a5"/>
        <w:spacing w:before="0" w:beforeAutospacing="0" w:after="0" w:afterAutospacing="0"/>
        <w:ind w:left="150" w:right="150"/>
        <w:rPr>
          <w:b/>
          <w:sz w:val="48"/>
          <w:szCs w:val="28"/>
          <w:lang w:val="kk-KZ"/>
        </w:rPr>
      </w:pPr>
    </w:p>
    <w:p w:rsidR="003F33C2" w:rsidRPr="00115396" w:rsidRDefault="003F33C2" w:rsidP="003F33C2">
      <w:pPr>
        <w:pStyle w:val="a5"/>
        <w:spacing w:before="0" w:beforeAutospacing="0" w:after="0" w:afterAutospacing="0"/>
        <w:ind w:left="150" w:right="150"/>
        <w:rPr>
          <w:b/>
          <w:sz w:val="48"/>
          <w:szCs w:val="28"/>
          <w:lang w:val="kk-KZ"/>
        </w:rPr>
      </w:pPr>
    </w:p>
    <w:p w:rsidR="003F33C2" w:rsidRPr="00115396" w:rsidRDefault="003F33C2" w:rsidP="003F33C2">
      <w:pPr>
        <w:pStyle w:val="a5"/>
        <w:spacing w:before="0" w:beforeAutospacing="0" w:after="0" w:afterAutospacing="0"/>
        <w:ind w:left="150" w:right="150"/>
        <w:rPr>
          <w:b/>
          <w:sz w:val="48"/>
          <w:szCs w:val="28"/>
          <w:lang w:val="kk-KZ"/>
        </w:rPr>
      </w:pPr>
    </w:p>
    <w:p w:rsidR="003F33C2" w:rsidRPr="00115396" w:rsidRDefault="003F33C2" w:rsidP="003F33C2">
      <w:pPr>
        <w:pStyle w:val="a5"/>
        <w:spacing w:before="0" w:beforeAutospacing="0" w:after="0" w:afterAutospacing="0"/>
        <w:ind w:left="150" w:right="150"/>
        <w:jc w:val="center"/>
        <w:rPr>
          <w:b/>
          <w:sz w:val="32"/>
          <w:szCs w:val="20"/>
          <w:lang w:val="kk-KZ"/>
        </w:rPr>
      </w:pPr>
      <w:r w:rsidRPr="00115396">
        <w:rPr>
          <w:b/>
          <w:sz w:val="32"/>
          <w:szCs w:val="20"/>
          <w:lang w:val="kk-KZ"/>
        </w:rPr>
        <w:lastRenderedPageBreak/>
        <w:t>Зертханалық жұмыс: «Тісті берілістің элементтері»</w:t>
      </w:r>
    </w:p>
    <w:p w:rsidR="003F33C2" w:rsidRPr="00115396" w:rsidRDefault="003F33C2" w:rsidP="003F33C2">
      <w:pPr>
        <w:pStyle w:val="a5"/>
        <w:spacing w:before="0" w:beforeAutospacing="0" w:after="0" w:afterAutospacing="0"/>
        <w:ind w:left="150" w:right="150"/>
        <w:jc w:val="center"/>
        <w:rPr>
          <w:b/>
          <w:sz w:val="32"/>
          <w:szCs w:val="20"/>
          <w:lang w:val="kk-KZ"/>
        </w:rPr>
      </w:pP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i/>
          <w:iCs/>
          <w:sz w:val="28"/>
          <w:szCs w:val="28"/>
          <w:lang w:val="kk-KZ"/>
        </w:rPr>
        <w:t>Тiстi берiлiстердi құрастыру</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b/>
          <w:bCs/>
          <w:sz w:val="28"/>
          <w:szCs w:val="28"/>
          <w:lang w:val="kk-KZ"/>
        </w:rPr>
        <w:t>Тiстi берiлiстердiң конструкциясы және тағайындау</w:t>
      </w:r>
      <w:r w:rsidRPr="00115396">
        <w:rPr>
          <w:rFonts w:ascii="Times New Roman" w:eastAsia="Times New Roman" w:hAnsi="Times New Roman" w:cs="Times New Roman"/>
          <w:sz w:val="28"/>
          <w:szCs w:val="28"/>
          <w:lang w:val="kk-KZ"/>
        </w:rPr>
        <w:t>. Тiстi берiлiс буындарымен тiстi доңғалақтар болып табылған берiлiс тетiк қозғалыстың берiлуi және жолымен тiкелей байланысудың күштерi үшiн қызметшiлер болады. Тiстi берiлiстер кең қолдануларды алды, берiлістердің басқа түрлерiнiң алдында өйткенi келесi артықшылығы болады:</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 биiк ПӘК (0, 99 жетедi);</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 қуаттардың берiлуi үшiн қолдануды мүмкiндiк округтық жылдамдықтарда 150 м/с ке дейiн мың киловаттқа он шақтыларына киловаттын құя түс;</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 биiк кинематиялық дәлдiк; жасауды дәлдiк;</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 пайдаланудың әр түрлi шарттарындағы жұмысының сенiмдiлiк және ұзақ уақытқа жарамдылығы.</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Кеңiстiктегi бiлiктердiң геометриялық өстерiнiң өзара орналастырылуына байланысты тiстi берiлiстер төмендегiше классификациялайды:</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 берiлістер параллел өстерiмен; (84, а, ә сурет) цилиндрлiк тiстi доңғалақтармен iске асар едi;</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 берiлістер қиылысатын өстермен; (84, б сурет) конусты тiстi доңғалақтарымен iске асады;</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 берiлістер тоғыспалы өстермен; (84, в сурет) бұрандалы тістері бар цилиндрлiк тiстi доңғалақтар, (84, г сурет) бұрандалы тістері бар конустық тiстi доңғалақтар, бұрамдық доңғалағы және (84, д сурет)бұрамдықпен iске асады.</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Берiлудi тiстiң профильсiнiң формаларына байланысты эвольвенталық, iлiктiрумен Новиковтың, циклоида болады. Тарату ең үлкен эвольвенталық iлiктiрумен тiстi берiлiстердi алды. Доңғалақ тоғынында орналастырылуларға байланысты тістерді (84, а, б сурет) түзулермен берiлу, (84, ә сурет ) қисық, шевронды және (84, в, г сурет) бұрандалы тістермен танып бiледi. Айналма қозғалыстың өрнектеулерi үшiн тiстi доңғалақ рейкалы берiлулердi қайтарымды-iлгерлемелi қолданады (84, е сурет) тақтайша. Жұмыс жылдамдығына байланысты келесi тiстi берiлiстер танып бiледi: (округтық жылдамдық 3 м/с ке дейiн) жай жүретiн; (3...5м/с округтық жылдамдық) орташа шапшаң; (округтық жылдамдық 15 м/с) жүрдек.</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 </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noProof/>
          <w:sz w:val="28"/>
          <w:szCs w:val="28"/>
          <w:lang w:eastAsia="ru-RU"/>
        </w:rPr>
        <w:drawing>
          <wp:inline distT="0" distB="0" distL="0" distR="0" wp14:anchorId="27FE0616" wp14:editId="573C47B1">
            <wp:extent cx="3829050" cy="2203589"/>
            <wp:effectExtent l="19050" t="0" r="0" b="0"/>
            <wp:docPr id="242" name="Рисунок 173" descr="http://helpiks.org/helpiksorg/baza8/2186888832460.files/image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helpiks.org/helpiksorg/baza8/2186888832460.files/image258.jpg"/>
                    <pic:cNvPicPr>
                      <a:picLocks noChangeAspect="1" noChangeArrowheads="1"/>
                    </pic:cNvPicPr>
                  </pic:nvPicPr>
                  <pic:blipFill>
                    <a:blip r:embed="rId272" cstate="print"/>
                    <a:srcRect/>
                    <a:stretch>
                      <a:fillRect/>
                    </a:stretch>
                  </pic:blipFill>
                  <pic:spPr bwMode="auto">
                    <a:xfrm>
                      <a:off x="0" y="0"/>
                      <a:ext cx="3829050" cy="2203589"/>
                    </a:xfrm>
                    <a:prstGeom prst="rect">
                      <a:avLst/>
                    </a:prstGeom>
                    <a:noFill/>
                    <a:ln w="9525">
                      <a:noFill/>
                      <a:miter lim="800000"/>
                      <a:headEnd/>
                      <a:tailEnd/>
                    </a:ln>
                  </pic:spPr>
                </pic:pic>
              </a:graphicData>
            </a:graphic>
          </wp:inline>
        </w:drawing>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i/>
          <w:iCs/>
          <w:sz w:val="28"/>
          <w:szCs w:val="28"/>
        </w:rPr>
        <w:lastRenderedPageBreak/>
        <w:t>а</w:t>
      </w:r>
      <w:r w:rsidRPr="00115396">
        <w:rPr>
          <w:rFonts w:ascii="Times New Roman" w:eastAsia="Times New Roman" w:hAnsi="Times New Roman" w:cs="Times New Roman"/>
          <w:sz w:val="28"/>
          <w:szCs w:val="28"/>
        </w:rPr>
        <w:t>- цилиндрлi түзу тістермен; </w:t>
      </w:r>
      <w:r w:rsidRPr="00115396">
        <w:rPr>
          <w:rFonts w:ascii="Times New Roman" w:eastAsia="Times New Roman" w:hAnsi="Times New Roman" w:cs="Times New Roman"/>
          <w:i/>
          <w:iCs/>
          <w:sz w:val="28"/>
          <w:szCs w:val="28"/>
        </w:rPr>
        <w:t>ә</w:t>
      </w:r>
      <w:r w:rsidRPr="00115396">
        <w:rPr>
          <w:rFonts w:ascii="Times New Roman" w:eastAsia="Times New Roman" w:hAnsi="Times New Roman" w:cs="Times New Roman"/>
          <w:sz w:val="28"/>
          <w:szCs w:val="28"/>
        </w:rPr>
        <w:t> - цилиндрлi шевронды тістермен; </w:t>
      </w:r>
      <w:r w:rsidRPr="00115396">
        <w:rPr>
          <w:rFonts w:ascii="Times New Roman" w:eastAsia="Times New Roman" w:hAnsi="Times New Roman" w:cs="Times New Roman"/>
          <w:i/>
          <w:iCs/>
          <w:sz w:val="28"/>
          <w:szCs w:val="28"/>
        </w:rPr>
        <w:t>б- </w:t>
      </w:r>
      <w:r w:rsidRPr="00115396">
        <w:rPr>
          <w:rFonts w:ascii="Times New Roman" w:eastAsia="Times New Roman" w:hAnsi="Times New Roman" w:cs="Times New Roman"/>
          <w:sz w:val="28"/>
          <w:szCs w:val="28"/>
        </w:rPr>
        <w:t>конусты түзу тістермен; </w:t>
      </w:r>
      <w:r w:rsidRPr="00115396">
        <w:rPr>
          <w:rFonts w:ascii="Times New Roman" w:eastAsia="Times New Roman" w:hAnsi="Times New Roman" w:cs="Times New Roman"/>
          <w:i/>
          <w:iCs/>
          <w:sz w:val="28"/>
          <w:szCs w:val="28"/>
        </w:rPr>
        <w:t>в</w:t>
      </w:r>
      <w:r w:rsidRPr="00115396">
        <w:rPr>
          <w:rFonts w:ascii="Times New Roman" w:eastAsia="Times New Roman" w:hAnsi="Times New Roman" w:cs="Times New Roman"/>
          <w:sz w:val="28"/>
          <w:szCs w:val="28"/>
        </w:rPr>
        <w:t> - цилиндрлi бұрандалы тістермен; </w:t>
      </w:r>
      <w:r w:rsidRPr="00115396">
        <w:rPr>
          <w:rFonts w:ascii="Times New Roman" w:eastAsia="Times New Roman" w:hAnsi="Times New Roman" w:cs="Times New Roman"/>
          <w:i/>
          <w:iCs/>
          <w:sz w:val="28"/>
          <w:szCs w:val="28"/>
        </w:rPr>
        <w:t>г</w:t>
      </w:r>
      <w:r w:rsidRPr="00115396">
        <w:rPr>
          <w:rFonts w:ascii="Times New Roman" w:eastAsia="Times New Roman" w:hAnsi="Times New Roman" w:cs="Times New Roman"/>
          <w:sz w:val="28"/>
          <w:szCs w:val="28"/>
        </w:rPr>
        <w:t> - конусты бұрандалы тістермен, </w:t>
      </w:r>
      <w:r w:rsidRPr="00115396">
        <w:rPr>
          <w:rFonts w:ascii="Times New Roman" w:eastAsia="Times New Roman" w:hAnsi="Times New Roman" w:cs="Times New Roman"/>
          <w:i/>
          <w:iCs/>
          <w:sz w:val="28"/>
          <w:szCs w:val="28"/>
        </w:rPr>
        <w:t>д</w:t>
      </w:r>
      <w:r w:rsidRPr="00115396">
        <w:rPr>
          <w:rFonts w:ascii="Times New Roman" w:eastAsia="Times New Roman" w:hAnsi="Times New Roman" w:cs="Times New Roman"/>
          <w:sz w:val="28"/>
          <w:szCs w:val="28"/>
        </w:rPr>
        <w:t> - тістегерішті; </w:t>
      </w:r>
      <w:r w:rsidRPr="00115396">
        <w:rPr>
          <w:rFonts w:ascii="Times New Roman" w:eastAsia="Times New Roman" w:hAnsi="Times New Roman" w:cs="Times New Roman"/>
          <w:i/>
          <w:iCs/>
          <w:sz w:val="28"/>
          <w:szCs w:val="28"/>
        </w:rPr>
        <w:t>е</w:t>
      </w:r>
      <w:r w:rsidRPr="00115396">
        <w:rPr>
          <w:rFonts w:ascii="Times New Roman" w:eastAsia="Times New Roman" w:hAnsi="Times New Roman" w:cs="Times New Roman"/>
          <w:sz w:val="28"/>
          <w:szCs w:val="28"/>
        </w:rPr>
        <w:t>- төрткілдешті</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84 сурет. Тiстi берiлiстер</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 </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Құрастыру түсетiн тiстi доңғалақтарға және тiстi берiлiстерге келесi техникалық талаптардың көрсетедi:</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 бояуға доңғалақтардың тістері бақылауда байланысуды тiстiң кемiнде 0,3 ұзындығы және 0, 6.. 0, 7 құрайтын беттi алуы керек. тiстiң биiктiгi;</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 радиал да (қалай радиал, сол сияқты) доңғалақтардың соғуы;</w:t>
      </w:r>
    </w:p>
    <w:p w:rsidR="003F33C2" w:rsidRPr="00115396" w:rsidRDefault="003F33C2" w:rsidP="003F33C2">
      <w:pPr>
        <w:spacing w:after="0" w:line="240" w:lineRule="auto"/>
        <w:jc w:val="center"/>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br/>
        <w:t> </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 тiстi доңғалақ астында бiлiктердiң өстерi (цилиндрлiк берiлу үшiн) өзара параллел немесе (конустық тiстi берiлiс үшiн) өзара - перпендикуляр болуы және бiр жазықтықта жатуы керек;</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 доңғалақтар зубьелердiң арасындағы өлшемi берiлудi дәлдiктiң дәрежесiнен тәуелдi болатын және тиiстi анықтамалардың кестелерi бойынша анықталатын саңылау болуы керек;</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 жиюлы жиынтық бiрлiк бос жүрiсте және жүктемемен сынап көруi және берiлудi жұмыстың байсалдылық және шусыздығы, сонымен бiрге мойынтрек тiректерiнiң шамалы қыздыруы қамтамасыз етуi керек. Тiстi доңғалақтарды жасау және берiлудi құрастыруды дәлдiк МЕСТ талаптарға сәйкестеуi керек. Цилиндрлiк тiстi берiлiстi құрастыруды технологиялық үдерiс келесi операциялардың орындауы тұрды:</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 егер жиналатын конструкцияларда құрама тiстi доңғалақтардың қоюы ескерiлсе тiстi доңғалақтың құрастыруын;</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 тап қалған жағдайдағы бiлiк және олардың бекiтуiне доңғалақтардың қоюын;</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 тiстi доңғалақтармен бiлiктердiң монтажы оларға орнатылған корпуста;</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 цилиндрлiк тiстi доңғалақтары бар жиюлы түйiннiң реттеуi;</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 цилиндрлiк тiстi берiлiстi құрастыруды сапаны бақылау.</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Құрама тiстi доңғалақтарының құрастыруын (85 сурет) 1, 2 тiстi тәжiмен күпшектiң дисгiне сығымдап қысылған деп тiстi тәждi пресстеп кiргiзуден бастайды.</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Күпшектiң дисгi туралы тәждiң бiлiктi жағдайының бекiтулерiнiң жанында күпшектерде буртты пайдаланады. Қиғаштанудан аман болу үшiн және тiстi тәж пресстеп кiргiзудiң жеңiлдiктерi тәждiң пресстеп кiргiзуi кейiн май шомылғыда немесе жоғары жиiлiктi токтермен 150°С ге дейiн әдетте қыздырады тұрақты болттардың диаметрi диаметрi аз 4 уақытша болттарды күпшектiң дисгiнде бекiтедi. Уақытша бұрандамалар немесе мезгiл астында саңылауларды бұрғылайды және күпшектiң дискiне баспақтап кiргiзуден кейiн оюдың қияды.</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noProof/>
          <w:sz w:val="28"/>
          <w:szCs w:val="28"/>
          <w:lang w:eastAsia="ru-RU"/>
        </w:rPr>
        <w:lastRenderedPageBreak/>
        <w:drawing>
          <wp:inline distT="0" distB="0" distL="0" distR="0" wp14:anchorId="3E973900" wp14:editId="4A729DD3">
            <wp:extent cx="3762375" cy="2133600"/>
            <wp:effectExtent l="19050" t="0" r="9525" b="0"/>
            <wp:docPr id="241" name="Рисунок 174" descr="http://helpiks.org/helpiksorg/baza8/2186888832460.files/imag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helpiks.org/helpiksorg/baza8/2186888832460.files/image260.jpg"/>
                    <pic:cNvPicPr>
                      <a:picLocks noChangeAspect="1" noChangeArrowheads="1"/>
                    </pic:cNvPicPr>
                  </pic:nvPicPr>
                  <pic:blipFill>
                    <a:blip r:embed="rId273" cstate="print"/>
                    <a:srcRect/>
                    <a:stretch>
                      <a:fillRect/>
                    </a:stretch>
                  </pic:blipFill>
                  <pic:spPr bwMode="auto">
                    <a:xfrm>
                      <a:off x="0" y="0"/>
                      <a:ext cx="3762375" cy="2133600"/>
                    </a:xfrm>
                    <a:prstGeom prst="rect">
                      <a:avLst/>
                    </a:prstGeom>
                    <a:noFill/>
                    <a:ln w="9525">
                      <a:noFill/>
                      <a:miter lim="800000"/>
                      <a:headEnd/>
                      <a:tailEnd/>
                    </a:ln>
                  </pic:spPr>
                </pic:pic>
              </a:graphicData>
            </a:graphic>
          </wp:inline>
        </w:drawing>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i/>
          <w:iCs/>
          <w:sz w:val="28"/>
          <w:szCs w:val="28"/>
        </w:rPr>
        <w:t>а</w:t>
      </w:r>
      <w:r w:rsidRPr="00115396">
        <w:rPr>
          <w:rFonts w:ascii="Times New Roman" w:eastAsia="Times New Roman" w:hAnsi="Times New Roman" w:cs="Times New Roman"/>
          <w:sz w:val="28"/>
          <w:szCs w:val="28"/>
        </w:rPr>
        <w:t>- күпшекте тәждi бекiтe; </w:t>
      </w:r>
      <w:r w:rsidRPr="00115396">
        <w:rPr>
          <w:rFonts w:ascii="Times New Roman" w:eastAsia="Times New Roman" w:hAnsi="Times New Roman" w:cs="Times New Roman"/>
          <w:i/>
          <w:iCs/>
          <w:sz w:val="28"/>
          <w:szCs w:val="28"/>
        </w:rPr>
        <w:t>ә</w:t>
      </w:r>
      <w:r w:rsidRPr="00115396">
        <w:rPr>
          <w:rFonts w:ascii="Times New Roman" w:eastAsia="Times New Roman" w:hAnsi="Times New Roman" w:cs="Times New Roman"/>
          <w:sz w:val="28"/>
          <w:szCs w:val="28"/>
        </w:rPr>
        <w:t> - ернемекке тәждi бекiту; 1, 5- тiстi тәждер; 2 - күпшек; 3 - тоқтатқыш; 4 - бұрандама; 6 - бiлiктiң ернемегі</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rPr>
        <w:t>85 суркт. Құрама тiстi доңғалақ</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Тiстi тәж уақытша бұрандамаларда немесе тоқтатқыштарда құрастырулардан кейiн радилдық соғуға күпшек туралы оның жағдайы тексерiс нәтижелерi бойынша түзете тексередi. Содан соң тiстi тәжді уақытша бұрандамалармен бекiтедi. Күпшектегi уақытша бұрандамалар немесе тоқтатқыштар дәйектi түрде босалатын саңылаулары 4 немесе мезгiлдiң қоюдың оларындағы тұрақты бұрандамаларына 3 кондуктор арқылы жазып, жоңқалап қияды. Содан соңы барлық уақытша бұрандамаларды немесе тоқтатқыштарды тұрақты алмастырады, динамометриялық кiлтпен тұрақты бұрандамаларды тартады.</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Тұрақты бұрандаларды және тоқтақыштарды қоюларынан кейiн радиустық соғуға бiржолата тiстi сақиналарды тексередi. Машиналардың конструкцияларындағы жиi (85,ә сурет) бiлiктiң ернемекте тiстi тәжді бекiтпені пайдаланадыi. Тiстi доңғалақтың монтажы осы жағдайда сол тiзбек арқылы апарады, күпшектiң дискідегi тiстi тәждi монтаж бұрандамалармен бекiтпемен жүргізеді.</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Конустық тiстi берiлiстерді екi бiлiктердiң арасындағы қозғалыстың берiлуiн iске асыруға сол әдеттегiдей геометриялық өстерімен кеңiстiк қиылысатын бұрыштардың астында 90° қолданады. Конустық тiстi берiлiстi (86 сурет) келесi негiзгi параметрлердi мiнездейдi: бiлiктi берiлiс бұрышының межелерi 8, бастапқы конусының бұрышы берiлудiң доңғалақтардың әрқайсылары үшiн орт.; тiстi iлiктiрудi модул; берiлудiң тiстi доңғалақ-тарының тістерінің саны; </w:t>
      </w:r>
      <w:r w:rsidRPr="00115396">
        <w:rPr>
          <w:rFonts w:ascii="Times New Roman" w:eastAsia="Times New Roman" w:hAnsi="Times New Roman" w:cs="Times New Roman"/>
          <w:i/>
          <w:iCs/>
          <w:sz w:val="28"/>
          <w:szCs w:val="28"/>
          <w:lang w:val="kk-KZ"/>
        </w:rPr>
        <w:t>l</w:t>
      </w:r>
      <w:r w:rsidRPr="00115396">
        <w:rPr>
          <w:rFonts w:ascii="Times New Roman" w:eastAsia="Times New Roman" w:hAnsi="Times New Roman" w:cs="Times New Roman"/>
          <w:sz w:val="28"/>
          <w:szCs w:val="28"/>
          <w:lang w:val="kk-KZ"/>
        </w:rPr>
        <w:t> жасаушы бастапқы конустың ұзындығы, берiлудiң доңғалақ берiлетiн күштерден сүйене анықтаған.</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noProof/>
          <w:sz w:val="28"/>
          <w:szCs w:val="28"/>
          <w:lang w:eastAsia="ru-RU"/>
        </w:rPr>
        <w:drawing>
          <wp:inline distT="0" distB="0" distL="0" distR="0" wp14:anchorId="2A1D85EA" wp14:editId="49A728D1">
            <wp:extent cx="1543050" cy="1314450"/>
            <wp:effectExtent l="19050" t="0" r="0" b="0"/>
            <wp:docPr id="240" name="Рисунок 175" descr="http://helpiks.org/helpiksorg/baza8/2186888832460.files/image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helpiks.org/helpiksorg/baza8/2186888832460.files/image262.jpg"/>
                    <pic:cNvPicPr>
                      <a:picLocks noChangeAspect="1" noChangeArrowheads="1"/>
                    </pic:cNvPicPr>
                  </pic:nvPicPr>
                  <pic:blipFill>
                    <a:blip r:embed="rId274" cstate="print"/>
                    <a:srcRect/>
                    <a:stretch>
                      <a:fillRect/>
                    </a:stretch>
                  </pic:blipFill>
                  <pic:spPr bwMode="auto">
                    <a:xfrm>
                      <a:off x="0" y="0"/>
                      <a:ext cx="1543050" cy="1314450"/>
                    </a:xfrm>
                    <a:prstGeom prst="rect">
                      <a:avLst/>
                    </a:prstGeom>
                    <a:noFill/>
                    <a:ln w="9525">
                      <a:noFill/>
                      <a:miter lim="800000"/>
                      <a:headEnd/>
                      <a:tailEnd/>
                    </a:ln>
                  </pic:spPr>
                </pic:pic>
              </a:graphicData>
            </a:graphic>
          </wp:inline>
        </w:drawing>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δ- бiлiк аралық берiлiс бұрышы; </w:t>
      </w:r>
      <w:r w:rsidRPr="00115396">
        <w:rPr>
          <w:rFonts w:ascii="Times New Roman" w:eastAsia="Times New Roman" w:hAnsi="Times New Roman" w:cs="Times New Roman"/>
          <w:noProof/>
          <w:sz w:val="28"/>
          <w:szCs w:val="28"/>
          <w:lang w:eastAsia="ru-RU"/>
        </w:rPr>
        <w:drawing>
          <wp:inline distT="0" distB="0" distL="0" distR="0" wp14:anchorId="2CD5A65B" wp14:editId="1B5BAF07">
            <wp:extent cx="161925" cy="219075"/>
            <wp:effectExtent l="19050" t="0" r="9525" b="0"/>
            <wp:docPr id="239" name="Рисунок 176" descr="http://helpiks.org/helpiksorg/baza8/2186888832460.files/image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helpiks.org/helpiksorg/baza8/2186888832460.files/image264.gif"/>
                    <pic:cNvPicPr>
                      <a:picLocks noChangeAspect="1" noChangeArrowheads="1"/>
                    </pic:cNvPicPr>
                  </pic:nvPicPr>
                  <pic:blipFill>
                    <a:blip r:embed="rId275"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8"/>
          <w:szCs w:val="28"/>
        </w:rPr>
        <w:t> және </w:t>
      </w:r>
      <w:r w:rsidRPr="00115396">
        <w:rPr>
          <w:rFonts w:ascii="Times New Roman" w:eastAsia="Times New Roman" w:hAnsi="Times New Roman" w:cs="Times New Roman"/>
          <w:i/>
          <w:iCs/>
          <w:sz w:val="28"/>
          <w:szCs w:val="28"/>
        </w:rPr>
        <w:t>φ</w:t>
      </w:r>
      <w:r w:rsidRPr="00115396">
        <w:rPr>
          <w:rFonts w:ascii="Times New Roman" w:eastAsia="Times New Roman" w:hAnsi="Times New Roman" w:cs="Times New Roman"/>
          <w:sz w:val="28"/>
          <w:szCs w:val="28"/>
          <w:vertAlign w:val="subscript"/>
        </w:rPr>
        <w:t>2</w:t>
      </w:r>
      <w:r w:rsidRPr="00115396">
        <w:rPr>
          <w:rFonts w:ascii="Times New Roman" w:eastAsia="Times New Roman" w:hAnsi="Times New Roman" w:cs="Times New Roman"/>
          <w:sz w:val="28"/>
          <w:szCs w:val="28"/>
        </w:rPr>
        <w:t> - бастапқы конустардың бұрыштары; </w:t>
      </w:r>
      <w:r w:rsidRPr="00115396">
        <w:rPr>
          <w:rFonts w:ascii="Times New Roman" w:eastAsia="Times New Roman" w:hAnsi="Times New Roman" w:cs="Times New Roman"/>
          <w:i/>
          <w:iCs/>
          <w:sz w:val="28"/>
          <w:szCs w:val="28"/>
        </w:rPr>
        <w:t>l -</w:t>
      </w:r>
      <w:r w:rsidRPr="00115396">
        <w:rPr>
          <w:rFonts w:ascii="Times New Roman" w:eastAsia="Times New Roman" w:hAnsi="Times New Roman" w:cs="Times New Roman"/>
          <w:sz w:val="28"/>
          <w:szCs w:val="28"/>
        </w:rPr>
        <w:t> бастапқы конус жасаушы ұзындық</w:t>
      </w:r>
    </w:p>
    <w:p w:rsidR="003F33C2" w:rsidRPr="00115396" w:rsidRDefault="003F33C2" w:rsidP="003F33C2">
      <w:pPr>
        <w:spacing w:after="0"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86 сурет. Конусты тiстi берiлiстiң iлiктiрудiң элементтерi</w:t>
      </w:r>
    </w:p>
    <w:p w:rsidR="003F33C2" w:rsidRPr="00115396" w:rsidRDefault="003F33C2" w:rsidP="003F33C2">
      <w:pPr>
        <w:spacing w:after="0" w:line="240" w:lineRule="auto"/>
        <w:ind w:left="150" w:right="150"/>
        <w:jc w:val="center"/>
        <w:rPr>
          <w:rFonts w:ascii="Times New Roman" w:hAnsi="Times New Roman"/>
          <w:b/>
          <w:sz w:val="32"/>
          <w:szCs w:val="20"/>
          <w:lang w:val="kk-KZ"/>
        </w:rPr>
      </w:pPr>
      <w:r w:rsidRPr="00115396">
        <w:rPr>
          <w:rFonts w:ascii="Times New Roman" w:hAnsi="Times New Roman"/>
          <w:b/>
          <w:sz w:val="32"/>
          <w:szCs w:val="20"/>
          <w:lang w:val="kk-KZ"/>
        </w:rPr>
        <w:lastRenderedPageBreak/>
        <w:t>Қайысты берілістер</w:t>
      </w:r>
    </w:p>
    <w:p w:rsidR="003F33C2" w:rsidRPr="00115396" w:rsidRDefault="003F33C2" w:rsidP="003F33C2">
      <w:pPr>
        <w:spacing w:after="0" w:line="240" w:lineRule="auto"/>
        <w:ind w:left="150" w:right="150"/>
        <w:jc w:val="center"/>
        <w:rPr>
          <w:rFonts w:ascii="Times New Roman" w:hAnsi="Times New Roman"/>
          <w:b/>
          <w:sz w:val="32"/>
          <w:szCs w:val="20"/>
          <w:lang w:val="kk-KZ"/>
        </w:rPr>
      </w:pPr>
    </w:p>
    <w:p w:rsidR="003F33C2" w:rsidRPr="00115396" w:rsidRDefault="003F33C2" w:rsidP="003F33C2">
      <w:pPr>
        <w:spacing w:after="0"/>
        <w:ind w:firstLine="709"/>
        <w:jc w:val="both"/>
        <w:rPr>
          <w:rFonts w:ascii="Times New Roman" w:hAnsi="Times New Roman" w:cs="Times New Roman"/>
          <w:bCs/>
          <w:sz w:val="28"/>
          <w:szCs w:val="28"/>
          <w:lang w:val="kk-KZ"/>
        </w:rPr>
      </w:pPr>
      <w:r w:rsidRPr="00115396">
        <w:rPr>
          <w:rFonts w:ascii="Times New Roman" w:hAnsi="Times New Roman" w:cs="Times New Roman"/>
          <w:b/>
          <w:i/>
          <w:sz w:val="28"/>
          <w:szCs w:val="28"/>
          <w:lang w:val="kk-KZ"/>
        </w:rPr>
        <w:t>Қайысты (белдікті) берілістерді</w:t>
      </w:r>
      <w:r w:rsidRPr="00115396">
        <w:rPr>
          <w:rFonts w:ascii="Times New Roman" w:hAnsi="Times New Roman" w:cs="Times New Roman"/>
          <w:sz w:val="28"/>
          <w:szCs w:val="28"/>
          <w:lang w:val="kk-KZ"/>
        </w:rPr>
        <w:t xml:space="preserve"> (1.1 сурет) бір біліктен недәуір жерде орналасқан екінші білікке айналыс беру үшін қолданады. Олар екі шкивтен тұрады, оларға тұйықталған жазық немесе сына-белдіктері кигізіледі. </w:t>
      </w:r>
    </w:p>
    <w:p w:rsidR="003F33C2" w:rsidRPr="00115396" w:rsidRDefault="001B0C5D" w:rsidP="003F33C2">
      <w:pPr>
        <w:tabs>
          <w:tab w:val="left" w:pos="360"/>
        </w:tabs>
        <w:spacing w:after="0"/>
        <w:jc w:val="center"/>
        <w:rPr>
          <w:rFonts w:ascii="Times New Roman" w:hAnsi="Times New Roman" w:cs="Times New Roman"/>
          <w:sz w:val="28"/>
          <w:lang w:val="kk-KZ"/>
        </w:rPr>
      </w:pPr>
      <w:r>
        <w:rPr>
          <w:rFonts w:ascii="Times New Roman" w:hAnsi="Times New Roman" w:cs="Times New Roman"/>
          <w:noProof/>
          <w:sz w:val="20"/>
        </w:rPr>
        <w:pict>
          <v:shape id="_x0000_s1040" type="#_x0000_t75" style="position:absolute;left:0;text-align:left;margin-left:46.35pt;margin-top:32.05pt;width:388.5pt;height:123.05pt;z-index:251677696">
            <v:imagedata r:id="rId276" o:title=""/>
            <w10:wrap type="topAndBottom"/>
          </v:shape>
          <o:OLEObject Type="Embed" ProgID="MSPhotoEd.3" ShapeID="_x0000_s1040" DrawAspect="Content" ObjectID="_1560245523" r:id="rId277"/>
        </w:pict>
      </w:r>
    </w:p>
    <w:p w:rsidR="003F33C2" w:rsidRPr="00115396" w:rsidRDefault="003F33C2" w:rsidP="003F33C2">
      <w:pPr>
        <w:tabs>
          <w:tab w:val="left" w:pos="360"/>
        </w:tabs>
        <w:spacing w:after="0"/>
        <w:jc w:val="center"/>
        <w:rPr>
          <w:rFonts w:ascii="Times New Roman" w:hAnsi="Times New Roman" w:cs="Times New Roman"/>
          <w:sz w:val="28"/>
          <w:lang w:val="kk-KZ"/>
        </w:rPr>
      </w:pPr>
    </w:p>
    <w:p w:rsidR="003F33C2" w:rsidRPr="00115396" w:rsidRDefault="003F33C2" w:rsidP="003F33C2">
      <w:pPr>
        <w:tabs>
          <w:tab w:val="left" w:pos="360"/>
        </w:tabs>
        <w:spacing w:after="0"/>
        <w:jc w:val="center"/>
        <w:rPr>
          <w:rFonts w:ascii="Times New Roman" w:hAnsi="Times New Roman" w:cs="Times New Roman"/>
          <w:sz w:val="28"/>
          <w:lang w:val="kk-KZ"/>
        </w:rPr>
      </w:pPr>
    </w:p>
    <w:p w:rsidR="003F33C2" w:rsidRPr="00115396" w:rsidRDefault="003F33C2" w:rsidP="003F33C2">
      <w:pPr>
        <w:tabs>
          <w:tab w:val="left" w:pos="360"/>
        </w:tabs>
        <w:spacing w:after="0"/>
        <w:jc w:val="center"/>
        <w:rPr>
          <w:rFonts w:ascii="Times New Roman" w:hAnsi="Times New Roman" w:cs="Times New Roman"/>
          <w:sz w:val="28"/>
          <w:lang w:val="kk-KZ"/>
        </w:rPr>
      </w:pPr>
    </w:p>
    <w:p w:rsidR="003F33C2" w:rsidRPr="00115396" w:rsidRDefault="003F33C2" w:rsidP="003F33C2">
      <w:pPr>
        <w:tabs>
          <w:tab w:val="left" w:pos="360"/>
        </w:tabs>
        <w:spacing w:after="0"/>
        <w:jc w:val="center"/>
        <w:rPr>
          <w:rFonts w:ascii="Times New Roman" w:hAnsi="Times New Roman" w:cs="Times New Roman"/>
          <w:bCs/>
          <w:sz w:val="28"/>
          <w:szCs w:val="28"/>
          <w:lang w:val="kk-KZ"/>
        </w:rPr>
      </w:pPr>
      <w:r w:rsidRPr="00115396">
        <w:rPr>
          <w:rFonts w:ascii="Times New Roman" w:hAnsi="Times New Roman" w:cs="Times New Roman"/>
          <w:noProof/>
          <w:sz w:val="28"/>
          <w:lang w:eastAsia="ru-RU"/>
        </w:rPr>
        <w:drawing>
          <wp:inline distT="0" distB="0" distL="0" distR="0" wp14:anchorId="27565B56" wp14:editId="36FACA22">
            <wp:extent cx="2647950" cy="1592703"/>
            <wp:effectExtent l="0" t="0" r="0" b="0"/>
            <wp:docPr id="24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8" cstate="print"/>
                    <a:srcRect/>
                    <a:stretch>
                      <a:fillRect/>
                    </a:stretch>
                  </pic:blipFill>
                  <pic:spPr bwMode="auto">
                    <a:xfrm>
                      <a:off x="0" y="0"/>
                      <a:ext cx="2647950" cy="1592703"/>
                    </a:xfrm>
                    <a:prstGeom prst="rect">
                      <a:avLst/>
                    </a:prstGeom>
                    <a:noFill/>
                    <a:ln w="9525">
                      <a:noFill/>
                      <a:miter lim="800000"/>
                      <a:headEnd/>
                      <a:tailEnd/>
                    </a:ln>
                  </pic:spPr>
                </pic:pic>
              </a:graphicData>
            </a:graphic>
          </wp:inline>
        </w:drawing>
      </w:r>
    </w:p>
    <w:p w:rsidR="003F33C2" w:rsidRPr="00115396" w:rsidRDefault="003F33C2" w:rsidP="003F33C2">
      <w:pPr>
        <w:spacing w:after="0"/>
        <w:ind w:firstLine="709"/>
        <w:rPr>
          <w:rFonts w:ascii="Times New Roman" w:hAnsi="Times New Roman" w:cs="Times New Roman"/>
          <w:sz w:val="28"/>
          <w:lang w:val="kk-KZ"/>
        </w:rPr>
      </w:pPr>
      <w:r w:rsidRPr="00115396">
        <w:rPr>
          <w:rFonts w:ascii="Times New Roman" w:hAnsi="Times New Roman" w:cs="Times New Roman"/>
          <w:position w:val="-10"/>
          <w:sz w:val="28"/>
        </w:rPr>
        <w:object w:dxaOrig="260" w:dyaOrig="340">
          <v:shape id="_x0000_i1025" type="#_x0000_t75" style="width:13.1pt;height:16.85pt" o:ole="">
            <v:imagedata r:id="rId279" o:title=""/>
          </v:shape>
          <o:OLEObject Type="Embed" ProgID="Equation.3" ShapeID="_x0000_i1025" DrawAspect="Content" ObjectID="_1560245500" r:id="rId280"/>
        </w:object>
      </w:r>
      <w:r w:rsidRPr="00115396">
        <w:rPr>
          <w:rFonts w:ascii="Times New Roman" w:hAnsi="Times New Roman" w:cs="Times New Roman"/>
          <w:sz w:val="28"/>
          <w:lang w:val="kk-KZ"/>
        </w:rPr>
        <w:t xml:space="preserve">– белдіктің тартушы (шығушы) тарауындағы күш, Н; </w:t>
      </w:r>
    </w:p>
    <w:p w:rsidR="003F33C2" w:rsidRPr="00115396" w:rsidRDefault="003F33C2" w:rsidP="003F33C2">
      <w:pPr>
        <w:tabs>
          <w:tab w:val="num" w:pos="720"/>
        </w:tabs>
        <w:spacing w:after="0"/>
        <w:rPr>
          <w:rFonts w:ascii="Times New Roman" w:hAnsi="Times New Roman" w:cs="Times New Roman"/>
          <w:sz w:val="28"/>
          <w:lang w:val="kk-KZ"/>
        </w:rPr>
      </w:pPr>
      <w:r w:rsidRPr="00115396">
        <w:rPr>
          <w:rFonts w:ascii="Times New Roman" w:hAnsi="Times New Roman" w:cs="Times New Roman"/>
          <w:sz w:val="28"/>
          <w:lang w:val="kk-KZ"/>
        </w:rPr>
        <w:tab/>
      </w:r>
      <w:r w:rsidRPr="00115396">
        <w:rPr>
          <w:rFonts w:ascii="Times New Roman" w:hAnsi="Times New Roman" w:cs="Times New Roman"/>
          <w:position w:val="-10"/>
          <w:sz w:val="28"/>
        </w:rPr>
        <w:object w:dxaOrig="279" w:dyaOrig="340">
          <v:shape id="_x0000_i1026" type="#_x0000_t75" style="width:14.05pt;height:16.85pt" o:ole="">
            <v:imagedata r:id="rId281" o:title=""/>
          </v:shape>
          <o:OLEObject Type="Embed" ProgID="Equation.3" ShapeID="_x0000_i1026" DrawAspect="Content" ObjectID="_1560245501" r:id="rId282"/>
        </w:object>
      </w:r>
      <w:r w:rsidRPr="00115396">
        <w:rPr>
          <w:rFonts w:ascii="Times New Roman" w:hAnsi="Times New Roman" w:cs="Times New Roman"/>
          <w:sz w:val="28"/>
          <w:lang w:val="kk-KZ"/>
        </w:rPr>
        <w:t xml:space="preserve">– белдіктің еруші (кіруші) тарауындағы күш, Н; </w:t>
      </w:r>
    </w:p>
    <w:p w:rsidR="003F33C2" w:rsidRPr="00115396" w:rsidRDefault="003F33C2" w:rsidP="003F33C2">
      <w:pPr>
        <w:tabs>
          <w:tab w:val="num" w:pos="720"/>
        </w:tabs>
        <w:spacing w:after="0"/>
        <w:rPr>
          <w:rFonts w:ascii="Times New Roman" w:hAnsi="Times New Roman" w:cs="Times New Roman"/>
          <w:sz w:val="28"/>
          <w:lang w:val="kk-KZ"/>
        </w:rPr>
      </w:pPr>
      <w:r w:rsidRPr="00115396">
        <w:rPr>
          <w:rFonts w:ascii="Times New Roman" w:hAnsi="Times New Roman" w:cs="Times New Roman"/>
          <w:sz w:val="28"/>
          <w:lang w:val="kk-KZ"/>
        </w:rPr>
        <w:tab/>
        <w:t>ℓ – шкивтердің осьтерінің арасындағы қашықтық, мм;</w:t>
      </w:r>
    </w:p>
    <w:p w:rsidR="003F33C2" w:rsidRPr="00115396" w:rsidRDefault="003F33C2" w:rsidP="003F33C2">
      <w:pPr>
        <w:tabs>
          <w:tab w:val="num" w:pos="720"/>
        </w:tabs>
        <w:spacing w:after="0"/>
        <w:rPr>
          <w:rFonts w:ascii="Times New Roman" w:hAnsi="Times New Roman" w:cs="Times New Roman"/>
          <w:sz w:val="28"/>
          <w:lang w:val="kk-KZ"/>
        </w:rPr>
      </w:pPr>
      <w:r w:rsidRPr="00115396">
        <w:rPr>
          <w:rFonts w:ascii="Times New Roman" w:hAnsi="Times New Roman" w:cs="Times New Roman"/>
          <w:sz w:val="28"/>
          <w:lang w:val="kk-KZ"/>
        </w:rPr>
        <w:tab/>
      </w:r>
      <w:r w:rsidRPr="00115396">
        <w:rPr>
          <w:rFonts w:ascii="Times New Roman" w:hAnsi="Times New Roman" w:cs="Times New Roman"/>
          <w:position w:val="-10"/>
          <w:sz w:val="28"/>
          <w:lang w:val="kk-KZ"/>
        </w:rPr>
        <w:object w:dxaOrig="260" w:dyaOrig="340">
          <v:shape id="_x0000_i1027" type="#_x0000_t75" style="width:13.1pt;height:16.85pt" o:ole="">
            <v:imagedata r:id="rId283" o:title=""/>
          </v:shape>
          <o:OLEObject Type="Embed" ProgID="Equation.3" ShapeID="_x0000_i1027" DrawAspect="Content" ObjectID="_1560245502" r:id="rId284"/>
        </w:object>
      </w:r>
      <w:r w:rsidRPr="00115396">
        <w:rPr>
          <w:rFonts w:ascii="Times New Roman" w:hAnsi="Times New Roman" w:cs="Times New Roman"/>
          <w:sz w:val="28"/>
          <w:lang w:val="kk-KZ"/>
        </w:rPr>
        <w:t>– жүргізуші шкивтің диаметрі , мм;</w:t>
      </w:r>
    </w:p>
    <w:p w:rsidR="003F33C2" w:rsidRPr="00115396" w:rsidRDefault="003F33C2" w:rsidP="003F33C2">
      <w:pPr>
        <w:tabs>
          <w:tab w:val="num" w:pos="720"/>
        </w:tabs>
        <w:spacing w:after="0"/>
        <w:ind w:left="360"/>
        <w:rPr>
          <w:rFonts w:ascii="Times New Roman" w:hAnsi="Times New Roman" w:cs="Times New Roman"/>
          <w:sz w:val="28"/>
          <w:szCs w:val="28"/>
          <w:lang w:val="kk-KZ"/>
        </w:rPr>
      </w:pPr>
      <w:r w:rsidRPr="00115396">
        <w:rPr>
          <w:rFonts w:ascii="Times New Roman" w:hAnsi="Times New Roman" w:cs="Times New Roman"/>
          <w:sz w:val="28"/>
          <w:lang w:val="kk-KZ"/>
        </w:rPr>
        <w:tab/>
      </w:r>
      <w:r w:rsidRPr="00115396">
        <w:rPr>
          <w:rFonts w:ascii="Times New Roman" w:hAnsi="Times New Roman" w:cs="Times New Roman"/>
          <w:position w:val="-10"/>
          <w:sz w:val="28"/>
        </w:rPr>
        <w:object w:dxaOrig="300" w:dyaOrig="340">
          <v:shape id="_x0000_i1028" type="#_x0000_t75" style="width:14.95pt;height:16.85pt" o:ole="" o:bullet="t">
            <v:imagedata r:id="rId285" o:title=""/>
          </v:shape>
          <o:OLEObject Type="Embed" ProgID="Equation.3" ShapeID="_x0000_i1028" DrawAspect="Content" ObjectID="_1560245503" r:id="rId286"/>
        </w:object>
      </w:r>
      <w:r w:rsidRPr="00115396">
        <w:rPr>
          <w:rFonts w:ascii="Times New Roman" w:hAnsi="Times New Roman" w:cs="Times New Roman"/>
          <w:sz w:val="28"/>
          <w:lang w:val="kk-KZ"/>
        </w:rPr>
        <w:t>– жүргізілетін шкивтің диаметрі, мм.</w:t>
      </w:r>
      <w:r w:rsidRPr="00115396">
        <w:rPr>
          <w:rFonts w:ascii="Times New Roman" w:hAnsi="Times New Roman" w:cs="Times New Roman"/>
          <w:sz w:val="28"/>
          <w:szCs w:val="28"/>
          <w:lang w:val="kk-KZ"/>
        </w:rPr>
        <w:t xml:space="preserve"> </w:t>
      </w:r>
    </w:p>
    <w:p w:rsidR="003F33C2" w:rsidRPr="00115396" w:rsidRDefault="003F33C2" w:rsidP="003F33C2">
      <w:pPr>
        <w:tabs>
          <w:tab w:val="num" w:pos="720"/>
        </w:tabs>
        <w:spacing w:after="0"/>
        <w:ind w:left="360"/>
        <w:rPr>
          <w:rFonts w:ascii="Times New Roman" w:hAnsi="Times New Roman" w:cs="Times New Roman"/>
          <w:sz w:val="28"/>
          <w:szCs w:val="28"/>
          <w:lang w:val="kk-KZ"/>
        </w:rPr>
      </w:pPr>
    </w:p>
    <w:p w:rsidR="003F33C2" w:rsidRPr="00115396" w:rsidRDefault="003F33C2" w:rsidP="003F33C2">
      <w:pPr>
        <w:numPr>
          <w:ilvl w:val="1"/>
          <w:numId w:val="13"/>
        </w:numPr>
        <w:spacing w:after="0" w:line="240" w:lineRule="auto"/>
        <w:jc w:val="center"/>
        <w:rPr>
          <w:rFonts w:ascii="Times New Roman" w:hAnsi="Times New Roman" w:cs="Times New Roman"/>
          <w:sz w:val="28"/>
          <w:szCs w:val="28"/>
          <w:lang w:val="kk-KZ"/>
        </w:rPr>
      </w:pPr>
      <w:r w:rsidRPr="00115396">
        <w:rPr>
          <w:rFonts w:ascii="Times New Roman" w:hAnsi="Times New Roman" w:cs="Times New Roman"/>
          <w:sz w:val="28"/>
          <w:szCs w:val="28"/>
          <w:lang w:val="kk-KZ"/>
        </w:rPr>
        <w:t>сурет – Қайысты (белдікті) берілістің схемасы.</w:t>
      </w:r>
    </w:p>
    <w:p w:rsidR="003F33C2" w:rsidRPr="00115396" w:rsidRDefault="003F33C2" w:rsidP="003F33C2">
      <w:pPr>
        <w:pStyle w:val="21"/>
        <w:spacing w:after="0" w:line="240" w:lineRule="auto"/>
        <w:rPr>
          <w:rFonts w:ascii="Times New Roman" w:hAnsi="Times New Roman" w:cs="Times New Roman"/>
          <w:sz w:val="28"/>
          <w:lang w:val="kk-KZ"/>
        </w:rPr>
      </w:pPr>
      <w:r w:rsidRPr="00115396">
        <w:rPr>
          <w:rFonts w:ascii="Times New Roman" w:hAnsi="Times New Roman" w:cs="Times New Roman"/>
          <w:sz w:val="28"/>
          <w:lang w:val="kk-KZ"/>
        </w:rPr>
        <w:t xml:space="preserve">Жетекші шкив айналғанда, белдік екеуінің аралығында пайда болған үйкеліс күшінен шкивтің айналу бағытына қарай жылжиды. Белдік пен жетектегі шкивтің аралығындағы үйкеліс күшінің әсерінен белдік жетектегі шкивті еліетіреді де шкив айналысқа түседі. Шкив пен белдік аралығындағы үйкеліс күшінің, яғни тартым күшінің шамасы </w:t>
      </w:r>
      <w:r w:rsidRPr="00115396">
        <w:rPr>
          <w:rFonts w:ascii="Times New Roman" w:hAnsi="Times New Roman" w:cs="Times New Roman"/>
          <w:position w:val="-10"/>
          <w:sz w:val="28"/>
        </w:rPr>
        <w:object w:dxaOrig="260" w:dyaOrig="340">
          <v:shape id="_x0000_i1029" type="#_x0000_t75" style="width:13.1pt;height:16.85pt" o:ole="">
            <v:imagedata r:id="rId279" o:title=""/>
          </v:shape>
          <o:OLEObject Type="Embed" ProgID="Equation.3" ShapeID="_x0000_i1029" DrawAspect="Content" ObjectID="_1560245504" r:id="rId287"/>
        </w:object>
      </w:r>
      <w:r w:rsidRPr="00115396">
        <w:rPr>
          <w:rFonts w:ascii="Times New Roman" w:hAnsi="Times New Roman" w:cs="Times New Roman"/>
          <w:sz w:val="28"/>
          <w:lang w:val="kk-KZ"/>
        </w:rPr>
        <w:t xml:space="preserve"> мен </w:t>
      </w:r>
      <w:r w:rsidRPr="00115396">
        <w:rPr>
          <w:rFonts w:ascii="Times New Roman" w:hAnsi="Times New Roman" w:cs="Times New Roman"/>
          <w:position w:val="-10"/>
          <w:sz w:val="28"/>
        </w:rPr>
        <w:object w:dxaOrig="279" w:dyaOrig="340">
          <v:shape id="_x0000_i1030" type="#_x0000_t75" style="width:14.05pt;height:16.85pt" o:ole="">
            <v:imagedata r:id="rId281" o:title=""/>
          </v:shape>
          <o:OLEObject Type="Embed" ProgID="Equation.3" ShapeID="_x0000_i1030" DrawAspect="Content" ObjectID="_1560245505" r:id="rId288"/>
        </w:object>
      </w:r>
      <w:r w:rsidRPr="00115396">
        <w:rPr>
          <w:rFonts w:ascii="Times New Roman" w:hAnsi="Times New Roman" w:cs="Times New Roman"/>
          <w:sz w:val="28"/>
          <w:lang w:val="kk-KZ"/>
        </w:rPr>
        <w:t xml:space="preserve"> белдіктің тартушы және еруші тарауларындағы күштердің айырымы ретінде анықталады.</w:t>
      </w:r>
    </w:p>
    <w:p w:rsidR="003F33C2" w:rsidRPr="00115396" w:rsidRDefault="003F33C2" w:rsidP="003F33C2">
      <w:pPr>
        <w:spacing w:after="0" w:line="240" w:lineRule="auto"/>
        <w:ind w:left="150" w:right="150"/>
        <w:rPr>
          <w:rFonts w:ascii="Times New Roman" w:eastAsia="Times New Roman" w:hAnsi="Times New Roman" w:cs="Times New Roman"/>
          <w:b/>
          <w:sz w:val="36"/>
          <w:szCs w:val="28"/>
          <w:lang w:val="kk-KZ"/>
        </w:rPr>
      </w:pPr>
    </w:p>
    <w:p w:rsidR="003F33C2" w:rsidRPr="00115396" w:rsidRDefault="003F33C2" w:rsidP="003F33C2">
      <w:pPr>
        <w:spacing w:after="0" w:line="240" w:lineRule="auto"/>
        <w:ind w:left="150" w:right="150"/>
        <w:rPr>
          <w:rFonts w:ascii="Times New Roman" w:eastAsia="Times New Roman" w:hAnsi="Times New Roman" w:cs="Times New Roman"/>
          <w:b/>
          <w:sz w:val="36"/>
          <w:szCs w:val="28"/>
          <w:lang w:val="kk-KZ"/>
        </w:rPr>
      </w:pPr>
    </w:p>
    <w:p w:rsidR="003F33C2" w:rsidRPr="00115396" w:rsidRDefault="003F33C2" w:rsidP="003F33C2">
      <w:pPr>
        <w:spacing w:after="0" w:line="240" w:lineRule="auto"/>
        <w:ind w:left="150" w:right="150"/>
        <w:rPr>
          <w:rFonts w:ascii="Times New Roman" w:eastAsia="Times New Roman" w:hAnsi="Times New Roman" w:cs="Times New Roman"/>
          <w:b/>
          <w:sz w:val="36"/>
          <w:szCs w:val="28"/>
          <w:lang w:val="kk-KZ"/>
        </w:rPr>
      </w:pPr>
    </w:p>
    <w:p w:rsidR="003F33C2" w:rsidRPr="00115396" w:rsidRDefault="003F33C2" w:rsidP="003F33C2">
      <w:pPr>
        <w:spacing w:after="0" w:line="240" w:lineRule="auto"/>
        <w:ind w:left="150" w:right="150"/>
        <w:jc w:val="center"/>
        <w:rPr>
          <w:rFonts w:ascii="Times New Roman" w:hAnsi="Times New Roman"/>
          <w:b/>
          <w:sz w:val="32"/>
          <w:szCs w:val="20"/>
          <w:lang w:val="kk-KZ"/>
        </w:rPr>
      </w:pPr>
      <w:r w:rsidRPr="00115396">
        <w:rPr>
          <w:rFonts w:ascii="Times New Roman" w:hAnsi="Times New Roman"/>
          <w:b/>
          <w:sz w:val="32"/>
          <w:szCs w:val="20"/>
          <w:lang w:val="kk-KZ"/>
        </w:rPr>
        <w:lastRenderedPageBreak/>
        <w:t>Шынжырлы берілістер</w:t>
      </w:r>
    </w:p>
    <w:p w:rsidR="003F33C2" w:rsidRPr="00115396" w:rsidRDefault="003F33C2" w:rsidP="003F33C2">
      <w:pPr>
        <w:spacing w:before="150" w:after="15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b/>
          <w:bCs/>
          <w:sz w:val="28"/>
          <w:szCs w:val="28"/>
          <w:lang w:val="kk-KZ"/>
        </w:rPr>
        <w:t>Шынжырлы берілістерді жинау</w:t>
      </w:r>
      <w:r w:rsidRPr="00115396">
        <w:rPr>
          <w:rFonts w:ascii="Times New Roman" w:eastAsia="Times New Roman" w:hAnsi="Times New Roman" w:cs="Times New Roman"/>
          <w:sz w:val="28"/>
          <w:szCs w:val="28"/>
          <w:lang w:val="kk-KZ"/>
        </w:rPr>
        <w:t>. Жұлдызшаларды біліктерге орнату және оларды шынжырлы берілістерде кілтек немесе оймакілтектің көмегімен бекіту тісті дөңгелектердегідей жүргізіледі. Шынжыр тістерді дұрыс айналу үшін жұлдызшалар осьтері қатаң түрде параллель, ал олардың қасбеттері бір жазықтықта жатуы тиіс. Жұлдызшалардың рұқсат етілген ығысуы 1...2 мм-ден аспауы керек. Оны реттеу тығырықтың немесе тоқтатқыштың көмегімен іске асырылады. Жұлдызшалардың соққысын қосымша аспап центрінде және призмаларда индикатор немесе рейсмустың көмегімен тексереді.</w:t>
      </w:r>
    </w:p>
    <w:p w:rsidR="003F33C2" w:rsidRPr="00115396" w:rsidRDefault="003F33C2" w:rsidP="003F33C2">
      <w:pPr>
        <w:spacing w:before="150" w:after="15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Ұзын өлшемді шынжырды алу үшін олардың ұштарын ауыспалы буындармен жалғайды. Втулкалы-аунақшалы шынжырда (6.4 а-сурет) жалғастыру буыны табақшалармен бекітілген екі аунақшадан тұрады. Шынжыр ұштарын біріктіру үшін бір табақшаны шешіп алады, осьтерді соңғы буындар втулкасының тесігіне қояды, сонан соң шешілген табақшаны орнықтырады және осьтерді гайкамен немесе бұрамасұқпамен бекітеді.</w:t>
      </w:r>
    </w:p>
    <w:p w:rsidR="003F33C2" w:rsidRPr="00115396" w:rsidRDefault="003F33C2" w:rsidP="003F33C2">
      <w:pPr>
        <w:spacing w:before="150" w:after="15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i/>
          <w:iCs/>
          <w:sz w:val="28"/>
          <w:szCs w:val="28"/>
          <w:lang w:val="kk-KZ"/>
        </w:rPr>
        <w:t>6.4-сурет. Втулкалы-аунақшалы шынжырлар ұштарын жалғау және тартпалар құрылысы:</w:t>
      </w:r>
    </w:p>
    <w:p w:rsidR="003F33C2" w:rsidRPr="00115396" w:rsidRDefault="003F33C2" w:rsidP="003F33C2">
      <w:pPr>
        <w:spacing w:before="150" w:after="15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i/>
          <w:iCs/>
          <w:sz w:val="28"/>
          <w:szCs w:val="28"/>
          <w:lang w:val="kk-KZ"/>
        </w:rPr>
        <w:t>а – шынжырды жұп санды буынмен жалғау; ә – шынжырды тақ санды буынмен жалғау; б, в – тартпалар</w:t>
      </w:r>
    </w:p>
    <w:p w:rsidR="003F33C2" w:rsidRPr="00115396" w:rsidRDefault="003F33C2" w:rsidP="003F33C2">
      <w:pPr>
        <w:spacing w:before="150" w:after="150"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Мұндай буынмен жұп санды буынды шынжырларды біріктіруге болады. Тақ санды буынды шынжырларды біріктіру үшін 6.4 ә-суретте көрсетілгендей ауыспалы буын қолданылады. Осы тәртіппен табақшалы тісті шынжырларды да жинайды. Шынжырлар тартпасының құрылғысы 6.4 б және в-суреттерде көрсетілген. Шынжырлы берілістерді жинау барысында шынжырлардың шамалы бос болуын қамтамасыз ету қажет, себебі ол шынжырдың жұлдызша тістеріне дұрыс отыруына көмектеседі де, шынжырдың тозуын азайтуға септігін тигізеді.</w:t>
      </w:r>
    </w:p>
    <w:p w:rsidR="003F33C2" w:rsidRPr="00115396" w:rsidRDefault="003F33C2" w:rsidP="003F33C2">
      <w:pPr>
        <w:spacing w:before="100" w:beforeAutospacing="1" w:after="100" w:afterAutospacing="1" w:line="240" w:lineRule="auto"/>
        <w:ind w:left="225"/>
        <w:rPr>
          <w:rFonts w:ascii="Times New Roman" w:eastAsia="Times New Roman" w:hAnsi="Times New Roman" w:cs="Times New Roman"/>
          <w:sz w:val="28"/>
          <w:szCs w:val="28"/>
          <w:lang w:val="kk-KZ"/>
        </w:rPr>
      </w:pPr>
      <w:bookmarkStart w:id="1" w:name="toppp"/>
      <w:r w:rsidRPr="00115396">
        <w:rPr>
          <w:rFonts w:ascii="Times New Roman" w:eastAsia="Times New Roman" w:hAnsi="Times New Roman" w:cs="Times New Roman"/>
          <w:sz w:val="28"/>
          <w:szCs w:val="28"/>
          <w:lang w:val="kk-KZ"/>
        </w:rPr>
        <w:t>Шынжырлы берілістер қазіргі заманғы машина жасауда кеңінен қолданылып келеді. Тек қана комбайнның бір түрінде 14 шынжырлы беріліс кездеседі. Сондай ақ шынжырлы берілістер транспорттық машиналарда да кеңінен қолданылады. Жеңіл автомобильдерде шынжырлы берілістер минутына 6000 – дай айналу жылдамдығын беріп көптеген жылдар бойы жұмыс істейді.</w:t>
      </w:r>
    </w:p>
    <w:p w:rsidR="003F33C2" w:rsidRPr="00115396" w:rsidRDefault="003F33C2" w:rsidP="003F33C2">
      <w:pPr>
        <w:spacing w:before="100" w:beforeAutospacing="1" w:after="100" w:afterAutospacing="1" w:line="240" w:lineRule="auto"/>
        <w:ind w:left="225"/>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Мұнай өнерәсібінде қолданылатын бұрғылау жабдықтарында пайдаланылатын көп тармақты шынжырлы беріліс </w:t>
      </w:r>
      <w:r w:rsidRPr="00115396">
        <w:rPr>
          <w:rFonts w:ascii="Times New Roman" w:eastAsia="Times New Roman" w:hAnsi="Times New Roman" w:cs="Times New Roman"/>
          <w:noProof/>
          <w:sz w:val="28"/>
          <w:szCs w:val="28"/>
          <w:lang w:eastAsia="ru-RU"/>
        </w:rPr>
        <w:drawing>
          <wp:inline distT="0" distB="0" distL="0" distR="0" wp14:anchorId="4E2956AA" wp14:editId="22EE8935">
            <wp:extent cx="1152525" cy="485775"/>
            <wp:effectExtent l="19050" t="0" r="9525" b="0"/>
            <wp:docPr id="247" name="Рисунок 220" descr="http://konspekta.net/studopediaorg/baza1/91064266841.files/image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konspekta.net/studopediaorg/baza1/91064266841.files/image572.png"/>
                    <pic:cNvPicPr>
                      <a:picLocks noChangeAspect="1" noChangeArrowheads="1"/>
                    </pic:cNvPicPr>
                  </pic:nvPicPr>
                  <pic:blipFill>
                    <a:blip r:embed="rId289" cstate="print"/>
                    <a:srcRect/>
                    <a:stretch>
                      <a:fillRect/>
                    </a:stretch>
                  </pic:blipFill>
                  <pic:spPr bwMode="auto">
                    <a:xfrm>
                      <a:off x="0" y="0"/>
                      <a:ext cx="1152525" cy="4857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8"/>
          <w:szCs w:val="28"/>
          <w:lang w:val="kk-KZ"/>
        </w:rPr>
        <w:t> жылдамдықпен айналып </w:t>
      </w:r>
      <w:r w:rsidRPr="00115396">
        <w:rPr>
          <w:rFonts w:ascii="Times New Roman" w:eastAsia="Times New Roman" w:hAnsi="Times New Roman" w:cs="Times New Roman"/>
          <w:noProof/>
          <w:sz w:val="28"/>
          <w:szCs w:val="28"/>
          <w:lang w:eastAsia="ru-RU"/>
        </w:rPr>
        <w:drawing>
          <wp:inline distT="0" distB="0" distL="0" distR="0" wp14:anchorId="34127ABD" wp14:editId="43FB7F40">
            <wp:extent cx="1524000" cy="485775"/>
            <wp:effectExtent l="19050" t="0" r="0" b="0"/>
            <wp:docPr id="248" name="Рисунок 221" descr="http://konspekta.net/studopediaorg/baza1/91064266841.files/image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konspekta.net/studopediaorg/baza1/91064266841.files/image573.png"/>
                    <pic:cNvPicPr>
                      <a:picLocks noChangeAspect="1" noChangeArrowheads="1"/>
                    </pic:cNvPicPr>
                  </pic:nvPicPr>
                  <pic:blipFill>
                    <a:blip r:embed="rId290" cstate="print"/>
                    <a:srcRect/>
                    <a:stretch>
                      <a:fillRect/>
                    </a:stretch>
                  </pic:blipFill>
                  <pic:spPr bwMode="auto">
                    <a:xfrm>
                      <a:off x="0" y="0"/>
                      <a:ext cx="1524000" cy="4857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8"/>
          <w:szCs w:val="28"/>
          <w:lang w:val="kk-KZ"/>
        </w:rPr>
        <w:t> - тан астам қуат береді.</w:t>
      </w:r>
    </w:p>
    <w:p w:rsidR="003F33C2" w:rsidRPr="00115396" w:rsidRDefault="003F33C2" w:rsidP="003F33C2">
      <w:pPr>
        <w:spacing w:before="100" w:beforeAutospacing="1" w:after="100" w:afterAutospacing="1" w:line="240" w:lineRule="auto"/>
        <w:ind w:left="225"/>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 xml:space="preserve">Шынжырлы беріліс жетекші және жетектегі жұлдызшалардан және оларды қамтитын шынжырлардан тұрады. Шынжырлы берілісте бірнеше жетекші </w:t>
      </w:r>
      <w:r w:rsidRPr="00115396">
        <w:rPr>
          <w:rFonts w:ascii="Times New Roman" w:eastAsia="Times New Roman" w:hAnsi="Times New Roman" w:cs="Times New Roman"/>
          <w:sz w:val="28"/>
          <w:szCs w:val="28"/>
          <w:lang w:val="kk-KZ"/>
        </w:rPr>
        <w:lastRenderedPageBreak/>
        <w:t>жұлдызшадар болуы мүмкін. Олар көбінесе ауыл шаруашылық транспорт машиналарында қолданылады.</w:t>
      </w:r>
    </w:p>
    <w:p w:rsidR="003F33C2" w:rsidRPr="00115396" w:rsidRDefault="003F33C2" w:rsidP="003F33C2">
      <w:pPr>
        <w:spacing w:before="100" w:beforeAutospacing="1" w:after="100" w:afterAutospacing="1" w:line="240" w:lineRule="auto"/>
        <w:ind w:left="225"/>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Ал шынжырдың өзі топсалармен байланысқан бірнеше буындардан тұрады.</w:t>
      </w:r>
    </w:p>
    <w:p w:rsidR="003F33C2" w:rsidRPr="00115396" w:rsidRDefault="003F33C2" w:rsidP="003F33C2">
      <w:pPr>
        <w:spacing w:before="100" w:beforeAutospacing="1" w:after="100" w:afterAutospacing="1" w:line="240" w:lineRule="auto"/>
        <w:ind w:left="225"/>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Шынжырлы берілістер иілгіш байланысты ілінісу берілістерне жатады. Шынжыр тартылған бас және тәуелді жұлдызшылардан тұрады.</w:t>
      </w:r>
    </w:p>
    <w:p w:rsidR="003F33C2" w:rsidRPr="00115396" w:rsidRDefault="003F33C2" w:rsidP="003F33C2">
      <w:pPr>
        <w:spacing w:before="100" w:beforeAutospacing="1" w:after="100" w:afterAutospacing="1" w:line="240" w:lineRule="auto"/>
        <w:ind w:left="225"/>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Артықшылықатры: 1) тісті берілістерге қарағанда шынжырлы берілістер білік арасында қозғалысты елеулі осьаралық қашықтықтарда бере алады (8 м дейін); 2) ременьді берілістерге қарағанда: а) компактырақ; ә) үлкен қуатты бере алады (3000 кВт дейін), б) білікке әсер ететін күштер елеулі аз, өйткені шынжырдың алдын-ала тартылысы аз, в) бірнеше жұлдызшамен бір шынжыр көмгімен қозғалысты бере алады.</w:t>
      </w:r>
    </w:p>
    <w:p w:rsidR="003F33C2" w:rsidRPr="00115396" w:rsidRDefault="003F33C2" w:rsidP="003F33C2">
      <w:pPr>
        <w:spacing w:before="100" w:beforeAutospacing="1" w:after="100" w:afterAutospacing="1" w:line="240" w:lineRule="auto"/>
        <w:ind w:left="225"/>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Кемшіліктер: 1) ілініске кірген кезде шынжыр буынының соққысынан шудың болуы, әсіресе жұлдызша тістерінің саны аз және қадам үлкен болғанда; 2) майлау материадарын жеткізу қиындығына байланысты шынжыр шарнирлерінің елеулі тез тозуы; 3) шарнирлердің тозуына байланысты шынжырдың ұзаруы, бұдан тарту құрылғылары қажет болады; 4) қозғалысы тұрақсыз, осыған байланысты онда айнымалы күштер пайда болады.</w:t>
      </w:r>
    </w:p>
    <w:p w:rsidR="003F33C2" w:rsidRPr="00115396" w:rsidRDefault="003F33C2" w:rsidP="003F33C2">
      <w:pPr>
        <w:spacing w:before="100" w:beforeAutospacing="1" w:after="100" w:afterAutospacing="1" w:line="240" w:lineRule="auto"/>
        <w:ind w:left="225"/>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Шынжырлы берілістер елеулі қашықтықта орналасқан параллель біліктер арасындағы қозғалысты беру үшін станокты, транспорттық және басқа машиналарда қолданылады.</w:t>
      </w:r>
    </w:p>
    <w:p w:rsidR="003F33C2" w:rsidRPr="00115396" w:rsidRDefault="003F33C2" w:rsidP="003F33C2">
      <w:pPr>
        <w:spacing w:before="100" w:beforeAutospacing="1" w:after="100" w:afterAutospacing="1" w:line="240" w:lineRule="auto"/>
        <w:ind w:left="225"/>
        <w:rPr>
          <w:rFonts w:ascii="Times New Roman" w:eastAsia="Times New Roman" w:hAnsi="Times New Roman" w:cs="Times New Roman"/>
          <w:sz w:val="28"/>
          <w:szCs w:val="28"/>
        </w:rPr>
      </w:pPr>
      <w:r w:rsidRPr="00115396">
        <w:rPr>
          <w:rFonts w:ascii="Times New Roman" w:eastAsia="Times New Roman" w:hAnsi="Times New Roman" w:cs="Times New Roman"/>
          <w:noProof/>
          <w:sz w:val="28"/>
          <w:szCs w:val="28"/>
          <w:lang w:eastAsia="ru-RU"/>
        </w:rPr>
        <w:drawing>
          <wp:inline distT="0" distB="0" distL="0" distR="0" wp14:anchorId="224D84E1" wp14:editId="12EF8249">
            <wp:extent cx="3362325" cy="1754257"/>
            <wp:effectExtent l="19050" t="0" r="9525" b="0"/>
            <wp:docPr id="249" name="Рисунок 222" descr="http://konspekta.net/studopediaorg/baza1/91064266841.files/image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konspekta.net/studopediaorg/baza1/91064266841.files/image574.png"/>
                    <pic:cNvPicPr>
                      <a:picLocks noChangeAspect="1" noChangeArrowheads="1"/>
                    </pic:cNvPicPr>
                  </pic:nvPicPr>
                  <pic:blipFill>
                    <a:blip r:embed="rId291" cstate="print"/>
                    <a:srcRect/>
                    <a:stretch>
                      <a:fillRect/>
                    </a:stretch>
                  </pic:blipFill>
                  <pic:spPr bwMode="auto">
                    <a:xfrm>
                      <a:off x="0" y="0"/>
                      <a:ext cx="3362325" cy="1754257"/>
                    </a:xfrm>
                    <a:prstGeom prst="rect">
                      <a:avLst/>
                    </a:prstGeom>
                    <a:noFill/>
                    <a:ln w="9525">
                      <a:noFill/>
                      <a:miter lim="800000"/>
                      <a:headEnd/>
                      <a:tailEnd/>
                    </a:ln>
                  </pic:spPr>
                </pic:pic>
              </a:graphicData>
            </a:graphic>
          </wp:inline>
        </w:drawing>
      </w:r>
    </w:p>
    <w:bookmarkEnd w:id="1"/>
    <w:p w:rsidR="003F33C2" w:rsidRPr="00115396" w:rsidRDefault="003F33C2" w:rsidP="003F33C2">
      <w:pPr>
        <w:pStyle w:val="a7"/>
        <w:ind w:right="150"/>
        <w:rPr>
          <w:sz w:val="28"/>
          <w:szCs w:val="28"/>
          <w:lang w:val="kk-KZ"/>
        </w:rPr>
      </w:pPr>
    </w:p>
    <w:p w:rsidR="003F33C2" w:rsidRPr="00115396" w:rsidRDefault="003F33C2" w:rsidP="003F33C2">
      <w:pPr>
        <w:pStyle w:val="a7"/>
        <w:ind w:right="150"/>
        <w:rPr>
          <w:sz w:val="28"/>
          <w:szCs w:val="28"/>
          <w:lang w:val="kk-KZ"/>
        </w:rPr>
      </w:pPr>
    </w:p>
    <w:p w:rsidR="003F33C2" w:rsidRPr="00115396" w:rsidRDefault="003F33C2" w:rsidP="003F33C2">
      <w:pPr>
        <w:pStyle w:val="a7"/>
        <w:ind w:right="150"/>
        <w:rPr>
          <w:sz w:val="28"/>
          <w:szCs w:val="28"/>
          <w:lang w:val="kk-KZ"/>
        </w:rPr>
      </w:pPr>
    </w:p>
    <w:p w:rsidR="003F33C2" w:rsidRPr="00115396" w:rsidRDefault="003F33C2" w:rsidP="003F33C2">
      <w:pPr>
        <w:pStyle w:val="a7"/>
        <w:ind w:right="150"/>
        <w:rPr>
          <w:sz w:val="28"/>
          <w:szCs w:val="28"/>
          <w:lang w:val="kk-KZ"/>
        </w:rPr>
      </w:pPr>
    </w:p>
    <w:p w:rsidR="003F33C2" w:rsidRPr="00115396" w:rsidRDefault="003F33C2" w:rsidP="003F33C2">
      <w:pPr>
        <w:pStyle w:val="a7"/>
        <w:ind w:right="150"/>
        <w:rPr>
          <w:sz w:val="28"/>
          <w:szCs w:val="28"/>
          <w:lang w:val="kk-KZ"/>
        </w:rPr>
      </w:pPr>
    </w:p>
    <w:p w:rsidR="003F33C2" w:rsidRPr="00115396" w:rsidRDefault="003F33C2" w:rsidP="003F33C2">
      <w:pPr>
        <w:pStyle w:val="a7"/>
        <w:ind w:right="150"/>
        <w:rPr>
          <w:sz w:val="28"/>
          <w:szCs w:val="28"/>
          <w:lang w:val="kk-KZ"/>
        </w:rPr>
      </w:pPr>
    </w:p>
    <w:p w:rsidR="003F33C2" w:rsidRPr="00115396" w:rsidRDefault="003F33C2" w:rsidP="003F33C2">
      <w:pPr>
        <w:pStyle w:val="a7"/>
        <w:ind w:right="150"/>
        <w:rPr>
          <w:sz w:val="28"/>
          <w:szCs w:val="28"/>
          <w:lang w:val="kk-KZ"/>
        </w:rPr>
      </w:pPr>
    </w:p>
    <w:p w:rsidR="003F33C2" w:rsidRPr="00115396" w:rsidRDefault="003F33C2" w:rsidP="003F33C2">
      <w:pPr>
        <w:pStyle w:val="a7"/>
        <w:ind w:right="150"/>
        <w:rPr>
          <w:sz w:val="28"/>
          <w:szCs w:val="28"/>
          <w:lang w:val="kk-KZ"/>
        </w:rPr>
      </w:pPr>
    </w:p>
    <w:p w:rsidR="003F33C2" w:rsidRPr="00115396" w:rsidRDefault="003F33C2" w:rsidP="003F33C2">
      <w:pPr>
        <w:pStyle w:val="a7"/>
        <w:ind w:right="150"/>
        <w:rPr>
          <w:sz w:val="28"/>
          <w:szCs w:val="28"/>
          <w:lang w:val="kk-KZ"/>
        </w:rPr>
      </w:pPr>
    </w:p>
    <w:p w:rsidR="003F33C2" w:rsidRPr="00115396" w:rsidRDefault="003F33C2" w:rsidP="003F33C2">
      <w:pPr>
        <w:pStyle w:val="a7"/>
        <w:ind w:right="150"/>
        <w:rPr>
          <w:sz w:val="28"/>
          <w:szCs w:val="28"/>
          <w:lang w:val="kk-KZ"/>
        </w:rPr>
      </w:pPr>
    </w:p>
    <w:p w:rsidR="003F33C2" w:rsidRPr="00115396" w:rsidRDefault="003F33C2" w:rsidP="003F33C2">
      <w:pPr>
        <w:pStyle w:val="a7"/>
        <w:ind w:right="150"/>
        <w:jc w:val="center"/>
        <w:rPr>
          <w:b/>
          <w:sz w:val="32"/>
          <w:szCs w:val="20"/>
          <w:lang w:val="kk-KZ"/>
        </w:rPr>
      </w:pPr>
      <w:r w:rsidRPr="00115396">
        <w:rPr>
          <w:b/>
          <w:sz w:val="32"/>
          <w:szCs w:val="20"/>
          <w:lang w:val="kk-KZ"/>
        </w:rPr>
        <w:lastRenderedPageBreak/>
        <w:t>Бұрамдық беріліс</w:t>
      </w:r>
    </w:p>
    <w:p w:rsidR="003F33C2" w:rsidRPr="00115396" w:rsidRDefault="003F33C2" w:rsidP="003F33C2">
      <w:pPr>
        <w:shd w:val="clear" w:color="auto" w:fill="FFFFFF"/>
        <w:spacing w:after="0" w:line="240" w:lineRule="auto"/>
        <w:jc w:val="both"/>
        <w:rPr>
          <w:rFonts w:ascii="Times New Roman" w:eastAsia="Times New Roman" w:hAnsi="Times New Roman" w:cs="Times New Roman"/>
          <w:b/>
          <w:bCs/>
          <w:color w:val="444444"/>
          <w:sz w:val="28"/>
          <w:szCs w:val="28"/>
          <w:lang w:val="kk-KZ"/>
        </w:rPr>
      </w:pP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b/>
          <w:bCs/>
          <w:color w:val="444444"/>
          <w:sz w:val="28"/>
          <w:szCs w:val="28"/>
          <w:lang w:val="kk-KZ"/>
        </w:rPr>
        <w:t>Тісті берілістерге қойылатын пайдалану талаптары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     Тісті доңғалақтар ілінісі арқасында қозғалыс берілуін қамтамасыз ететін механизм </w:t>
      </w:r>
      <w:r w:rsidRPr="00115396">
        <w:rPr>
          <w:rFonts w:ascii="Times New Roman" w:eastAsia="Times New Roman" w:hAnsi="Times New Roman" w:cs="Times New Roman"/>
          <w:i/>
          <w:iCs/>
          <w:color w:val="444444"/>
          <w:sz w:val="28"/>
          <w:szCs w:val="28"/>
          <w:lang w:val="kk-KZ"/>
        </w:rPr>
        <w:t>тісті беріліс</w:t>
      </w:r>
      <w:r w:rsidRPr="00115396">
        <w:rPr>
          <w:rFonts w:ascii="Times New Roman" w:eastAsia="Times New Roman" w:hAnsi="Times New Roman" w:cs="Times New Roman"/>
          <w:color w:val="444444"/>
          <w:sz w:val="28"/>
          <w:szCs w:val="28"/>
          <w:lang w:val="kk-KZ"/>
        </w:rPr>
        <w:t> деп аталады. Тісті берілістер әртүрлі аспаптар, машиналар құрамында қолданылады. Тісті берілістер құрамындағы тісті доңғалақтар  осьтері өзара орналасуына байланысты олар цилиндрлік  (осьтері параллельді), конустық (осьтері қиылысады), гипоидты, бұрамдықты (осьтері айқасады) болады.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   Пайдалану талаптарына байланысты тісті берілістер келесі негізгі топтарға бөлінеді: </w:t>
      </w:r>
      <w:r w:rsidRPr="00115396">
        <w:rPr>
          <w:rFonts w:ascii="Times New Roman" w:eastAsia="Times New Roman" w:hAnsi="Times New Roman" w:cs="Times New Roman"/>
          <w:i/>
          <w:iCs/>
          <w:color w:val="444444"/>
          <w:sz w:val="28"/>
          <w:szCs w:val="28"/>
          <w:lang w:val="kk-KZ"/>
        </w:rPr>
        <w:t>есептік, жылдамдық, күштік</w:t>
      </w:r>
      <w:r w:rsidRPr="00115396">
        <w:rPr>
          <w:rFonts w:ascii="Times New Roman" w:eastAsia="Times New Roman" w:hAnsi="Times New Roman" w:cs="Times New Roman"/>
          <w:color w:val="444444"/>
          <w:sz w:val="28"/>
          <w:szCs w:val="28"/>
          <w:lang w:val="kk-KZ"/>
        </w:rPr>
        <w:t> және </w:t>
      </w:r>
      <w:r w:rsidRPr="00115396">
        <w:rPr>
          <w:rFonts w:ascii="Times New Roman" w:eastAsia="Times New Roman" w:hAnsi="Times New Roman" w:cs="Times New Roman"/>
          <w:i/>
          <w:iCs/>
          <w:color w:val="444444"/>
          <w:sz w:val="28"/>
          <w:szCs w:val="28"/>
          <w:lang w:val="kk-KZ"/>
        </w:rPr>
        <w:t>жалпы жағдайларғанегізделген</w:t>
      </w:r>
      <w:r w:rsidRPr="00115396">
        <w:rPr>
          <w:rFonts w:ascii="Times New Roman" w:eastAsia="Times New Roman" w:hAnsi="Times New Roman" w:cs="Times New Roman"/>
          <w:color w:val="444444"/>
          <w:sz w:val="28"/>
          <w:szCs w:val="28"/>
          <w:lang w:val="kk-KZ"/>
        </w:rPr>
        <w:t>.</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   </w:t>
      </w:r>
      <w:r w:rsidRPr="00115396">
        <w:rPr>
          <w:rFonts w:ascii="Times New Roman" w:eastAsia="Times New Roman" w:hAnsi="Times New Roman" w:cs="Times New Roman"/>
          <w:i/>
          <w:iCs/>
          <w:color w:val="444444"/>
          <w:sz w:val="28"/>
          <w:szCs w:val="28"/>
          <w:lang w:val="kk-KZ"/>
        </w:rPr>
        <w:t>Есептік тісті берілістер</w:t>
      </w:r>
      <w:r w:rsidRPr="00115396">
        <w:rPr>
          <w:rFonts w:ascii="Times New Roman" w:eastAsia="Times New Roman" w:hAnsi="Times New Roman" w:cs="Times New Roman"/>
          <w:color w:val="444444"/>
          <w:sz w:val="28"/>
          <w:szCs w:val="28"/>
          <w:lang w:val="kk-KZ"/>
        </w:rPr>
        <w:t> қатарына өлшеуші аспаптар, бөлгіш механизмдердің, есептегіш машиналар тісті берілістері жатады. Көбінесе олардың модуль, тіс ұзындығы, әсер етуші күштер мәндері кіші,  жүріс жылдамдығы баяу болады.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Оларға қойылатын басты талап - берілістің жоғарғы кинематикалық дәлдігін қамтамасыз ету.</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  </w:t>
      </w:r>
      <w:r w:rsidRPr="00115396">
        <w:rPr>
          <w:rFonts w:ascii="Times New Roman" w:eastAsia="Times New Roman" w:hAnsi="Times New Roman" w:cs="Times New Roman"/>
          <w:i/>
          <w:iCs/>
          <w:color w:val="444444"/>
          <w:sz w:val="28"/>
          <w:szCs w:val="28"/>
          <w:lang w:val="kk-KZ"/>
        </w:rPr>
        <w:t>Жылдамдық тісті берілістер</w:t>
      </w:r>
      <w:r w:rsidRPr="00115396">
        <w:rPr>
          <w:rFonts w:ascii="Times New Roman" w:eastAsia="Times New Roman" w:hAnsi="Times New Roman" w:cs="Times New Roman"/>
          <w:color w:val="444444"/>
          <w:sz w:val="28"/>
          <w:szCs w:val="28"/>
          <w:lang w:val="kk-KZ"/>
        </w:rPr>
        <w:t> қатарына турбиналар бәсеңдеткіштері жатады. Олардын тісті доңғалақтарының шеңберлік жылдамдығы 150м/с, қамтамасыз етілетін қуат мәні 40 мың. кВт дейін болады. Оларға қойылатын басты талап- жүрістің бірқалыптылығын қамтамасыз ету.</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i/>
          <w:iCs/>
          <w:color w:val="444444"/>
          <w:sz w:val="28"/>
          <w:szCs w:val="28"/>
          <w:lang w:val="kk-KZ"/>
        </w:rPr>
        <w:t>  Күштік тісті берілістер</w:t>
      </w:r>
      <w:r w:rsidRPr="00115396">
        <w:rPr>
          <w:rFonts w:ascii="Times New Roman" w:eastAsia="Times New Roman" w:hAnsi="Times New Roman" w:cs="Times New Roman"/>
          <w:color w:val="444444"/>
          <w:sz w:val="28"/>
          <w:szCs w:val="28"/>
          <w:lang w:val="kk-KZ"/>
        </w:rPr>
        <w:t> қатарына кіші айналым жиілігімен қозғалыс кезінде үлкен мәнді айналым моментерін беруіне негізделген тісті берілістер жатады. Олар қатарына жүктерді көтеру-тасымалдау механизмдері, беріліс қораптары, бәсеңдеткіштер және т.б. қатысты. Олардың модуль және тіс ұзындығы өлшемдері әлбетте үлкен болады.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i/>
          <w:iCs/>
          <w:color w:val="444444"/>
          <w:sz w:val="28"/>
          <w:szCs w:val="28"/>
          <w:lang w:val="kk-KZ"/>
        </w:rPr>
        <w:t>  Жалпы жағдайларға негізделген</w:t>
      </w:r>
      <w:r w:rsidRPr="00115396">
        <w:rPr>
          <w:rFonts w:ascii="Times New Roman" w:eastAsia="Times New Roman" w:hAnsi="Times New Roman" w:cs="Times New Roman"/>
          <w:color w:val="444444"/>
          <w:sz w:val="28"/>
          <w:szCs w:val="28"/>
          <w:lang w:val="kk-KZ"/>
        </w:rPr>
        <w:t> тісті берілістер қатарына кинематикалық дәлдігіне, жүріс және түйісу бірқалыптылығына жоғарлатылған талаптар қойылмайтын машиналар және аспаптар тісті берілістері жатады.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  Дәлдік және пайдалану талаптарына қатысты тісті және бұрамдықты берілістерді екі топқа бөлуге болады: </w:t>
      </w:r>
      <w:r w:rsidRPr="00115396">
        <w:rPr>
          <w:rFonts w:ascii="Times New Roman" w:eastAsia="Times New Roman" w:hAnsi="Times New Roman" w:cs="Times New Roman"/>
          <w:i/>
          <w:iCs/>
          <w:color w:val="444444"/>
          <w:sz w:val="28"/>
          <w:szCs w:val="28"/>
          <w:lang w:val="kk-KZ"/>
        </w:rPr>
        <w:t>күштік және кинематикалық</w:t>
      </w:r>
      <w:r w:rsidRPr="00115396">
        <w:rPr>
          <w:rFonts w:ascii="Times New Roman" w:eastAsia="Times New Roman" w:hAnsi="Times New Roman" w:cs="Times New Roman"/>
          <w:color w:val="444444"/>
          <w:sz w:val="28"/>
          <w:szCs w:val="28"/>
          <w:lang w:val="kk-KZ"/>
        </w:rPr>
        <w:t>.</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  </w:t>
      </w:r>
      <w:r w:rsidRPr="00115396">
        <w:rPr>
          <w:rFonts w:ascii="Times New Roman" w:eastAsia="Times New Roman" w:hAnsi="Times New Roman" w:cs="Times New Roman"/>
          <w:i/>
          <w:iCs/>
          <w:color w:val="444444"/>
          <w:sz w:val="28"/>
          <w:szCs w:val="28"/>
          <w:lang w:val="kk-KZ"/>
        </w:rPr>
        <w:t>Кинематикалық берілістер</w:t>
      </w:r>
      <w:r w:rsidRPr="00115396">
        <w:rPr>
          <w:rFonts w:ascii="Times New Roman" w:eastAsia="Times New Roman" w:hAnsi="Times New Roman" w:cs="Times New Roman"/>
          <w:color w:val="444444"/>
          <w:sz w:val="28"/>
          <w:szCs w:val="28"/>
          <w:lang w:val="kk-KZ"/>
        </w:rPr>
        <w:t> жетекші және жетектемелі звеноларының қозғалыстарын сәйкестендіру үшін негізделген, мысалы: іштей жану қозғалыштарының  газ тарату тісті механизмі, май сорғыштың тісті механизмі және т.б.</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  Тісті берілістерге қойылатын негізгі пайдалану және дәлдік талаптары:</w:t>
      </w:r>
    </w:p>
    <w:p w:rsidR="003F33C2" w:rsidRPr="00115396" w:rsidRDefault="003F33C2" w:rsidP="003F33C2">
      <w:pPr>
        <w:numPr>
          <w:ilvl w:val="0"/>
          <w:numId w:val="14"/>
        </w:numPr>
        <w:shd w:val="clear" w:color="auto" w:fill="FFFFFF"/>
        <w:spacing w:after="0" w:line="240" w:lineRule="auto"/>
        <w:jc w:val="both"/>
        <w:rPr>
          <w:rFonts w:ascii="Times New Roman" w:eastAsia="Times New Roman" w:hAnsi="Times New Roman" w:cs="Times New Roman"/>
          <w:color w:val="444444"/>
          <w:sz w:val="28"/>
          <w:szCs w:val="28"/>
        </w:rPr>
      </w:pPr>
      <w:r w:rsidRPr="00115396">
        <w:rPr>
          <w:rFonts w:ascii="Times New Roman" w:eastAsia="Times New Roman" w:hAnsi="Times New Roman" w:cs="Times New Roman"/>
          <w:b/>
          <w:bCs/>
          <w:color w:val="444444"/>
          <w:sz w:val="28"/>
          <w:szCs w:val="28"/>
          <w:lang w:val="kk-KZ"/>
        </w:rPr>
        <w:t>күштік берілістерге:</w:t>
      </w:r>
    </w:p>
    <w:p w:rsidR="003F33C2" w:rsidRPr="00115396" w:rsidRDefault="003F33C2" w:rsidP="003F33C2">
      <w:pPr>
        <w:shd w:val="clear" w:color="auto" w:fill="FFFFFF"/>
        <w:spacing w:after="0" w:line="240" w:lineRule="auto"/>
        <w:ind w:left="1440" w:hanging="360"/>
        <w:jc w:val="both"/>
        <w:rPr>
          <w:rFonts w:ascii="Times New Roman" w:eastAsia="Times New Roman" w:hAnsi="Times New Roman" w:cs="Times New Roman"/>
          <w:color w:val="444444"/>
          <w:sz w:val="28"/>
          <w:szCs w:val="28"/>
        </w:rPr>
      </w:pPr>
      <w:r w:rsidRPr="00115396">
        <w:rPr>
          <w:rFonts w:ascii="Times New Roman" w:eastAsia="Times New Roman" w:hAnsi="Times New Roman" w:cs="Times New Roman"/>
          <w:color w:val="444444"/>
          <w:sz w:val="28"/>
          <w:szCs w:val="28"/>
          <w:lang w:val="kk-KZ"/>
        </w:rPr>
        <w:t>Ø  тісті берілістер тістерінің биіктігі  және ені бойынша түйісу толықтылығын қамтамасыз ету.</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rPr>
      </w:pPr>
      <w:r w:rsidRPr="00115396">
        <w:rPr>
          <w:rFonts w:ascii="Times New Roman" w:eastAsia="Times New Roman" w:hAnsi="Times New Roman" w:cs="Times New Roman"/>
          <w:color w:val="444444"/>
          <w:sz w:val="28"/>
          <w:szCs w:val="28"/>
          <w:lang w:val="kk-KZ"/>
        </w:rPr>
        <w:t>Түйісу толықтылығын қамтамасыз ету, олардын тістер бүйір беттерінің ауданын жүктеме беру кезінде  толық пайдалану үшін қажетті.</w:t>
      </w:r>
    </w:p>
    <w:p w:rsidR="003F33C2" w:rsidRPr="00115396" w:rsidRDefault="003F33C2" w:rsidP="003F33C2">
      <w:pPr>
        <w:shd w:val="clear" w:color="auto" w:fill="FFFFFF"/>
        <w:spacing w:after="0" w:line="240" w:lineRule="auto"/>
        <w:ind w:left="1440" w:hanging="360"/>
        <w:jc w:val="both"/>
        <w:rPr>
          <w:rFonts w:ascii="Times New Roman" w:eastAsia="Times New Roman" w:hAnsi="Times New Roman" w:cs="Times New Roman"/>
          <w:color w:val="444444"/>
          <w:sz w:val="28"/>
          <w:szCs w:val="28"/>
        </w:rPr>
      </w:pPr>
      <w:r w:rsidRPr="00115396">
        <w:rPr>
          <w:rFonts w:ascii="Times New Roman" w:eastAsia="Times New Roman" w:hAnsi="Times New Roman" w:cs="Times New Roman"/>
          <w:color w:val="444444"/>
          <w:sz w:val="28"/>
          <w:szCs w:val="28"/>
          <w:lang w:val="kk-KZ"/>
        </w:rPr>
        <w:t>Ø  берілісте жұмыс атқармайтын тістер профиль беттері жағында  минималды (кепілдікті) саңылау қамтамасыз ету және оның ең үлкен болуы мүмкін саңылау мәнін мен ауытқуын шектеу.</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 xml:space="preserve">Минималды саңылау берілістер жұмыс атқару кезінде  температуралық немесе иілу деформацияларына байланысты тістер сыңаланбауын және осьтері параллельсіздігі  және қиғаштығы қателіктерін қайыру үшін қажетті. Ал </w:t>
      </w:r>
      <w:r w:rsidRPr="00115396">
        <w:rPr>
          <w:rFonts w:ascii="Times New Roman" w:eastAsia="Times New Roman" w:hAnsi="Times New Roman" w:cs="Times New Roman"/>
          <w:color w:val="444444"/>
          <w:sz w:val="28"/>
          <w:szCs w:val="28"/>
          <w:lang w:val="kk-KZ"/>
        </w:rPr>
        <w:lastRenderedPageBreak/>
        <w:t>максималды саңылауды шектеуі, осы саңылауға байланысты механизмде пайда болатын бос жүрісті шектеп және оның арқасында пайда болатын соққылыр мен шуды шектеу (бұл шарт екі бағытта жұмыс істейтін берілістерге маңызды).</w:t>
      </w:r>
    </w:p>
    <w:p w:rsidR="003F33C2" w:rsidRPr="00115396" w:rsidRDefault="003F33C2" w:rsidP="003F33C2">
      <w:pPr>
        <w:numPr>
          <w:ilvl w:val="0"/>
          <w:numId w:val="15"/>
        </w:numPr>
        <w:shd w:val="clear" w:color="auto" w:fill="FFFFFF"/>
        <w:spacing w:after="0" w:line="240" w:lineRule="auto"/>
        <w:jc w:val="both"/>
        <w:rPr>
          <w:rFonts w:ascii="Times New Roman" w:eastAsia="Times New Roman" w:hAnsi="Times New Roman" w:cs="Times New Roman"/>
          <w:color w:val="444444"/>
          <w:sz w:val="28"/>
          <w:szCs w:val="28"/>
        </w:rPr>
      </w:pPr>
      <w:r w:rsidRPr="00115396">
        <w:rPr>
          <w:rFonts w:ascii="Times New Roman" w:eastAsia="Times New Roman" w:hAnsi="Times New Roman" w:cs="Times New Roman"/>
          <w:b/>
          <w:bCs/>
          <w:color w:val="444444"/>
          <w:sz w:val="28"/>
          <w:szCs w:val="28"/>
          <w:lang w:val="kk-KZ"/>
        </w:rPr>
        <w:t>кинематикалық берілістерге:</w:t>
      </w:r>
    </w:p>
    <w:p w:rsidR="003F33C2" w:rsidRPr="00115396" w:rsidRDefault="003F33C2" w:rsidP="003F33C2">
      <w:pPr>
        <w:shd w:val="clear" w:color="auto" w:fill="FFFFFF"/>
        <w:spacing w:after="0" w:line="240" w:lineRule="auto"/>
        <w:ind w:left="1440" w:hanging="360"/>
        <w:jc w:val="both"/>
        <w:rPr>
          <w:rFonts w:ascii="Times New Roman" w:eastAsia="Times New Roman" w:hAnsi="Times New Roman" w:cs="Times New Roman"/>
          <w:color w:val="444444"/>
          <w:sz w:val="28"/>
          <w:szCs w:val="28"/>
        </w:rPr>
      </w:pPr>
      <w:r w:rsidRPr="00115396">
        <w:rPr>
          <w:rFonts w:ascii="Times New Roman" w:eastAsia="Times New Roman" w:hAnsi="Times New Roman" w:cs="Times New Roman"/>
          <w:color w:val="444444"/>
          <w:sz w:val="28"/>
          <w:szCs w:val="28"/>
          <w:lang w:val="kk-KZ"/>
        </w:rPr>
        <w:t>Ø  тісті доңғалақтардың және берілістердің кинематикалық дәлдік мөлшерлерін қамтамасыз ету, яғни тісті доңғалақ бір толық айналым көлеміндегі бұрылу бұрышы мәнінің қателігін шектеу.</w:t>
      </w:r>
    </w:p>
    <w:p w:rsidR="003F33C2" w:rsidRPr="00115396" w:rsidRDefault="003F33C2" w:rsidP="003F33C2">
      <w:pPr>
        <w:shd w:val="clear" w:color="auto" w:fill="FFFFFF"/>
        <w:spacing w:after="0" w:line="240" w:lineRule="auto"/>
        <w:ind w:left="1440" w:hanging="360"/>
        <w:jc w:val="both"/>
        <w:rPr>
          <w:rFonts w:ascii="Times New Roman" w:eastAsia="Times New Roman" w:hAnsi="Times New Roman" w:cs="Times New Roman"/>
          <w:color w:val="444444"/>
          <w:sz w:val="28"/>
          <w:szCs w:val="28"/>
        </w:rPr>
      </w:pPr>
      <w:r w:rsidRPr="00115396">
        <w:rPr>
          <w:rFonts w:ascii="Times New Roman" w:eastAsia="Times New Roman" w:hAnsi="Times New Roman" w:cs="Times New Roman"/>
          <w:color w:val="444444"/>
          <w:sz w:val="28"/>
          <w:szCs w:val="28"/>
          <w:lang w:val="kk-KZ"/>
        </w:rPr>
        <w:t>Ø  үлкен жылдамдықты берілістерге ең маңызды талап, жүріс бірқалыптылығын қамтамасыз ету, яғни циклдіқ қателіктер болмауы тиіс.</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   Сонымен, қорытып келгенде «дәлдікті тісті доңғалақ» ұғымы тісті</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берілістер пайдалану жағдайларына байланысты әртүрлі болады және қойылатын талаптарға байланысты, жеке дәлдік көрсеткіштері мәндерінің қателіктері және ол қателіктер өзара қатынастары да әртүрлі болады.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   Пайдалану талаптарына байланысты тісті берілістер дәлдігінің барлық параметрлері ГОСТ 1643-81 (СТ СЭВ 641-77) бойынша келесі үш топқа бөлінеді:</w:t>
      </w:r>
    </w:p>
    <w:p w:rsidR="003F33C2" w:rsidRPr="00115396" w:rsidRDefault="003F33C2" w:rsidP="003F33C2">
      <w:pPr>
        <w:shd w:val="clear" w:color="auto" w:fill="FFFFFF"/>
        <w:spacing w:after="0" w:line="240" w:lineRule="auto"/>
        <w:ind w:left="1080" w:hanging="360"/>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Ø  кинематикалық дәлдікті қамтамасыз етуші параметрлер;</w:t>
      </w:r>
    </w:p>
    <w:p w:rsidR="003F33C2" w:rsidRPr="00115396" w:rsidRDefault="003F33C2" w:rsidP="003F33C2">
      <w:pPr>
        <w:shd w:val="clear" w:color="auto" w:fill="FFFFFF"/>
        <w:spacing w:after="0" w:line="240" w:lineRule="auto"/>
        <w:ind w:left="1080" w:hanging="360"/>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Ø  жүріс бірқалыптылығын  қамтамасыз етуші параметрлер;</w:t>
      </w:r>
    </w:p>
    <w:p w:rsidR="003F33C2" w:rsidRPr="00115396" w:rsidRDefault="003F33C2" w:rsidP="003F33C2">
      <w:pPr>
        <w:shd w:val="clear" w:color="auto" w:fill="FFFFFF"/>
        <w:spacing w:after="0" w:line="240" w:lineRule="auto"/>
        <w:ind w:left="1080" w:hanging="360"/>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Ø  тістер беттерінің түйісу толықтылығын қамтамасыз етуші параметрлер.</w:t>
      </w:r>
    </w:p>
    <w:p w:rsidR="003F33C2" w:rsidRPr="00115396" w:rsidRDefault="003F33C2" w:rsidP="003F33C2">
      <w:pPr>
        <w:shd w:val="clear" w:color="auto" w:fill="FFFFFF"/>
        <w:spacing w:after="0" w:line="240" w:lineRule="auto"/>
        <w:ind w:left="720"/>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 </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b/>
          <w:bCs/>
          <w:color w:val="444444"/>
          <w:sz w:val="28"/>
          <w:szCs w:val="28"/>
          <w:lang w:val="kk-KZ"/>
        </w:rPr>
        <w:t>Тісті берілістер  дәлдік параметрлері және оларды бақылау әдістері</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   Тісті берілістер  дәлдігі көптеген геометриялық  параметрлер дәлдігімен анықталады. Біреулер кинематикалық дәлдікпен, екіншісі доңғалақтар тістерінің түйісуі  толықтылығымен, үшіншісі жүріс бірқалыптылығымен, төртіншісі тістер беттері бірігуі сипатымен.</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   ГОСТ 1643-81 (СТ СЭВ 641-77) барлық эвольвентті іштей және сырттай іліністі цилиндрлік берілістердегі  ГОСТ 13755-68 (СТ СЭВ 308-76) бастапқы қарамы бойынша орындалған тік, қиғаш және шевронды тісті доңғалақтарына қатысты. Бұл стандарттар бөлгіш диаметр өлшемін 6300мм дейін, нормальді модулді  1 бастап 55мм дейін, тістер енінің 1250мм дейін қамтиды және дәлдік дәрежелерін орнатады.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color w:val="444444"/>
          <w:sz w:val="28"/>
          <w:szCs w:val="28"/>
          <w:lang w:val="kk-KZ"/>
        </w:rPr>
        <w:t>   Стандарт келесі 12 дәлдік дәрежені: 1,2,3,....12 орнатқан. Дәлдік дәреже ұлғайған сайын дәлдік төмендейді. 3-5 дәлдік дәрежелер өлшегіш тісті доңғалақтарға арналған, олардың көмегімен өнделген тісті доңғалақтар бақыланады. Тісті доңғалақтар және берілістер әрбір дәлдік дәрежесіне қатысты кинематикалық, жүріс бірқалыптылығы, тістер беттерінің толықтылығы әр түрлі дәлдік дәрежелерімен мөлшерленеді. Осы көрсетілген үш параметрлер әр түрлі дәлдік дәрежесінде орнатылуы мүмкін. Бірақ, жүріс бірқалыптылығы дәлдік дәрежесі кинематикалық дәлдік дәрежесінен екі дәреже астам және бір дәреже төмен болуы шектеледі. Ал  тістер беттерінің толықылығы жүріс бірқалыптылығы дәлдік дәрежесіне қатысты  әр түрлі жоғары дәлдік дәрежелерінде орнатылуы мүмкін және бір дәреже төмен.</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 </w:t>
      </w: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p>
    <w:p w:rsidR="003F33C2" w:rsidRPr="00115396" w:rsidRDefault="003F33C2" w:rsidP="003F33C2">
      <w:pPr>
        <w:shd w:val="clear" w:color="auto" w:fill="FFFFFF"/>
        <w:spacing w:after="0" w:line="240" w:lineRule="auto"/>
        <w:jc w:val="both"/>
        <w:rPr>
          <w:rFonts w:ascii="Times New Roman" w:eastAsia="Times New Roman" w:hAnsi="Times New Roman" w:cs="Times New Roman"/>
          <w:color w:val="444444"/>
          <w:sz w:val="28"/>
          <w:szCs w:val="28"/>
          <w:lang w:val="kk-KZ"/>
        </w:rPr>
      </w:pPr>
      <w:r w:rsidRPr="00115396">
        <w:rPr>
          <w:rFonts w:ascii="Times New Roman" w:eastAsia="Times New Roman" w:hAnsi="Times New Roman" w:cs="Times New Roman"/>
          <w:color w:val="444444"/>
          <w:sz w:val="28"/>
          <w:szCs w:val="28"/>
          <w:lang w:val="kk-KZ"/>
        </w:rPr>
        <w:t> </w:t>
      </w:r>
    </w:p>
    <w:p w:rsidR="003F33C2" w:rsidRPr="00115396" w:rsidRDefault="003F33C2" w:rsidP="003F33C2">
      <w:pPr>
        <w:pStyle w:val="a7"/>
        <w:ind w:left="0" w:right="150"/>
        <w:jc w:val="center"/>
        <w:rPr>
          <w:b/>
          <w:sz w:val="32"/>
          <w:szCs w:val="20"/>
          <w:lang w:val="kk-KZ"/>
        </w:rPr>
      </w:pPr>
      <w:r w:rsidRPr="00115396">
        <w:rPr>
          <w:b/>
          <w:sz w:val="32"/>
          <w:szCs w:val="20"/>
          <w:lang w:val="kk-KZ"/>
        </w:rPr>
        <w:lastRenderedPageBreak/>
        <w:t>Червякты берілістер</w:t>
      </w:r>
    </w:p>
    <w:p w:rsidR="003F33C2" w:rsidRPr="00115396" w:rsidRDefault="003F33C2" w:rsidP="003F33C2">
      <w:pPr>
        <w:pStyle w:val="a7"/>
        <w:ind w:left="0" w:right="150"/>
        <w:jc w:val="center"/>
        <w:rPr>
          <w:b/>
          <w:sz w:val="32"/>
          <w:szCs w:val="20"/>
          <w:lang w:val="kk-KZ"/>
        </w:rPr>
      </w:pPr>
    </w:p>
    <w:p w:rsidR="003F33C2" w:rsidRPr="00115396" w:rsidRDefault="003F33C2" w:rsidP="003F33C2">
      <w:pPr>
        <w:pStyle w:val="a5"/>
        <w:rPr>
          <w:color w:val="000000"/>
          <w:sz w:val="28"/>
          <w:szCs w:val="28"/>
          <w:lang w:val="kk-KZ"/>
        </w:rPr>
      </w:pPr>
      <w:r w:rsidRPr="00115396">
        <w:rPr>
          <w:color w:val="000000"/>
          <w:sz w:val="28"/>
          <w:szCs w:val="28"/>
          <w:lang w:val="kk-KZ"/>
        </w:rPr>
        <w:t>Червякты берілістердің біліктерінің өстері өзара айқасып орналасады. Айқасу бұрышы 90°. Червякты берілістегі қозғалыс винттік жұп немесе көлбеу жазықтық бойынша өзгеріп отырады. Червякты берілісте тісті берілістер сияқты бастапқы және бөлгіш диаметрлі болып бөлінеді. Червяк пен дөңгелектің бастапқы диаметрі</w:t>
      </w:r>
      <w:r w:rsidRPr="00115396">
        <w:rPr>
          <w:rStyle w:val="apple-converted-space"/>
          <w:color w:val="000000"/>
          <w:sz w:val="28"/>
          <w:szCs w:val="28"/>
          <w:lang w:val="kk-KZ"/>
        </w:rPr>
        <w:t> </w:t>
      </w:r>
      <w:r w:rsidRPr="00115396">
        <w:rPr>
          <w:i/>
          <w:iCs/>
          <w:color w:val="000000"/>
          <w:sz w:val="28"/>
          <w:szCs w:val="28"/>
          <w:lang w:val="kk-KZ"/>
        </w:rPr>
        <w:t>а</w:t>
      </w:r>
      <w:r w:rsidRPr="00115396">
        <w:rPr>
          <w:rStyle w:val="apple-converted-space"/>
          <w:i/>
          <w:iCs/>
          <w:color w:val="000000"/>
          <w:sz w:val="28"/>
          <w:szCs w:val="28"/>
          <w:lang w:val="kk-KZ"/>
        </w:rPr>
        <w:t> </w:t>
      </w:r>
      <w:r w:rsidRPr="00115396">
        <w:rPr>
          <w:i/>
          <w:iCs/>
          <w:color w:val="000000"/>
          <w:sz w:val="28"/>
          <w:szCs w:val="28"/>
          <w:vertAlign w:val="subscript"/>
          <w:lang w:val="kk-KZ"/>
        </w:rPr>
        <w:t>1</w:t>
      </w:r>
      <w:r w:rsidRPr="00115396">
        <w:rPr>
          <w:rStyle w:val="apple-converted-space"/>
          <w:i/>
          <w:iCs/>
          <w:color w:val="000000"/>
          <w:sz w:val="28"/>
          <w:szCs w:val="28"/>
          <w:vertAlign w:val="subscript"/>
          <w:lang w:val="kk-KZ"/>
        </w:rPr>
        <w:t> </w:t>
      </w:r>
      <w:r w:rsidRPr="00115396">
        <w:rPr>
          <w:color w:val="000000"/>
          <w:sz w:val="28"/>
          <w:szCs w:val="28"/>
          <w:lang w:val="kk-KZ"/>
        </w:rPr>
        <w:t>және</w:t>
      </w:r>
      <w:r w:rsidRPr="00115396">
        <w:rPr>
          <w:rStyle w:val="apple-converted-space"/>
          <w:i/>
          <w:iCs/>
          <w:color w:val="000000"/>
          <w:sz w:val="28"/>
          <w:szCs w:val="28"/>
          <w:lang w:val="kk-KZ"/>
        </w:rPr>
        <w:t> </w:t>
      </w:r>
      <w:r w:rsidRPr="00115396">
        <w:rPr>
          <w:i/>
          <w:iCs/>
          <w:color w:val="000000"/>
          <w:sz w:val="28"/>
          <w:szCs w:val="28"/>
          <w:lang w:val="kk-KZ"/>
        </w:rPr>
        <w:t>а</w:t>
      </w:r>
      <w:r w:rsidRPr="00115396">
        <w:rPr>
          <w:rStyle w:val="apple-converted-space"/>
          <w:i/>
          <w:iCs/>
          <w:color w:val="000000"/>
          <w:sz w:val="28"/>
          <w:szCs w:val="28"/>
          <w:lang w:val="kk-KZ"/>
        </w:rPr>
        <w:t> </w:t>
      </w:r>
      <w:r w:rsidRPr="00115396">
        <w:rPr>
          <w:i/>
          <w:iCs/>
          <w:color w:val="000000"/>
          <w:sz w:val="28"/>
          <w:szCs w:val="28"/>
          <w:vertAlign w:val="subscript"/>
          <w:lang w:val="kk-KZ"/>
        </w:rPr>
        <w:t>2</w:t>
      </w:r>
      <w:r w:rsidRPr="00115396">
        <w:rPr>
          <w:rStyle w:val="apple-converted-space"/>
          <w:i/>
          <w:iCs/>
          <w:color w:val="000000"/>
          <w:sz w:val="28"/>
          <w:szCs w:val="28"/>
          <w:vertAlign w:val="subscript"/>
          <w:lang w:val="kk-KZ"/>
        </w:rPr>
        <w:t> </w:t>
      </w:r>
      <w:r w:rsidRPr="00115396">
        <w:rPr>
          <w:color w:val="000000"/>
          <w:sz w:val="28"/>
          <w:szCs w:val="28"/>
          <w:lang w:val="kk-KZ"/>
        </w:rPr>
        <w:t>белгіленеді, ал бөлгіш бұрыштары</w:t>
      </w:r>
      <w:r w:rsidRPr="00115396">
        <w:rPr>
          <w:rStyle w:val="apple-converted-space"/>
          <w:color w:val="000000"/>
          <w:sz w:val="28"/>
          <w:szCs w:val="28"/>
          <w:lang w:val="kk-KZ"/>
        </w:rPr>
        <w:t> </w:t>
      </w:r>
      <w:r w:rsidRPr="00115396">
        <w:rPr>
          <w:i/>
          <w:iCs/>
          <w:color w:val="000000"/>
          <w:sz w:val="28"/>
          <w:szCs w:val="28"/>
          <w:lang w:val="kk-KZ"/>
        </w:rPr>
        <w:t>d</w:t>
      </w:r>
      <w:r w:rsidRPr="00115396">
        <w:rPr>
          <w:i/>
          <w:iCs/>
          <w:color w:val="000000"/>
          <w:sz w:val="28"/>
          <w:szCs w:val="28"/>
          <w:vertAlign w:val="subscript"/>
          <w:lang w:val="kk-KZ"/>
        </w:rPr>
        <w:t>1</w:t>
      </w:r>
      <w:r w:rsidRPr="00115396">
        <w:rPr>
          <w:rStyle w:val="apple-converted-space"/>
          <w:i/>
          <w:iCs/>
          <w:color w:val="000000"/>
          <w:sz w:val="28"/>
          <w:szCs w:val="28"/>
          <w:vertAlign w:val="subscript"/>
          <w:lang w:val="kk-KZ"/>
        </w:rPr>
        <w:t> </w:t>
      </w:r>
      <w:r w:rsidRPr="00115396">
        <w:rPr>
          <w:color w:val="000000"/>
          <w:sz w:val="28"/>
          <w:szCs w:val="28"/>
          <w:lang w:val="kk-KZ"/>
        </w:rPr>
        <w:t>және</w:t>
      </w:r>
      <w:r w:rsidRPr="00115396">
        <w:rPr>
          <w:rStyle w:val="apple-converted-space"/>
          <w:color w:val="000000"/>
          <w:sz w:val="28"/>
          <w:szCs w:val="28"/>
          <w:lang w:val="kk-KZ"/>
        </w:rPr>
        <w:t> </w:t>
      </w:r>
      <w:r w:rsidRPr="00115396">
        <w:rPr>
          <w:i/>
          <w:iCs/>
          <w:color w:val="000000"/>
          <w:sz w:val="28"/>
          <w:szCs w:val="28"/>
          <w:lang w:val="kk-KZ"/>
        </w:rPr>
        <w:t>d</w:t>
      </w:r>
      <w:r w:rsidRPr="00115396">
        <w:rPr>
          <w:i/>
          <w:iCs/>
          <w:color w:val="000000"/>
          <w:sz w:val="28"/>
          <w:szCs w:val="28"/>
          <w:vertAlign w:val="subscript"/>
          <w:lang w:val="kk-KZ"/>
        </w:rPr>
        <w:t>2</w:t>
      </w:r>
      <w:r w:rsidRPr="00115396">
        <w:rPr>
          <w:rStyle w:val="apple-converted-space"/>
          <w:color w:val="000000"/>
          <w:sz w:val="28"/>
          <w:szCs w:val="28"/>
          <w:lang w:val="kk-KZ"/>
        </w:rPr>
        <w:t> </w:t>
      </w:r>
      <w:r w:rsidRPr="00115396">
        <w:rPr>
          <w:color w:val="000000"/>
          <w:sz w:val="28"/>
          <w:szCs w:val="28"/>
          <w:lang w:val="kk-KZ"/>
        </w:rPr>
        <w:t>белгіленеді.</w:t>
      </w:r>
    </w:p>
    <w:p w:rsidR="003F33C2" w:rsidRPr="00115396" w:rsidRDefault="003F33C2" w:rsidP="003F33C2">
      <w:pPr>
        <w:pStyle w:val="a5"/>
        <w:rPr>
          <w:color w:val="000000"/>
          <w:sz w:val="28"/>
          <w:szCs w:val="28"/>
        </w:rPr>
      </w:pPr>
      <w:r w:rsidRPr="00115396">
        <w:rPr>
          <w:color w:val="000000"/>
          <w:sz w:val="28"/>
          <w:szCs w:val="28"/>
        </w:rPr>
        <w:t>Қозғалмалы емес берілістер үшін</w:t>
      </w:r>
      <w:r w:rsidRPr="00115396">
        <w:rPr>
          <w:rStyle w:val="apple-converted-space"/>
          <w:color w:val="000000"/>
          <w:sz w:val="28"/>
          <w:szCs w:val="28"/>
        </w:rPr>
        <w:t> </w:t>
      </w:r>
      <w:r w:rsidRPr="00115396">
        <w:rPr>
          <w:i/>
          <w:iCs/>
          <w:color w:val="000000"/>
          <w:sz w:val="28"/>
          <w:szCs w:val="28"/>
        </w:rPr>
        <w:t>а</w:t>
      </w:r>
      <w:r w:rsidRPr="00115396">
        <w:rPr>
          <w:rStyle w:val="apple-converted-space"/>
          <w:i/>
          <w:iCs/>
          <w:color w:val="000000"/>
          <w:sz w:val="28"/>
          <w:szCs w:val="28"/>
        </w:rPr>
        <w:t> </w:t>
      </w:r>
      <w:r w:rsidRPr="00115396">
        <w:rPr>
          <w:i/>
          <w:iCs/>
          <w:color w:val="000000"/>
          <w:sz w:val="28"/>
          <w:szCs w:val="28"/>
          <w:vertAlign w:val="subscript"/>
        </w:rPr>
        <w:t>1</w:t>
      </w:r>
      <w:r w:rsidRPr="00115396">
        <w:rPr>
          <w:i/>
          <w:iCs/>
          <w:color w:val="000000"/>
          <w:sz w:val="28"/>
          <w:szCs w:val="28"/>
        </w:rPr>
        <w:t>= d</w:t>
      </w:r>
      <w:r w:rsidRPr="00115396">
        <w:rPr>
          <w:i/>
          <w:iCs/>
          <w:color w:val="000000"/>
          <w:sz w:val="28"/>
          <w:szCs w:val="28"/>
          <w:vertAlign w:val="subscript"/>
        </w:rPr>
        <w:t>1</w:t>
      </w:r>
      <w:r w:rsidRPr="00115396">
        <w:rPr>
          <w:i/>
          <w:iCs/>
          <w:color w:val="000000"/>
          <w:sz w:val="28"/>
          <w:szCs w:val="28"/>
        </w:rPr>
        <w:t>, а</w:t>
      </w:r>
      <w:r w:rsidRPr="00115396">
        <w:rPr>
          <w:rStyle w:val="apple-converted-space"/>
          <w:i/>
          <w:iCs/>
          <w:color w:val="000000"/>
          <w:sz w:val="28"/>
          <w:szCs w:val="28"/>
        </w:rPr>
        <w:t> </w:t>
      </w:r>
      <w:r w:rsidRPr="00115396">
        <w:rPr>
          <w:i/>
          <w:iCs/>
          <w:color w:val="000000"/>
          <w:sz w:val="28"/>
          <w:szCs w:val="28"/>
          <w:vertAlign w:val="subscript"/>
        </w:rPr>
        <w:t>2</w:t>
      </w:r>
      <w:r w:rsidRPr="00115396">
        <w:rPr>
          <w:i/>
          <w:iCs/>
          <w:color w:val="000000"/>
          <w:sz w:val="28"/>
          <w:szCs w:val="28"/>
        </w:rPr>
        <w:t>= d</w:t>
      </w:r>
      <w:r w:rsidRPr="00115396">
        <w:rPr>
          <w:i/>
          <w:iCs/>
          <w:color w:val="000000"/>
          <w:sz w:val="28"/>
          <w:szCs w:val="28"/>
          <w:vertAlign w:val="subscript"/>
        </w:rPr>
        <w:t>2</w:t>
      </w:r>
      <w:r w:rsidRPr="00115396">
        <w:rPr>
          <w:i/>
          <w:iCs/>
          <w:color w:val="000000"/>
          <w:sz w:val="28"/>
          <w:szCs w:val="28"/>
        </w:rPr>
        <w:t>;</w:t>
      </w:r>
    </w:p>
    <w:p w:rsidR="003F33C2" w:rsidRPr="00115396" w:rsidRDefault="003F33C2" w:rsidP="003F33C2">
      <w:pPr>
        <w:pStyle w:val="a5"/>
        <w:rPr>
          <w:color w:val="000000"/>
          <w:sz w:val="28"/>
          <w:szCs w:val="28"/>
        </w:rPr>
      </w:pPr>
      <w:r w:rsidRPr="00115396">
        <w:rPr>
          <w:color w:val="000000"/>
          <w:sz w:val="28"/>
          <w:szCs w:val="28"/>
        </w:rPr>
        <w:t>Бастапқы цилиндрдің жанасу нүктесі ол ілінісу полюсі болып табылады.</w:t>
      </w:r>
    </w:p>
    <w:p w:rsidR="003F33C2" w:rsidRPr="00115396" w:rsidRDefault="003F33C2" w:rsidP="003F33C2">
      <w:pPr>
        <w:pStyle w:val="a5"/>
        <w:rPr>
          <w:color w:val="000000"/>
          <w:sz w:val="28"/>
          <w:szCs w:val="28"/>
        </w:rPr>
      </w:pPr>
      <w:r w:rsidRPr="00115396">
        <w:rPr>
          <w:color w:val="000000"/>
          <w:sz w:val="28"/>
          <w:szCs w:val="28"/>
        </w:rPr>
        <w:t>Червяктарды мынадай белгілері бойынша ажыратады: бет пішініне байланысты, онда цилиндрлі және глобоидты бұранда пайда болады (сурет а, б); бұранда пішінінің профилі бойынша - өстік қимада тіке сызықты және қисық сызықты (сурет б). Тіке сызықты профилді червяктар орамы өстік қимада архимедті спиральмен сызылады және оны архимедті червяк д.а.</w:t>
      </w:r>
    </w:p>
    <w:p w:rsidR="003F33C2" w:rsidRPr="00115396" w:rsidRDefault="003F33C2" w:rsidP="003F33C2">
      <w:pPr>
        <w:pStyle w:val="a5"/>
        <w:rPr>
          <w:color w:val="000000"/>
          <w:sz w:val="28"/>
          <w:szCs w:val="28"/>
        </w:rPr>
      </w:pPr>
      <w:r w:rsidRPr="00115396">
        <w:rPr>
          <w:color w:val="000000"/>
          <w:sz w:val="28"/>
          <w:szCs w:val="28"/>
        </w:rPr>
        <w:t>Архимедті червяк қадамды винтті трапециялы бұранда үшін арналған.</w:t>
      </w:r>
    </w:p>
    <w:p w:rsidR="003F33C2" w:rsidRPr="00115396" w:rsidRDefault="003F33C2" w:rsidP="003F33C2">
      <w:pPr>
        <w:pStyle w:val="a5"/>
        <w:rPr>
          <w:color w:val="000000"/>
          <w:sz w:val="28"/>
          <w:szCs w:val="28"/>
        </w:rPr>
      </w:pPr>
      <w:r w:rsidRPr="00115396">
        <w:rPr>
          <w:color w:val="000000"/>
          <w:sz w:val="28"/>
          <w:szCs w:val="28"/>
        </w:rPr>
        <w:t>9 - сурет. Червяк түрлері</w:t>
      </w:r>
    </w:p>
    <w:p w:rsidR="003F33C2" w:rsidRPr="00115396" w:rsidRDefault="003F33C2" w:rsidP="003F33C2">
      <w:pPr>
        <w:pStyle w:val="a5"/>
        <w:rPr>
          <w:color w:val="000000"/>
          <w:sz w:val="28"/>
          <w:szCs w:val="28"/>
        </w:rPr>
      </w:pPr>
      <w:r w:rsidRPr="00115396">
        <w:rPr>
          <w:color w:val="000000"/>
          <w:sz w:val="28"/>
          <w:szCs w:val="28"/>
        </w:rPr>
        <w:t>Эволвентті червяктардың қапталдық қимасында эволвентті профилі болады және қисық тісті эволвентті дөңгелектерге де тән. Олардың тіс саны червяктың ең үлкен кіріс саны 4-ке тең.</w:t>
      </w:r>
    </w:p>
    <w:p w:rsidR="003F33C2" w:rsidRPr="00115396" w:rsidRDefault="003F33C2" w:rsidP="003F33C2">
      <w:pPr>
        <w:pStyle w:val="a5"/>
        <w:rPr>
          <w:color w:val="000000"/>
          <w:sz w:val="28"/>
          <w:szCs w:val="28"/>
        </w:rPr>
      </w:pPr>
      <w:r w:rsidRPr="00115396">
        <w:rPr>
          <w:color w:val="000000"/>
          <w:sz w:val="28"/>
          <w:szCs w:val="28"/>
        </w:rPr>
        <w:t>Кесте 6</w:t>
      </w:r>
    </w:p>
    <w:p w:rsidR="003F33C2" w:rsidRPr="00115396" w:rsidRDefault="003F33C2" w:rsidP="003F33C2">
      <w:pPr>
        <w:pStyle w:val="1"/>
        <w:jc w:val="center"/>
        <w:rPr>
          <w:rFonts w:ascii="Times New Roman" w:hAnsi="Times New Roman" w:cs="Times New Roman"/>
          <w:color w:val="000000"/>
        </w:rPr>
      </w:pPr>
      <w:r w:rsidRPr="00115396">
        <w:rPr>
          <w:rFonts w:ascii="Times New Roman" w:hAnsi="Times New Roman" w:cs="Times New Roman"/>
          <w:color w:val="000000"/>
        </w:rPr>
        <w:t>Червякты редуктордың параметрлері кестесі</w:t>
      </w:r>
    </w:p>
    <w:tbl>
      <w:tblPr>
        <w:tblW w:w="9239"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18"/>
        <w:gridCol w:w="1161"/>
        <w:gridCol w:w="893"/>
        <w:gridCol w:w="4567"/>
      </w:tblGrid>
      <w:tr w:rsidR="003F33C2" w:rsidRPr="00115396" w:rsidTr="00E4295F">
        <w:trPr>
          <w:trHeight w:val="14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Параметрлері және оларды анықтау</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Белгіленуі</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Өлшемі</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Анықтау әдісі, саймандар, есептік формулалар</w:t>
            </w:r>
          </w:p>
        </w:tc>
      </w:tr>
      <w:tr w:rsidR="003F33C2" w:rsidRPr="00115396" w:rsidTr="00E4295F">
        <w:trPr>
          <w:trHeight w:val="89"/>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Өс аралық қашықтық</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мм  </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Сызғышпен өлшенеді</w:t>
            </w:r>
            <w:r w:rsidRPr="00115396">
              <w:rPr>
                <w:rStyle w:val="apple-converted-space"/>
                <w:sz w:val="24"/>
                <w:szCs w:val="24"/>
              </w:rPr>
              <w:t> </w:t>
            </w:r>
            <w:r w:rsidRPr="00115396">
              <w:rPr>
                <w:rFonts w:ascii="Times New Roman" w:hAnsi="Times New Roman" w:cs="Times New Roman"/>
                <w:i/>
                <w:iCs/>
                <w:sz w:val="24"/>
                <w:szCs w:val="24"/>
              </w:rPr>
              <w:t>а</w:t>
            </w:r>
            <w:r w:rsidRPr="00115396">
              <w:rPr>
                <w:rStyle w:val="apple-converted-space"/>
                <w:i/>
                <w:iCs/>
                <w:sz w:val="24"/>
                <w:szCs w:val="24"/>
              </w:rPr>
              <w:t> </w:t>
            </w:r>
            <w:r w:rsidRPr="00115396">
              <w:rPr>
                <w:rFonts w:ascii="Times New Roman" w:hAnsi="Times New Roman" w:cs="Times New Roman"/>
                <w:i/>
                <w:iCs/>
                <w:sz w:val="24"/>
                <w:szCs w:val="24"/>
              </w:rPr>
              <w:t>=0,5 (z</w:t>
            </w:r>
            <w:r w:rsidRPr="00115396">
              <w:rPr>
                <w:rFonts w:ascii="Times New Roman" w:hAnsi="Times New Roman" w:cs="Times New Roman"/>
                <w:i/>
                <w:iCs/>
                <w:sz w:val="24"/>
                <w:szCs w:val="24"/>
                <w:vertAlign w:val="subscript"/>
              </w:rPr>
              <w:t>2</w:t>
            </w:r>
            <w:r w:rsidRPr="00115396">
              <w:rPr>
                <w:rFonts w:ascii="Times New Roman" w:hAnsi="Times New Roman" w:cs="Times New Roman"/>
                <w:i/>
                <w:iCs/>
                <w:sz w:val="24"/>
                <w:szCs w:val="24"/>
              </w:rPr>
              <w:t>+q)m</w:t>
            </w:r>
          </w:p>
        </w:tc>
      </w:tr>
      <w:tr w:rsidR="003F33C2" w:rsidRPr="00115396" w:rsidTr="00E4295F">
        <w:trPr>
          <w:trHeight w:val="89"/>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Модуль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т</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т=Р</w:t>
            </w:r>
            <w:r w:rsidRPr="00115396">
              <w:rPr>
                <w:rFonts w:ascii="Times New Roman" w:hAnsi="Times New Roman" w:cs="Times New Roman"/>
                <w:i/>
                <w:iCs/>
                <w:sz w:val="24"/>
                <w:szCs w:val="24"/>
                <w:vertAlign w:val="subscript"/>
              </w:rPr>
              <w:t>1</w:t>
            </w:r>
            <w:r w:rsidRPr="00115396">
              <w:rPr>
                <w:rFonts w:ascii="Times New Roman" w:hAnsi="Times New Roman" w:cs="Times New Roman"/>
                <w:i/>
                <w:iCs/>
                <w:sz w:val="24"/>
                <w:szCs w:val="24"/>
              </w:rPr>
              <w:t>/</w:t>
            </w:r>
          </w:p>
        </w:tc>
      </w:tr>
      <w:tr w:rsidR="003F33C2" w:rsidRPr="00115396" w:rsidTr="00E4295F">
        <w:trPr>
          <w:trHeight w:val="14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Червяктың есептік қадамы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Р</w:t>
            </w:r>
            <w:r w:rsidRPr="00115396">
              <w:rPr>
                <w:rFonts w:ascii="Times New Roman" w:hAnsi="Times New Roman" w:cs="Times New Roman"/>
                <w:i/>
                <w:iCs/>
                <w:sz w:val="24"/>
                <w:szCs w:val="24"/>
                <w:vertAlign w:val="sub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Сызғышпен, штангенциркулмен өлшеу</w:t>
            </w:r>
          </w:p>
        </w:tc>
      </w:tr>
      <w:tr w:rsidR="003F33C2" w:rsidRPr="00115396" w:rsidTr="00E4295F">
        <w:trPr>
          <w:trHeight w:val="89"/>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Орам қадамы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Рz</w:t>
            </w:r>
            <w:r w:rsidRPr="00115396">
              <w:rPr>
                <w:rFonts w:ascii="Times New Roman" w:hAnsi="Times New Roman" w:cs="Times New Roman"/>
                <w:i/>
                <w:iCs/>
                <w:sz w:val="24"/>
                <w:szCs w:val="24"/>
                <w:vertAlign w:val="sub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Рz</w:t>
            </w:r>
            <w:r w:rsidRPr="00115396">
              <w:rPr>
                <w:rFonts w:ascii="Times New Roman" w:hAnsi="Times New Roman" w:cs="Times New Roman"/>
                <w:i/>
                <w:iCs/>
                <w:sz w:val="24"/>
                <w:szCs w:val="24"/>
                <w:vertAlign w:val="subscript"/>
              </w:rPr>
              <w:t>1</w:t>
            </w:r>
            <w:r w:rsidRPr="00115396">
              <w:rPr>
                <w:rFonts w:ascii="Times New Roman" w:hAnsi="Times New Roman" w:cs="Times New Roman"/>
                <w:i/>
                <w:iCs/>
                <w:sz w:val="24"/>
                <w:szCs w:val="24"/>
              </w:rPr>
              <w:t>= Р</w:t>
            </w:r>
            <w:r w:rsidRPr="00115396">
              <w:rPr>
                <w:rFonts w:ascii="Times New Roman" w:hAnsi="Times New Roman" w:cs="Times New Roman"/>
                <w:i/>
                <w:iCs/>
                <w:sz w:val="24"/>
                <w:szCs w:val="24"/>
                <w:vertAlign w:val="subscript"/>
              </w:rPr>
              <w:t>1</w:t>
            </w:r>
            <w:r w:rsidRPr="00115396">
              <w:rPr>
                <w:rStyle w:val="apple-converted-space"/>
                <w:i/>
                <w:iCs/>
                <w:sz w:val="24"/>
                <w:szCs w:val="24"/>
              </w:rPr>
              <w:t> </w:t>
            </w:r>
            <w:r w:rsidRPr="00115396">
              <w:rPr>
                <w:rFonts w:ascii="Times New Roman" w:hAnsi="Times New Roman" w:cs="Times New Roman"/>
                <w:i/>
                <w:iCs/>
                <w:sz w:val="24"/>
                <w:szCs w:val="24"/>
              </w:rPr>
              <w:t>·z</w:t>
            </w:r>
            <w:r w:rsidRPr="00115396">
              <w:rPr>
                <w:rFonts w:ascii="Times New Roman" w:hAnsi="Times New Roman" w:cs="Times New Roman"/>
                <w:i/>
                <w:iCs/>
                <w:sz w:val="24"/>
                <w:szCs w:val="24"/>
                <w:vertAlign w:val="subscript"/>
              </w:rPr>
              <w:t>1</w:t>
            </w:r>
          </w:p>
        </w:tc>
      </w:tr>
      <w:tr w:rsidR="003F33C2" w:rsidRPr="00115396" w:rsidTr="00E4295F">
        <w:trPr>
          <w:trHeight w:val="14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Червяктың кіріс саны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z</w:t>
            </w:r>
            <w:r w:rsidRPr="00115396">
              <w:rPr>
                <w:rFonts w:ascii="Times New Roman" w:hAnsi="Times New Roman" w:cs="Times New Roman"/>
                <w:i/>
                <w:iCs/>
                <w:sz w:val="24"/>
                <w:szCs w:val="24"/>
                <w:vertAlign w:val="sub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Есептеу</w:t>
            </w:r>
          </w:p>
        </w:tc>
      </w:tr>
      <w:tr w:rsidR="003F33C2" w:rsidRPr="00115396" w:rsidTr="00E4295F">
        <w:trPr>
          <w:trHeight w:val="14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lastRenderedPageBreak/>
              <w:t>  Тістің сыртқы биіктігі</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i/>
                <w:iCs/>
                <w:sz w:val="24"/>
                <w:szCs w:val="24"/>
              </w:rPr>
              <w:t>z</w:t>
            </w:r>
            <w:r w:rsidRPr="00115396">
              <w:rPr>
                <w:rFonts w:ascii="Times New Roman" w:hAnsi="Times New Roman" w:cs="Times New Roman"/>
                <w:i/>
                <w:iCs/>
                <w:sz w:val="24"/>
                <w:szCs w:val="24"/>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Есептеу</w:t>
            </w:r>
          </w:p>
        </w:tc>
      </w:tr>
      <w:tr w:rsidR="003F33C2" w:rsidRPr="00115396" w:rsidTr="00E4295F">
        <w:trPr>
          <w:trHeight w:val="89"/>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Беріліс қатынасы</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и</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i/>
                <w:iCs/>
                <w:sz w:val="24"/>
                <w:szCs w:val="24"/>
              </w:rPr>
              <w:t>и=</w:t>
            </w:r>
          </w:p>
        </w:tc>
      </w:tr>
      <w:tr w:rsidR="003F33C2" w:rsidRPr="00115396" w:rsidTr="00E4295F">
        <w:trPr>
          <w:trHeight w:val="14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Червяктың бөлгіш диаметрі</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d</w:t>
            </w:r>
            <w:r w:rsidRPr="00115396">
              <w:rPr>
                <w:rFonts w:ascii="Times New Roman" w:hAnsi="Times New Roman" w:cs="Times New Roman"/>
                <w:i/>
                <w:iCs/>
                <w:sz w:val="24"/>
                <w:szCs w:val="24"/>
                <w:vertAlign w:val="sub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d</w:t>
            </w:r>
            <w:r w:rsidRPr="00115396">
              <w:rPr>
                <w:rFonts w:ascii="Times New Roman" w:hAnsi="Times New Roman" w:cs="Times New Roman"/>
                <w:i/>
                <w:iCs/>
                <w:sz w:val="24"/>
                <w:szCs w:val="24"/>
                <w:vertAlign w:val="subscript"/>
              </w:rPr>
              <w:t>1</w:t>
            </w:r>
            <w:r w:rsidRPr="00115396">
              <w:rPr>
                <w:rFonts w:ascii="Times New Roman" w:hAnsi="Times New Roman" w:cs="Times New Roman"/>
                <w:i/>
                <w:iCs/>
                <w:sz w:val="24"/>
                <w:szCs w:val="24"/>
              </w:rPr>
              <w:t>=q· т</w:t>
            </w:r>
          </w:p>
        </w:tc>
      </w:tr>
      <w:tr w:rsidR="003F33C2" w:rsidRPr="00115396" w:rsidTr="00E4295F">
        <w:trPr>
          <w:trHeight w:val="14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Червяк диаметрі коэффициенті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q</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q=d</w:t>
            </w:r>
            <w:r w:rsidRPr="00115396">
              <w:rPr>
                <w:rFonts w:ascii="Times New Roman" w:hAnsi="Times New Roman" w:cs="Times New Roman"/>
                <w:i/>
                <w:iCs/>
                <w:sz w:val="24"/>
                <w:szCs w:val="24"/>
                <w:vertAlign w:val="subscript"/>
              </w:rPr>
              <w:t>1</w:t>
            </w:r>
            <w:r w:rsidRPr="00115396">
              <w:rPr>
                <w:rFonts w:ascii="Times New Roman" w:hAnsi="Times New Roman" w:cs="Times New Roman"/>
                <w:i/>
                <w:iCs/>
                <w:sz w:val="24"/>
                <w:szCs w:val="24"/>
              </w:rPr>
              <w:t>/m</w:t>
            </w:r>
          </w:p>
        </w:tc>
      </w:tr>
      <w:tr w:rsidR="003F33C2" w:rsidRPr="00115396" w:rsidTr="00E4295F">
        <w:trPr>
          <w:trHeight w:val="14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Дөңгелектің бөлгіш диаметрі</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d</w:t>
            </w:r>
            <w:r w:rsidRPr="00115396">
              <w:rPr>
                <w:rFonts w:ascii="Times New Roman" w:hAnsi="Times New Roman" w:cs="Times New Roman"/>
                <w:i/>
                <w:iCs/>
                <w:sz w:val="24"/>
                <w:szCs w:val="24"/>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d</w:t>
            </w:r>
            <w:r w:rsidRPr="00115396">
              <w:rPr>
                <w:rFonts w:ascii="Times New Roman" w:hAnsi="Times New Roman" w:cs="Times New Roman"/>
                <w:i/>
                <w:iCs/>
                <w:sz w:val="24"/>
                <w:szCs w:val="24"/>
                <w:vertAlign w:val="subscript"/>
              </w:rPr>
              <w:t>2</w:t>
            </w:r>
            <w:r w:rsidRPr="00115396">
              <w:rPr>
                <w:rFonts w:ascii="Times New Roman" w:hAnsi="Times New Roman" w:cs="Times New Roman"/>
                <w:i/>
                <w:iCs/>
                <w:sz w:val="24"/>
                <w:szCs w:val="24"/>
              </w:rPr>
              <w:t>=z</w:t>
            </w:r>
            <w:r w:rsidRPr="00115396">
              <w:rPr>
                <w:rFonts w:ascii="Times New Roman" w:hAnsi="Times New Roman" w:cs="Times New Roman"/>
                <w:i/>
                <w:iCs/>
                <w:sz w:val="24"/>
                <w:szCs w:val="24"/>
                <w:vertAlign w:val="subscript"/>
              </w:rPr>
              <w:t>2</w:t>
            </w:r>
            <w:r w:rsidRPr="00115396">
              <w:rPr>
                <w:rFonts w:ascii="Times New Roman" w:hAnsi="Times New Roman" w:cs="Times New Roman"/>
                <w:i/>
                <w:iCs/>
                <w:sz w:val="24"/>
                <w:szCs w:val="24"/>
              </w:rPr>
              <w:t>· т</w:t>
            </w:r>
          </w:p>
        </w:tc>
      </w:tr>
      <w:tr w:rsidR="003F33C2" w:rsidRPr="00115396" w:rsidTr="00E4295F">
        <w:trPr>
          <w:trHeight w:val="14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Червяк орамының ұшы диаметрі</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dа</w:t>
            </w:r>
            <w:r w:rsidRPr="00115396">
              <w:rPr>
                <w:rFonts w:ascii="Times New Roman" w:hAnsi="Times New Roman" w:cs="Times New Roman"/>
                <w:i/>
                <w:iCs/>
                <w:sz w:val="24"/>
                <w:szCs w:val="24"/>
                <w:vertAlign w:val="sub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dа</w:t>
            </w:r>
            <w:r w:rsidRPr="00115396">
              <w:rPr>
                <w:rFonts w:ascii="Times New Roman" w:hAnsi="Times New Roman" w:cs="Times New Roman"/>
                <w:i/>
                <w:iCs/>
                <w:sz w:val="24"/>
                <w:szCs w:val="24"/>
                <w:vertAlign w:val="subscript"/>
              </w:rPr>
              <w:t>1</w:t>
            </w:r>
            <w:r w:rsidRPr="00115396">
              <w:rPr>
                <w:rFonts w:ascii="Times New Roman" w:hAnsi="Times New Roman" w:cs="Times New Roman"/>
                <w:i/>
                <w:iCs/>
                <w:sz w:val="24"/>
                <w:szCs w:val="24"/>
              </w:rPr>
              <w:t>= d</w:t>
            </w:r>
            <w:r w:rsidRPr="00115396">
              <w:rPr>
                <w:rFonts w:ascii="Times New Roman" w:hAnsi="Times New Roman" w:cs="Times New Roman"/>
                <w:i/>
                <w:iCs/>
                <w:sz w:val="24"/>
                <w:szCs w:val="24"/>
                <w:vertAlign w:val="subscript"/>
              </w:rPr>
              <w:t>1</w:t>
            </w:r>
            <w:r w:rsidRPr="00115396">
              <w:rPr>
                <w:rFonts w:ascii="Times New Roman" w:hAnsi="Times New Roman" w:cs="Times New Roman"/>
                <w:i/>
                <w:iCs/>
                <w:sz w:val="24"/>
                <w:szCs w:val="24"/>
              </w:rPr>
              <w:t>+2т</w:t>
            </w:r>
          </w:p>
        </w:tc>
      </w:tr>
      <w:tr w:rsidR="003F33C2" w:rsidRPr="00115396" w:rsidTr="00E4295F">
        <w:trPr>
          <w:trHeight w:val="14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Червяктың ойыстағы диаметрі</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d</w:t>
            </w:r>
            <w:r w:rsidRPr="00115396">
              <w:rPr>
                <w:rFonts w:ascii="Times New Roman" w:hAnsi="Times New Roman" w:cs="Times New Roman"/>
                <w:i/>
                <w:iCs/>
                <w:sz w:val="24"/>
                <w:szCs w:val="24"/>
                <w:vertAlign w:val="subscript"/>
              </w:rPr>
              <w:t>f1</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Штангенциркулмен өлшеу</w:t>
            </w:r>
            <w:r w:rsidRPr="00115396">
              <w:rPr>
                <w:rStyle w:val="apple-converted-space"/>
                <w:sz w:val="24"/>
                <w:szCs w:val="24"/>
              </w:rPr>
              <w:t> </w:t>
            </w:r>
            <w:r w:rsidRPr="00115396">
              <w:rPr>
                <w:rFonts w:ascii="Times New Roman" w:hAnsi="Times New Roman" w:cs="Times New Roman"/>
                <w:i/>
                <w:iCs/>
                <w:sz w:val="24"/>
                <w:szCs w:val="24"/>
              </w:rPr>
              <w:t>d</w:t>
            </w:r>
            <w:r w:rsidRPr="00115396">
              <w:rPr>
                <w:rFonts w:ascii="Times New Roman" w:hAnsi="Times New Roman" w:cs="Times New Roman"/>
                <w:i/>
                <w:iCs/>
                <w:sz w:val="24"/>
                <w:szCs w:val="24"/>
                <w:vertAlign w:val="subscript"/>
              </w:rPr>
              <w:t>f1</w:t>
            </w:r>
            <w:r w:rsidRPr="00115396">
              <w:rPr>
                <w:rFonts w:ascii="Times New Roman" w:hAnsi="Times New Roman" w:cs="Times New Roman"/>
                <w:i/>
                <w:iCs/>
                <w:sz w:val="24"/>
                <w:szCs w:val="24"/>
              </w:rPr>
              <w:t>= d</w:t>
            </w:r>
            <w:r w:rsidRPr="00115396">
              <w:rPr>
                <w:rFonts w:ascii="Times New Roman" w:hAnsi="Times New Roman" w:cs="Times New Roman"/>
                <w:i/>
                <w:iCs/>
                <w:sz w:val="24"/>
                <w:szCs w:val="24"/>
                <w:vertAlign w:val="subscript"/>
              </w:rPr>
              <w:t>1</w:t>
            </w:r>
            <w:r w:rsidRPr="00115396">
              <w:rPr>
                <w:rStyle w:val="apple-converted-space"/>
                <w:i/>
                <w:iCs/>
                <w:sz w:val="24"/>
                <w:szCs w:val="24"/>
                <w:vertAlign w:val="subscript"/>
              </w:rPr>
              <w:t> </w:t>
            </w:r>
            <w:r w:rsidRPr="00115396">
              <w:rPr>
                <w:rFonts w:ascii="Times New Roman" w:hAnsi="Times New Roman" w:cs="Times New Roman"/>
                <w:i/>
                <w:iCs/>
                <w:sz w:val="24"/>
                <w:szCs w:val="24"/>
              </w:rPr>
              <w:t>-2,4m</w:t>
            </w:r>
            <w:r w:rsidRPr="00115396">
              <w:rPr>
                <w:rStyle w:val="apple-converted-space"/>
                <w:sz w:val="24"/>
                <w:szCs w:val="24"/>
              </w:rPr>
              <w:t> </w:t>
            </w:r>
            <w:r w:rsidRPr="00115396">
              <w:rPr>
                <w:rFonts w:ascii="Times New Roman" w:hAnsi="Times New Roman" w:cs="Times New Roman"/>
                <w:sz w:val="24"/>
                <w:szCs w:val="24"/>
              </w:rPr>
              <w:t> </w:t>
            </w:r>
          </w:p>
        </w:tc>
      </w:tr>
      <w:tr w:rsidR="003F33C2" w:rsidRPr="00115396" w:rsidTr="00E4295F">
        <w:trPr>
          <w:trHeight w:val="14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Дөңгелектің тіс ұштар диаметрі</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dа</w:t>
            </w:r>
            <w:r w:rsidRPr="00115396">
              <w:rPr>
                <w:rFonts w:ascii="Times New Roman" w:hAnsi="Times New Roman" w:cs="Times New Roman"/>
                <w:i/>
                <w:iCs/>
                <w:sz w:val="24"/>
                <w:szCs w:val="24"/>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dа</w:t>
            </w:r>
            <w:r w:rsidRPr="00115396">
              <w:rPr>
                <w:rFonts w:ascii="Times New Roman" w:hAnsi="Times New Roman" w:cs="Times New Roman"/>
                <w:i/>
                <w:iCs/>
                <w:sz w:val="24"/>
                <w:szCs w:val="24"/>
                <w:vertAlign w:val="subscript"/>
              </w:rPr>
              <w:t>2</w:t>
            </w:r>
            <w:r w:rsidRPr="00115396">
              <w:rPr>
                <w:rFonts w:ascii="Times New Roman" w:hAnsi="Times New Roman" w:cs="Times New Roman"/>
                <w:i/>
                <w:iCs/>
                <w:sz w:val="24"/>
                <w:szCs w:val="24"/>
              </w:rPr>
              <w:t>= d</w:t>
            </w:r>
            <w:r w:rsidRPr="00115396">
              <w:rPr>
                <w:rFonts w:ascii="Times New Roman" w:hAnsi="Times New Roman" w:cs="Times New Roman"/>
                <w:i/>
                <w:iCs/>
                <w:sz w:val="24"/>
                <w:szCs w:val="24"/>
                <w:vertAlign w:val="subscript"/>
              </w:rPr>
              <w:t>2</w:t>
            </w:r>
            <w:r w:rsidRPr="00115396">
              <w:rPr>
                <w:rFonts w:ascii="Times New Roman" w:hAnsi="Times New Roman" w:cs="Times New Roman"/>
                <w:i/>
                <w:iCs/>
                <w:sz w:val="24"/>
                <w:szCs w:val="24"/>
              </w:rPr>
              <w:t>+2т</w:t>
            </w:r>
          </w:p>
        </w:tc>
      </w:tr>
      <w:tr w:rsidR="003F33C2" w:rsidRPr="00115396" w:rsidTr="00E4295F">
        <w:trPr>
          <w:trHeight w:val="20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Дөңгелектің көтерілу кезіндегі бөлгіш бұрышы</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p>
        </w:tc>
      </w:tr>
      <w:tr w:rsidR="003F33C2" w:rsidRPr="00115396" w:rsidTr="00E4295F">
        <w:trPr>
          <w:trHeight w:val="14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Червяк бөлігінің ұзындығы</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в</w:t>
            </w:r>
            <w:r w:rsidRPr="00115396">
              <w:rPr>
                <w:rFonts w:ascii="Times New Roman" w:hAnsi="Times New Roman" w:cs="Times New Roman"/>
                <w:i/>
                <w:iCs/>
                <w:sz w:val="24"/>
                <w:szCs w:val="24"/>
                <w:vertAlign w:val="sub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r w:rsidRPr="00115396">
              <w:rPr>
                <w:rStyle w:val="apple-converted-space"/>
                <w:sz w:val="24"/>
                <w:szCs w:val="24"/>
              </w:rPr>
              <w:t> </w:t>
            </w:r>
            <w:r w:rsidRPr="00115396">
              <w:rPr>
                <w:rFonts w:ascii="Times New Roman" w:hAnsi="Times New Roman" w:cs="Times New Roman"/>
                <w:i/>
                <w:iCs/>
                <w:sz w:val="24"/>
                <w:szCs w:val="24"/>
              </w:rPr>
              <w:t>в≥(1,0+0,06 z</w:t>
            </w:r>
            <w:r w:rsidRPr="00115396">
              <w:rPr>
                <w:rFonts w:ascii="Times New Roman" w:hAnsi="Times New Roman" w:cs="Times New Roman"/>
                <w:i/>
                <w:iCs/>
                <w:sz w:val="24"/>
                <w:szCs w:val="24"/>
                <w:vertAlign w:val="subscript"/>
              </w:rPr>
              <w:t>2</w:t>
            </w:r>
            <w:r w:rsidRPr="00115396">
              <w:rPr>
                <w:rFonts w:ascii="Times New Roman" w:hAnsi="Times New Roman" w:cs="Times New Roman"/>
                <w:i/>
                <w:iCs/>
                <w:sz w:val="24"/>
                <w:szCs w:val="24"/>
              </w:rPr>
              <w:t>)т</w:t>
            </w:r>
          </w:p>
        </w:tc>
      </w:tr>
      <w:tr w:rsidR="003F33C2" w:rsidRPr="00115396" w:rsidTr="00E4295F">
        <w:trPr>
          <w:trHeight w:val="20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Червяк пішіні бұрышы</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  0°</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Бұрыш өлшегішпен өлшеу нақты контур үшін МЕСТ 19036-73 бойынша</w:t>
            </w:r>
            <w:r w:rsidRPr="00115396">
              <w:rPr>
                <w:rStyle w:val="apple-converted-space"/>
                <w:sz w:val="24"/>
                <w:szCs w:val="24"/>
              </w:rPr>
              <w:t> </w:t>
            </w:r>
            <w:r w:rsidRPr="00115396">
              <w:rPr>
                <w:rFonts w:ascii="Times New Roman" w:hAnsi="Times New Roman" w:cs="Times New Roman"/>
                <w:sz w:val="24"/>
                <w:szCs w:val="24"/>
              </w:rPr>
              <w:t>=20°  </w:t>
            </w:r>
          </w:p>
        </w:tc>
      </w:tr>
      <w:tr w:rsidR="003F33C2" w:rsidRPr="00115396" w:rsidTr="00E4295F">
        <w:trPr>
          <w:trHeight w:val="14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Червякті дөңгелектің ең үлкен диаметрі</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i/>
                <w:iCs/>
                <w:sz w:val="24"/>
                <w:szCs w:val="24"/>
              </w:rPr>
              <w:t>dаm</w:t>
            </w:r>
            <w:r w:rsidRPr="00115396">
              <w:rPr>
                <w:rFonts w:ascii="Times New Roman" w:hAnsi="Times New Roman" w:cs="Times New Roman"/>
                <w:i/>
                <w:iCs/>
                <w:sz w:val="24"/>
                <w:szCs w:val="24"/>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Штангенциркулмен өлшеу</w:t>
            </w:r>
            <w:r w:rsidRPr="00115396">
              <w:rPr>
                <w:rStyle w:val="apple-converted-space"/>
                <w:sz w:val="24"/>
                <w:szCs w:val="24"/>
              </w:rPr>
              <w:t> </w:t>
            </w:r>
            <w:r w:rsidRPr="00115396">
              <w:rPr>
                <w:rFonts w:ascii="Times New Roman" w:hAnsi="Times New Roman" w:cs="Times New Roman"/>
                <w:i/>
                <w:iCs/>
                <w:sz w:val="24"/>
                <w:szCs w:val="24"/>
              </w:rPr>
              <w:t>dаm</w:t>
            </w:r>
            <w:r w:rsidRPr="00115396">
              <w:rPr>
                <w:rFonts w:ascii="Times New Roman" w:hAnsi="Times New Roman" w:cs="Times New Roman"/>
                <w:i/>
                <w:iCs/>
                <w:sz w:val="24"/>
                <w:szCs w:val="24"/>
                <w:vertAlign w:val="subscript"/>
              </w:rPr>
              <w:t>2</w:t>
            </w:r>
            <w:r w:rsidRPr="00115396">
              <w:rPr>
                <w:rFonts w:ascii="Times New Roman" w:hAnsi="Times New Roman" w:cs="Times New Roman"/>
                <w:i/>
                <w:iCs/>
                <w:sz w:val="24"/>
                <w:szCs w:val="24"/>
              </w:rPr>
              <w:t>≤(da</w:t>
            </w:r>
            <w:r w:rsidRPr="00115396">
              <w:rPr>
                <w:rFonts w:ascii="Times New Roman" w:hAnsi="Times New Roman" w:cs="Times New Roman"/>
                <w:i/>
                <w:iCs/>
                <w:sz w:val="24"/>
                <w:szCs w:val="24"/>
                <w:vertAlign w:val="subscript"/>
              </w:rPr>
              <w:t>2</w:t>
            </w:r>
            <w:r w:rsidRPr="00115396">
              <w:rPr>
                <w:rFonts w:ascii="Times New Roman" w:hAnsi="Times New Roman" w:cs="Times New Roman"/>
                <w:i/>
                <w:iCs/>
                <w:sz w:val="24"/>
                <w:szCs w:val="24"/>
              </w:rPr>
              <w:t>+6m)(z+2)</w:t>
            </w:r>
          </w:p>
        </w:tc>
      </w:tr>
      <w:tr w:rsidR="003F33C2" w:rsidRPr="00115396" w:rsidTr="00E4295F">
        <w:trPr>
          <w:trHeight w:val="89"/>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Дөңгелек тәжі ені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i/>
                <w:iCs/>
                <w:sz w:val="24"/>
                <w:szCs w:val="24"/>
              </w:rPr>
              <w:t>в</w:t>
            </w:r>
            <w:r w:rsidRPr="00115396">
              <w:rPr>
                <w:rFonts w:ascii="Times New Roman" w:hAnsi="Times New Roman" w:cs="Times New Roman"/>
                <w:i/>
                <w:iCs/>
                <w:sz w:val="24"/>
                <w:szCs w:val="24"/>
                <w:vertAlign w:val="sub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i/>
                <w:iCs/>
                <w:sz w:val="24"/>
                <w:szCs w:val="24"/>
              </w:rPr>
              <w:t>в</w:t>
            </w:r>
            <w:r w:rsidRPr="00115396">
              <w:rPr>
                <w:rFonts w:ascii="Times New Roman" w:hAnsi="Times New Roman" w:cs="Times New Roman"/>
                <w:i/>
                <w:iCs/>
                <w:sz w:val="24"/>
                <w:szCs w:val="24"/>
                <w:vertAlign w:val="subscript"/>
              </w:rPr>
              <w:t>2</w:t>
            </w:r>
            <w:r w:rsidRPr="00115396">
              <w:rPr>
                <w:rFonts w:ascii="Times New Roman" w:hAnsi="Times New Roman" w:cs="Times New Roman"/>
                <w:i/>
                <w:iCs/>
                <w:sz w:val="24"/>
                <w:szCs w:val="24"/>
              </w:rPr>
              <w:t>≥(0,67...0,75) dа</w:t>
            </w:r>
            <w:r w:rsidRPr="00115396">
              <w:rPr>
                <w:rFonts w:ascii="Times New Roman" w:hAnsi="Times New Roman" w:cs="Times New Roman"/>
                <w:i/>
                <w:iCs/>
                <w:sz w:val="24"/>
                <w:szCs w:val="24"/>
                <w:vertAlign w:val="subscript"/>
              </w:rPr>
              <w:t>2</w:t>
            </w:r>
          </w:p>
        </w:tc>
      </w:tr>
      <w:tr w:rsidR="003F33C2" w:rsidRPr="00115396" w:rsidTr="00E4295F">
        <w:trPr>
          <w:trHeight w:val="145"/>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Дөңгелектің тісі биіктігі</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i/>
                <w:iCs/>
                <w:sz w:val="24"/>
                <w:szCs w:val="24"/>
              </w:rPr>
              <w:t>һ</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Штангенді тісті өлшегішпен өлшеу</w:t>
            </w:r>
            <w:r w:rsidRPr="00115396">
              <w:rPr>
                <w:rStyle w:val="apple-converted-space"/>
                <w:sz w:val="24"/>
                <w:szCs w:val="24"/>
              </w:rPr>
              <w:t> </w:t>
            </w:r>
            <w:r w:rsidRPr="00115396">
              <w:rPr>
                <w:rFonts w:ascii="Times New Roman" w:hAnsi="Times New Roman" w:cs="Times New Roman"/>
                <w:i/>
                <w:iCs/>
                <w:sz w:val="24"/>
                <w:szCs w:val="24"/>
              </w:rPr>
              <w:t>Һ=ha+hg=2,4m</w:t>
            </w:r>
          </w:p>
        </w:tc>
      </w:tr>
      <w:tr w:rsidR="003F33C2" w:rsidRPr="00115396" w:rsidTr="00E4295F">
        <w:trPr>
          <w:trHeight w:val="89"/>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Тіс басы биіктігі</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i/>
                <w:iCs/>
                <w:sz w:val="24"/>
                <w:szCs w:val="24"/>
              </w:rPr>
              <w:t>һ</w:t>
            </w:r>
            <w:r w:rsidRPr="00115396">
              <w:rPr>
                <w:rFonts w:ascii="Times New Roman" w:hAnsi="Times New Roman" w:cs="Times New Roman"/>
                <w:i/>
                <w:iCs/>
                <w:sz w:val="24"/>
                <w:szCs w:val="24"/>
                <w:vertAlign w:val="subscript"/>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i/>
                <w:iCs/>
                <w:sz w:val="24"/>
                <w:szCs w:val="24"/>
              </w:rPr>
              <w:t>һ</w:t>
            </w:r>
            <w:r w:rsidRPr="00115396">
              <w:rPr>
                <w:rFonts w:ascii="Times New Roman" w:hAnsi="Times New Roman" w:cs="Times New Roman"/>
                <w:i/>
                <w:iCs/>
                <w:sz w:val="24"/>
                <w:szCs w:val="24"/>
                <w:vertAlign w:val="subscript"/>
              </w:rPr>
              <w:t>a</w:t>
            </w:r>
            <w:r w:rsidRPr="00115396">
              <w:rPr>
                <w:rFonts w:ascii="Times New Roman" w:hAnsi="Times New Roman" w:cs="Times New Roman"/>
                <w:i/>
                <w:iCs/>
                <w:sz w:val="24"/>
                <w:szCs w:val="24"/>
              </w:rPr>
              <w:t>=m</w:t>
            </w:r>
          </w:p>
        </w:tc>
      </w:tr>
      <w:tr w:rsidR="003F33C2" w:rsidRPr="00115396" w:rsidTr="00E4295F">
        <w:trPr>
          <w:trHeight w:val="89"/>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Тіс аяғы биіктігі</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i/>
                <w:iCs/>
                <w:sz w:val="24"/>
                <w:szCs w:val="24"/>
              </w:rPr>
              <w:t>һ</w:t>
            </w:r>
            <w:r w:rsidRPr="00115396">
              <w:rPr>
                <w:rFonts w:ascii="Times New Roman" w:hAnsi="Times New Roman" w:cs="Times New Roman"/>
                <w:i/>
                <w:iCs/>
                <w:sz w:val="24"/>
                <w:szCs w:val="24"/>
                <w:vertAlign w:val="subscript"/>
              </w:rPr>
              <w:t>f</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sz w:val="24"/>
                <w:szCs w:val="24"/>
              </w:rPr>
              <w:t>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rPr>
                <w:rFonts w:ascii="Times New Roman" w:hAnsi="Times New Roman" w:cs="Times New Roman"/>
                <w:sz w:val="24"/>
                <w:szCs w:val="24"/>
              </w:rPr>
            </w:pPr>
            <w:r w:rsidRPr="00115396">
              <w:rPr>
                <w:rFonts w:ascii="Times New Roman" w:hAnsi="Times New Roman" w:cs="Times New Roman"/>
                <w:i/>
                <w:iCs/>
                <w:sz w:val="24"/>
                <w:szCs w:val="24"/>
              </w:rPr>
              <w:t>һ</w:t>
            </w:r>
            <w:r w:rsidRPr="00115396">
              <w:rPr>
                <w:rFonts w:ascii="Times New Roman" w:hAnsi="Times New Roman" w:cs="Times New Roman"/>
                <w:i/>
                <w:iCs/>
                <w:sz w:val="24"/>
                <w:szCs w:val="24"/>
                <w:vertAlign w:val="subscript"/>
              </w:rPr>
              <w:t>f</w:t>
            </w:r>
            <w:r w:rsidRPr="00115396">
              <w:rPr>
                <w:rFonts w:ascii="Times New Roman" w:hAnsi="Times New Roman" w:cs="Times New Roman"/>
                <w:i/>
                <w:iCs/>
                <w:sz w:val="24"/>
                <w:szCs w:val="24"/>
              </w:rPr>
              <w:t>=1,4m</w:t>
            </w:r>
          </w:p>
        </w:tc>
      </w:tr>
    </w:tbl>
    <w:p w:rsidR="003F33C2" w:rsidRPr="00115396" w:rsidRDefault="003F33C2" w:rsidP="003F33C2">
      <w:pPr>
        <w:pStyle w:val="a7"/>
        <w:ind w:left="0" w:right="150"/>
        <w:rPr>
          <w:b/>
          <w:sz w:val="28"/>
          <w:szCs w:val="28"/>
          <w:lang w:val="kk-KZ"/>
        </w:rPr>
      </w:pPr>
    </w:p>
    <w:p w:rsidR="003F33C2" w:rsidRPr="00115396" w:rsidRDefault="003F33C2" w:rsidP="003F33C2">
      <w:pPr>
        <w:pStyle w:val="a7"/>
        <w:ind w:left="0" w:right="150"/>
        <w:jc w:val="center"/>
        <w:rPr>
          <w:b/>
          <w:sz w:val="28"/>
          <w:szCs w:val="28"/>
          <w:lang w:val="kk-KZ"/>
        </w:rPr>
      </w:pPr>
    </w:p>
    <w:p w:rsidR="003F33C2" w:rsidRPr="00115396" w:rsidRDefault="003F33C2" w:rsidP="003F33C2">
      <w:pPr>
        <w:pStyle w:val="a7"/>
        <w:ind w:left="0" w:right="150"/>
        <w:jc w:val="center"/>
        <w:rPr>
          <w:b/>
          <w:sz w:val="28"/>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jc w:val="center"/>
        <w:rPr>
          <w:b/>
          <w:sz w:val="32"/>
          <w:szCs w:val="20"/>
          <w:lang w:val="kk-KZ"/>
        </w:rPr>
      </w:pPr>
      <w:r w:rsidRPr="00115396">
        <w:rPr>
          <w:b/>
          <w:sz w:val="32"/>
          <w:szCs w:val="20"/>
          <w:lang w:val="kk-KZ"/>
        </w:rPr>
        <w:t>Тәжірибелік жұмыс «Червякті берілісі »</w:t>
      </w:r>
    </w:p>
    <w:p w:rsidR="003F33C2" w:rsidRPr="00115396" w:rsidRDefault="003F33C2" w:rsidP="003F33C2">
      <w:pPr>
        <w:pStyle w:val="a7"/>
        <w:ind w:left="0" w:right="150"/>
        <w:jc w:val="center"/>
        <w:rPr>
          <w:b/>
          <w:sz w:val="32"/>
          <w:szCs w:val="20"/>
          <w:lang w:val="kk-KZ"/>
        </w:rPr>
      </w:pPr>
    </w:p>
    <w:p w:rsidR="003F33C2" w:rsidRPr="00115396" w:rsidRDefault="003F33C2" w:rsidP="003F33C2">
      <w:pPr>
        <w:pStyle w:val="a5"/>
        <w:spacing w:before="0" w:beforeAutospacing="0" w:after="0" w:afterAutospacing="0"/>
        <w:rPr>
          <w:color w:val="000000"/>
          <w:sz w:val="28"/>
          <w:szCs w:val="28"/>
          <w:lang w:val="kk-KZ"/>
        </w:rPr>
      </w:pPr>
      <w:r w:rsidRPr="00115396">
        <w:rPr>
          <w:b/>
          <w:bCs/>
          <w:color w:val="000000"/>
          <w:sz w:val="28"/>
          <w:szCs w:val="28"/>
          <w:lang w:val="kk-KZ"/>
        </w:rPr>
        <w:t>Жұмыстың мақсаты</w:t>
      </w:r>
      <w:r w:rsidRPr="00115396">
        <w:rPr>
          <w:color w:val="000000"/>
          <w:sz w:val="28"/>
          <w:szCs w:val="28"/>
          <w:lang w:val="kk-KZ"/>
        </w:rPr>
        <w:t>: червякты беріліс жұмысымен танысу, нeгiзгi параметрлерді практикалық дағдыда қолдану.</w:t>
      </w:r>
    </w:p>
    <w:p w:rsidR="003F33C2" w:rsidRPr="00115396" w:rsidRDefault="003F33C2" w:rsidP="003F33C2">
      <w:pPr>
        <w:pStyle w:val="a5"/>
        <w:spacing w:before="0" w:beforeAutospacing="0" w:after="0" w:afterAutospacing="0"/>
        <w:jc w:val="center"/>
        <w:rPr>
          <w:color w:val="000000"/>
          <w:sz w:val="28"/>
          <w:szCs w:val="28"/>
          <w:lang w:val="kk-KZ"/>
        </w:rPr>
      </w:pPr>
      <w:r w:rsidRPr="00115396">
        <w:rPr>
          <w:color w:val="000000"/>
          <w:sz w:val="28"/>
          <w:szCs w:val="28"/>
          <w:lang w:val="kk-KZ"/>
        </w:rPr>
        <w:t>ТЕОРИЯЛЫҚ МӘЛІМЕТТЕР</w:t>
      </w:r>
    </w:p>
    <w:p w:rsidR="003F33C2" w:rsidRPr="00115396" w:rsidRDefault="003F33C2" w:rsidP="003F33C2">
      <w:pPr>
        <w:pStyle w:val="a5"/>
        <w:spacing w:before="0" w:beforeAutospacing="0" w:after="0" w:afterAutospacing="0"/>
        <w:rPr>
          <w:color w:val="000000"/>
          <w:sz w:val="28"/>
          <w:szCs w:val="28"/>
          <w:lang w:val="kk-KZ"/>
        </w:rPr>
      </w:pPr>
      <w:r w:rsidRPr="00115396">
        <w:rPr>
          <w:color w:val="000000"/>
          <w:sz w:val="28"/>
          <w:szCs w:val="28"/>
          <w:lang w:val="kk-KZ"/>
        </w:rPr>
        <w:t>Айқасатын біліктер арасында қозғалысты беруге червякты беріліс қолданылады. Бip саты көмегімен үлкен беріліс санын алуға 500 дейін мүмкіндік береді, бірқалыпты және тыныштық күйге ие болады. 1 а суретте червякты берілістің конструкциясы ұсынылған. Бастапқы болып 1 червяк беріліс болады, ол модерникалык винтті құрайды; бастапкы звено-2 червякты дөңгелек. Червякты беріліс аз габаритті және механизм жетегінің массасын қамтамасыз етеді. Червякты берілістің кемшіліктері: жоғарғы беріліс санындағы ПӘК, өндірудің жоғарғы бағасы және жинақты өндірудің нақтылығы.</w:t>
      </w:r>
    </w:p>
    <w:p w:rsidR="003F33C2" w:rsidRPr="00115396" w:rsidRDefault="003F33C2" w:rsidP="003F33C2">
      <w:pPr>
        <w:pStyle w:val="a5"/>
        <w:spacing w:before="0" w:beforeAutospacing="0" w:after="0" w:afterAutospacing="0"/>
        <w:rPr>
          <w:color w:val="000000"/>
          <w:sz w:val="28"/>
          <w:szCs w:val="28"/>
          <w:lang w:val="kk-KZ"/>
        </w:rPr>
      </w:pPr>
      <w:r w:rsidRPr="00115396">
        <w:rPr>
          <w:color w:val="000000"/>
          <w:sz w:val="28"/>
          <w:szCs w:val="28"/>
          <w:lang w:val="kk-KZ"/>
        </w:rPr>
        <w:t>Червякты берілістер автоматты жүйеде және ЭЕМ де кеңінен қолданылады, сонымен қатар басқа да механизмде қолданылады.</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lang w:val="kk-KZ"/>
        </w:rPr>
        <w:t xml:space="preserve">Бүйір бетінің тәсіліне байланысты цилиндрлік червяктар Архимедті конвольт және эвольвент болып бөлінеді. Кеңінен таралған Архимед червягы болып табылады, оның червяк винті осьтік қиылыста тең бүйірлі трапецияға жатады. Сондықтан червякты дөңгелек тici эвольвент болып кескінделеді. Конвольт червяк жоғарғы сызық винттің бұрышында Архимед орнына өолданылады. </w:t>
      </w:r>
      <w:r w:rsidRPr="00115396">
        <w:rPr>
          <w:color w:val="000000"/>
          <w:sz w:val="28"/>
          <w:szCs w:val="28"/>
        </w:rPr>
        <w:t>Бұл червяк винті қиылысу жанында эвольвент профиль түрінде болады.</w:t>
      </w:r>
    </w:p>
    <w:p w:rsidR="003F33C2" w:rsidRPr="00115396" w:rsidRDefault="003F33C2" w:rsidP="003F33C2">
      <w:pPr>
        <w:pStyle w:val="a5"/>
        <w:spacing w:before="0" w:beforeAutospacing="0" w:after="0" w:afterAutospacing="0"/>
        <w:jc w:val="center"/>
        <w:rPr>
          <w:color w:val="000000"/>
          <w:sz w:val="28"/>
          <w:szCs w:val="28"/>
        </w:rPr>
      </w:pPr>
      <w:r w:rsidRPr="00115396">
        <w:rPr>
          <w:noProof/>
          <w:color w:val="000000"/>
          <w:sz w:val="28"/>
          <w:szCs w:val="28"/>
          <w:lang w:eastAsia="ru-RU"/>
        </w:rPr>
        <w:drawing>
          <wp:inline distT="0" distB="0" distL="0" distR="0" wp14:anchorId="0965D622" wp14:editId="22D47EE4">
            <wp:extent cx="3900905" cy="2419350"/>
            <wp:effectExtent l="19050" t="0" r="4345" b="0"/>
            <wp:docPr id="257" name="Рисунок 230" descr="http://www.studfiles.ru/html/2706/1026/html_7FzknXnLKY.TNhq/htmlconvd-la5KNB_html_m10639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studfiles.ru/html/2706/1026/html_7FzknXnLKY.TNhq/htmlconvd-la5KNB_html_m1063909a.png"/>
                    <pic:cNvPicPr>
                      <a:picLocks noChangeAspect="1" noChangeArrowheads="1"/>
                    </pic:cNvPicPr>
                  </pic:nvPicPr>
                  <pic:blipFill>
                    <a:blip r:embed="rId292" cstate="print"/>
                    <a:srcRect/>
                    <a:stretch>
                      <a:fillRect/>
                    </a:stretch>
                  </pic:blipFill>
                  <pic:spPr bwMode="auto">
                    <a:xfrm>
                      <a:off x="0" y="0"/>
                      <a:ext cx="3901096" cy="2419469"/>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Сурет 1.</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Механизмнің ПӘК-ін жоғарылату үшін эвольвенттік профиль осьтік қиылыста қолданылады. Егер де червяк винт сызығына дейін қозғалса (1б сурет), онда солдан оңға карай жоғарыға көтеріледі. Мұндай червякты оң деп атайды. Егер винт сызығы қарама-қарсы бағытта болса, червяк сол деп аталады. Червякты берілісте червяк түрімен ажыратылады. (оң және сол), бірдей айналыс кезінде звенолар әр түрлi жаққа айналады.</w:t>
      </w:r>
    </w:p>
    <w:p w:rsidR="003F33C2" w:rsidRPr="00115396" w:rsidRDefault="003F33C2" w:rsidP="003F33C2">
      <w:pPr>
        <w:pStyle w:val="a5"/>
        <w:spacing w:before="0" w:beforeAutospacing="0" w:after="0" w:afterAutospacing="0"/>
        <w:rPr>
          <w:color w:val="000000"/>
          <w:sz w:val="28"/>
          <w:szCs w:val="28"/>
        </w:rPr>
      </w:pPr>
      <w:r w:rsidRPr="00115396">
        <w:rPr>
          <w:noProof/>
          <w:color w:val="000000"/>
          <w:sz w:val="28"/>
          <w:szCs w:val="28"/>
          <w:lang w:eastAsia="ru-RU"/>
        </w:rPr>
        <w:lastRenderedPageBreak/>
        <w:drawing>
          <wp:inline distT="0" distB="0" distL="0" distR="0" wp14:anchorId="4D14AE92" wp14:editId="2D79E44B">
            <wp:extent cx="2286000" cy="2476500"/>
            <wp:effectExtent l="19050" t="0" r="0" b="0"/>
            <wp:docPr id="256" name="Рисунок 23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12"/>
                    <pic:cNvPicPr>
                      <a:picLocks noChangeAspect="1" noChangeArrowheads="1"/>
                    </pic:cNvPicPr>
                  </pic:nvPicPr>
                  <pic:blipFill>
                    <a:blip r:embed="rId293" cstate="print"/>
                    <a:srcRect/>
                    <a:stretch>
                      <a:fillRect/>
                    </a:stretch>
                  </pic:blipFill>
                  <pic:spPr bwMode="auto">
                    <a:xfrm>
                      <a:off x="0" y="0"/>
                      <a:ext cx="2286000" cy="2476500"/>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Червякты беріліс дөңгелегінің конструкциясы келесі түрден тұрады: Цилиндрлік червяк, червякты дөңгелекпен түйіндеседі. Ticтepi ойыс түрге кіреді және барлық червякты қамтиды (1 а сурет).</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Айқастыру осінің біліктік беру бұрышы 90 тең, червяк oci жазық дөңгелек ортасында болады. Бұл червякты берілістің кең тараған түрі болып табылады.</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Цилиндрлік червяк тік тicтi цилиндр дөңгелегімен түйіндеседі, айқас бұрышы</w:t>
      </w:r>
      <w:r w:rsidRPr="00115396">
        <w:rPr>
          <w:noProof/>
          <w:color w:val="000000"/>
          <w:sz w:val="28"/>
          <w:szCs w:val="28"/>
          <w:lang w:eastAsia="ru-RU"/>
        </w:rPr>
        <w:drawing>
          <wp:inline distT="0" distB="0" distL="0" distR="0" wp14:anchorId="3837CF23" wp14:editId="50124CE7">
            <wp:extent cx="676275" cy="171450"/>
            <wp:effectExtent l="19050" t="0" r="9525" b="0"/>
            <wp:docPr id="255" name="Рисунок 232" descr="http://www.studfiles.ru/html/2706/1026/html_7FzknXnLKY.TNhq/htmlconvd-la5KNB_html_6d4ee7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studfiles.ru/html/2706/1026/html_7FzknXnLKY.TNhq/htmlconvd-la5KNB_html_6d4ee7cd.gif"/>
                    <pic:cNvPicPr>
                      <a:picLocks noChangeAspect="1" noChangeArrowheads="1"/>
                    </pic:cNvPicPr>
                  </pic:nvPicPr>
                  <pic:blipFill>
                    <a:blip r:embed="rId294" cstate="print"/>
                    <a:srcRect/>
                    <a:stretch>
                      <a:fillRect/>
                    </a:stretch>
                  </pic:blipFill>
                  <pic:spPr bwMode="auto">
                    <a:xfrm>
                      <a:off x="0" y="0"/>
                      <a:ext cx="676275" cy="171450"/>
                    </a:xfrm>
                    <a:prstGeom prst="rect">
                      <a:avLst/>
                    </a:prstGeom>
                    <a:noFill/>
                    <a:ln w="9525">
                      <a:noFill/>
                      <a:miter lim="800000"/>
                      <a:headEnd/>
                      <a:tailEnd/>
                    </a:ln>
                  </pic:spPr>
                </pic:pic>
              </a:graphicData>
            </a:graphic>
          </wp:inline>
        </w:drawing>
      </w:r>
      <w:r w:rsidRPr="00115396">
        <w:rPr>
          <w:color w:val="000000"/>
          <w:sz w:val="28"/>
          <w:szCs w:val="28"/>
        </w:rPr>
        <w:t>- червяк винтінің орта сызығының бөлінгіш бұрышы).</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Цилиндрлік червяк қисық сызық дөңгелекпен түйіндеседі, айқасу бұрышы 90° тең, мұндай берілic тypiн тістердің аз жабдық жұмысында қолданылады.</w:t>
      </w:r>
    </w:p>
    <w:p w:rsidR="003F33C2" w:rsidRPr="00115396" w:rsidRDefault="003F33C2" w:rsidP="003F33C2">
      <w:pPr>
        <w:pStyle w:val="a5"/>
        <w:spacing w:before="0" w:beforeAutospacing="0" w:after="0" w:afterAutospacing="0"/>
        <w:jc w:val="center"/>
        <w:rPr>
          <w:color w:val="000000"/>
          <w:sz w:val="28"/>
          <w:szCs w:val="28"/>
        </w:rPr>
      </w:pPr>
      <w:r w:rsidRPr="00115396">
        <w:rPr>
          <w:noProof/>
          <w:color w:val="000000"/>
          <w:sz w:val="28"/>
          <w:szCs w:val="28"/>
          <w:lang w:eastAsia="ru-RU"/>
        </w:rPr>
        <w:drawing>
          <wp:inline distT="0" distB="0" distL="0" distR="0" wp14:anchorId="691D15ED" wp14:editId="1BDF2767">
            <wp:extent cx="2266950" cy="1990725"/>
            <wp:effectExtent l="19050" t="0" r="0" b="0"/>
            <wp:docPr id="254" name="Рисунок 233" descr="http://www.studfiles.ru/html/2706/1026/html_7FzknXnLKY.TNhq/htmlconvd-la5KNB_html_3328f9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studfiles.ru/html/2706/1026/html_7FzknXnLKY.TNhq/htmlconvd-la5KNB_html_3328f9f9.png"/>
                    <pic:cNvPicPr>
                      <a:picLocks noChangeAspect="1" noChangeArrowheads="1"/>
                    </pic:cNvPicPr>
                  </pic:nvPicPr>
                  <pic:blipFill>
                    <a:blip r:embed="rId295" cstate="print"/>
                    <a:srcRect/>
                    <a:stretch>
                      <a:fillRect/>
                    </a:stretch>
                  </pic:blipFill>
                  <pic:spPr bwMode="auto">
                    <a:xfrm>
                      <a:off x="0" y="0"/>
                      <a:ext cx="2266950" cy="1990725"/>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jc w:val="center"/>
        <w:rPr>
          <w:color w:val="000000"/>
          <w:sz w:val="28"/>
          <w:szCs w:val="28"/>
        </w:rPr>
      </w:pPr>
      <w:r w:rsidRPr="00115396">
        <w:rPr>
          <w:color w:val="000000"/>
          <w:sz w:val="28"/>
          <w:szCs w:val="28"/>
        </w:rPr>
        <w:t>Cурет 3.</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Червяк біліктерінің және дөңгелек червягының арасындағы бұрыш 90° қа тең, (ортогональді беріліс).</w:t>
      </w:r>
    </w:p>
    <w:p w:rsidR="003F33C2" w:rsidRPr="00115396" w:rsidRDefault="003F33C2" w:rsidP="003F33C2">
      <w:pPr>
        <w:pStyle w:val="a5"/>
        <w:spacing w:before="0" w:beforeAutospacing="0" w:after="0" w:afterAutospacing="0"/>
        <w:jc w:val="center"/>
        <w:rPr>
          <w:color w:val="000000"/>
          <w:sz w:val="28"/>
          <w:szCs w:val="28"/>
        </w:rPr>
      </w:pPr>
      <w:r w:rsidRPr="00115396">
        <w:rPr>
          <w:color w:val="000000"/>
          <w:sz w:val="28"/>
          <w:szCs w:val="28"/>
        </w:rPr>
        <w:t>НЕГІ3ГІ ПАРАМЕТРЛЕР ЖӘНЕ КОНСТРУКЦИЯЛАР</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Беріліс саны бүтін және бөлшек болуы мүмкін. Бүтін санды таңдап алу жұмысты тездетеді және беpiлiстер жоғарғы дәрежеде болады.</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ГЕОМЕТРИЯЛЫҚ ЕСЕПТЕУЛЕР. Червякты берілістің геометриялық есептеу мақсаты червякты немесе дөңгелектердің өлшемдерін, элементтерін таңдау болып табылады. Бұл есептеудің бастапқы берілici болып тіркесу модулі m, червяктің винттік саны z</w:t>
      </w:r>
      <w:r w:rsidRPr="00115396">
        <w:rPr>
          <w:color w:val="000000"/>
          <w:sz w:val="28"/>
          <w:szCs w:val="28"/>
          <w:vertAlign w:val="subscript"/>
        </w:rPr>
        <w:t>1</w:t>
      </w:r>
      <w:r w:rsidRPr="00115396">
        <w:rPr>
          <w:color w:val="000000"/>
          <w:sz w:val="28"/>
          <w:szCs w:val="28"/>
        </w:rPr>
        <w:t>, тілік жіп саны d, бөлгіш диаметрі, беріліс қатынасы, сонымен қатар червяк коэффицентінің диаметрі мынаған тең:</w:t>
      </w:r>
    </w:p>
    <w:p w:rsidR="003F33C2" w:rsidRPr="00115396" w:rsidRDefault="003F33C2" w:rsidP="003F33C2">
      <w:pPr>
        <w:pStyle w:val="a5"/>
        <w:spacing w:before="0" w:beforeAutospacing="0" w:after="0" w:afterAutospacing="0"/>
        <w:jc w:val="center"/>
        <w:rPr>
          <w:color w:val="000000"/>
          <w:sz w:val="28"/>
          <w:szCs w:val="28"/>
        </w:rPr>
      </w:pPr>
      <w:r w:rsidRPr="00115396">
        <w:rPr>
          <w:noProof/>
          <w:color w:val="000000"/>
          <w:sz w:val="28"/>
          <w:szCs w:val="28"/>
          <w:lang w:eastAsia="ru-RU"/>
        </w:rPr>
        <w:drawing>
          <wp:inline distT="0" distB="0" distL="0" distR="0" wp14:anchorId="5AF74906" wp14:editId="5BB94445">
            <wp:extent cx="323850" cy="266700"/>
            <wp:effectExtent l="19050" t="0" r="0" b="0"/>
            <wp:docPr id="253" name="Рисунок 234" descr="http://www.studfiles.ru/html/2706/1026/html_7FzknXnLKY.TNhq/htmlconvd-la5KNB_html_7c54c9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studfiles.ru/html/2706/1026/html_7FzknXnLKY.TNhq/htmlconvd-la5KNB_html_7c54c988.gif"/>
                    <pic:cNvPicPr>
                      <a:picLocks noChangeAspect="1" noChangeArrowheads="1"/>
                    </pic:cNvPicPr>
                  </pic:nvPicPr>
                  <pic:blipFill>
                    <a:blip r:embed="rId296" cstate="print"/>
                    <a:srcRect/>
                    <a:stretch>
                      <a:fillRect/>
                    </a:stretch>
                  </pic:blipFill>
                  <pic:spPr bwMode="auto">
                    <a:xfrm>
                      <a:off x="0" y="0"/>
                      <a:ext cx="323850" cy="266700"/>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lastRenderedPageBreak/>
        <w:t>Червяк стандарты болып m (модуль осі) табылады. Ол червякті дөңгелек модуліне тең. М және q параметрлер мәні технологиялық конструкторларының МЕСТ 19672-74 шартымен тағайындалады.</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 m: мм -0,1; (0,12); 0,125; (0,15); 0,16; 0,2; 0,25; (0,3); 0,315; 0,4; 0,5; (0,6);</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0,63; 0,8; 1; 1,25; (1,5); 1,6; 2; 2,5; 3,15;</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-q: -6,3;(7,1); 8; (9); 10; (11,2); 12,5; (14); 16;(22,4);(25);</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Червяктың геометриялық параметрлерінің арасындағы байланысты табу үшін d</w:t>
      </w:r>
      <w:r w:rsidRPr="00115396">
        <w:rPr>
          <w:color w:val="000000"/>
          <w:sz w:val="28"/>
          <w:szCs w:val="28"/>
          <w:vertAlign w:val="subscript"/>
        </w:rPr>
        <w:t>1</w:t>
      </w:r>
      <w:r w:rsidRPr="00115396">
        <w:rPr>
          <w:rStyle w:val="apple-converted-space"/>
          <w:color w:val="000000"/>
          <w:sz w:val="28"/>
          <w:szCs w:val="28"/>
        </w:rPr>
        <w:t> </w:t>
      </w:r>
      <w:r w:rsidRPr="00115396">
        <w:rPr>
          <w:color w:val="000000"/>
          <w:sz w:val="28"/>
          <w:szCs w:val="28"/>
        </w:rPr>
        <w:t>цилиндрдің жазықтық бөлгіш диаметрін жаямыз, құрылған m дейін тілеміз (1 б сурет) сонда а тілік жібі</w:t>
      </w:r>
      <w:r w:rsidRPr="00115396">
        <w:rPr>
          <w:rStyle w:val="apple-converted-space"/>
          <w:color w:val="000000"/>
          <w:sz w:val="28"/>
          <w:szCs w:val="28"/>
        </w:rPr>
        <w:t> </w:t>
      </w:r>
      <w:r w:rsidRPr="00115396">
        <w:rPr>
          <w:i/>
          <w:iCs/>
          <w:color w:val="000000"/>
          <w:sz w:val="28"/>
          <w:szCs w:val="28"/>
        </w:rPr>
        <w:t>OB</w:t>
      </w:r>
      <w:r w:rsidRPr="00115396">
        <w:rPr>
          <w:i/>
          <w:iCs/>
          <w:color w:val="000000"/>
          <w:sz w:val="28"/>
          <w:szCs w:val="28"/>
          <w:vertAlign w:val="subscript"/>
        </w:rPr>
        <w:t>1</w:t>
      </w:r>
      <w:r w:rsidRPr="00115396">
        <w:rPr>
          <w:rStyle w:val="apple-converted-space"/>
          <w:color w:val="000000"/>
          <w:sz w:val="28"/>
          <w:szCs w:val="28"/>
        </w:rPr>
        <w:t> </w:t>
      </w:r>
      <w:r w:rsidRPr="00115396">
        <w:rPr>
          <w:color w:val="000000"/>
          <w:sz w:val="28"/>
          <w:szCs w:val="28"/>
        </w:rPr>
        <w:t>гипотенузасынан</w:t>
      </w:r>
      <w:r w:rsidRPr="00115396">
        <w:rPr>
          <w:rStyle w:val="apple-converted-space"/>
          <w:color w:val="000000"/>
          <w:sz w:val="28"/>
          <w:szCs w:val="28"/>
        </w:rPr>
        <w:t> </w:t>
      </w:r>
      <w:r w:rsidRPr="00115396">
        <w:rPr>
          <w:i/>
          <w:iCs/>
          <w:color w:val="000000"/>
          <w:sz w:val="28"/>
          <w:szCs w:val="28"/>
        </w:rPr>
        <w:t>OBB</w:t>
      </w:r>
      <w:r w:rsidRPr="00115396">
        <w:rPr>
          <w:i/>
          <w:iCs/>
          <w:color w:val="000000"/>
          <w:sz w:val="28"/>
          <w:szCs w:val="28"/>
          <w:vertAlign w:val="subscript"/>
        </w:rPr>
        <w:t>1</w:t>
      </w:r>
      <w:r w:rsidRPr="00115396">
        <w:rPr>
          <w:color w:val="000000"/>
          <w:sz w:val="28"/>
          <w:szCs w:val="28"/>
        </w:rPr>
        <w:t>үшбұрышына айналады. Горизонтальды катет d</w:t>
      </w:r>
      <w:r w:rsidRPr="00115396">
        <w:rPr>
          <w:color w:val="000000"/>
          <w:sz w:val="28"/>
          <w:szCs w:val="28"/>
          <w:vertAlign w:val="subscript"/>
        </w:rPr>
        <w:t>1</w:t>
      </w:r>
      <w:r w:rsidRPr="00115396">
        <w:rPr>
          <w:rStyle w:val="apple-converted-space"/>
          <w:color w:val="000000"/>
          <w:sz w:val="28"/>
          <w:szCs w:val="28"/>
        </w:rPr>
        <w:t> </w:t>
      </w:r>
      <w:r w:rsidRPr="00115396">
        <w:rPr>
          <w:color w:val="000000"/>
          <w:sz w:val="28"/>
          <w:szCs w:val="28"/>
        </w:rPr>
        <w:t>айналу диаметріне тең, сүйір бұрыш</w:t>
      </w:r>
      <w:r w:rsidRPr="00115396">
        <w:rPr>
          <w:rStyle w:val="apple-converted-space"/>
          <w:color w:val="000000"/>
          <w:sz w:val="28"/>
          <w:szCs w:val="28"/>
        </w:rPr>
        <w:t> </w:t>
      </w:r>
      <w:r w:rsidRPr="00115396">
        <w:rPr>
          <w:i/>
          <w:iCs/>
          <w:color w:val="000000"/>
          <w:sz w:val="28"/>
          <w:szCs w:val="28"/>
        </w:rPr>
        <w:t>ВОВ</w:t>
      </w:r>
      <w:r w:rsidRPr="00115396">
        <w:rPr>
          <w:i/>
          <w:iCs/>
          <w:color w:val="000000"/>
          <w:sz w:val="28"/>
          <w:szCs w:val="28"/>
          <w:vertAlign w:val="subscript"/>
        </w:rPr>
        <w:t>1</w:t>
      </w:r>
      <w:r w:rsidRPr="00115396">
        <w:rPr>
          <w:i/>
          <w:iCs/>
          <w:color w:val="000000"/>
          <w:sz w:val="28"/>
          <w:szCs w:val="28"/>
        </w:rPr>
        <w:t>=</w:t>
      </w:r>
      <w:r w:rsidRPr="00115396">
        <w:rPr>
          <w:noProof/>
          <w:color w:val="000000"/>
          <w:sz w:val="28"/>
          <w:szCs w:val="28"/>
          <w:lang w:eastAsia="ru-RU"/>
        </w:rPr>
        <w:drawing>
          <wp:inline distT="0" distB="0" distL="0" distR="0" wp14:anchorId="6D7CE3C7" wp14:editId="6B3B4BE4">
            <wp:extent cx="85725" cy="114300"/>
            <wp:effectExtent l="19050" t="0" r="9525" b="0"/>
            <wp:docPr id="252" name="Рисунок 235" descr="http://www.studfiles.ru/html/2706/1026/html_7FzknXnLKY.TNhq/htmlconvd-la5KNB_html_m1abab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studfiles.ru/html/2706/1026/html_7FzknXnLKY.TNhq/htmlconvd-la5KNB_html_m1ababfb.gif"/>
                    <pic:cNvPicPr>
                      <a:picLocks noChangeAspect="1" noChangeArrowheads="1"/>
                    </pic:cNvPicPr>
                  </pic:nvPicPr>
                  <pic:blipFill>
                    <a:blip r:embed="rId297" cstate="print"/>
                    <a:srcRect/>
                    <a:stretch>
                      <a:fillRect/>
                    </a:stretch>
                  </pic:blipFill>
                  <pic:spPr bwMode="auto">
                    <a:xfrm>
                      <a:off x="0" y="0"/>
                      <a:ext cx="85725" cy="114300"/>
                    </a:xfrm>
                    <a:prstGeom prst="rect">
                      <a:avLst/>
                    </a:prstGeom>
                    <a:noFill/>
                    <a:ln w="9525">
                      <a:noFill/>
                      <a:miter lim="800000"/>
                      <a:headEnd/>
                      <a:tailEnd/>
                    </a:ln>
                  </pic:spPr>
                </pic:pic>
              </a:graphicData>
            </a:graphic>
          </wp:inline>
        </w:drawing>
      </w:r>
      <w:r w:rsidRPr="00115396">
        <w:rPr>
          <w:color w:val="000000"/>
          <w:sz w:val="28"/>
          <w:szCs w:val="28"/>
        </w:rPr>
        <w:t>- бөлгіш бұрыш сызығының винті мынаған тең:</w:t>
      </w:r>
    </w:p>
    <w:p w:rsidR="003F33C2" w:rsidRPr="00115396" w:rsidRDefault="003F33C2" w:rsidP="003F33C2">
      <w:pPr>
        <w:pStyle w:val="a5"/>
        <w:spacing w:before="0" w:beforeAutospacing="0" w:after="0" w:afterAutospacing="0"/>
        <w:jc w:val="right"/>
        <w:rPr>
          <w:color w:val="000000"/>
          <w:sz w:val="28"/>
          <w:szCs w:val="28"/>
        </w:rPr>
      </w:pPr>
      <w:r w:rsidRPr="00115396">
        <w:rPr>
          <w:noProof/>
          <w:color w:val="000000"/>
          <w:sz w:val="28"/>
          <w:szCs w:val="28"/>
          <w:lang w:eastAsia="ru-RU"/>
        </w:rPr>
        <w:drawing>
          <wp:inline distT="0" distB="0" distL="0" distR="0" wp14:anchorId="5CDB5ABE" wp14:editId="66352109">
            <wp:extent cx="2800350" cy="285750"/>
            <wp:effectExtent l="19050" t="0" r="0" b="0"/>
            <wp:docPr id="251" name="Рисунок 236" descr="http://www.studfiles.ru/html/2706/1026/html_7FzknXnLKY.TNhq/htmlconvd-la5KNB_html_m1ea9b3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studfiles.ru/html/2706/1026/html_7FzknXnLKY.TNhq/htmlconvd-la5KNB_html_m1ea9b36d.gif"/>
                    <pic:cNvPicPr>
                      <a:picLocks noChangeAspect="1" noChangeArrowheads="1"/>
                    </pic:cNvPicPr>
                  </pic:nvPicPr>
                  <pic:blipFill>
                    <a:blip r:embed="rId298" cstate="print"/>
                    <a:srcRect/>
                    <a:stretch>
                      <a:fillRect/>
                    </a:stretch>
                  </pic:blipFill>
                  <pic:spPr bwMode="auto">
                    <a:xfrm>
                      <a:off x="0" y="0"/>
                      <a:ext cx="2800350" cy="285750"/>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Червякты беріліс параметрінің арасындағы байланыс 1кестедегі келтірілген формулалармен анықталады.</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Червякты берілістің катынасы:</w:t>
      </w:r>
    </w:p>
    <w:p w:rsidR="003F33C2" w:rsidRPr="00115396" w:rsidRDefault="003F33C2" w:rsidP="003F33C2">
      <w:pPr>
        <w:pStyle w:val="a5"/>
        <w:spacing w:before="0" w:beforeAutospacing="0" w:after="0" w:afterAutospacing="0"/>
        <w:rPr>
          <w:color w:val="000000"/>
          <w:sz w:val="28"/>
          <w:szCs w:val="28"/>
        </w:rPr>
      </w:pPr>
      <w:r w:rsidRPr="00115396">
        <w:rPr>
          <w:noProof/>
          <w:color w:val="000000"/>
          <w:sz w:val="28"/>
          <w:szCs w:val="28"/>
          <w:lang w:eastAsia="ru-RU"/>
        </w:rPr>
        <w:drawing>
          <wp:inline distT="0" distB="0" distL="0" distR="0" wp14:anchorId="1F413355" wp14:editId="235B0E49">
            <wp:extent cx="2743200" cy="285750"/>
            <wp:effectExtent l="19050" t="0" r="0" b="0"/>
            <wp:docPr id="250" name="Рисунок 237" descr="http://www.studfiles.ru/html/2706/1026/html_7FzknXnLKY.TNhq/htmlconvd-la5KNB_html_m1d19bb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studfiles.ru/html/2706/1026/html_7FzknXnLKY.TNhq/htmlconvd-la5KNB_html_m1d19bbc4.gif"/>
                    <pic:cNvPicPr>
                      <a:picLocks noChangeAspect="1" noChangeArrowheads="1"/>
                    </pic:cNvPicPr>
                  </pic:nvPicPr>
                  <pic:blipFill>
                    <a:blip r:embed="rId299" cstate="print"/>
                    <a:srcRect/>
                    <a:stretch>
                      <a:fillRect/>
                    </a:stretch>
                  </pic:blipFill>
                  <pic:spPr bwMode="auto">
                    <a:xfrm>
                      <a:off x="0" y="0"/>
                      <a:ext cx="2743200" cy="285750"/>
                    </a:xfrm>
                    <a:prstGeom prst="rect">
                      <a:avLst/>
                    </a:prstGeom>
                    <a:noFill/>
                    <a:ln w="9525">
                      <a:noFill/>
                      <a:miter lim="800000"/>
                      <a:headEnd/>
                      <a:tailEnd/>
                    </a:ln>
                  </pic:spPr>
                </pic:pic>
              </a:graphicData>
            </a:graphic>
          </wp:inline>
        </w:drawing>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Червяктің винт саны</w:t>
      </w:r>
      <w:r w:rsidRPr="00115396">
        <w:rPr>
          <w:rStyle w:val="apple-converted-space"/>
          <w:color w:val="000000"/>
          <w:sz w:val="28"/>
          <w:szCs w:val="28"/>
        </w:rPr>
        <w:t> </w:t>
      </w:r>
      <w:r w:rsidRPr="00115396">
        <w:rPr>
          <w:i/>
          <w:iCs/>
          <w:color w:val="000000"/>
          <w:sz w:val="28"/>
          <w:szCs w:val="28"/>
        </w:rPr>
        <w:t>z</w:t>
      </w:r>
      <w:r w:rsidRPr="00115396">
        <w:rPr>
          <w:i/>
          <w:iCs/>
          <w:color w:val="000000"/>
          <w:sz w:val="28"/>
          <w:szCs w:val="28"/>
          <w:vertAlign w:val="subscript"/>
        </w:rPr>
        <w:t>1</w:t>
      </w:r>
      <w:r w:rsidRPr="00115396">
        <w:rPr>
          <w:rStyle w:val="apple-converted-space"/>
          <w:i/>
          <w:iCs/>
          <w:color w:val="000000"/>
          <w:sz w:val="28"/>
          <w:szCs w:val="28"/>
          <w:vertAlign w:val="subscript"/>
        </w:rPr>
        <w:t> </w:t>
      </w:r>
      <w:r w:rsidRPr="00115396">
        <w:rPr>
          <w:color w:val="000000"/>
          <w:sz w:val="28"/>
          <w:szCs w:val="28"/>
        </w:rPr>
        <w:t>=1...5 шегіне дейін алынады. Ал червяк дөңгелегінің тic саны z</w:t>
      </w:r>
      <w:r w:rsidRPr="00115396">
        <w:rPr>
          <w:color w:val="000000"/>
          <w:sz w:val="28"/>
          <w:szCs w:val="28"/>
          <w:vertAlign w:val="subscript"/>
        </w:rPr>
        <w:t>2</w:t>
      </w:r>
      <w:r w:rsidRPr="00115396">
        <w:rPr>
          <w:rStyle w:val="apple-converted-space"/>
          <w:color w:val="000000"/>
          <w:sz w:val="28"/>
          <w:szCs w:val="28"/>
        </w:rPr>
        <w:t> </w:t>
      </w:r>
      <w:r w:rsidRPr="00115396">
        <w:rPr>
          <w:color w:val="000000"/>
          <w:sz w:val="28"/>
          <w:szCs w:val="28"/>
        </w:rPr>
        <w:t>(2) формуламен анықталады.</w:t>
      </w:r>
    </w:p>
    <w:p w:rsidR="003F33C2" w:rsidRPr="00115396" w:rsidRDefault="003F33C2" w:rsidP="003F33C2">
      <w:pPr>
        <w:pStyle w:val="a5"/>
        <w:spacing w:before="0" w:beforeAutospacing="0" w:after="0" w:afterAutospacing="0"/>
        <w:rPr>
          <w:rFonts w:ascii="Arial" w:hAnsi="Arial" w:cs="Arial"/>
          <w:color w:val="000000"/>
          <w:sz w:val="21"/>
          <w:szCs w:val="21"/>
        </w:rPr>
      </w:pPr>
      <w:r w:rsidRPr="00115396">
        <w:rPr>
          <w:rFonts w:ascii="Arial" w:hAnsi="Arial" w:cs="Arial"/>
          <w:color w:val="000000"/>
          <w:sz w:val="21"/>
          <w:szCs w:val="21"/>
        </w:rPr>
        <w:t>z</w:t>
      </w:r>
      <w:r w:rsidRPr="00115396">
        <w:rPr>
          <w:rFonts w:ascii="Arial" w:hAnsi="Arial" w:cs="Arial"/>
          <w:color w:val="000000"/>
          <w:sz w:val="21"/>
          <w:szCs w:val="21"/>
          <w:vertAlign w:val="subscript"/>
        </w:rPr>
        <w:t>2</w:t>
      </w:r>
      <w:r w:rsidRPr="00115396">
        <w:rPr>
          <w:rStyle w:val="apple-converted-space"/>
          <w:rFonts w:ascii="Arial" w:hAnsi="Arial" w:cs="Arial"/>
          <w:color w:val="000000"/>
          <w:sz w:val="21"/>
          <w:szCs w:val="21"/>
        </w:rPr>
        <w:t> </w:t>
      </w:r>
      <w:r w:rsidRPr="00115396">
        <w:rPr>
          <w:rFonts w:ascii="Arial" w:hAnsi="Arial" w:cs="Arial"/>
          <w:color w:val="000000"/>
          <w:sz w:val="21"/>
          <w:szCs w:val="21"/>
        </w:rPr>
        <w:t>28 дейін қабылдайды. Жақша ішіндегі шамалар өте қажет болғанда қолданылады.</w:t>
      </w: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jc w:val="center"/>
        <w:rPr>
          <w:b/>
          <w:sz w:val="32"/>
          <w:szCs w:val="20"/>
          <w:lang w:val="kk-KZ"/>
        </w:rPr>
      </w:pPr>
    </w:p>
    <w:p w:rsidR="003F33C2" w:rsidRPr="00115396" w:rsidRDefault="003F33C2" w:rsidP="003F33C2">
      <w:pPr>
        <w:pStyle w:val="a7"/>
        <w:ind w:left="0" w:right="150"/>
        <w:jc w:val="center"/>
        <w:rPr>
          <w:b/>
          <w:sz w:val="32"/>
          <w:szCs w:val="20"/>
          <w:lang w:val="kk-KZ"/>
        </w:rPr>
      </w:pPr>
    </w:p>
    <w:p w:rsidR="003F33C2" w:rsidRPr="00115396" w:rsidRDefault="003F33C2" w:rsidP="003F33C2">
      <w:pPr>
        <w:pStyle w:val="a7"/>
        <w:ind w:left="0" w:right="150"/>
        <w:jc w:val="center"/>
        <w:rPr>
          <w:b/>
          <w:sz w:val="32"/>
          <w:szCs w:val="20"/>
          <w:lang w:val="kk-KZ"/>
        </w:rPr>
      </w:pPr>
      <w:r w:rsidRPr="00115396">
        <w:rPr>
          <w:b/>
          <w:sz w:val="32"/>
          <w:szCs w:val="20"/>
          <w:lang w:val="kk-KZ"/>
        </w:rPr>
        <w:lastRenderedPageBreak/>
        <w:t>Білік және осьтер. Осьті есептеу</w:t>
      </w:r>
    </w:p>
    <w:p w:rsidR="003F33C2" w:rsidRPr="00115396" w:rsidRDefault="003F33C2" w:rsidP="003F33C2">
      <w:pPr>
        <w:pStyle w:val="a7"/>
        <w:ind w:left="0" w:right="150"/>
        <w:rPr>
          <w:b/>
          <w:sz w:val="32"/>
          <w:szCs w:val="20"/>
          <w:lang w:val="kk-KZ"/>
        </w:rPr>
      </w:pPr>
    </w:p>
    <w:p w:rsidR="003F33C2" w:rsidRPr="00115396" w:rsidRDefault="003F33C2" w:rsidP="003F33C2">
      <w:pPr>
        <w:pStyle w:val="a5"/>
        <w:spacing w:before="0" w:beforeAutospacing="0" w:after="0" w:afterAutospacing="0"/>
        <w:rPr>
          <w:color w:val="000000"/>
          <w:sz w:val="28"/>
          <w:szCs w:val="28"/>
          <w:lang w:val="kk-KZ"/>
        </w:rPr>
      </w:pPr>
      <w:r w:rsidRPr="00115396">
        <w:rPr>
          <w:color w:val="000000"/>
          <w:sz w:val="28"/>
          <w:szCs w:val="28"/>
          <w:lang w:val="kk-KZ"/>
        </w:rPr>
        <w:t>Дәріс жоспары</w:t>
      </w:r>
    </w:p>
    <w:p w:rsidR="003F33C2" w:rsidRPr="00115396" w:rsidRDefault="003F33C2" w:rsidP="003F33C2">
      <w:pPr>
        <w:pStyle w:val="a5"/>
        <w:numPr>
          <w:ilvl w:val="0"/>
          <w:numId w:val="17"/>
        </w:numPr>
        <w:spacing w:before="0" w:beforeAutospacing="0" w:after="0" w:afterAutospacing="0"/>
        <w:rPr>
          <w:color w:val="000000"/>
          <w:sz w:val="28"/>
          <w:szCs w:val="28"/>
        </w:rPr>
      </w:pPr>
      <w:r w:rsidRPr="00115396">
        <w:rPr>
          <w:color w:val="000000"/>
          <w:sz w:val="28"/>
          <w:szCs w:val="28"/>
        </w:rPr>
        <w:t>Қызметі, конструкциясы, талаптар.</w:t>
      </w:r>
    </w:p>
    <w:p w:rsidR="003F33C2" w:rsidRPr="00115396" w:rsidRDefault="003F33C2" w:rsidP="003F33C2">
      <w:pPr>
        <w:pStyle w:val="a5"/>
        <w:numPr>
          <w:ilvl w:val="0"/>
          <w:numId w:val="17"/>
        </w:numPr>
        <w:spacing w:before="0" w:beforeAutospacing="0" w:after="0" w:afterAutospacing="0"/>
        <w:rPr>
          <w:color w:val="000000"/>
          <w:sz w:val="28"/>
          <w:szCs w:val="28"/>
        </w:rPr>
      </w:pPr>
      <w:r w:rsidRPr="00115396">
        <w:rPr>
          <w:color w:val="000000"/>
          <w:sz w:val="28"/>
          <w:szCs w:val="28"/>
        </w:rPr>
        <w:t>Деформацияның негізгі түрлерінде беріктікке, қаттылыққа және тербеліске есептеу әдістері.</w:t>
      </w:r>
    </w:p>
    <w:p w:rsidR="003F33C2" w:rsidRPr="00115396" w:rsidRDefault="003F33C2" w:rsidP="003F33C2">
      <w:pPr>
        <w:pStyle w:val="a5"/>
        <w:numPr>
          <w:ilvl w:val="0"/>
          <w:numId w:val="17"/>
        </w:numPr>
        <w:spacing w:before="0" w:beforeAutospacing="0" w:after="0" w:afterAutospacing="0"/>
        <w:rPr>
          <w:color w:val="000000"/>
          <w:sz w:val="28"/>
          <w:szCs w:val="28"/>
        </w:rPr>
      </w:pPr>
      <w:r w:rsidRPr="00115396">
        <w:rPr>
          <w:color w:val="000000"/>
          <w:sz w:val="28"/>
          <w:szCs w:val="28"/>
        </w:rPr>
        <w:t>Бағыттағыш түзу сызықты қозғалыстар.</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Білік (аспаптарда -білікше)тісті берілістер, фрикциялық ролик және т.б. механизмдерінде бұйымдарды ұстап тұру үшін қолданылатын айналмалы түтікшеден тұрады. Біліктер энергияны беруге қатысады. Осьтер айналмалы бөліктерді ұстап тұру үшін қолданылады және конструкциясы білікке ұқсайды, бірақ механикалық энергияны беруге қатыспайды. Иілгіш білікшелер тек қана айналмалы моментті береді; оларды әдетте бір біріне қатысты қозғалатын буындар арасында энергияны беру үшін қолданады.</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Біліктер және осьтер сатыға тән дайындалады. Біліктердің өлшемін анықтау алдына ала айналуға немесе айналу және иілуге есептеуден басталады. Содан кейін біліктің құрамына кіретін барлық механизм жобаланады. Осылайша біліктің барлық өлшемдерін ала отырып, оны тексеру есебін орындайды. Жалпы жағдайда білік оған бекітілген берілістік элемент күштерінің әсерінен кеңістіктегі иілу, айналу және созылу немесе сығылу деформацияларына ұшырайды.</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Біліктер мен осьтердің деформациясы берілістік жұмыс жағдайының нашарлауына, ал көп жағдайларда вибрацияның туындауына да алып келеді. Біліктер мен осьтердің деформациясын және тербелісін есептеу кезінде номограммалар кеңінен қолданылады.</w:t>
      </w:r>
    </w:p>
    <w:p w:rsidR="003F33C2" w:rsidRPr="00115396" w:rsidRDefault="003F33C2" w:rsidP="003F33C2">
      <w:pPr>
        <w:pStyle w:val="a5"/>
        <w:spacing w:before="0" w:beforeAutospacing="0" w:after="0" w:afterAutospacing="0"/>
        <w:rPr>
          <w:color w:val="000000"/>
          <w:sz w:val="28"/>
          <w:szCs w:val="28"/>
        </w:rPr>
      </w:pPr>
      <w:r w:rsidRPr="00115396">
        <w:rPr>
          <w:i/>
          <w:iCs/>
          <w:color w:val="000000"/>
          <w:sz w:val="28"/>
          <w:szCs w:val="28"/>
        </w:rPr>
        <w:t>Біліктер мен осьтердің тіректері</w:t>
      </w:r>
      <w:r w:rsidRPr="00115396">
        <w:rPr>
          <w:rStyle w:val="apple-converted-space"/>
          <w:i/>
          <w:iCs/>
          <w:color w:val="000000"/>
          <w:sz w:val="28"/>
          <w:szCs w:val="28"/>
        </w:rPr>
        <w:t> </w:t>
      </w:r>
      <w:r w:rsidRPr="00115396">
        <w:rPr>
          <w:color w:val="000000"/>
          <w:sz w:val="28"/>
          <w:szCs w:val="28"/>
        </w:rPr>
        <w:t>айналып тұрған бөліктерден корпусқа немесе платаға күш береді. Механизмдер жұмысының сенімділігі және жұмыс істеу дәлдігі көбінесе тірек конструкциясының ерекшелігіне, ондағы айналу кедергісінен туындайтын мәннен және тұрақтылықтан байланысты болады.</w:t>
      </w:r>
    </w:p>
    <w:p w:rsidR="003F33C2" w:rsidRPr="00115396" w:rsidRDefault="003F33C2" w:rsidP="003F33C2">
      <w:pPr>
        <w:pStyle w:val="a5"/>
        <w:spacing w:before="0" w:beforeAutospacing="0" w:after="0" w:afterAutospacing="0"/>
        <w:rPr>
          <w:color w:val="000000"/>
          <w:sz w:val="28"/>
          <w:szCs w:val="28"/>
        </w:rPr>
      </w:pPr>
      <w:r w:rsidRPr="00115396">
        <w:rPr>
          <w:i/>
          <w:iCs/>
          <w:color w:val="000000"/>
          <w:sz w:val="28"/>
          <w:szCs w:val="28"/>
        </w:rPr>
        <w:t>Сырғанау тірегін</w:t>
      </w:r>
      <w:r w:rsidRPr="00115396">
        <w:rPr>
          <w:rStyle w:val="apple-converted-space"/>
          <w:i/>
          <w:iCs/>
          <w:color w:val="000000"/>
          <w:sz w:val="28"/>
          <w:szCs w:val="28"/>
        </w:rPr>
        <w:t> </w:t>
      </w:r>
      <w:r w:rsidRPr="00115396">
        <w:rPr>
          <w:color w:val="000000"/>
          <w:sz w:val="28"/>
          <w:szCs w:val="28"/>
        </w:rPr>
        <w:t>кіші радиалдық өлшемдер алу қажет болған кезде қолданады. Майды сіңірген көпіршікті қосымша бетті пайдаланғанда тіректік түйіннің аса қарапайым конструкциясында айналу кедергісін бірмаша азайтуға болады. Май параметрлерін және сырғанау подшипнигінің өлшемін дұрыс таңдай отырып (мысалы, номограмма көмегімен), аса үлкен жүктемеде</w:t>
      </w:r>
      <w:r w:rsidRPr="00115396">
        <w:rPr>
          <w:i/>
          <w:iCs/>
          <w:color w:val="000000"/>
          <w:sz w:val="28"/>
          <w:szCs w:val="28"/>
        </w:rPr>
        <w:t>гидродинамикалық режимдегі</w:t>
      </w:r>
      <w:r w:rsidRPr="00115396">
        <w:rPr>
          <w:color w:val="000000"/>
          <w:sz w:val="28"/>
          <w:szCs w:val="28"/>
        </w:rPr>
        <w:t>жұмысқа қол жеткізуге болады: білік және тіректің жылжымайтын бөлігі май қабатымен тұтастай ажыратылады, мұндай тірек қарқын және жүріс күшейгенде ғана тозады. Егер үйкеліс күшінің аз моментін алу керек болса, ал білік баяу жылдамдықпен айналып тұрса, онда аспаптарда</w:t>
      </w:r>
      <w:r w:rsidRPr="00115396">
        <w:rPr>
          <w:i/>
          <w:iCs/>
          <w:color w:val="000000"/>
          <w:sz w:val="28"/>
          <w:szCs w:val="28"/>
        </w:rPr>
        <w:t>центрдегі және керндегі</w:t>
      </w:r>
      <w:r w:rsidRPr="00115396">
        <w:rPr>
          <w:color w:val="000000"/>
          <w:sz w:val="28"/>
          <w:szCs w:val="28"/>
        </w:rPr>
        <w:t>тірек қолданылады.</w:t>
      </w:r>
      <w:r w:rsidRPr="00115396">
        <w:rPr>
          <w:rStyle w:val="apple-converted-space"/>
          <w:i/>
          <w:iCs/>
          <w:color w:val="000000"/>
          <w:sz w:val="28"/>
          <w:szCs w:val="28"/>
        </w:rPr>
        <w:t> </w:t>
      </w:r>
      <w:r w:rsidRPr="00115396">
        <w:rPr>
          <w:color w:val="000000"/>
          <w:sz w:val="28"/>
          <w:szCs w:val="28"/>
        </w:rPr>
        <w:t>‡йкеліске шығынды одан әрі азайту үшін магниттік және сынапты тіректі, сонымен қоса</w:t>
      </w:r>
      <w:r w:rsidRPr="00115396">
        <w:rPr>
          <w:i/>
          <w:iCs/>
          <w:color w:val="000000"/>
          <w:sz w:val="28"/>
          <w:szCs w:val="28"/>
        </w:rPr>
        <w:t>«Роламайт»</w:t>
      </w:r>
      <w:r w:rsidRPr="00115396">
        <w:rPr>
          <w:rStyle w:val="apple-converted-space"/>
          <w:i/>
          <w:iCs/>
          <w:color w:val="000000"/>
          <w:sz w:val="28"/>
          <w:szCs w:val="28"/>
        </w:rPr>
        <w:t> </w:t>
      </w:r>
      <w:r w:rsidRPr="00115396">
        <w:rPr>
          <w:color w:val="000000"/>
          <w:sz w:val="28"/>
          <w:szCs w:val="28"/>
        </w:rPr>
        <w:t>тірегін қолдануға болады.</w:t>
      </w:r>
    </w:p>
    <w:p w:rsidR="003F33C2" w:rsidRPr="00115396" w:rsidRDefault="003F33C2" w:rsidP="003F33C2">
      <w:pPr>
        <w:pStyle w:val="a5"/>
        <w:spacing w:before="0" w:beforeAutospacing="0" w:after="0" w:afterAutospacing="0"/>
        <w:rPr>
          <w:color w:val="000000"/>
          <w:sz w:val="28"/>
          <w:szCs w:val="28"/>
        </w:rPr>
      </w:pPr>
      <w:r w:rsidRPr="00115396">
        <w:rPr>
          <w:color w:val="000000"/>
          <w:sz w:val="28"/>
          <w:szCs w:val="28"/>
        </w:rPr>
        <w:t>Тербелу үйкелісі бар подшипниктер әсіресе механизмнің үдетілген кезінде аса дәлдікті және кедергі күшінің аз моментін береді. Автоматика және ЭЕМ механизмдерінің тіректерін жобалау кезінде тербелу подшипнігің көрсетілген қасиеті бірінші дәрежедегі мәнге ие болуы мүмкін.</w:t>
      </w: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jc w:val="center"/>
        <w:rPr>
          <w:b/>
          <w:sz w:val="32"/>
          <w:szCs w:val="20"/>
          <w:lang w:val="kk-KZ"/>
        </w:rPr>
      </w:pPr>
      <w:r w:rsidRPr="00115396">
        <w:rPr>
          <w:b/>
          <w:sz w:val="32"/>
          <w:szCs w:val="20"/>
          <w:lang w:val="kk-KZ"/>
        </w:rPr>
        <w:lastRenderedPageBreak/>
        <w:t>Сырғанау және тербеліс мойынтіректері. Сырғалау мойынтірегін есептеу</w:t>
      </w:r>
    </w:p>
    <w:p w:rsidR="003F33C2" w:rsidRPr="00115396" w:rsidRDefault="003F33C2" w:rsidP="003F33C2">
      <w:pPr>
        <w:pStyle w:val="a7"/>
        <w:ind w:left="0" w:right="150"/>
        <w:jc w:val="center"/>
        <w:rPr>
          <w:b/>
          <w:sz w:val="32"/>
          <w:szCs w:val="20"/>
          <w:lang w:val="kk-KZ"/>
        </w:rPr>
      </w:pPr>
    </w:p>
    <w:p w:rsidR="003F33C2" w:rsidRPr="00115396" w:rsidRDefault="003F33C2" w:rsidP="003F33C2">
      <w:pPr>
        <w:spacing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Көлік техникасының барлық машиналары мен механизмдерінде тербелу және сырғанау мойынтіректері қолданылады. Тербелу мойынтіректерін монтаждау шақтама алаңы, отырғызу, кедір-бұдырлық, формадан ауытқуы, мойынтірек астындағы отырғызу беттерінің жағдайы, сақиналардың өзара орналасуының шектік бұрыштары және т.б. тұрғысынан алғанда Мемлекеттік стандарттарды ескере отырып, дайындаушы кәсіпорынның құжаттамаларына сәйкес жүргізілуі тиіс. Мойынтіректің айналушы немесе ішкі сақиналарында тарту шақтамасы, ал сыртқы сақиналарында – шамалы саңылау мен отырғызу болуы креек.</w:t>
      </w:r>
    </w:p>
    <w:p w:rsidR="003F33C2" w:rsidRPr="00115396" w:rsidRDefault="003F33C2" w:rsidP="003F33C2">
      <w:pPr>
        <w:spacing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Мойынтіректердің білікке немесе корпусқа шамалы тартумен ( </w:t>
      </w:r>
      <w:r w:rsidRPr="00115396">
        <w:rPr>
          <w:rFonts w:ascii="Times New Roman" w:eastAsia="Times New Roman" w:hAnsi="Times New Roman" w:cs="Times New Roman"/>
          <w:noProof/>
          <w:sz w:val="28"/>
          <w:szCs w:val="28"/>
          <w:lang w:eastAsia="ru-RU"/>
        </w:rPr>
        <w:drawing>
          <wp:inline distT="0" distB="0" distL="0" distR="0" wp14:anchorId="773FC827" wp14:editId="64EE84DD">
            <wp:extent cx="3857625" cy="533400"/>
            <wp:effectExtent l="19050" t="0" r="9525" b="0"/>
            <wp:docPr id="262" name="Рисунок 246" descr="http://helpiks.org/helpiksorg/baza6/310980300249.files/image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helpiks.org/helpiksorg/baza6/310980300249.files/image464.png"/>
                    <pic:cNvPicPr>
                      <a:picLocks noChangeAspect="1" noChangeArrowheads="1"/>
                    </pic:cNvPicPr>
                  </pic:nvPicPr>
                  <pic:blipFill>
                    <a:blip r:embed="rId300" cstate="print"/>
                    <a:srcRect/>
                    <a:stretch>
                      <a:fillRect/>
                    </a:stretch>
                  </pic:blipFill>
                  <pic:spPr bwMode="auto">
                    <a:xfrm>
                      <a:off x="0" y="0"/>
                      <a:ext cx="3857625" cy="5334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8"/>
          <w:szCs w:val="28"/>
          <w:lang w:val="kk-KZ"/>
        </w:rPr>
        <w:t> ) отырғызуда престе салқын күйде баспалау арқылы жүргізу әдісі ұсынылады. Ал үлкен тартумен ( </w:t>
      </w:r>
      <w:r w:rsidRPr="00115396">
        <w:rPr>
          <w:rFonts w:ascii="Times New Roman" w:eastAsia="Times New Roman" w:hAnsi="Times New Roman" w:cs="Times New Roman"/>
          <w:noProof/>
          <w:sz w:val="28"/>
          <w:szCs w:val="28"/>
          <w:lang w:eastAsia="ru-RU"/>
        </w:rPr>
        <w:drawing>
          <wp:inline distT="0" distB="0" distL="0" distR="0" wp14:anchorId="2D6C0680" wp14:editId="24422BC7">
            <wp:extent cx="1743075" cy="533400"/>
            <wp:effectExtent l="19050" t="0" r="9525" b="0"/>
            <wp:docPr id="261" name="Рисунок 247" descr="http://helpiks.org/helpiksorg/baza6/310980300249.files/image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helpiks.org/helpiksorg/baza6/310980300249.files/image465.png"/>
                    <pic:cNvPicPr>
                      <a:picLocks noChangeAspect="1" noChangeArrowheads="1"/>
                    </pic:cNvPicPr>
                  </pic:nvPicPr>
                  <pic:blipFill>
                    <a:blip r:embed="rId301" cstate="print"/>
                    <a:srcRect/>
                    <a:stretch>
                      <a:fillRect/>
                    </a:stretch>
                  </pic:blipFill>
                  <pic:spPr bwMode="auto">
                    <a:xfrm>
                      <a:off x="0" y="0"/>
                      <a:ext cx="1743075" cy="533400"/>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8"/>
          <w:szCs w:val="28"/>
          <w:lang w:val="kk-KZ"/>
        </w:rPr>
        <w:t> ) отырғызу қажет болған жағдайда, мойынтірек сақинасын білекке сақинаны немесе мойынтіректі алдын ала 80...90</w:t>
      </w:r>
      <w:r w:rsidRPr="00115396">
        <w:rPr>
          <w:rFonts w:ascii="Times New Roman" w:eastAsia="Times New Roman" w:hAnsi="Times New Roman" w:cs="Times New Roman"/>
          <w:sz w:val="28"/>
          <w:szCs w:val="28"/>
          <w:vertAlign w:val="superscript"/>
          <w:lang w:val="kk-KZ"/>
        </w:rPr>
        <w:t>0</w:t>
      </w:r>
      <w:r w:rsidRPr="00115396">
        <w:rPr>
          <w:rFonts w:ascii="Times New Roman" w:eastAsia="Times New Roman" w:hAnsi="Times New Roman" w:cs="Times New Roman"/>
          <w:sz w:val="28"/>
          <w:szCs w:val="28"/>
          <w:lang w:val="kk-KZ"/>
        </w:rPr>
        <w:t>С-қа дейін қыздыру әдісі ұсынылады.</w:t>
      </w:r>
    </w:p>
    <w:p w:rsidR="003F33C2" w:rsidRPr="00115396" w:rsidRDefault="003F33C2" w:rsidP="003F33C2">
      <w:pPr>
        <w:spacing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Торапқа екі немесе бірнеше мойынтіректерді отырғызу қажет болғанда жылжымайтын сақиналардың радиалды және осьтік бағыттағы өздігінен центрленуін қамтамасыз ету қажет. Бұл өңдеуде жинаудағы және базалық детальдың температуралық деформациясындағы мүмкін болатын дәлсіздіктерді компенсациялауға және шариктердің тұрып қалуы мен мойынтіректердің айқасуына жол бермеуге мүмкіндік туғызады.</w:t>
      </w:r>
    </w:p>
    <w:p w:rsidR="003F33C2" w:rsidRPr="00115396" w:rsidRDefault="003F33C2" w:rsidP="003F33C2">
      <w:pPr>
        <w:spacing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6.1-суретте мойынтіректерді баспалауға арналған қосымша аспаптар көрсетілген. Тербелу мойынтіректерін құралбіліктердің көмегімен баспалау кезінде пресс күші сақинаның сәйкес қасбетіне бірден түспеуі тиіс: ішкі сақинаны білікке баспалауда, ал сыртқы сақинаны корпусқа және сақинаның екі қасбетіне баспалауда (6.1, а-сурет).</w:t>
      </w:r>
    </w:p>
    <w:p w:rsidR="003F33C2" w:rsidRPr="00115396" w:rsidRDefault="003F33C2" w:rsidP="003F33C2">
      <w:pPr>
        <w:spacing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lang w:val="kk-KZ"/>
        </w:rPr>
        <w:t>Мойынтіректі қысқа білікке отырғызарда баспалауды осьтік күшті білікке түсіру арқылы жүргізу қажет (6.1, ә-сурет).</w:t>
      </w:r>
    </w:p>
    <w:p w:rsidR="003F33C2" w:rsidRPr="00115396" w:rsidRDefault="003F33C2" w:rsidP="003F33C2">
      <w:pPr>
        <w:spacing w:line="240" w:lineRule="auto"/>
        <w:ind w:left="150" w:right="15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inline distT="0" distB="0" distL="0" distR="0">
                <wp:extent cx="304800" cy="304800"/>
                <wp:effectExtent l="0" t="0" r="0" b="0"/>
                <wp:docPr id="291" name="Прямоугольник 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D5CFF08" id="Прямоугольник 29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AfyZofbAgAAzAUAAA4AAAAAAAAAAAAAAAAALgIAAGRycy9l&#10;Mm9Eb2MueG1sUEsBAi0AFAAGAAgAAAAhAEyg6SzYAAAAAwEAAA8AAAAAAAAAAAAAAAAANQUAAGRy&#10;cy9kb3ducmV2LnhtbFBLBQYAAAAABAAEAPMAAAA6BgAAAAA=&#10;" filled="f" stroked="f">
                <o:lock v:ext="edit" aspectratio="t"/>
                <w10:anchorlock/>
              </v:rect>
            </w:pict>
          </mc:Fallback>
        </mc:AlternateContent>
      </w:r>
    </w:p>
    <w:p w:rsidR="003F33C2" w:rsidRPr="00115396" w:rsidRDefault="003F33C2" w:rsidP="003F33C2">
      <w:pPr>
        <w:spacing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i/>
          <w:iCs/>
          <w:sz w:val="28"/>
          <w:szCs w:val="28"/>
        </w:rPr>
        <w:t>6.1-сурет. Мойынтіректерді баспалау:</w:t>
      </w:r>
    </w:p>
    <w:p w:rsidR="003F33C2" w:rsidRPr="00115396" w:rsidRDefault="003F33C2" w:rsidP="003F33C2">
      <w:pPr>
        <w:spacing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i/>
          <w:iCs/>
          <w:sz w:val="28"/>
          <w:szCs w:val="28"/>
        </w:rPr>
        <w:t>а – құралбіліктер көмегімен; ә – престе</w:t>
      </w:r>
    </w:p>
    <w:p w:rsidR="003F33C2" w:rsidRPr="00115396" w:rsidRDefault="003F33C2" w:rsidP="003F33C2">
      <w:pPr>
        <w:spacing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 </w:t>
      </w:r>
    </w:p>
    <w:p w:rsidR="003F33C2" w:rsidRPr="00115396" w:rsidRDefault="003F33C2" w:rsidP="003F33C2">
      <w:pPr>
        <w:spacing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lastRenderedPageBreak/>
        <w:t>Конустық роликтік мойынтіректе радиалды саңылауды реттеуді сыртқы немесе ішкі сақинаны осьтік бағытта бұрамамен немесе гайканы ығыстырумен, сонымен бірге сәйкестендірілген қағаз төсем жиынтығын таңдау арқылы да жүзеге асыруға болады.</w:t>
      </w:r>
    </w:p>
    <w:p w:rsidR="003F33C2" w:rsidRPr="00115396" w:rsidRDefault="003F33C2" w:rsidP="003F33C2">
      <w:pPr>
        <w:spacing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Конустық аунақшалы және тіректік шариктік мойынтіректерді мойынтірек диаметріне d-ға байланысты өзгеретін осьтік саңылауды </w:t>
      </w:r>
      <w:r w:rsidRPr="00115396">
        <w:rPr>
          <w:rFonts w:ascii="Times New Roman" w:eastAsia="Times New Roman" w:hAnsi="Times New Roman" w:cs="Times New Roman"/>
          <w:noProof/>
          <w:sz w:val="28"/>
          <w:szCs w:val="28"/>
          <w:lang w:eastAsia="ru-RU"/>
        </w:rPr>
        <w:drawing>
          <wp:inline distT="0" distB="0" distL="0" distR="0" wp14:anchorId="19962B84" wp14:editId="31101F9A">
            <wp:extent cx="361950" cy="428625"/>
            <wp:effectExtent l="19050" t="0" r="0" b="0"/>
            <wp:docPr id="260" name="Рисунок 249" descr="http://helpiks.org/helpiksorg/baza6/310980300249.files/image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helpiks.org/helpiksorg/baza6/310980300249.files/image467.png"/>
                    <pic:cNvPicPr>
                      <a:picLocks noChangeAspect="1" noChangeArrowheads="1"/>
                    </pic:cNvPicPr>
                  </pic:nvPicPr>
                  <pic:blipFill>
                    <a:blip r:embed="rId302" cstate="print"/>
                    <a:srcRect/>
                    <a:stretch>
                      <a:fillRect/>
                    </a:stretch>
                  </pic:blipFill>
                  <pic:spPr bwMode="auto">
                    <a:xfrm>
                      <a:off x="0" y="0"/>
                      <a:ext cx="361950" cy="42862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8"/>
          <w:szCs w:val="28"/>
        </w:rPr>
        <w:t> -қа жеткенше реттеуге болады, олардың байланысы төмендегідей:</w:t>
      </w:r>
    </w:p>
    <w:p w:rsidR="003F33C2" w:rsidRPr="00115396" w:rsidRDefault="003F33C2" w:rsidP="003F33C2">
      <w:pPr>
        <w:spacing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08"/>
        <w:gridCol w:w="1280"/>
        <w:gridCol w:w="1280"/>
        <w:gridCol w:w="1280"/>
        <w:gridCol w:w="1280"/>
        <w:gridCol w:w="1280"/>
        <w:gridCol w:w="1280"/>
        <w:gridCol w:w="1295"/>
      </w:tblGrid>
      <w:tr w:rsidR="003F33C2" w:rsidRPr="00115396" w:rsidTr="00E4295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d,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30 дейін</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30...50</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50...80</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80...120</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120...180</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180...260</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260...360</w:t>
            </w:r>
          </w:p>
        </w:tc>
      </w:tr>
      <w:tr w:rsidR="003F33C2" w:rsidRPr="00115396" w:rsidTr="00E4295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noProof/>
                <w:sz w:val="28"/>
                <w:szCs w:val="28"/>
                <w:lang w:eastAsia="ru-RU"/>
              </w:rPr>
              <w:drawing>
                <wp:inline distT="0" distB="0" distL="0" distR="0" wp14:anchorId="529916B5" wp14:editId="56090DB2">
                  <wp:extent cx="361950" cy="428625"/>
                  <wp:effectExtent l="19050" t="0" r="0" b="0"/>
                  <wp:docPr id="259" name="Рисунок 250" descr="http://helpiks.org/helpiksorg/baza6/310980300249.files/image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helpiks.org/helpiksorg/baza6/310980300249.files/image468.png"/>
                          <pic:cNvPicPr>
                            <a:picLocks noChangeAspect="1" noChangeArrowheads="1"/>
                          </pic:cNvPicPr>
                        </pic:nvPicPr>
                        <pic:blipFill>
                          <a:blip r:embed="rId302" cstate="print"/>
                          <a:srcRect/>
                          <a:stretch>
                            <a:fillRect/>
                          </a:stretch>
                        </pic:blipFill>
                        <pic:spPr bwMode="auto">
                          <a:xfrm>
                            <a:off x="0" y="0"/>
                            <a:ext cx="361950" cy="42862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8"/>
                <w:szCs w:val="28"/>
              </w:rPr>
              <w:t> , мм</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0,02...0,08</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0,04...0,11</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0,06...0,14</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0,06...0,17</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0,11...0,22</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0,15...0,30</w:t>
            </w:r>
          </w:p>
        </w:tc>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115396" w:rsidRDefault="003F33C2" w:rsidP="00E4295F">
            <w:pPr>
              <w:spacing w:line="240" w:lineRule="auto"/>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0,20...0,35</w:t>
            </w:r>
          </w:p>
        </w:tc>
      </w:tr>
    </w:tbl>
    <w:p w:rsidR="003F33C2" w:rsidRPr="00115396" w:rsidRDefault="003F33C2" w:rsidP="003F33C2">
      <w:pPr>
        <w:spacing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 </w:t>
      </w:r>
    </w:p>
    <w:p w:rsidR="003F33C2" w:rsidRPr="00115396" w:rsidRDefault="003F33C2" w:rsidP="003F33C2">
      <w:pPr>
        <w:spacing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Мойынтіректер монтаждалып болған соң, олардың білікке оңай айналуын тексереді. Майлы шомылғыда жұмыс істейтін тербелу мойынтіректерінің барлығын да монтаждан соң кестелер мен сұлбаларға сәйкес консистентті маймен майлау қажет болады. Мойынтірек корпусының бос кеңістігінің 2/3 бөлігі маймен толтырылуы тиіс.</w:t>
      </w:r>
    </w:p>
    <w:p w:rsidR="003F33C2" w:rsidRPr="00115396" w:rsidRDefault="003F33C2" w:rsidP="003F33C2">
      <w:pPr>
        <w:spacing w:line="240" w:lineRule="auto"/>
        <w:jc w:val="center"/>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br/>
        <w:t> </w:t>
      </w:r>
    </w:p>
    <w:p w:rsidR="003F33C2" w:rsidRPr="00115396" w:rsidRDefault="003F33C2" w:rsidP="003F33C2">
      <w:pPr>
        <w:spacing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Сырғанау мойынтіректерін жинау процесі қондырудан, келтіруден, білікті орнықтырудан және тіректерді реттеуден тұрады. Ажыратылатын жұқа қабырғалы сырғанау мойынтіректерін жинауды оларды білік мойыншасы бойынша келтіруден бастайды. Сонан соң майлау арналарын жасап, мойынтіректі жинауға кіріседі. Шетмойын мен жоғары төсеме арасындағы саңылау мынаған тең:</w:t>
      </w:r>
    </w:p>
    <w:p w:rsidR="003F33C2" w:rsidRPr="00115396" w:rsidRDefault="003F33C2" w:rsidP="003F33C2">
      <w:pPr>
        <w:spacing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noProof/>
          <w:sz w:val="28"/>
          <w:szCs w:val="28"/>
          <w:lang w:eastAsia="ru-RU"/>
        </w:rPr>
        <w:drawing>
          <wp:inline distT="0" distB="0" distL="0" distR="0" wp14:anchorId="345F4DBE" wp14:editId="473630F7">
            <wp:extent cx="3829050" cy="600075"/>
            <wp:effectExtent l="19050" t="0" r="0" b="0"/>
            <wp:docPr id="258" name="Рисунок 251" descr="http://helpiks.org/helpiksorg/baza6/310980300249.files/image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helpiks.org/helpiksorg/baza6/310980300249.files/image469.png"/>
                    <pic:cNvPicPr>
                      <a:picLocks noChangeAspect="1" noChangeArrowheads="1"/>
                    </pic:cNvPicPr>
                  </pic:nvPicPr>
                  <pic:blipFill>
                    <a:blip r:embed="rId303" cstate="print"/>
                    <a:srcRect/>
                    <a:stretch>
                      <a:fillRect/>
                    </a:stretch>
                  </pic:blipFill>
                  <pic:spPr bwMode="auto">
                    <a:xfrm>
                      <a:off x="0" y="0"/>
                      <a:ext cx="3829050" cy="600075"/>
                    </a:xfrm>
                    <a:prstGeom prst="rect">
                      <a:avLst/>
                    </a:prstGeom>
                    <a:noFill/>
                    <a:ln w="9525">
                      <a:noFill/>
                      <a:miter lim="800000"/>
                      <a:headEnd/>
                      <a:tailEnd/>
                    </a:ln>
                  </pic:spPr>
                </pic:pic>
              </a:graphicData>
            </a:graphic>
          </wp:inline>
        </w:drawing>
      </w:r>
      <w:r w:rsidRPr="00115396">
        <w:rPr>
          <w:rFonts w:ascii="Times New Roman" w:eastAsia="Times New Roman" w:hAnsi="Times New Roman" w:cs="Times New Roman"/>
          <w:sz w:val="28"/>
          <w:szCs w:val="28"/>
        </w:rPr>
        <w:t> ;</w:t>
      </w:r>
    </w:p>
    <w:p w:rsidR="003F33C2" w:rsidRPr="00115396" w:rsidRDefault="003F33C2" w:rsidP="003F33C2">
      <w:pPr>
        <w:spacing w:line="240" w:lineRule="auto"/>
        <w:ind w:left="150" w:right="150"/>
        <w:jc w:val="both"/>
        <w:rPr>
          <w:rFonts w:ascii="Times New Roman" w:eastAsia="Times New Roman" w:hAnsi="Times New Roman" w:cs="Times New Roman"/>
          <w:sz w:val="28"/>
          <w:szCs w:val="28"/>
        </w:rPr>
      </w:pPr>
      <w:r w:rsidRPr="00115396">
        <w:rPr>
          <w:rFonts w:ascii="Times New Roman" w:eastAsia="Times New Roman" w:hAnsi="Times New Roman" w:cs="Times New Roman"/>
          <w:sz w:val="28"/>
          <w:szCs w:val="28"/>
        </w:rPr>
        <w:t>Қазіргі кезде сырғанау мойынтіректері үшін тозуға төзімділігі жоғары және үйкеліс коэффициенті (f=0,055) төмен болатын капрондар кеңінен қолдануда. Капрон втулкамен болат біліктің арасындағы саңылау металл тірекпен салыстырғанда 1,5-2 есе үлкен болады. Мойынтіректердің қалыпты жұмыс істеуі, әсіресе көптіректі біліктерде, көбінесе олардың осьтілігіне байланысты болады.</w:t>
      </w:r>
    </w:p>
    <w:p w:rsidR="003F33C2" w:rsidRPr="00115396" w:rsidRDefault="003F33C2" w:rsidP="003F33C2">
      <w:pPr>
        <w:spacing w:line="240" w:lineRule="auto"/>
        <w:ind w:left="150" w:right="150"/>
        <w:jc w:val="both"/>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rPr>
        <w:lastRenderedPageBreak/>
        <w:t> </w:t>
      </w:r>
    </w:p>
    <w:p w:rsidR="003F33C2" w:rsidRPr="00115396" w:rsidRDefault="003F33C2" w:rsidP="003F33C2">
      <w:pPr>
        <w:spacing w:line="240" w:lineRule="auto"/>
        <w:ind w:left="150" w:right="150"/>
        <w:jc w:val="center"/>
        <w:rPr>
          <w:rFonts w:ascii="Times New Roman" w:hAnsi="Times New Roman"/>
          <w:b/>
          <w:sz w:val="32"/>
          <w:szCs w:val="20"/>
          <w:lang w:val="kk-KZ"/>
        </w:rPr>
      </w:pPr>
      <w:r w:rsidRPr="00115396">
        <w:rPr>
          <w:rFonts w:ascii="Times New Roman" w:hAnsi="Times New Roman"/>
          <w:b/>
          <w:sz w:val="32"/>
          <w:szCs w:val="20"/>
          <w:lang w:val="kk-KZ"/>
        </w:rPr>
        <w:t>Муфталар</w:t>
      </w:r>
    </w:p>
    <w:p w:rsidR="003F33C2" w:rsidRPr="00115396" w:rsidRDefault="003F33C2" w:rsidP="003F33C2">
      <w:pPr>
        <w:spacing w:before="240" w:after="240" w:line="240" w:lineRule="auto"/>
        <w:rPr>
          <w:rFonts w:ascii="Times New Roman" w:eastAsia="Times New Roman" w:hAnsi="Times New Roman" w:cs="Times New Roman"/>
          <w:sz w:val="28"/>
          <w:szCs w:val="28"/>
          <w:lang w:val="kk-KZ"/>
        </w:rPr>
      </w:pPr>
      <w:r w:rsidRPr="00115396">
        <w:rPr>
          <w:rFonts w:ascii="Times New Roman" w:eastAsia="Times New Roman" w:hAnsi="Times New Roman" w:cs="Times New Roman"/>
          <w:sz w:val="28"/>
          <w:szCs w:val="28"/>
          <w:u w:val="single"/>
          <w:lang w:val="kk-KZ"/>
        </w:rPr>
        <w:t>Муфталардың атқаратын қызметі және олардың түрлері</w:t>
      </w:r>
      <w:r w:rsidRPr="00115396">
        <w:rPr>
          <w:rFonts w:ascii="Times New Roman" w:eastAsia="Times New Roman" w:hAnsi="Times New Roman" w:cs="Times New Roman"/>
          <w:sz w:val="28"/>
          <w:szCs w:val="28"/>
          <w:lang w:val="kk-KZ"/>
        </w:rPr>
        <w:t> </w:t>
      </w:r>
      <w:r w:rsidRPr="00115396">
        <w:rPr>
          <w:rFonts w:ascii="Times New Roman" w:eastAsia="Times New Roman" w:hAnsi="Times New Roman" w:cs="Times New Roman"/>
          <w:sz w:val="28"/>
          <w:szCs w:val="28"/>
          <w:lang w:val="kk-KZ"/>
        </w:rPr>
        <w:br/>
        <w:t>Бәрімізге белгілі, машиналар жеке – жеке тораптардан құрастырылады,</w:t>
      </w:r>
      <w:r w:rsidRPr="00115396">
        <w:rPr>
          <w:rFonts w:ascii="Times New Roman" w:eastAsia="Times New Roman" w:hAnsi="Times New Roman" w:cs="Times New Roman"/>
          <w:sz w:val="28"/>
          <w:szCs w:val="28"/>
          <w:lang w:val="kk-KZ"/>
        </w:rPr>
        <w:br/>
        <w:t>Техникада муфта деп; біліктерді жалғастыратын тетікті айтамыз. Муфталар</w:t>
      </w:r>
      <w:r w:rsidRPr="00115396">
        <w:rPr>
          <w:rFonts w:ascii="Times New Roman" w:eastAsia="Times New Roman" w:hAnsi="Times New Roman" w:cs="Times New Roman"/>
          <w:sz w:val="28"/>
          <w:szCs w:val="28"/>
          <w:lang w:val="kk-KZ"/>
        </w:rPr>
        <w:br/>
        <w:t>біліктерді өзара жалғастыру үшін </w:t>
      </w:r>
      <w:r w:rsidRPr="00115396">
        <w:rPr>
          <w:rFonts w:ascii="Times New Roman" w:eastAsia="Times New Roman" w:hAnsi="Times New Roman" w:cs="Times New Roman"/>
          <w:sz w:val="28"/>
          <w:szCs w:val="28"/>
          <w:lang w:val="kk-KZ"/>
        </w:rPr>
        <w:br/>
        <w:t>қозғалтқыштар мен жұмыс істейтін механизмдерді қосу және ажырату</w:t>
      </w:r>
      <w:r w:rsidRPr="00115396">
        <w:rPr>
          <w:rFonts w:ascii="Times New Roman" w:eastAsia="Times New Roman" w:hAnsi="Times New Roman" w:cs="Times New Roman"/>
          <w:sz w:val="28"/>
          <w:szCs w:val="28"/>
          <w:lang w:val="kk-KZ"/>
        </w:rPr>
        <w:br/>
        <w:t>жұмыс істеп тұрған машина бөлшектеріншамадан артық түсетін күштен</w:t>
      </w:r>
      <w:r w:rsidRPr="00115396">
        <w:rPr>
          <w:rFonts w:ascii="Times New Roman" w:eastAsia="Times New Roman" w:hAnsi="Times New Roman" w:cs="Times New Roman"/>
          <w:sz w:val="28"/>
          <w:szCs w:val="28"/>
          <w:lang w:val="kk-KZ"/>
        </w:rPr>
        <w:br/>
        <w:t>динамикалық күштерді азайту үшін </w:t>
      </w:r>
      <w:r w:rsidRPr="00115396">
        <w:rPr>
          <w:rFonts w:ascii="Times New Roman" w:eastAsia="Times New Roman" w:hAnsi="Times New Roman" w:cs="Times New Roman"/>
          <w:sz w:val="28"/>
          <w:szCs w:val="28"/>
          <w:lang w:val="kk-KZ"/>
        </w:rPr>
        <w:br/>
        <w:t>машина тораптарын құрастырғанда пайда болатын қателіктерді жою үшін. </w:t>
      </w:r>
      <w:r w:rsidRPr="00115396">
        <w:rPr>
          <w:rFonts w:ascii="Times New Roman" w:eastAsia="Times New Roman" w:hAnsi="Times New Roman" w:cs="Times New Roman"/>
          <w:sz w:val="28"/>
          <w:szCs w:val="28"/>
          <w:lang w:val="kk-KZ"/>
        </w:rPr>
        <w:br/>
        <w:t>Муфталар өздерінің ішкі құрлысына және атқаратын қызметіне қарай</w:t>
      </w:r>
      <w:r w:rsidRPr="00115396">
        <w:rPr>
          <w:rFonts w:ascii="Times New Roman" w:eastAsia="Times New Roman" w:hAnsi="Times New Roman" w:cs="Times New Roman"/>
          <w:sz w:val="28"/>
          <w:szCs w:val="28"/>
          <w:lang w:val="kk-KZ"/>
        </w:rPr>
        <w:br/>
        <w:t>Машина бөлшектері курсында тек механикалық механикалық муфталар ғана</w:t>
      </w:r>
      <w:r w:rsidRPr="00115396">
        <w:rPr>
          <w:rFonts w:ascii="Times New Roman" w:eastAsia="Times New Roman" w:hAnsi="Times New Roman" w:cs="Times New Roman"/>
          <w:sz w:val="28"/>
          <w:szCs w:val="28"/>
          <w:lang w:val="kk-KZ"/>
        </w:rPr>
        <w:br/>
        <w:t>Механикалық муфталар. Механикалық муфталар өздерінің атқаратын қызметіне қарай</w:t>
      </w:r>
      <w:r w:rsidRPr="00115396">
        <w:rPr>
          <w:rFonts w:ascii="Times New Roman" w:eastAsia="Times New Roman" w:hAnsi="Times New Roman" w:cs="Times New Roman"/>
          <w:sz w:val="28"/>
          <w:szCs w:val="28"/>
          <w:lang w:val="kk-KZ"/>
        </w:rPr>
        <w:br/>
        <w:t>Ал басқарылмайтын муфталарға: 1) тұйық муфталар; 2) теңелту</w:t>
      </w:r>
      <w:r w:rsidRPr="00115396">
        <w:rPr>
          <w:rFonts w:ascii="Times New Roman" w:eastAsia="Times New Roman" w:hAnsi="Times New Roman" w:cs="Times New Roman"/>
          <w:sz w:val="28"/>
          <w:szCs w:val="28"/>
          <w:lang w:val="kk-KZ"/>
        </w:rPr>
        <w:br/>
        <w:t>Муфталар арқылы берілетін айнымалы моментінің мөлшері олардың негізгі</w:t>
      </w:r>
      <w:r w:rsidRPr="00115396">
        <w:rPr>
          <w:rFonts w:ascii="Times New Roman" w:eastAsia="Times New Roman" w:hAnsi="Times New Roman" w:cs="Times New Roman"/>
          <w:sz w:val="28"/>
          <w:szCs w:val="28"/>
          <w:lang w:val="kk-KZ"/>
        </w:rPr>
        <w:br/>
        <w:t xml:space="preserve"> </w:t>
      </w:r>
      <w:r w:rsidRPr="00115396">
        <w:rPr>
          <w:rFonts w:ascii="Times New Roman" w:eastAsia="Times New Roman" w:hAnsi="Times New Roman" w:cs="Times New Roman"/>
          <w:sz w:val="28"/>
          <w:szCs w:val="28"/>
          <w:u w:val="single"/>
          <w:lang w:val="kk-KZ"/>
        </w:rPr>
        <w:t>Тұйық муфталар</w:t>
      </w:r>
      <w:r w:rsidRPr="00115396">
        <w:rPr>
          <w:rFonts w:ascii="Times New Roman" w:eastAsia="Times New Roman" w:hAnsi="Times New Roman" w:cs="Times New Roman"/>
          <w:sz w:val="28"/>
          <w:szCs w:val="28"/>
          <w:lang w:val="kk-KZ"/>
        </w:rPr>
        <w:t> </w:t>
      </w:r>
      <w:r w:rsidRPr="00115396">
        <w:rPr>
          <w:rFonts w:ascii="Times New Roman" w:eastAsia="Times New Roman" w:hAnsi="Times New Roman" w:cs="Times New Roman"/>
          <w:sz w:val="28"/>
          <w:szCs w:val="28"/>
          <w:lang w:val="kk-KZ"/>
        </w:rPr>
        <w:br/>
        <w:t>Тұйық муфталар біліктерді біртұтас етіп байланыстыруға арналған. </w:t>
      </w:r>
      <w:r w:rsidRPr="00115396">
        <w:rPr>
          <w:rFonts w:ascii="Times New Roman" w:eastAsia="Times New Roman" w:hAnsi="Times New Roman" w:cs="Times New Roman"/>
          <w:sz w:val="28"/>
          <w:szCs w:val="28"/>
          <w:lang w:val="kk-KZ"/>
        </w:rPr>
        <w:br/>
        <w:t>Тұйық муфталардың бір кемшілігі, оларды қондыру үшін жұмыс</w:t>
      </w:r>
      <w:r w:rsidRPr="00115396">
        <w:rPr>
          <w:rFonts w:ascii="Times New Roman" w:eastAsia="Times New Roman" w:hAnsi="Times New Roman" w:cs="Times New Roman"/>
          <w:sz w:val="28"/>
          <w:szCs w:val="28"/>
          <w:lang w:val="kk-KZ"/>
        </w:rPr>
        <w:br/>
        <w:t>Тұйық муфталар серпімді және реттеуші муфталарға қарағанда аз</w:t>
      </w:r>
      <w:r w:rsidRPr="00115396">
        <w:rPr>
          <w:rFonts w:ascii="Times New Roman" w:eastAsia="Times New Roman" w:hAnsi="Times New Roman" w:cs="Times New Roman"/>
          <w:sz w:val="28"/>
          <w:szCs w:val="28"/>
          <w:lang w:val="kk-KZ"/>
        </w:rPr>
        <w:br/>
        <w:t>Тұйық муфталар втулкалы және фланецті екі түрге бөлінеді. </w:t>
      </w:r>
      <w:r w:rsidRPr="00115396">
        <w:rPr>
          <w:rFonts w:ascii="Times New Roman" w:eastAsia="Times New Roman" w:hAnsi="Times New Roman" w:cs="Times New Roman"/>
          <w:sz w:val="28"/>
          <w:szCs w:val="28"/>
          <w:lang w:val="kk-KZ"/>
        </w:rPr>
        <w:br/>
        <w:t>Втулкалы муфталар. Втулкалы муфталардың құрлысы қарапайым және көлемі</w:t>
      </w:r>
      <w:r w:rsidRPr="00115396">
        <w:rPr>
          <w:rFonts w:ascii="Times New Roman" w:eastAsia="Times New Roman" w:hAnsi="Times New Roman" w:cs="Times New Roman"/>
          <w:sz w:val="28"/>
          <w:szCs w:val="28"/>
          <w:lang w:val="kk-KZ"/>
        </w:rPr>
        <w:br/>
        <w:t>Втулкалы муфталар біліктерге бірнеше әдіспен а) конусты немесе</w:t>
      </w:r>
      <w:r w:rsidRPr="00115396">
        <w:rPr>
          <w:rFonts w:ascii="Times New Roman" w:eastAsia="Times New Roman" w:hAnsi="Times New Roman" w:cs="Times New Roman"/>
          <w:sz w:val="28"/>
          <w:szCs w:val="28"/>
          <w:lang w:val="kk-KZ"/>
        </w:rPr>
        <w:br/>
        <w:t>Втулкалар болаттан жасалады. Кейде неғұрлым көлемді втулка үшін</w:t>
      </w:r>
      <w:r w:rsidRPr="00115396">
        <w:rPr>
          <w:rFonts w:ascii="Times New Roman" w:eastAsia="Times New Roman" w:hAnsi="Times New Roman" w:cs="Times New Roman"/>
          <w:sz w:val="28"/>
          <w:szCs w:val="28"/>
          <w:lang w:val="kk-KZ"/>
        </w:rPr>
        <w:br/>
        <w:t>Фланецті муфталар. Фланецті муфта тұйық муфталардың негізгі түріне</w:t>
      </w:r>
      <w:r w:rsidRPr="00115396">
        <w:rPr>
          <w:rFonts w:ascii="Times New Roman" w:eastAsia="Times New Roman" w:hAnsi="Times New Roman" w:cs="Times New Roman"/>
          <w:sz w:val="28"/>
          <w:szCs w:val="28"/>
          <w:lang w:val="kk-KZ"/>
        </w:rPr>
        <w:br/>
        <w:t>Айналыс моменті бірінші жағдайда фланецтердің арасындағы үйкеліс күші</w:t>
      </w:r>
      <w:r w:rsidRPr="00115396">
        <w:rPr>
          <w:rFonts w:ascii="Times New Roman" w:eastAsia="Times New Roman" w:hAnsi="Times New Roman" w:cs="Times New Roman"/>
          <w:sz w:val="28"/>
          <w:szCs w:val="28"/>
          <w:lang w:val="kk-KZ"/>
        </w:rPr>
        <w:br/>
        <w:t>Егер бекітуші болаттар саңылау етіп қойылса, онда түсетін</w:t>
      </w:r>
      <w:r w:rsidRPr="00115396">
        <w:rPr>
          <w:rFonts w:ascii="Times New Roman" w:eastAsia="Times New Roman" w:hAnsi="Times New Roman" w:cs="Times New Roman"/>
          <w:sz w:val="28"/>
          <w:szCs w:val="28"/>
          <w:lang w:val="kk-KZ"/>
        </w:rPr>
        <w:br/>
        <w:t>Қауіпсіздік техникасының ережесіне байланысты болаттардың шығып тұрған бөліктеріне</w:t>
      </w:r>
      <w:r w:rsidRPr="00115396">
        <w:rPr>
          <w:rFonts w:ascii="Times New Roman" w:eastAsia="Times New Roman" w:hAnsi="Times New Roman" w:cs="Times New Roman"/>
          <w:sz w:val="28"/>
          <w:szCs w:val="28"/>
          <w:lang w:val="kk-KZ"/>
        </w:rPr>
        <w:br/>
        <w:t>Клеммалы муфталар. Клеммалы муфталар деп, біліктердің ұшына отырғызылып,</w:t>
      </w:r>
      <w:r w:rsidRPr="00115396">
        <w:rPr>
          <w:rFonts w:ascii="Times New Roman" w:eastAsia="Times New Roman" w:hAnsi="Times New Roman" w:cs="Times New Roman"/>
          <w:sz w:val="28"/>
          <w:szCs w:val="28"/>
          <w:lang w:val="kk-KZ"/>
        </w:rPr>
        <w:br/>
        <w:t>Айналу моменті болаттармен втулкаларды қысқан кезде біліктердің бетінде</w:t>
      </w:r>
      <w:r w:rsidRPr="00115396">
        <w:rPr>
          <w:rFonts w:ascii="Times New Roman" w:eastAsia="Times New Roman" w:hAnsi="Times New Roman" w:cs="Times New Roman"/>
          <w:sz w:val="28"/>
          <w:szCs w:val="28"/>
          <w:lang w:val="kk-KZ"/>
        </w:rPr>
        <w:br/>
      </w:r>
      <w:r w:rsidRPr="00115396">
        <w:rPr>
          <w:rFonts w:ascii="Times New Roman" w:eastAsia="Times New Roman" w:hAnsi="Times New Roman" w:cs="Times New Roman"/>
          <w:sz w:val="28"/>
          <w:szCs w:val="28"/>
          <w:u w:val="single"/>
          <w:lang w:val="kk-KZ"/>
        </w:rPr>
        <w:t>Серпімді муфталар</w:t>
      </w:r>
      <w:r w:rsidRPr="00115396">
        <w:rPr>
          <w:rFonts w:ascii="Times New Roman" w:eastAsia="Times New Roman" w:hAnsi="Times New Roman" w:cs="Times New Roman"/>
          <w:sz w:val="28"/>
          <w:szCs w:val="28"/>
          <w:lang w:val="kk-KZ"/>
        </w:rPr>
        <w:t> </w:t>
      </w:r>
      <w:r w:rsidRPr="00115396">
        <w:rPr>
          <w:rFonts w:ascii="Times New Roman" w:eastAsia="Times New Roman" w:hAnsi="Times New Roman" w:cs="Times New Roman"/>
          <w:sz w:val="28"/>
          <w:szCs w:val="28"/>
          <w:lang w:val="kk-KZ"/>
        </w:rPr>
        <w:br/>
        <w:t>Жарты муфталардың серпімді байланысы мынандай мүмкіндік береді: </w:t>
      </w:r>
      <w:r w:rsidRPr="00115396">
        <w:rPr>
          <w:rFonts w:ascii="Times New Roman" w:eastAsia="Times New Roman" w:hAnsi="Times New Roman" w:cs="Times New Roman"/>
          <w:sz w:val="28"/>
          <w:szCs w:val="28"/>
          <w:lang w:val="kk-KZ"/>
        </w:rPr>
        <w:br/>
        <w:t>А) біліктердің осьтік сәйкессіздігін жою; </w:t>
      </w:r>
      <w:r w:rsidRPr="00115396">
        <w:rPr>
          <w:rFonts w:ascii="Times New Roman" w:eastAsia="Times New Roman" w:hAnsi="Times New Roman" w:cs="Times New Roman"/>
          <w:sz w:val="28"/>
          <w:szCs w:val="28"/>
          <w:lang w:val="kk-KZ"/>
        </w:rPr>
        <w:br/>
        <w:t>Б) Күштер периоды өзгергенде пайда болатын тербеліс резонансын</w:t>
      </w:r>
      <w:r w:rsidRPr="00115396">
        <w:rPr>
          <w:rFonts w:ascii="Times New Roman" w:eastAsia="Times New Roman" w:hAnsi="Times New Roman" w:cs="Times New Roman"/>
          <w:sz w:val="28"/>
          <w:szCs w:val="28"/>
          <w:lang w:val="kk-KZ"/>
        </w:rPr>
        <w:br/>
        <w:t>В) машина тарабынанда қысқа уақыттың ішінде пайда болатын</w:t>
      </w:r>
      <w:r w:rsidRPr="00115396">
        <w:rPr>
          <w:rFonts w:ascii="Times New Roman" w:eastAsia="Times New Roman" w:hAnsi="Times New Roman" w:cs="Times New Roman"/>
          <w:sz w:val="28"/>
          <w:szCs w:val="28"/>
          <w:lang w:val="kk-KZ"/>
        </w:rPr>
        <w:br/>
        <w:t>Серпімді муфталардың қатаңдығы олардың негізгі көрсеткіші болып табылады,</w:t>
      </w:r>
      <w:r w:rsidRPr="00115396">
        <w:rPr>
          <w:rFonts w:ascii="Times New Roman" w:eastAsia="Times New Roman" w:hAnsi="Times New Roman" w:cs="Times New Roman"/>
          <w:sz w:val="28"/>
          <w:szCs w:val="28"/>
          <w:lang w:val="kk-KZ"/>
        </w:rPr>
        <w:br/>
        <w:t>С</w:t>
      </w:r>
      <w:r w:rsidRPr="00115396">
        <w:rPr>
          <w:rFonts w:ascii="Times New Roman" w:eastAsia="Times New Roman" w:hAnsi="Times New Roman" w:cs="Times New Roman"/>
          <w:sz w:val="28"/>
          <w:szCs w:val="28"/>
        </w:rPr>
        <w:t>φ</w:t>
      </w:r>
      <w:r w:rsidRPr="00115396">
        <w:rPr>
          <w:rFonts w:ascii="Times New Roman" w:eastAsia="Times New Roman" w:hAnsi="Times New Roman" w:cs="Times New Roman"/>
          <w:sz w:val="28"/>
          <w:szCs w:val="28"/>
          <w:lang w:val="kk-KZ"/>
        </w:rPr>
        <w:t>=dT/d</w:t>
      </w:r>
      <w:r w:rsidRPr="00115396">
        <w:rPr>
          <w:rFonts w:ascii="Times New Roman" w:eastAsia="Times New Roman" w:hAnsi="Times New Roman" w:cs="Times New Roman"/>
          <w:sz w:val="28"/>
          <w:szCs w:val="28"/>
        </w:rPr>
        <w:t>φ</w:t>
      </w:r>
      <w:r w:rsidRPr="00115396">
        <w:rPr>
          <w:rFonts w:ascii="Times New Roman" w:eastAsia="Times New Roman" w:hAnsi="Times New Roman" w:cs="Times New Roman"/>
          <w:sz w:val="28"/>
          <w:szCs w:val="28"/>
          <w:lang w:val="kk-KZ"/>
        </w:rPr>
        <w:t> </w:t>
      </w:r>
      <w:r w:rsidRPr="00115396">
        <w:rPr>
          <w:rFonts w:ascii="Times New Roman" w:eastAsia="Times New Roman" w:hAnsi="Times New Roman" w:cs="Times New Roman"/>
          <w:sz w:val="28"/>
          <w:szCs w:val="28"/>
          <w:lang w:val="kk-KZ"/>
        </w:rPr>
        <w:br/>
        <w:t xml:space="preserve">Мұндағы Т муфта арқылы берілетін айналу моменті; </w:t>
      </w:r>
      <w:r w:rsidRPr="00115396">
        <w:rPr>
          <w:rFonts w:ascii="Times New Roman" w:eastAsia="Times New Roman" w:hAnsi="Times New Roman" w:cs="Times New Roman"/>
          <w:sz w:val="28"/>
          <w:szCs w:val="28"/>
        </w:rPr>
        <w:t>φ</w:t>
      </w:r>
      <w:r w:rsidRPr="00115396">
        <w:rPr>
          <w:rFonts w:ascii="Times New Roman" w:eastAsia="Times New Roman" w:hAnsi="Times New Roman" w:cs="Times New Roman"/>
          <w:sz w:val="28"/>
          <w:szCs w:val="28"/>
          <w:lang w:val="kk-KZ"/>
        </w:rPr>
        <w:br/>
        <w:t>Серпімді муфталар қатаңдығы тұрақты және тұрақсыз болып екі</w:t>
      </w:r>
      <w:r w:rsidRPr="00115396">
        <w:rPr>
          <w:rFonts w:ascii="Times New Roman" w:eastAsia="Times New Roman" w:hAnsi="Times New Roman" w:cs="Times New Roman"/>
          <w:sz w:val="28"/>
          <w:szCs w:val="28"/>
          <w:lang w:val="kk-KZ"/>
        </w:rPr>
        <w:br/>
        <w:t>С</w:t>
      </w:r>
      <w:r w:rsidRPr="00115396">
        <w:rPr>
          <w:rFonts w:ascii="Times New Roman" w:eastAsia="Times New Roman" w:hAnsi="Times New Roman" w:cs="Times New Roman"/>
          <w:sz w:val="28"/>
          <w:szCs w:val="28"/>
        </w:rPr>
        <w:t>φ</w:t>
      </w:r>
      <w:r w:rsidRPr="00115396">
        <w:rPr>
          <w:rFonts w:ascii="Times New Roman" w:eastAsia="Times New Roman" w:hAnsi="Times New Roman" w:cs="Times New Roman"/>
          <w:sz w:val="28"/>
          <w:szCs w:val="28"/>
          <w:lang w:val="kk-KZ"/>
        </w:rPr>
        <w:t>=T/</w:t>
      </w:r>
      <w:r w:rsidRPr="00115396">
        <w:rPr>
          <w:rFonts w:ascii="Times New Roman" w:eastAsia="Times New Roman" w:hAnsi="Times New Roman" w:cs="Times New Roman"/>
          <w:sz w:val="28"/>
          <w:szCs w:val="28"/>
        </w:rPr>
        <w:t>φ</w:t>
      </w:r>
      <w:r w:rsidRPr="00115396">
        <w:rPr>
          <w:rFonts w:ascii="Times New Roman" w:eastAsia="Times New Roman" w:hAnsi="Times New Roman" w:cs="Times New Roman"/>
          <w:sz w:val="28"/>
          <w:szCs w:val="28"/>
          <w:lang w:val="kk-KZ"/>
        </w:rPr>
        <w:t>=const </w:t>
      </w:r>
      <w:r w:rsidRPr="00115396">
        <w:rPr>
          <w:rFonts w:ascii="Times New Roman" w:eastAsia="Times New Roman" w:hAnsi="Times New Roman" w:cs="Times New Roman"/>
          <w:sz w:val="28"/>
          <w:szCs w:val="28"/>
          <w:lang w:val="kk-KZ"/>
        </w:rPr>
        <w:br/>
        <w:t>болады. </w:t>
      </w:r>
      <w:r w:rsidRPr="00115396">
        <w:rPr>
          <w:rFonts w:ascii="Times New Roman" w:eastAsia="Times New Roman" w:hAnsi="Times New Roman" w:cs="Times New Roman"/>
          <w:sz w:val="28"/>
          <w:szCs w:val="28"/>
          <w:lang w:val="kk-KZ"/>
        </w:rPr>
        <w:br/>
        <w:t>Қатаңдығы тұрақты муфтаның серпімді элементі болаттан жасалады. Қатаңдығы</w:t>
      </w:r>
      <w:r w:rsidRPr="00115396">
        <w:rPr>
          <w:rFonts w:ascii="Times New Roman" w:eastAsia="Times New Roman" w:hAnsi="Times New Roman" w:cs="Times New Roman"/>
          <w:sz w:val="28"/>
          <w:szCs w:val="28"/>
          <w:lang w:val="kk-KZ"/>
        </w:rPr>
        <w:br/>
      </w:r>
      <w:r w:rsidRPr="00115396">
        <w:rPr>
          <w:rFonts w:ascii="Times New Roman" w:eastAsia="Times New Roman" w:hAnsi="Times New Roman" w:cs="Times New Roman"/>
          <w:sz w:val="28"/>
          <w:szCs w:val="28"/>
          <w:lang w:val="kk-KZ"/>
        </w:rPr>
        <w:lastRenderedPageBreak/>
        <w:t>Энергия деформация кезіндегі серпімді элементтің сырты және материалдық</w:t>
      </w:r>
      <w:r w:rsidRPr="00115396">
        <w:rPr>
          <w:rFonts w:ascii="Times New Roman" w:eastAsia="Times New Roman" w:hAnsi="Times New Roman" w:cs="Times New Roman"/>
          <w:sz w:val="28"/>
          <w:szCs w:val="28"/>
          <w:lang w:val="kk-KZ"/>
        </w:rPr>
        <w:br/>
        <w:t>А) болат серіппелерге қарағанда энергия сыйымдылығы шамамен 10</w:t>
      </w:r>
      <w:r w:rsidRPr="00115396">
        <w:rPr>
          <w:rFonts w:ascii="Times New Roman" w:eastAsia="Times New Roman" w:hAnsi="Times New Roman" w:cs="Times New Roman"/>
          <w:sz w:val="28"/>
          <w:szCs w:val="28"/>
          <w:lang w:val="kk-KZ"/>
        </w:rPr>
        <w:br/>
        <w:t>Б) Ішкі үйкеліс әсерінен пайда болатын жоғары демпфирлік</w:t>
      </w:r>
      <w:r w:rsidRPr="00115396">
        <w:rPr>
          <w:rFonts w:ascii="Times New Roman" w:eastAsia="Times New Roman" w:hAnsi="Times New Roman" w:cs="Times New Roman"/>
          <w:sz w:val="28"/>
          <w:szCs w:val="28"/>
          <w:lang w:val="kk-KZ"/>
        </w:rPr>
        <w:br/>
        <w:t>В) электроизоляциялық қасиеті; </w:t>
      </w:r>
      <w:r w:rsidRPr="00115396">
        <w:rPr>
          <w:rFonts w:ascii="Times New Roman" w:eastAsia="Times New Roman" w:hAnsi="Times New Roman" w:cs="Times New Roman"/>
          <w:sz w:val="28"/>
          <w:szCs w:val="28"/>
          <w:lang w:val="kk-KZ"/>
        </w:rPr>
        <w:br/>
        <w:t>Г) серпімді элемент резина муфталардың құрылысы серпімді элементті</w:t>
      </w:r>
      <w:r w:rsidRPr="00115396">
        <w:rPr>
          <w:rFonts w:ascii="Times New Roman" w:eastAsia="Times New Roman" w:hAnsi="Times New Roman" w:cs="Times New Roman"/>
          <w:sz w:val="28"/>
          <w:szCs w:val="28"/>
          <w:lang w:val="kk-KZ"/>
        </w:rPr>
        <w:br/>
        <w:t>А) энергия сыйымдылығы кернеудің квадратына пропорционал болғандықтан, серпімді</w:t>
      </w:r>
      <w:r w:rsidRPr="00115396">
        <w:rPr>
          <w:rFonts w:ascii="Times New Roman" w:eastAsia="Times New Roman" w:hAnsi="Times New Roman" w:cs="Times New Roman"/>
          <w:sz w:val="28"/>
          <w:szCs w:val="28"/>
          <w:lang w:val="kk-KZ"/>
        </w:rPr>
        <w:br/>
        <w:t>Б) Серпімді элементтің көлемін муфтаның жұмыс істеу қабілеттілігіне</w:t>
      </w:r>
      <w:r w:rsidRPr="00115396">
        <w:rPr>
          <w:rFonts w:ascii="Times New Roman" w:eastAsia="Times New Roman" w:hAnsi="Times New Roman" w:cs="Times New Roman"/>
          <w:sz w:val="28"/>
          <w:szCs w:val="28"/>
          <w:lang w:val="kk-KZ"/>
        </w:rPr>
        <w:br/>
        <w:t>Қорытынды </w:t>
      </w:r>
      <w:r w:rsidRPr="00115396">
        <w:rPr>
          <w:rFonts w:ascii="Times New Roman" w:eastAsia="Times New Roman" w:hAnsi="Times New Roman" w:cs="Times New Roman"/>
          <w:sz w:val="28"/>
          <w:szCs w:val="28"/>
          <w:lang w:val="kk-KZ"/>
        </w:rPr>
        <w:br/>
        <w:t>Машиналар жеке – жеке тораптардан құрастырылады, ал тораптар</w:t>
      </w:r>
      <w:r w:rsidRPr="00115396">
        <w:rPr>
          <w:rFonts w:ascii="Times New Roman" w:eastAsia="Times New Roman" w:hAnsi="Times New Roman" w:cs="Times New Roman"/>
          <w:sz w:val="28"/>
          <w:szCs w:val="28"/>
          <w:lang w:val="kk-KZ"/>
        </w:rPr>
        <w:br/>
        <w:t>Подшипниктер біліктер мен осьтердің тірегі ретінде қолданылады және</w:t>
      </w:r>
      <w:r w:rsidRPr="00115396">
        <w:rPr>
          <w:rFonts w:ascii="Times New Roman" w:eastAsia="Times New Roman" w:hAnsi="Times New Roman" w:cs="Times New Roman"/>
          <w:sz w:val="28"/>
          <w:szCs w:val="28"/>
          <w:lang w:val="kk-KZ"/>
        </w:rPr>
        <w:br/>
        <w:t>Қазіргі кезде техника мен машина механизмінің даму жолында</w:t>
      </w:r>
      <w:r w:rsidRPr="00115396">
        <w:rPr>
          <w:rFonts w:ascii="Times New Roman" w:eastAsia="Times New Roman" w:hAnsi="Times New Roman" w:cs="Times New Roman"/>
          <w:sz w:val="28"/>
          <w:szCs w:val="28"/>
          <w:lang w:val="kk-KZ"/>
        </w:rPr>
        <w:br/>
      </w:r>
      <w:r w:rsidRPr="00115396">
        <w:rPr>
          <w:rFonts w:ascii="Times New Roman" w:eastAsia="Times New Roman" w:hAnsi="Times New Roman" w:cs="Times New Roman"/>
          <w:sz w:val="28"/>
          <w:szCs w:val="28"/>
          <w:lang w:val="kk-KZ"/>
        </w:rPr>
        <w:br/>
      </w:r>
      <w:r w:rsidRPr="00115396">
        <w:rPr>
          <w:rFonts w:ascii="Times New Roman" w:eastAsia="Times New Roman" w:hAnsi="Times New Roman" w:cs="Times New Roman"/>
          <w:sz w:val="28"/>
          <w:szCs w:val="28"/>
          <w:lang w:val="kk-KZ"/>
        </w:rPr>
        <w:br/>
      </w:r>
    </w:p>
    <w:p w:rsidR="003F33C2" w:rsidRPr="00115396" w:rsidRDefault="003F33C2" w:rsidP="003F33C2">
      <w:pPr>
        <w:spacing w:after="0" w:line="240" w:lineRule="auto"/>
        <w:rPr>
          <w:rFonts w:ascii="Times New Roman" w:eastAsia="Times New Roman" w:hAnsi="Times New Roman" w:cs="Times New Roman"/>
          <w:sz w:val="24"/>
          <w:szCs w:val="24"/>
          <w:lang w:val="kk-KZ"/>
        </w:rPr>
      </w:pPr>
      <w:r w:rsidRPr="00115396">
        <w:rPr>
          <w:rFonts w:ascii="Tahoma" w:eastAsia="Times New Roman" w:hAnsi="Tahoma" w:cs="Tahoma"/>
          <w:color w:val="666666"/>
          <w:sz w:val="18"/>
          <w:szCs w:val="18"/>
          <w:shd w:val="clear" w:color="auto" w:fill="FFFFFF"/>
          <w:lang w:val="kk-KZ"/>
        </w:rPr>
        <w:t>﻿</w:t>
      </w:r>
    </w:p>
    <w:p w:rsidR="003F33C2" w:rsidRPr="00115396" w:rsidRDefault="003F33C2" w:rsidP="003F33C2">
      <w:pPr>
        <w:spacing w:after="0" w:line="240" w:lineRule="auto"/>
        <w:ind w:left="225" w:right="225"/>
        <w:jc w:val="center"/>
        <w:rPr>
          <w:rFonts w:ascii="Tahoma" w:eastAsia="Times New Roman" w:hAnsi="Tahoma" w:cs="Tahoma"/>
          <w:color w:val="666666"/>
          <w:sz w:val="18"/>
          <w:szCs w:val="18"/>
          <w:lang w:val="kk-KZ"/>
        </w:rPr>
      </w:pPr>
    </w:p>
    <w:p w:rsidR="003F33C2" w:rsidRPr="00115396" w:rsidRDefault="003F33C2" w:rsidP="003F33C2">
      <w:pPr>
        <w:spacing w:line="240" w:lineRule="auto"/>
        <w:ind w:left="150" w:right="150"/>
        <w:rPr>
          <w:rFonts w:ascii="Times New Roman" w:eastAsia="Times New Roman" w:hAnsi="Times New Roman" w:cs="Times New Roman"/>
          <w:b/>
          <w:sz w:val="36"/>
          <w:szCs w:val="28"/>
          <w:lang w:val="kk-KZ"/>
        </w:rPr>
      </w:pPr>
    </w:p>
    <w:p w:rsidR="003F33C2" w:rsidRPr="00115396" w:rsidRDefault="003F33C2" w:rsidP="003F33C2">
      <w:pPr>
        <w:pStyle w:val="a7"/>
        <w:ind w:left="0" w:right="150"/>
        <w:rPr>
          <w:b/>
          <w:sz w:val="44"/>
          <w:szCs w:val="28"/>
          <w:lang w:val="kk-KZ"/>
        </w:rPr>
      </w:pPr>
    </w:p>
    <w:p w:rsidR="003F33C2" w:rsidRPr="00115396" w:rsidRDefault="003F33C2" w:rsidP="003F33C2">
      <w:pPr>
        <w:pStyle w:val="a7"/>
        <w:ind w:left="0" w:right="150"/>
        <w:rPr>
          <w:b/>
          <w:sz w:val="44"/>
          <w:szCs w:val="28"/>
          <w:lang w:val="kk-KZ"/>
        </w:rPr>
      </w:pPr>
    </w:p>
    <w:p w:rsidR="003F33C2" w:rsidRPr="00115396" w:rsidRDefault="003F33C2" w:rsidP="003F33C2">
      <w:pPr>
        <w:pStyle w:val="a7"/>
        <w:ind w:left="0" w:right="150"/>
        <w:rPr>
          <w:b/>
          <w:sz w:val="44"/>
          <w:szCs w:val="28"/>
          <w:lang w:val="kk-KZ"/>
        </w:rPr>
      </w:pPr>
    </w:p>
    <w:p w:rsidR="003F33C2" w:rsidRPr="00115396" w:rsidRDefault="003F33C2" w:rsidP="003F33C2">
      <w:pPr>
        <w:pStyle w:val="a7"/>
        <w:ind w:left="0" w:right="150"/>
        <w:rPr>
          <w:b/>
          <w:sz w:val="44"/>
          <w:szCs w:val="28"/>
          <w:lang w:val="kk-KZ"/>
        </w:rPr>
      </w:pPr>
    </w:p>
    <w:p w:rsidR="003F33C2" w:rsidRPr="00115396" w:rsidRDefault="003F33C2" w:rsidP="003F33C2">
      <w:pPr>
        <w:pStyle w:val="a7"/>
        <w:ind w:left="0" w:right="150"/>
        <w:rPr>
          <w:b/>
          <w:sz w:val="44"/>
          <w:szCs w:val="28"/>
          <w:lang w:val="kk-KZ"/>
        </w:rPr>
      </w:pPr>
    </w:p>
    <w:p w:rsidR="003F33C2" w:rsidRPr="00115396" w:rsidRDefault="003F33C2" w:rsidP="003F33C2">
      <w:pPr>
        <w:pStyle w:val="a7"/>
        <w:ind w:left="0" w:right="150"/>
        <w:rPr>
          <w:b/>
          <w:sz w:val="44"/>
          <w:szCs w:val="28"/>
          <w:lang w:val="kk-KZ"/>
        </w:rPr>
      </w:pPr>
    </w:p>
    <w:p w:rsidR="003F33C2" w:rsidRPr="00115396" w:rsidRDefault="003F33C2" w:rsidP="003F33C2">
      <w:pPr>
        <w:pStyle w:val="a7"/>
        <w:ind w:left="0" w:right="150"/>
        <w:rPr>
          <w:b/>
          <w:sz w:val="44"/>
          <w:szCs w:val="28"/>
          <w:lang w:val="kk-KZ"/>
        </w:rPr>
      </w:pPr>
    </w:p>
    <w:p w:rsidR="003F33C2" w:rsidRPr="00115396" w:rsidRDefault="003F33C2" w:rsidP="003F33C2">
      <w:pPr>
        <w:pStyle w:val="a7"/>
        <w:ind w:left="0" w:right="150"/>
        <w:rPr>
          <w:b/>
          <w:sz w:val="44"/>
          <w:szCs w:val="28"/>
          <w:lang w:val="kk-KZ"/>
        </w:rPr>
      </w:pPr>
    </w:p>
    <w:p w:rsidR="003F33C2" w:rsidRPr="00115396" w:rsidRDefault="003F33C2" w:rsidP="003F33C2">
      <w:pPr>
        <w:pStyle w:val="a7"/>
        <w:ind w:left="0" w:right="150"/>
        <w:rPr>
          <w:b/>
          <w:sz w:val="44"/>
          <w:szCs w:val="28"/>
          <w:lang w:val="kk-KZ"/>
        </w:rPr>
      </w:pPr>
    </w:p>
    <w:p w:rsidR="003F33C2" w:rsidRPr="00115396" w:rsidRDefault="003F33C2" w:rsidP="003F33C2">
      <w:pPr>
        <w:pStyle w:val="a7"/>
        <w:ind w:left="0" w:right="150"/>
        <w:rPr>
          <w:b/>
          <w:sz w:val="44"/>
          <w:szCs w:val="28"/>
          <w:lang w:val="kk-KZ"/>
        </w:rPr>
      </w:pPr>
    </w:p>
    <w:p w:rsidR="003F33C2" w:rsidRPr="00115396" w:rsidRDefault="003F33C2" w:rsidP="003F33C2">
      <w:pPr>
        <w:pStyle w:val="a7"/>
        <w:ind w:left="0" w:right="150"/>
        <w:rPr>
          <w:b/>
          <w:sz w:val="44"/>
          <w:szCs w:val="28"/>
          <w:lang w:val="kk-KZ"/>
        </w:rPr>
      </w:pPr>
    </w:p>
    <w:p w:rsidR="003F33C2" w:rsidRPr="00115396" w:rsidRDefault="003F33C2" w:rsidP="003F33C2">
      <w:pPr>
        <w:pStyle w:val="a7"/>
        <w:ind w:left="0" w:right="150"/>
        <w:rPr>
          <w:b/>
          <w:sz w:val="44"/>
          <w:szCs w:val="28"/>
          <w:lang w:val="kk-KZ"/>
        </w:rPr>
      </w:pPr>
    </w:p>
    <w:p w:rsidR="003F33C2" w:rsidRPr="00115396" w:rsidRDefault="003F33C2" w:rsidP="003F33C2">
      <w:pPr>
        <w:pStyle w:val="a7"/>
        <w:ind w:left="0" w:right="150"/>
        <w:rPr>
          <w:b/>
          <w:sz w:val="44"/>
          <w:szCs w:val="28"/>
          <w:lang w:val="kk-KZ"/>
        </w:rPr>
      </w:pPr>
    </w:p>
    <w:p w:rsidR="003F33C2" w:rsidRPr="00115396" w:rsidRDefault="003F33C2" w:rsidP="003F33C2">
      <w:pPr>
        <w:pStyle w:val="a7"/>
        <w:ind w:left="0" w:right="150"/>
        <w:rPr>
          <w:b/>
          <w:sz w:val="44"/>
          <w:szCs w:val="28"/>
          <w:lang w:val="kk-KZ"/>
        </w:rPr>
      </w:pPr>
    </w:p>
    <w:p w:rsidR="00276632" w:rsidRDefault="00276632">
      <w:pPr>
        <w:spacing w:after="160" w:line="259" w:lineRule="auto"/>
        <w:rPr>
          <w:rFonts w:ascii="Times New Roman" w:eastAsia="Malgun Gothic" w:hAnsi="Times New Roman" w:cs="Times New Roman"/>
          <w:b/>
          <w:sz w:val="32"/>
          <w:szCs w:val="20"/>
          <w:lang w:val="kk-KZ" w:eastAsia="ru-RU"/>
        </w:rPr>
      </w:pPr>
      <w:r>
        <w:rPr>
          <w:rFonts w:eastAsia="Malgun Gothic"/>
          <w:b/>
          <w:sz w:val="32"/>
          <w:szCs w:val="20"/>
          <w:lang w:val="kk-KZ"/>
        </w:rPr>
        <w:br w:type="page"/>
      </w:r>
    </w:p>
    <w:p w:rsidR="003F33C2" w:rsidRPr="00115396" w:rsidRDefault="003F33C2" w:rsidP="003F33C2">
      <w:pPr>
        <w:pStyle w:val="a7"/>
        <w:ind w:left="0" w:right="150"/>
        <w:jc w:val="center"/>
        <w:rPr>
          <w:b/>
          <w:sz w:val="32"/>
          <w:szCs w:val="20"/>
          <w:lang w:val="kk-KZ"/>
        </w:rPr>
      </w:pPr>
      <w:r w:rsidRPr="00115396">
        <w:rPr>
          <w:rFonts w:eastAsia="Malgun Gothic"/>
          <w:b/>
          <w:sz w:val="32"/>
          <w:szCs w:val="20"/>
          <w:lang w:val="kk-KZ"/>
        </w:rPr>
        <w:lastRenderedPageBreak/>
        <w:t>Құрылғылардың есептеулері</w:t>
      </w:r>
    </w:p>
    <w:p w:rsidR="003F33C2" w:rsidRPr="00115396" w:rsidRDefault="003F33C2" w:rsidP="003F33C2">
      <w:pPr>
        <w:shd w:val="clear" w:color="auto" w:fill="FFFFFF"/>
        <w:spacing w:after="0"/>
        <w:jc w:val="both"/>
        <w:rPr>
          <w:rFonts w:ascii="Times New Roman" w:hAnsi="Times New Roman" w:cs="Times New Roman"/>
          <w:color w:val="000000"/>
          <w:sz w:val="28"/>
          <w:szCs w:val="28"/>
          <w:lang w:val="kk-KZ"/>
        </w:rPr>
      </w:pPr>
      <w:r w:rsidRPr="00115396">
        <w:rPr>
          <w:rFonts w:ascii="Arial" w:hAnsi="Arial" w:cs="Arial"/>
          <w:color w:val="000000"/>
          <w:lang w:val="kk-KZ"/>
        </w:rPr>
        <w:t>  </w:t>
      </w: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Style w:val="ad"/>
          <w:rFonts w:ascii="Times New Roman" w:hAnsi="Times New Roman" w:cs="Times New Roman"/>
          <w:b/>
          <w:bCs/>
          <w:color w:val="000000"/>
          <w:sz w:val="28"/>
          <w:szCs w:val="28"/>
          <w:lang w:val="kk-KZ"/>
        </w:rPr>
        <w:t>Негізгі құралдар-</w:t>
      </w:r>
      <w:r w:rsidRPr="00115396">
        <w:rPr>
          <w:rStyle w:val="apple-converted-space"/>
          <w:i/>
          <w:iCs/>
          <w:color w:val="000000"/>
          <w:sz w:val="28"/>
          <w:szCs w:val="28"/>
          <w:lang w:val="kk-KZ"/>
        </w:rPr>
        <w:t> </w:t>
      </w:r>
      <w:r w:rsidRPr="00115396">
        <w:rPr>
          <w:rFonts w:ascii="Times New Roman" w:hAnsi="Times New Roman" w:cs="Times New Roman"/>
          <w:color w:val="000000"/>
          <w:sz w:val="28"/>
          <w:szCs w:val="28"/>
          <w:lang w:val="kk-KZ"/>
        </w:rPr>
        <w:t> дегеніміз ұзақ уақыт жұмыс істейтін материалдық-заттық құндылықтар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(ғимараттар, өткізгіш тетіктер машиналар, жабдықтар, көлік құралдары, құрал-саймандар, өндірістік және шаруашылық мүлкі, жұмысқа пайдаланылатын және өнім беретін мал және басқалар). Шаруашылық қызметте пайдалануға арналған негізгі құралдарды қайта сатуға немесе ақшаға айналдыруға болмайды. Оларға жер, құрылыстар мен ғимараттар, транспорт құралдары, жабдықтар мен берілгіш құрылғылар және басқалар жатады.</w:t>
      </w:r>
    </w:p>
    <w:p w:rsidR="003F33C2" w:rsidRPr="00115396" w:rsidRDefault="003F33C2" w:rsidP="003F33C2">
      <w:pPr>
        <w:shd w:val="clear" w:color="auto" w:fill="FFFFFF"/>
        <w:spacing w:after="0"/>
        <w:ind w:firstLine="709"/>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Негізгі құралдар ұзақ уақыт бойы көптеген өндіріс цилында пайдаланылады. Осы уақыт ішінде олардың құны өндірілетін өнімнің (жұмыстың, қызметтің) құнына біртіндеп ауысады.</w:t>
      </w:r>
    </w:p>
    <w:p w:rsidR="003F33C2" w:rsidRPr="00115396" w:rsidRDefault="003F33C2" w:rsidP="003F33C2">
      <w:pPr>
        <w:shd w:val="clear" w:color="auto" w:fill="FFFFFF"/>
        <w:spacing w:after="0"/>
        <w:ind w:firstLine="567"/>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Негізгі құралдарды есептеуді дұрыс ұйымдастыру және тозу мөлшерін есептеу үшін негізгі құралдарды жіктеудің маңызы зор.</w:t>
      </w:r>
    </w:p>
    <w:p w:rsidR="003F33C2" w:rsidRPr="00115396" w:rsidRDefault="003F33C2" w:rsidP="003F33C2">
      <w:pPr>
        <w:shd w:val="clear" w:color="auto" w:fill="FFFFFF"/>
        <w:spacing w:after="0"/>
        <w:ind w:firstLine="567"/>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Ұйымдарда негізгі құралдардың біріңғай типтік жіктеуі қолданылады. Осыған сәйкес негізгі құралдар келесі белгілері бойынша топтастырылады:</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салалар бойынша;</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мақсатына қарай;</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түрі бойынша;</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кімге қарайтындығына қарай;</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пайдалану сипатына қарай,</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салық салу мақсатына қарай.</w:t>
      </w:r>
    </w:p>
    <w:p w:rsidR="003F33C2" w:rsidRPr="00115396" w:rsidRDefault="003F33C2" w:rsidP="003F33C2">
      <w:pPr>
        <w:shd w:val="clear" w:color="auto" w:fill="FFFFFF"/>
        <w:spacing w:after="0"/>
        <w:ind w:firstLine="567"/>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Экономикалық мақсатына қарай негізгі құралдар өнеркәсіптік-өндірістік негізгі құралдар, басқа салалардың өндірістік негізгі құралдары және өндірістік емес негізгі құралдар болып бөлінеді.</w:t>
      </w:r>
    </w:p>
    <w:p w:rsidR="003F33C2" w:rsidRPr="00115396" w:rsidRDefault="003F33C2" w:rsidP="003F33C2">
      <w:pPr>
        <w:shd w:val="clear" w:color="auto" w:fill="FFFFFF"/>
        <w:spacing w:after="0"/>
        <w:ind w:firstLine="567"/>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Халық шаруашылығының әрбір саласында негізгі құралдар бұйымдық-заттық белгілері бойынша келесі түрлерге бөлінеді:</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ғимараттар;</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құрылыстар;</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өткізгіш жабдықтар;</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машиналар мен жабдықтар;</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көлік құралдары;</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аспаптар;</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өндірістік инвентар және керек жарақтар;</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шаруашылық инвентары;</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биологиялық активтер;</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библиотека қоры;</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жерді жақсартуға жұмсалатын күрделі шығындар;</w:t>
      </w:r>
    </w:p>
    <w:p w:rsidR="003F33C2" w:rsidRPr="00115396" w:rsidRDefault="003F33C2" w:rsidP="003F33C2">
      <w:pPr>
        <w:shd w:val="clear" w:color="auto" w:fill="FFFFFF"/>
        <w:spacing w:after="0"/>
        <w:ind w:left="1260" w:hanging="551"/>
        <w:jc w:val="both"/>
        <w:rPr>
          <w:rFonts w:ascii="Times New Roman" w:hAnsi="Times New Roman" w:cs="Times New Roman"/>
          <w:color w:val="000000"/>
          <w:sz w:val="28"/>
          <w:szCs w:val="28"/>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басқа да негізгі құралдар.</w:t>
      </w:r>
    </w:p>
    <w:p w:rsidR="003F33C2" w:rsidRPr="00115396" w:rsidRDefault="003F33C2" w:rsidP="003F33C2">
      <w:pPr>
        <w:shd w:val="clear" w:color="auto" w:fill="FFFFFF"/>
        <w:spacing w:after="0"/>
        <w:ind w:firstLine="567"/>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lastRenderedPageBreak/>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Кімге қарайтынына қарай негізгі құралдар</w:t>
      </w:r>
      <w:r w:rsidRPr="00115396">
        <w:rPr>
          <w:rStyle w:val="apple-converted-space"/>
          <w:color w:val="000000"/>
          <w:sz w:val="28"/>
          <w:szCs w:val="28"/>
          <w:lang w:val="kk-KZ"/>
        </w:rPr>
        <w:t> </w:t>
      </w:r>
      <w:r w:rsidRPr="00115396">
        <w:rPr>
          <w:rStyle w:val="ad"/>
          <w:rFonts w:ascii="Times New Roman" w:hAnsi="Times New Roman" w:cs="Times New Roman"/>
          <w:b/>
          <w:bCs/>
          <w:color w:val="000000"/>
          <w:sz w:val="28"/>
          <w:szCs w:val="28"/>
          <w:lang w:val="kk-KZ"/>
        </w:rPr>
        <w:t>меншікті және жалға алынған</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болып бөлінеді.</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Меншікті дегеніміз - субъектіге тиесілі және оның балансында көрініс табатын негізгі құралдар. Белгіленген мерзімге шарт бойынша басқа субъектіден алынған негізгі құралдар, жалға алынған құралдар болып саналады.</w:t>
      </w:r>
    </w:p>
    <w:p w:rsidR="003F33C2" w:rsidRPr="00115396" w:rsidRDefault="003F33C2" w:rsidP="003F33C2">
      <w:pPr>
        <w:shd w:val="clear" w:color="auto" w:fill="FFFFFF"/>
        <w:spacing w:after="0"/>
        <w:ind w:firstLine="567"/>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Пайдалану сипатына қарай негізгі құралдар</w:t>
      </w:r>
      <w:r w:rsidRPr="00115396">
        <w:rPr>
          <w:rStyle w:val="apple-converted-space"/>
          <w:color w:val="000000"/>
          <w:sz w:val="28"/>
          <w:szCs w:val="28"/>
          <w:lang w:val="kk-KZ"/>
        </w:rPr>
        <w:t> </w:t>
      </w:r>
      <w:r w:rsidRPr="00115396">
        <w:rPr>
          <w:rStyle w:val="ad"/>
          <w:rFonts w:ascii="Times New Roman" w:hAnsi="Times New Roman" w:cs="Times New Roman"/>
          <w:b/>
          <w:bCs/>
          <w:color w:val="000000"/>
          <w:sz w:val="28"/>
          <w:szCs w:val="28"/>
          <w:lang w:val="kk-KZ"/>
        </w:rPr>
        <w:t>жұмыс істеп тұрған, жұмыс істемейтін (консервациядағы) және қосалқыдағы</w:t>
      </w:r>
      <w:r w:rsidRPr="00115396">
        <w:rPr>
          <w:rStyle w:val="apple-converted-space"/>
          <w:i/>
          <w:iCs/>
          <w:color w:val="000000"/>
          <w:sz w:val="28"/>
          <w:szCs w:val="28"/>
          <w:lang w:val="kk-KZ"/>
        </w:rPr>
        <w:t> </w:t>
      </w:r>
      <w:r w:rsidRPr="00115396">
        <w:rPr>
          <w:rFonts w:ascii="Times New Roman" w:hAnsi="Times New Roman" w:cs="Times New Roman"/>
          <w:color w:val="000000"/>
          <w:sz w:val="28"/>
          <w:szCs w:val="28"/>
          <w:lang w:val="kk-KZ"/>
        </w:rPr>
        <w:t>болып бөлінеді.</w:t>
      </w:r>
    </w:p>
    <w:p w:rsidR="003F33C2" w:rsidRPr="00115396" w:rsidRDefault="003F33C2" w:rsidP="003F33C2">
      <w:pPr>
        <w:shd w:val="clear" w:color="auto" w:fill="FFFFFF"/>
        <w:spacing w:after="0"/>
        <w:ind w:firstLine="567"/>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Заттық құрамына қарай негізгі құралдар</w:t>
      </w:r>
      <w:r w:rsidRPr="00115396">
        <w:rPr>
          <w:rStyle w:val="apple-converted-space"/>
          <w:color w:val="000000"/>
          <w:sz w:val="28"/>
          <w:szCs w:val="28"/>
          <w:lang w:val="kk-KZ"/>
        </w:rPr>
        <w:t> </w:t>
      </w:r>
      <w:r w:rsidRPr="00115396">
        <w:rPr>
          <w:rStyle w:val="ad"/>
          <w:rFonts w:ascii="Times New Roman" w:hAnsi="Times New Roman" w:cs="Times New Roman"/>
          <w:b/>
          <w:bCs/>
          <w:color w:val="000000"/>
          <w:sz w:val="28"/>
          <w:szCs w:val="28"/>
          <w:lang w:val="kk-KZ"/>
        </w:rPr>
        <w:t>мүліктік және мүліктік емес</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болып бөлінеді. Мүліктікке (заттай) көрінісі бар, яғни санауға және өлшеуге болатындар (үйлер, ғимараттар, машиналар, жабдықтар) жатады. Мүліктік еместерге пайдаланылатын жер, орман алқабы, су ресурстары (ғимараттардан басқа күрделі қаржы салымы, яғни заттық нысаны жоқ шығындар (жер учаскелерін, егістік үшін пайдаланылатын жерді өңдеу, жалға алынған негізгі құралдарға күрделі қаржы жұмсау, т.б.) жатады.</w:t>
      </w:r>
    </w:p>
    <w:p w:rsidR="003F33C2" w:rsidRPr="00115396" w:rsidRDefault="003F33C2" w:rsidP="003F33C2">
      <w:pPr>
        <w:shd w:val="clear" w:color="auto" w:fill="FFFFFF"/>
        <w:spacing w:after="0"/>
        <w:ind w:firstLine="709"/>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Салық салу мақсатына қарай негізгі құралдар төрт топқа бөлінген, олар амортизациялық төлемдердің салықтық нормалары бекітілген:</w:t>
      </w:r>
    </w:p>
    <w:p w:rsidR="003F33C2" w:rsidRPr="00115396" w:rsidRDefault="003F33C2" w:rsidP="003F33C2">
      <w:pPr>
        <w:shd w:val="clear" w:color="auto" w:fill="FFFFFF"/>
        <w:spacing w:after="0"/>
        <w:ind w:firstLine="709"/>
        <w:jc w:val="both"/>
        <w:rPr>
          <w:rFonts w:ascii="Times New Roman" w:hAnsi="Times New Roman" w:cs="Times New Roman"/>
          <w:color w:val="000000"/>
          <w:sz w:val="28"/>
          <w:szCs w:val="28"/>
          <w:lang w:val="kk-KZ"/>
        </w:rPr>
      </w:pPr>
      <w:r w:rsidRPr="00115396">
        <w:rPr>
          <w:rStyle w:val="ad"/>
          <w:rFonts w:ascii="Times New Roman" w:hAnsi="Times New Roman" w:cs="Times New Roman"/>
          <w:b/>
          <w:bCs/>
          <w:color w:val="000000"/>
          <w:sz w:val="28"/>
          <w:szCs w:val="28"/>
          <w:lang w:val="kk-KZ"/>
        </w:rPr>
        <w:t>Өндірістік негізгі құралдар</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өнім өндіру немесе оған қызмет көрсету процесіне тікелей қатысатын негізгі құралдар. Олардың құрамына өндірістік ғимараттар мен құрылыстар, күш машиналары мен жабдықтар, өлшеуішприборлар, көлік құралдары, аспаптар, өндірістің және шарауашылық инвентарь және басқа еңбек құралдары жатады.</w:t>
      </w:r>
    </w:p>
    <w:p w:rsidR="003F33C2" w:rsidRPr="00115396" w:rsidRDefault="003F33C2" w:rsidP="003F33C2">
      <w:pPr>
        <w:shd w:val="clear" w:color="auto" w:fill="FFFFFF"/>
        <w:spacing w:after="0"/>
        <w:ind w:firstLine="709"/>
        <w:jc w:val="both"/>
        <w:rPr>
          <w:rFonts w:ascii="Times New Roman" w:hAnsi="Times New Roman" w:cs="Times New Roman"/>
          <w:color w:val="000000"/>
          <w:sz w:val="28"/>
          <w:szCs w:val="28"/>
          <w:lang w:val="kk-KZ"/>
        </w:rPr>
      </w:pPr>
      <w:r w:rsidRPr="00115396">
        <w:rPr>
          <w:rStyle w:val="ad"/>
          <w:rFonts w:ascii="Times New Roman" w:hAnsi="Times New Roman" w:cs="Times New Roman"/>
          <w:b/>
          <w:bCs/>
          <w:color w:val="000000"/>
          <w:sz w:val="28"/>
          <w:szCs w:val="28"/>
          <w:lang w:val="kk-KZ"/>
        </w:rPr>
        <w:t>Өндірістік емес негізгі құралдар</w:t>
      </w: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 өнім өндіру процесіне қатыспайтын, яғни тұтынуға арналған негізгі құралдар – тұрғын –үй коммуналдық шаруашылықтар, денсаулық сақтау ұйымдары, мәдени, білім беру салаларының негізгі құралдары.</w:t>
      </w:r>
    </w:p>
    <w:p w:rsidR="003F33C2" w:rsidRPr="00115396" w:rsidRDefault="003F33C2" w:rsidP="003F33C2">
      <w:pPr>
        <w:shd w:val="clear" w:color="auto" w:fill="FFFFFF"/>
        <w:spacing w:after="0"/>
        <w:ind w:firstLine="709"/>
        <w:jc w:val="both"/>
        <w:rPr>
          <w:rFonts w:ascii="Times New Roman" w:hAnsi="Times New Roman" w:cs="Times New Roman"/>
          <w:color w:val="000000"/>
          <w:sz w:val="28"/>
          <w:szCs w:val="28"/>
          <w:lang w:val="kk-KZ"/>
        </w:rPr>
      </w:pPr>
      <w:r w:rsidRPr="00115396">
        <w:rPr>
          <w:rStyle w:val="ad"/>
          <w:rFonts w:ascii="Times New Roman" w:hAnsi="Times New Roman" w:cs="Times New Roman"/>
          <w:b/>
          <w:bCs/>
          <w:color w:val="000000"/>
          <w:sz w:val="28"/>
          <w:szCs w:val="28"/>
          <w:lang w:val="kk-KZ"/>
        </w:rPr>
        <w:t>Жұмыс істеп тұрған негізгі құралдарға</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ұйымдағы өндірістегі барлық құралдар жатады.</w:t>
      </w:r>
    </w:p>
    <w:p w:rsidR="003F33C2" w:rsidRPr="00115396" w:rsidRDefault="003F33C2" w:rsidP="003F33C2">
      <w:pPr>
        <w:shd w:val="clear" w:color="auto" w:fill="FFFFFF"/>
        <w:spacing w:after="0"/>
        <w:ind w:firstLine="709"/>
        <w:jc w:val="both"/>
        <w:rPr>
          <w:rFonts w:ascii="Times New Roman" w:hAnsi="Times New Roman" w:cs="Times New Roman"/>
          <w:color w:val="000000"/>
          <w:sz w:val="28"/>
          <w:szCs w:val="28"/>
          <w:lang w:val="kk-KZ"/>
        </w:rPr>
      </w:pPr>
      <w:r w:rsidRPr="00115396">
        <w:rPr>
          <w:rStyle w:val="ad"/>
          <w:rFonts w:ascii="Times New Roman" w:hAnsi="Times New Roman" w:cs="Times New Roman"/>
          <w:b/>
          <w:bCs/>
          <w:color w:val="000000"/>
          <w:sz w:val="28"/>
          <w:szCs w:val="28"/>
          <w:lang w:val="kk-KZ"/>
        </w:rPr>
        <w:t>Жұмыс істемейтін негізгі құралдарға</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өндіріс процесінде пайдаланылмайтын негізгі құралдар жатады.</w:t>
      </w:r>
    </w:p>
    <w:p w:rsidR="003F33C2" w:rsidRPr="00115396" w:rsidRDefault="003F33C2" w:rsidP="003F33C2">
      <w:pPr>
        <w:shd w:val="clear" w:color="auto" w:fill="FFFFFF"/>
        <w:spacing w:after="0"/>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Негізгі құралдардың </w:t>
      </w:r>
      <w:r w:rsidRPr="00115396">
        <w:rPr>
          <w:rStyle w:val="apple-converted-space"/>
          <w:color w:val="000000"/>
          <w:sz w:val="28"/>
          <w:szCs w:val="28"/>
          <w:lang w:val="kk-KZ"/>
        </w:rPr>
        <w:t> </w:t>
      </w:r>
      <w:r w:rsidRPr="00115396">
        <w:rPr>
          <w:rFonts w:ascii="Times New Roman" w:hAnsi="Times New Roman" w:cs="Times New Roman"/>
          <w:color w:val="000000"/>
          <w:sz w:val="28"/>
          <w:szCs w:val="28"/>
          <w:lang w:val="kk-KZ"/>
        </w:rPr>
        <w:t>құрамына енетіндер:</w:t>
      </w:r>
    </w:p>
    <w:p w:rsidR="003F33C2" w:rsidRPr="00115396" w:rsidRDefault="003F33C2" w:rsidP="003F33C2">
      <w:pPr>
        <w:shd w:val="clear" w:color="auto" w:fill="FFFFFF"/>
        <w:spacing w:after="0"/>
        <w:ind w:firstLine="709"/>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жер – субъект меншігіне сатып алған жердің көлемі мен құны. Жерге меншік құқығы бар болса, онда олар құқық актісімен расталуы керек. Ондай актісі берілген болса, онда ондай жер учаскілері мүліктік объекті болып саналады;</w:t>
      </w:r>
    </w:p>
    <w:p w:rsidR="003F33C2" w:rsidRPr="00115396" w:rsidRDefault="003F33C2" w:rsidP="003F33C2">
      <w:pPr>
        <w:shd w:val="clear" w:color="auto" w:fill="FFFFFF"/>
        <w:spacing w:after="0"/>
        <w:ind w:firstLine="709"/>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үйлер – халыққа еңбек етуге, тұруға, әлеуметтік-мәдени қызмет көрсетуге жағдай жасауға және материалдық құндылықтарды сақтауға арналған әлеуметті-құрылыс объектілері. Әрбір тұрғын үй мүліктік объект болып табылады;</w:t>
      </w:r>
    </w:p>
    <w:p w:rsidR="003F33C2" w:rsidRPr="00115396" w:rsidRDefault="003F33C2" w:rsidP="003F33C2">
      <w:pPr>
        <w:shd w:val="clear" w:color="auto" w:fill="FFFFFF"/>
        <w:spacing w:after="0"/>
        <w:ind w:firstLine="709"/>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 xml:space="preserve">ғимараттар - еңбек заттарын өзгертуге қатысы жоқ белгілі бір қызметтерді орындау жолымен өндіріс процесін жүзеге асыруға арналған инженерлік-құрылыс </w:t>
      </w:r>
      <w:r w:rsidRPr="00115396">
        <w:rPr>
          <w:rFonts w:ascii="Times New Roman" w:hAnsi="Times New Roman" w:cs="Times New Roman"/>
          <w:color w:val="000000"/>
          <w:sz w:val="28"/>
          <w:szCs w:val="28"/>
          <w:lang w:val="kk-KZ"/>
        </w:rPr>
        <w:lastRenderedPageBreak/>
        <w:t>объектілері (шахта ұңғысы, мұнай мұнарасы, бөгет, көпір, автомобиль жолы). Барлық жағдайлары бар әрбір жеке ғимарат мүліктік объект болып табылады;</w:t>
      </w:r>
    </w:p>
    <w:p w:rsidR="003F33C2" w:rsidRPr="00115396" w:rsidRDefault="003F33C2" w:rsidP="003F33C2">
      <w:pPr>
        <w:shd w:val="clear" w:color="auto" w:fill="FFFFFF"/>
        <w:spacing w:after="0"/>
        <w:ind w:firstLine="709"/>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өткізгіш тетіктер (қондырғылар) - электр, жылу немесе механикалық энергияны өткізу қондырғылары (электр өткізу желілері, трансмиссиялар, құбырлар). Электр желілері бойынша, мысалы, электр станциясы бөлу қондырғыларының желісі немесе генератор клеммаларынан бөлу қондырғыларына дейін, қабылдау подстанцияларынан және подстанциялардан трансформатор жайына дейін мүліктік объекті бола алады;</w:t>
      </w:r>
    </w:p>
    <w:p w:rsidR="003F33C2" w:rsidRPr="00115396" w:rsidRDefault="003F33C2" w:rsidP="003F33C2">
      <w:pPr>
        <w:shd w:val="clear" w:color="auto" w:fill="FFFFFF"/>
        <w:spacing w:after="0"/>
        <w:ind w:firstLine="709"/>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машиналар мен жабдықтар - күш беретін машиналар және жабдықтар; жұмысшы машиналар және жабдықтар; өлшеу және реттеу аспаптары және қондырғылар мен лабораториялық жабдықтар; әрбір машина, егер ол басқа мүліктік объектінің бөлшегі болмаса, оған кіретін бейімделген құралдарды, соған тиісті затгарды, аспаптарды, қоршауды, фундаментті қоса алғанда, мүліктік объекті болып саналады.</w:t>
      </w:r>
    </w:p>
    <w:p w:rsidR="003F33C2" w:rsidRPr="00115396" w:rsidRDefault="003F33C2" w:rsidP="003F33C2">
      <w:pPr>
        <w:shd w:val="clear" w:color="auto" w:fill="FFFFFF"/>
        <w:spacing w:after="0"/>
        <w:ind w:firstLine="709"/>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көлік құралдары - адамдар мен жүктерді тасымалдауға арналған қозғалыс құралдары (автомобиль, темір жол және су көлігінің қозғалмалы құрамы, жегін көлігі). Әрбір объект өзіне тиісті барлық бейімдегіш құралдары мен заттарын қоса алғанда мүліктік объект болып табылады;</w:t>
      </w:r>
    </w:p>
    <w:p w:rsidR="003F33C2" w:rsidRPr="00115396" w:rsidRDefault="003F33C2" w:rsidP="003F33C2">
      <w:pPr>
        <w:shd w:val="clear" w:color="auto" w:fill="FFFFFF"/>
        <w:spacing w:after="0"/>
        <w:ind w:firstLine="709"/>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құрал-сайман - қол еңбегінің механикаландырылған немесе механикаландырылмаған құралдары немесе металдарды, ағашты және т.б. өңдеу үшін машиналарға бекітілген заттар (кесетін, соғатын және нығыздайтын еңбек құралдары). Басқа мүліктік объектінің құрамына кірмейтін заттар ғана мүліктік объект болып табылады;</w:t>
      </w:r>
    </w:p>
    <w:p w:rsidR="003F33C2" w:rsidRPr="00115396" w:rsidRDefault="003F33C2" w:rsidP="003F33C2">
      <w:pPr>
        <w:shd w:val="clear" w:color="auto" w:fill="FFFFFF"/>
        <w:spacing w:after="0"/>
        <w:ind w:firstLine="709"/>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өндірістік мүлік және соған жататын заттар - өндірістік операцияларды орындау немесе жеңілдету үшін қызмет ететін өндірістік заттар; еңбекті қорғауға көмектесетін жабдықтар; сұйық, сусымалы және басқа материалдарды сақтауға арналған сыйымды заттар; өндірістік арналымы бар басқада заттар. Басқа мүліктік объектінің бөлшегі болып табылмайтын және дербес мәні бар заттарда мүліктік объекті бола алады;</w:t>
      </w:r>
    </w:p>
    <w:p w:rsidR="003F33C2" w:rsidRPr="00115396" w:rsidRDefault="003F33C2" w:rsidP="003F33C2">
      <w:pPr>
        <w:shd w:val="clear" w:color="auto" w:fill="FFFFFF"/>
        <w:spacing w:after="0"/>
        <w:ind w:firstLine="709"/>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шаруашылық мүлік - кеңсе жөне шаруашылық мекемелерінің заттары (орындықтар, шкафтар, кілемдер). Дербес мәні бар әрбір объект- мүліктік объекті бола алады;</w:t>
      </w:r>
    </w:p>
    <w:p w:rsidR="003F33C2" w:rsidRPr="00115396" w:rsidRDefault="003F33C2" w:rsidP="003F33C2">
      <w:pPr>
        <w:pStyle w:val="31"/>
        <w:shd w:val="clear" w:color="auto" w:fill="FFFFFF"/>
        <w:spacing w:after="0"/>
        <w:ind w:firstLine="708"/>
        <w:jc w:val="both"/>
        <w:rPr>
          <w:rFonts w:ascii="Times New Roman" w:hAnsi="Times New Roman" w:cs="Times New Roman"/>
          <w:color w:val="000000"/>
          <w:sz w:val="28"/>
          <w:szCs w:val="28"/>
          <w:lang w:val="kk-KZ"/>
        </w:rPr>
      </w:pPr>
      <w:r w:rsidRPr="00115396">
        <w:rPr>
          <w:rFonts w:ascii="Times New Roman" w:hAnsi="Times New Roman" w:cs="Times New Roman"/>
          <w:color w:val="000000"/>
          <w:sz w:val="28"/>
          <w:szCs w:val="28"/>
          <w:lang w:val="kk-KZ"/>
        </w:rPr>
        <w:t>жұмысқа пайдаланылатын және өнім беретін мал — ат, өгіз, түйе және басқа жұмысқа пайдаланылатын малдар;</w:t>
      </w: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jc w:val="center"/>
        <w:rPr>
          <w:b/>
          <w:sz w:val="32"/>
          <w:szCs w:val="28"/>
          <w:lang w:val="kk-KZ"/>
        </w:rPr>
      </w:pPr>
      <w:r w:rsidRPr="00115396">
        <w:rPr>
          <w:rFonts w:eastAsia="Malgun Gothic"/>
          <w:b/>
          <w:sz w:val="32"/>
          <w:szCs w:val="28"/>
          <w:lang w:val="kk-KZ"/>
        </w:rPr>
        <w:lastRenderedPageBreak/>
        <w:t>Сырған</w:t>
      </w:r>
      <w:r w:rsidRPr="00115396">
        <w:rPr>
          <w:b/>
          <w:sz w:val="32"/>
          <w:szCs w:val="28"/>
          <w:lang w:val="kk-KZ"/>
        </w:rPr>
        <w:t>ау мойынтірегін есептеу</w:t>
      </w: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Берілген мағлұматтар арқылы мына СТ СЭВ 144-75 қолдана отырып, гидродинамикалық сырғанау подшипникке арналған саңылаулы қондыруын таңдап алып есептеу керек.</w:t>
      </w: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Берілген мағлұматтар:</w:t>
      </w: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 xml:space="preserve">Подшипникті құшақтап алу бұрышы - φ=180°, ұзындығы – </w:t>
      </w:r>
      <w:r w:rsidRPr="00115396">
        <w:rPr>
          <w:rFonts w:ascii="Times New Roman" w:hAnsi="Times New Roman" w:cs="Times New Roman"/>
          <w:i/>
          <w:sz w:val="28"/>
          <w:szCs w:val="28"/>
          <w:lang w:val="kk-KZ"/>
        </w:rPr>
        <w:t>l</w:t>
      </w:r>
      <w:r w:rsidRPr="00115396">
        <w:rPr>
          <w:rFonts w:ascii="Times New Roman" w:hAnsi="Times New Roman" w:cs="Times New Roman"/>
          <w:sz w:val="28"/>
          <w:szCs w:val="28"/>
          <w:lang w:val="kk-KZ"/>
        </w:rPr>
        <w:t xml:space="preserve">=95 мм, диаметрі – </w:t>
      </w:r>
      <w:r w:rsidRPr="00115396">
        <w:rPr>
          <w:rFonts w:ascii="Times New Roman" w:hAnsi="Times New Roman" w:cs="Times New Roman"/>
          <w:i/>
          <w:sz w:val="28"/>
          <w:szCs w:val="28"/>
          <w:lang w:val="kk-KZ"/>
        </w:rPr>
        <w:t>d</w:t>
      </w:r>
      <w:r w:rsidRPr="00115396">
        <w:rPr>
          <w:rFonts w:ascii="Times New Roman" w:hAnsi="Times New Roman" w:cs="Times New Roman"/>
          <w:sz w:val="28"/>
          <w:szCs w:val="28"/>
          <w:lang w:val="kk-KZ"/>
        </w:rPr>
        <w:t xml:space="preserve">=95 мм, айналым саны – </w:t>
      </w:r>
      <w:r w:rsidRPr="00115396">
        <w:rPr>
          <w:rFonts w:ascii="Times New Roman" w:hAnsi="Times New Roman" w:cs="Times New Roman"/>
          <w:i/>
          <w:sz w:val="28"/>
          <w:szCs w:val="28"/>
          <w:lang w:val="kk-KZ"/>
        </w:rPr>
        <w:t>n</w:t>
      </w:r>
      <w:r w:rsidRPr="00115396">
        <w:rPr>
          <w:rFonts w:ascii="Times New Roman" w:hAnsi="Times New Roman" w:cs="Times New Roman"/>
          <w:sz w:val="28"/>
          <w:szCs w:val="28"/>
          <w:lang w:val="kk-KZ"/>
        </w:rPr>
        <w:t xml:space="preserve">=1500 айн/мин, радиалды жүктеу – </w:t>
      </w:r>
      <w:r w:rsidRPr="00115396">
        <w:rPr>
          <w:rFonts w:ascii="Times New Roman" w:hAnsi="Times New Roman" w:cs="Times New Roman"/>
          <w:i/>
          <w:sz w:val="28"/>
          <w:szCs w:val="28"/>
          <w:lang w:val="kk-KZ"/>
        </w:rPr>
        <w:t>R</w:t>
      </w:r>
      <w:r w:rsidRPr="00115396">
        <w:rPr>
          <w:rFonts w:ascii="Times New Roman" w:hAnsi="Times New Roman" w:cs="Times New Roman"/>
          <w:sz w:val="28"/>
          <w:szCs w:val="28"/>
          <w:lang w:val="kk-KZ"/>
        </w:rPr>
        <w:t xml:space="preserve">=2 кН, білік бетінің кедір-бұдырлығы – </w:t>
      </w:r>
      <w:r w:rsidRPr="00115396">
        <w:rPr>
          <w:rFonts w:ascii="Times New Roman" w:hAnsi="Times New Roman" w:cs="Times New Roman"/>
          <w:i/>
          <w:sz w:val="28"/>
          <w:szCs w:val="28"/>
          <w:lang w:val="kk-KZ"/>
        </w:rPr>
        <w:t>R</w:t>
      </w:r>
      <w:r w:rsidRPr="00115396">
        <w:rPr>
          <w:rFonts w:ascii="Times New Roman" w:hAnsi="Times New Roman" w:cs="Times New Roman"/>
          <w:i/>
          <w:sz w:val="28"/>
          <w:szCs w:val="28"/>
          <w:vertAlign w:val="subscript"/>
          <w:lang w:val="kk-KZ"/>
        </w:rPr>
        <w:t>zd</w:t>
      </w:r>
      <w:r w:rsidRPr="00115396">
        <w:rPr>
          <w:rFonts w:ascii="Times New Roman" w:hAnsi="Times New Roman" w:cs="Times New Roman"/>
          <w:sz w:val="28"/>
          <w:szCs w:val="28"/>
          <w:lang w:val="kk-KZ"/>
        </w:rPr>
        <w:t xml:space="preserve">=0,63, </w:t>
      </w:r>
      <w:r w:rsidRPr="00115396">
        <w:rPr>
          <w:rFonts w:ascii="Times New Roman" w:hAnsi="Times New Roman" w:cs="Times New Roman"/>
          <w:i/>
          <w:sz w:val="28"/>
          <w:szCs w:val="28"/>
          <w:lang w:val="kk-KZ"/>
        </w:rPr>
        <w:t>R</w:t>
      </w:r>
      <w:r w:rsidRPr="00115396">
        <w:rPr>
          <w:rFonts w:ascii="Times New Roman" w:hAnsi="Times New Roman" w:cs="Times New Roman"/>
          <w:i/>
          <w:sz w:val="28"/>
          <w:szCs w:val="28"/>
          <w:vertAlign w:val="subscript"/>
          <w:lang w:val="kk-KZ"/>
        </w:rPr>
        <w:t>zD</w:t>
      </w:r>
      <w:r w:rsidRPr="00115396">
        <w:rPr>
          <w:rFonts w:ascii="Times New Roman" w:hAnsi="Times New Roman" w:cs="Times New Roman"/>
          <w:sz w:val="28"/>
          <w:szCs w:val="28"/>
          <w:lang w:val="kk-KZ"/>
        </w:rPr>
        <w:t xml:space="preserve">=2.5, вкладыш материалы ЛАЖМЦ 66-6-3-2, цапфа материалы Сталь 35, майлауы – турбинное 30, температура - </w:t>
      </w:r>
      <w:r w:rsidRPr="00115396">
        <w:rPr>
          <w:rFonts w:ascii="Times New Roman" w:hAnsi="Times New Roman" w:cs="Times New Roman"/>
          <w:i/>
          <w:sz w:val="28"/>
          <w:szCs w:val="28"/>
          <w:lang w:val="kk-KZ"/>
        </w:rPr>
        <w:t>t</w:t>
      </w:r>
      <w:r w:rsidRPr="00115396">
        <w:rPr>
          <w:rFonts w:ascii="Times New Roman" w:hAnsi="Times New Roman" w:cs="Times New Roman"/>
          <w:sz w:val="28"/>
          <w:szCs w:val="28"/>
          <w:lang w:val="kk-KZ"/>
        </w:rPr>
        <w:t>=55°;</w:t>
      </w: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 xml:space="preserve">1.1.1 Формула бойынша ең кіші функционалды саңылауын </w:t>
      </w:r>
      <w:r w:rsidRPr="00115396">
        <w:rPr>
          <w:rFonts w:ascii="Times New Roman" w:hAnsi="Times New Roman" w:cs="Times New Roman"/>
          <w:i/>
          <w:sz w:val="28"/>
          <w:szCs w:val="28"/>
          <w:lang w:val="kk-KZ"/>
        </w:rPr>
        <w:t>S</w:t>
      </w:r>
      <w:r w:rsidRPr="00115396">
        <w:rPr>
          <w:rFonts w:ascii="Times New Roman" w:hAnsi="Times New Roman" w:cs="Times New Roman"/>
          <w:i/>
          <w:sz w:val="28"/>
          <w:szCs w:val="28"/>
          <w:vertAlign w:val="subscript"/>
          <w:lang w:val="kk-KZ"/>
        </w:rPr>
        <w:t>minF</w:t>
      </w:r>
      <w:r w:rsidRPr="00115396">
        <w:rPr>
          <w:rFonts w:ascii="Times New Roman" w:hAnsi="Times New Roman" w:cs="Times New Roman"/>
          <w:sz w:val="28"/>
          <w:szCs w:val="28"/>
          <w:lang w:val="kk-KZ"/>
        </w:rPr>
        <w:t xml:space="preserve"> табамыз. Ол үшін осы формулаға кіретін санды өлшемдерін алдын-ала табамыз.</w:t>
      </w: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i/>
          <w:sz w:val="28"/>
          <w:szCs w:val="28"/>
          <w:lang w:val="kk-KZ"/>
        </w:rPr>
        <w:t>k=</w:t>
      </w:r>
      <w:r w:rsidRPr="00115396">
        <w:rPr>
          <w:rFonts w:ascii="Times New Roman" w:hAnsi="Times New Roman" w:cs="Times New Roman"/>
          <w:sz w:val="28"/>
          <w:szCs w:val="28"/>
          <w:lang w:val="kk-KZ"/>
        </w:rPr>
        <w:t>0.895;</w:t>
      </w: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i/>
          <w:sz w:val="28"/>
          <w:szCs w:val="28"/>
          <w:lang w:val="kk-KZ"/>
        </w:rPr>
        <w:t>m=</w:t>
      </w:r>
      <w:r w:rsidRPr="00115396">
        <w:rPr>
          <w:rFonts w:ascii="Times New Roman" w:hAnsi="Times New Roman" w:cs="Times New Roman"/>
          <w:sz w:val="28"/>
          <w:szCs w:val="28"/>
          <w:lang w:val="kk-KZ"/>
        </w:rPr>
        <w:t>0963.</w:t>
      </w: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Ең кіші саңылау үшін, нұсқау арқылы t=70°C болғанда, сонда μ</w:t>
      </w:r>
      <w:r w:rsidRPr="00115396">
        <w:rPr>
          <w:rFonts w:ascii="Times New Roman" w:hAnsi="Times New Roman" w:cs="Times New Roman"/>
          <w:sz w:val="28"/>
          <w:szCs w:val="28"/>
          <w:vertAlign w:val="subscript"/>
          <w:lang w:val="kk-KZ"/>
        </w:rPr>
        <w:t>1</w:t>
      </w:r>
      <w:r w:rsidRPr="00115396">
        <w:rPr>
          <w:rFonts w:ascii="Times New Roman" w:hAnsi="Times New Roman" w:cs="Times New Roman"/>
          <w:sz w:val="28"/>
          <w:szCs w:val="28"/>
          <w:lang w:val="kk-KZ"/>
        </w:rPr>
        <w:t>=0,011 Па·с аламыз.</w:t>
      </w: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Цапфаның бұрыштық жылдамдығы былай өрнектеледі:</w: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firstLine="720"/>
        <w:jc w:val="center"/>
        <w:rPr>
          <w:rFonts w:ascii="Times New Roman" w:hAnsi="Times New Roman" w:cs="Times New Roman"/>
          <w:sz w:val="28"/>
          <w:szCs w:val="28"/>
          <w:lang w:val="kk-KZ"/>
        </w:rPr>
      </w:pPr>
      <w:r w:rsidRPr="00115396">
        <w:rPr>
          <w:rFonts w:ascii="Times New Roman" w:hAnsi="Times New Roman" w:cs="Times New Roman"/>
          <w:position w:val="-24"/>
          <w:sz w:val="28"/>
          <w:szCs w:val="28"/>
          <w:lang w:val="kk-KZ"/>
        </w:rPr>
        <w:object w:dxaOrig="2799" w:dyaOrig="620">
          <v:shape id="_x0000_i1031" type="#_x0000_t75" style="width:140.25pt;height:30.85pt" o:ole="">
            <v:imagedata r:id="rId304" o:title=""/>
          </v:shape>
          <o:OLEObject Type="Embed" ProgID="Equation.3" ShapeID="_x0000_i1031" DrawAspect="Content" ObjectID="_1560245506" r:id="rId305"/>
        </w:object>
      </w:r>
      <w:r w:rsidRPr="00115396">
        <w:rPr>
          <w:rFonts w:ascii="Times New Roman" w:hAnsi="Times New Roman" w:cs="Times New Roman"/>
          <w:i/>
          <w:iCs/>
          <w:sz w:val="28"/>
          <w:szCs w:val="28"/>
          <w:lang w:val="kk-KZ"/>
        </w:rPr>
        <w:t>рад/сек</w: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Орташа қысым мына формуламен анықталады:</w: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firstLine="720"/>
        <w:jc w:val="center"/>
        <w:rPr>
          <w:rFonts w:ascii="Times New Roman" w:hAnsi="Times New Roman" w:cs="Times New Roman"/>
          <w:sz w:val="28"/>
          <w:szCs w:val="28"/>
          <w:lang w:val="kk-KZ"/>
        </w:rPr>
      </w:pPr>
      <w:r w:rsidRPr="00115396">
        <w:rPr>
          <w:rFonts w:ascii="Times New Roman" w:hAnsi="Times New Roman" w:cs="Times New Roman"/>
          <w:position w:val="-28"/>
          <w:sz w:val="28"/>
          <w:szCs w:val="28"/>
          <w:lang w:val="kk-KZ"/>
        </w:rPr>
        <w:object w:dxaOrig="4720" w:dyaOrig="660">
          <v:shape id="_x0000_i1032" type="#_x0000_t75" style="width:236.55pt;height:32.75pt" o:ole="">
            <v:imagedata r:id="rId306" o:title=""/>
          </v:shape>
          <o:OLEObject Type="Embed" ProgID="Equation.3" ShapeID="_x0000_i1032" DrawAspect="Content" ObjectID="_1560245507" r:id="rId307"/>
        </w:object>
      </w:r>
      <w:r w:rsidRPr="00115396">
        <w:rPr>
          <w:rFonts w:ascii="Times New Roman" w:hAnsi="Times New Roman" w:cs="Times New Roman"/>
          <w:i/>
          <w:iCs/>
          <w:sz w:val="28"/>
          <w:szCs w:val="28"/>
          <w:lang w:val="kk-KZ"/>
        </w:rPr>
        <w:t>Па∙с</w: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мұндағы  R – радиалды күш.</w:t>
      </w: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 xml:space="preserve">Майлы қабаттың ең аз қалыңдығы </w:t>
      </w:r>
      <w:r w:rsidRPr="00115396">
        <w:rPr>
          <w:rFonts w:ascii="Times New Roman" w:hAnsi="Times New Roman" w:cs="Times New Roman"/>
          <w:i/>
          <w:sz w:val="28"/>
          <w:szCs w:val="28"/>
          <w:lang w:val="kk-KZ"/>
        </w:rPr>
        <w:t>h</w:t>
      </w:r>
      <w:r w:rsidRPr="00115396">
        <w:rPr>
          <w:rFonts w:ascii="Times New Roman" w:hAnsi="Times New Roman" w:cs="Times New Roman"/>
          <w:i/>
          <w:sz w:val="28"/>
          <w:szCs w:val="28"/>
          <w:vertAlign w:val="subscript"/>
          <w:lang w:val="kk-KZ"/>
        </w:rPr>
        <w:t>min</w:t>
      </w:r>
      <w:r w:rsidRPr="00115396">
        <w:rPr>
          <w:rFonts w:ascii="Times New Roman" w:hAnsi="Times New Roman" w:cs="Times New Roman"/>
          <w:sz w:val="28"/>
          <w:szCs w:val="28"/>
          <w:lang w:val="kk-KZ"/>
        </w:rPr>
        <w:t xml:space="preserve"> анықтаймыз. Ол үшін керекті мәндерді табамыз:</w:t>
      </w: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Цапфаның айналу жылдамдығы:</w: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firstLine="720"/>
        <w:jc w:val="center"/>
        <w:rPr>
          <w:rFonts w:ascii="Times New Roman" w:hAnsi="Times New Roman" w:cs="Times New Roman"/>
          <w:sz w:val="28"/>
          <w:szCs w:val="28"/>
          <w:lang w:val="kk-KZ"/>
        </w:rPr>
      </w:pPr>
      <w:r w:rsidRPr="00115396">
        <w:rPr>
          <w:rFonts w:ascii="Times New Roman" w:hAnsi="Times New Roman" w:cs="Times New Roman"/>
          <w:position w:val="-24"/>
          <w:sz w:val="28"/>
          <w:szCs w:val="28"/>
          <w:lang w:val="kk-KZ"/>
        </w:rPr>
        <w:object w:dxaOrig="4239" w:dyaOrig="620">
          <v:shape id="_x0000_i1033" type="#_x0000_t75" style="width:212.25pt;height:30.85pt" o:ole="">
            <v:imagedata r:id="rId308" o:title=""/>
          </v:shape>
          <o:OLEObject Type="Embed" ProgID="Equation.3" ShapeID="_x0000_i1033" DrawAspect="Content" ObjectID="_1560245508" r:id="rId309"/>
        </w:objec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Қондырудың салыстырмалы саңылауын анықтаймыз:</w: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firstLine="720"/>
        <w:jc w:val="center"/>
        <w:rPr>
          <w:rFonts w:ascii="Times New Roman" w:hAnsi="Times New Roman" w:cs="Times New Roman"/>
          <w:sz w:val="28"/>
          <w:szCs w:val="28"/>
          <w:lang w:val="kk-KZ"/>
        </w:rPr>
      </w:pPr>
      <w:r w:rsidRPr="00115396">
        <w:rPr>
          <w:rFonts w:ascii="Times New Roman" w:hAnsi="Times New Roman" w:cs="Times New Roman"/>
          <w:position w:val="-12"/>
          <w:sz w:val="28"/>
          <w:szCs w:val="28"/>
          <w:lang w:val="kk-KZ"/>
        </w:rPr>
        <w:object w:dxaOrig="4620" w:dyaOrig="400">
          <v:shape id="_x0000_i1034" type="#_x0000_t75" style="width:230.95pt;height:20.55pt" o:ole="">
            <v:imagedata r:id="rId310" o:title=""/>
          </v:shape>
          <o:OLEObject Type="Embed" ProgID="Equation.3" ShapeID="_x0000_i1034" DrawAspect="Content" ObjectID="_1560245509" r:id="rId311"/>
        </w:objec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Қондырудың тиімді диаметрлі саңылауын анықтаймыз:</w: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firstLine="720"/>
        <w:jc w:val="center"/>
        <w:rPr>
          <w:rFonts w:ascii="Times New Roman" w:hAnsi="Times New Roman" w:cs="Times New Roman"/>
          <w:sz w:val="28"/>
          <w:szCs w:val="28"/>
          <w:lang w:val="kk-KZ"/>
        </w:rPr>
      </w:pPr>
      <w:r w:rsidRPr="00115396">
        <w:rPr>
          <w:rFonts w:ascii="Times New Roman" w:hAnsi="Times New Roman" w:cs="Times New Roman"/>
          <w:i/>
          <w:sz w:val="28"/>
          <w:szCs w:val="28"/>
          <w:lang w:val="kk-KZ"/>
        </w:rPr>
        <w:t>S=</w:t>
      </w:r>
      <w:r w:rsidRPr="00115396">
        <w:rPr>
          <w:rFonts w:ascii="Times New Roman" w:hAnsi="Times New Roman" w:cs="Times New Roman"/>
          <w:i/>
          <w:sz w:val="28"/>
          <w:szCs w:val="28"/>
          <w:lang w:val="en-US"/>
        </w:rPr>
        <w:t>ψ</w:t>
      </w:r>
      <w:r w:rsidRPr="00115396">
        <w:rPr>
          <w:rFonts w:ascii="Times New Roman" w:hAnsi="Times New Roman" w:cs="Times New Roman"/>
          <w:i/>
          <w:sz w:val="28"/>
          <w:szCs w:val="28"/>
          <w:lang w:val="kk-KZ"/>
        </w:rPr>
        <w:t>·d=0,0013·95=0,124 мм</w:t>
      </w:r>
    </w:p>
    <w:p w:rsidR="003F33C2" w:rsidRPr="00115396" w:rsidRDefault="003F33C2" w:rsidP="003F33C2">
      <w:pPr>
        <w:spacing w:after="0"/>
        <w:ind w:right="98"/>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Подшипниктің өлшемсіз жүктелген коэффициентін анықтаймыз:</w: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firstLine="720"/>
        <w:jc w:val="center"/>
        <w:rPr>
          <w:rFonts w:ascii="Times New Roman" w:hAnsi="Times New Roman" w:cs="Times New Roman"/>
          <w:sz w:val="28"/>
          <w:szCs w:val="28"/>
          <w:lang w:val="kk-KZ"/>
        </w:rPr>
      </w:pPr>
      <w:r w:rsidRPr="00115396">
        <w:rPr>
          <w:rFonts w:ascii="Times New Roman" w:hAnsi="Times New Roman" w:cs="Times New Roman"/>
          <w:position w:val="-28"/>
          <w:sz w:val="28"/>
          <w:szCs w:val="28"/>
          <w:lang w:val="kk-KZ"/>
        </w:rPr>
        <w:object w:dxaOrig="5000" w:dyaOrig="700">
          <v:shape id="_x0000_i1035" type="#_x0000_t75" style="width:249.65pt;height:35.55pt" o:ole="">
            <v:imagedata r:id="rId312" o:title=""/>
          </v:shape>
          <o:OLEObject Type="Embed" ProgID="Equation.3" ShapeID="_x0000_i1035" DrawAspect="Content" ObjectID="_1560245510" r:id="rId313"/>
        </w:objec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 xml:space="preserve">Табылған </w:t>
      </w:r>
      <w:r w:rsidRPr="00115396">
        <w:rPr>
          <w:rFonts w:ascii="Times New Roman" w:hAnsi="Times New Roman" w:cs="Times New Roman"/>
          <w:i/>
          <w:sz w:val="28"/>
          <w:szCs w:val="28"/>
          <w:lang w:val="kk-KZ"/>
        </w:rPr>
        <w:t>С</w:t>
      </w:r>
      <w:r w:rsidRPr="00115396">
        <w:rPr>
          <w:rFonts w:ascii="Times New Roman" w:hAnsi="Times New Roman" w:cs="Times New Roman"/>
          <w:i/>
          <w:sz w:val="28"/>
          <w:szCs w:val="28"/>
          <w:vertAlign w:val="subscript"/>
          <w:lang w:val="kk-KZ"/>
        </w:rPr>
        <w:t>R</w:t>
      </w:r>
      <w:r w:rsidRPr="00115396">
        <w:rPr>
          <w:rFonts w:ascii="Times New Roman" w:hAnsi="Times New Roman" w:cs="Times New Roman"/>
          <w:i/>
          <w:sz w:val="28"/>
          <w:szCs w:val="28"/>
          <w:lang w:val="kk-KZ"/>
        </w:rPr>
        <w:t>=0,813</w:t>
      </w:r>
      <w:r w:rsidRPr="00115396">
        <w:rPr>
          <w:rFonts w:ascii="Times New Roman" w:hAnsi="Times New Roman" w:cs="Times New Roman"/>
          <w:sz w:val="28"/>
          <w:szCs w:val="28"/>
          <w:lang w:val="kk-KZ"/>
        </w:rPr>
        <w:t xml:space="preserve"> және берілген </w:t>
      </w:r>
      <w:r w:rsidRPr="00115396">
        <w:rPr>
          <w:rFonts w:ascii="Times New Roman" w:hAnsi="Times New Roman" w:cs="Times New Roman"/>
          <w:i/>
          <w:sz w:val="28"/>
          <w:szCs w:val="28"/>
          <w:lang w:val="kk-KZ"/>
        </w:rPr>
        <w:t>l/d=1</w:t>
      </w:r>
      <w:r w:rsidRPr="00115396">
        <w:rPr>
          <w:rFonts w:ascii="Times New Roman" w:hAnsi="Times New Roman" w:cs="Times New Roman"/>
          <w:sz w:val="28"/>
          <w:szCs w:val="28"/>
          <w:lang w:val="kk-KZ"/>
        </w:rPr>
        <w:t xml:space="preserve"> мәндері бойынша, интерполяцияны қолдана отырып (4.4 кесте) χ=0,485 мәнін табамыз.</w:t>
      </w: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Май қабатының ең аз қалыңдығын анықтаймыз:</w: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firstLine="720"/>
        <w:jc w:val="center"/>
        <w:rPr>
          <w:rFonts w:ascii="Times New Roman" w:hAnsi="Times New Roman" w:cs="Times New Roman"/>
          <w:i/>
          <w:sz w:val="28"/>
          <w:szCs w:val="28"/>
          <w:lang w:val="kk-KZ"/>
        </w:rPr>
      </w:pPr>
      <w:r w:rsidRPr="00115396">
        <w:rPr>
          <w:rFonts w:ascii="Times New Roman" w:hAnsi="Times New Roman" w:cs="Times New Roman"/>
          <w:i/>
          <w:sz w:val="28"/>
          <w:szCs w:val="28"/>
          <w:lang w:val="kk-KZ"/>
        </w:rPr>
        <w:t>h</w:t>
      </w:r>
      <w:r w:rsidRPr="00115396">
        <w:rPr>
          <w:rFonts w:ascii="Times New Roman" w:hAnsi="Times New Roman" w:cs="Times New Roman"/>
          <w:i/>
          <w:sz w:val="28"/>
          <w:szCs w:val="28"/>
          <w:vertAlign w:val="subscript"/>
          <w:lang w:val="kk-KZ"/>
        </w:rPr>
        <w:t>min</w:t>
      </w:r>
      <w:r w:rsidRPr="00115396">
        <w:rPr>
          <w:rFonts w:ascii="Times New Roman" w:hAnsi="Times New Roman" w:cs="Times New Roman"/>
          <w:i/>
          <w:sz w:val="28"/>
          <w:szCs w:val="28"/>
          <w:lang w:val="kk-KZ"/>
        </w:rPr>
        <w:t>=0,5·S(1-</w:t>
      </w:r>
      <w:r w:rsidRPr="00115396">
        <w:rPr>
          <w:rFonts w:ascii="Times New Roman" w:hAnsi="Times New Roman" w:cs="Times New Roman"/>
          <w:i/>
          <w:sz w:val="28"/>
          <w:szCs w:val="28"/>
          <w:lang w:val="en-US"/>
        </w:rPr>
        <w:t>χ</w:t>
      </w:r>
      <w:r w:rsidRPr="00115396">
        <w:rPr>
          <w:rFonts w:ascii="Times New Roman" w:hAnsi="Times New Roman" w:cs="Times New Roman"/>
          <w:i/>
          <w:sz w:val="28"/>
          <w:szCs w:val="28"/>
          <w:lang w:val="kk-KZ"/>
        </w:rPr>
        <w:t>)=0,5·(1-0,485)=0,032 мм</w:t>
      </w:r>
    </w:p>
    <w:p w:rsidR="003F33C2" w:rsidRPr="00115396" w:rsidRDefault="003F33C2" w:rsidP="003F33C2">
      <w:pPr>
        <w:spacing w:after="0"/>
        <w:ind w:right="98" w:firstLine="720"/>
        <w:jc w:val="center"/>
        <w:rPr>
          <w:rFonts w:ascii="Times New Roman" w:hAnsi="Times New Roman" w:cs="Times New Roman"/>
          <w:sz w:val="28"/>
          <w:szCs w:val="28"/>
          <w:lang w:val="kk-KZ"/>
        </w:rPr>
      </w:pP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Сұйықтың үйкелісін қамтамасыз ететін, май қабатының қалыңдығын табамыз.</w: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firstLine="720"/>
        <w:jc w:val="center"/>
        <w:rPr>
          <w:rFonts w:ascii="Times New Roman" w:hAnsi="Times New Roman" w:cs="Times New Roman"/>
          <w:i/>
          <w:sz w:val="28"/>
          <w:szCs w:val="28"/>
          <w:lang w:val="kk-KZ"/>
        </w:rPr>
      </w:pPr>
      <w:r w:rsidRPr="00115396">
        <w:rPr>
          <w:rFonts w:ascii="Times New Roman" w:hAnsi="Times New Roman" w:cs="Times New Roman"/>
          <w:i/>
          <w:sz w:val="28"/>
          <w:szCs w:val="28"/>
          <w:lang w:val="kk-KZ"/>
        </w:rPr>
        <w:t>h</w:t>
      </w:r>
      <w:r w:rsidRPr="00115396">
        <w:rPr>
          <w:rFonts w:ascii="Times New Roman" w:hAnsi="Times New Roman" w:cs="Times New Roman"/>
          <w:i/>
          <w:sz w:val="28"/>
          <w:szCs w:val="28"/>
          <w:vertAlign w:val="subscript"/>
          <w:lang w:val="kk-KZ"/>
        </w:rPr>
        <w:t>min</w:t>
      </w:r>
      <w:r w:rsidRPr="00115396">
        <w:rPr>
          <w:rFonts w:ascii="Times New Roman" w:hAnsi="Times New Roman" w:cs="Times New Roman"/>
          <w:i/>
          <w:sz w:val="28"/>
          <w:szCs w:val="28"/>
          <w:lang w:val="kk-KZ"/>
        </w:rPr>
        <w:t>≥h</w:t>
      </w:r>
      <w:r w:rsidRPr="00115396">
        <w:rPr>
          <w:rFonts w:ascii="Times New Roman" w:hAnsi="Times New Roman" w:cs="Times New Roman"/>
          <w:i/>
          <w:sz w:val="28"/>
          <w:szCs w:val="28"/>
          <w:vertAlign w:val="subscript"/>
          <w:lang w:val="kk-KZ"/>
        </w:rPr>
        <w:t>ж.т.</w:t>
      </w:r>
      <w:r w:rsidRPr="00115396">
        <w:rPr>
          <w:rFonts w:ascii="Times New Roman" w:hAnsi="Times New Roman" w:cs="Times New Roman"/>
          <w:i/>
          <w:sz w:val="28"/>
          <w:szCs w:val="28"/>
          <w:lang w:val="kk-KZ"/>
        </w:rPr>
        <w:t>≥k</w:t>
      </w:r>
      <w:r w:rsidRPr="00115396">
        <w:rPr>
          <w:rFonts w:ascii="Times New Roman" w:hAnsi="Times New Roman" w:cs="Times New Roman"/>
          <w:i/>
          <w:sz w:val="28"/>
          <w:szCs w:val="28"/>
          <w:vertAlign w:val="subscript"/>
          <w:lang w:val="kk-KZ"/>
        </w:rPr>
        <w:t>ж.т.</w:t>
      </w:r>
      <w:r w:rsidRPr="00115396">
        <w:rPr>
          <w:rFonts w:ascii="Times New Roman" w:hAnsi="Times New Roman" w:cs="Times New Roman"/>
          <w:i/>
          <w:sz w:val="28"/>
          <w:szCs w:val="28"/>
          <w:lang w:val="kk-KZ"/>
        </w:rPr>
        <w:t>·(R</w:t>
      </w:r>
      <w:r w:rsidRPr="00115396">
        <w:rPr>
          <w:rFonts w:ascii="Times New Roman" w:hAnsi="Times New Roman" w:cs="Times New Roman"/>
          <w:i/>
          <w:sz w:val="28"/>
          <w:szCs w:val="28"/>
          <w:vertAlign w:val="subscript"/>
          <w:lang w:val="kk-KZ"/>
        </w:rPr>
        <w:t>zd</w:t>
      </w:r>
      <w:r w:rsidRPr="00115396">
        <w:rPr>
          <w:rFonts w:ascii="Times New Roman" w:hAnsi="Times New Roman" w:cs="Times New Roman"/>
          <w:i/>
          <w:sz w:val="28"/>
          <w:szCs w:val="28"/>
          <w:lang w:val="kk-KZ"/>
        </w:rPr>
        <w:t>+R</w:t>
      </w:r>
      <w:r w:rsidRPr="00115396">
        <w:rPr>
          <w:rFonts w:ascii="Times New Roman" w:hAnsi="Times New Roman" w:cs="Times New Roman"/>
          <w:i/>
          <w:sz w:val="28"/>
          <w:szCs w:val="28"/>
          <w:vertAlign w:val="subscript"/>
          <w:lang w:val="kk-KZ"/>
        </w:rPr>
        <w:t>zD</w:t>
      </w:r>
      <w:r w:rsidRPr="00115396">
        <w:rPr>
          <w:rFonts w:ascii="Times New Roman" w:hAnsi="Times New Roman" w:cs="Times New Roman"/>
          <w:i/>
          <w:sz w:val="28"/>
          <w:szCs w:val="28"/>
          <w:lang w:val="kk-KZ"/>
        </w:rPr>
        <w:t>+</w:t>
      </w:r>
      <w:r w:rsidRPr="00115396">
        <w:rPr>
          <w:rFonts w:ascii="Times New Roman" w:hAnsi="Times New Roman" w:cs="Times New Roman"/>
          <w:i/>
          <w:sz w:val="28"/>
          <w:szCs w:val="28"/>
          <w:lang w:val="en-US"/>
        </w:rPr>
        <w:t>Δ</w:t>
      </w:r>
      <w:r w:rsidRPr="00115396">
        <w:rPr>
          <w:rFonts w:ascii="Times New Roman" w:hAnsi="Times New Roman" w:cs="Times New Roman"/>
          <w:i/>
          <w:sz w:val="28"/>
          <w:szCs w:val="28"/>
          <w:lang w:val="kk-KZ"/>
        </w:rPr>
        <w:t xml:space="preserve">g)=2·(0,63+2,5+2)=10,3 мкм  </w: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left="2160" w:right="98" w:hanging="144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 xml:space="preserve">Мұндағы </w:t>
      </w:r>
      <w:r w:rsidRPr="00115396">
        <w:rPr>
          <w:rFonts w:ascii="Times New Roman" w:hAnsi="Times New Roman" w:cs="Times New Roman"/>
          <w:i/>
          <w:sz w:val="28"/>
          <w:szCs w:val="28"/>
          <w:lang w:val="kk-KZ"/>
        </w:rPr>
        <w:t>k</w:t>
      </w:r>
      <w:r w:rsidRPr="00115396">
        <w:rPr>
          <w:rFonts w:ascii="Times New Roman" w:hAnsi="Times New Roman" w:cs="Times New Roman"/>
          <w:i/>
          <w:sz w:val="28"/>
          <w:szCs w:val="28"/>
          <w:vertAlign w:val="subscript"/>
          <w:lang w:val="kk-KZ"/>
        </w:rPr>
        <w:t>ж.т</w:t>
      </w:r>
      <w:r w:rsidRPr="00115396">
        <w:rPr>
          <w:rFonts w:ascii="Times New Roman" w:hAnsi="Times New Roman" w:cs="Times New Roman"/>
          <w:sz w:val="28"/>
          <w:szCs w:val="28"/>
          <w:lang w:val="kk-KZ"/>
        </w:rPr>
        <w:t xml:space="preserve"> – майлы қабат қалыңдығы. Сенімдік артықтық коэффициенті </w:t>
      </w:r>
      <w:r w:rsidRPr="00115396">
        <w:rPr>
          <w:rFonts w:ascii="Times New Roman" w:hAnsi="Times New Roman" w:cs="Times New Roman"/>
          <w:i/>
          <w:sz w:val="28"/>
          <w:szCs w:val="28"/>
          <w:lang w:val="kk-KZ"/>
        </w:rPr>
        <w:t>k</w:t>
      </w:r>
      <w:r w:rsidRPr="00115396">
        <w:rPr>
          <w:rFonts w:ascii="Times New Roman" w:hAnsi="Times New Roman" w:cs="Times New Roman"/>
          <w:i/>
          <w:sz w:val="28"/>
          <w:szCs w:val="28"/>
          <w:vertAlign w:val="subscript"/>
          <w:lang w:val="kk-KZ"/>
        </w:rPr>
        <w:t>ж.т</w:t>
      </w:r>
      <w:r w:rsidRPr="00115396">
        <w:rPr>
          <w:rFonts w:ascii="Times New Roman" w:hAnsi="Times New Roman" w:cs="Times New Roman"/>
          <w:i/>
          <w:sz w:val="28"/>
          <w:szCs w:val="28"/>
          <w:lang w:val="kk-KZ"/>
        </w:rPr>
        <w:t>=2;</w:t>
      </w:r>
    </w:p>
    <w:p w:rsidR="003F33C2" w:rsidRPr="00115396" w:rsidRDefault="003F33C2" w:rsidP="003F33C2">
      <w:pPr>
        <w:spacing w:after="0"/>
        <w:ind w:left="2160" w:right="98"/>
        <w:jc w:val="both"/>
        <w:rPr>
          <w:rFonts w:ascii="Times New Roman" w:hAnsi="Times New Roman" w:cs="Times New Roman"/>
          <w:i/>
          <w:sz w:val="28"/>
          <w:szCs w:val="28"/>
          <w:lang w:val="kk-KZ"/>
        </w:rPr>
      </w:pPr>
      <w:r w:rsidRPr="00115396">
        <w:rPr>
          <w:rFonts w:ascii="Times New Roman" w:hAnsi="Times New Roman" w:cs="Times New Roman"/>
          <w:i/>
          <w:sz w:val="28"/>
          <w:szCs w:val="28"/>
          <w:lang w:val="kk-KZ"/>
        </w:rPr>
        <w:t>Δg</w:t>
      </w:r>
      <w:r w:rsidRPr="00115396">
        <w:rPr>
          <w:rFonts w:ascii="Times New Roman" w:hAnsi="Times New Roman" w:cs="Times New Roman"/>
          <w:sz w:val="28"/>
          <w:szCs w:val="28"/>
          <w:lang w:val="kk-KZ"/>
        </w:rPr>
        <w:t xml:space="preserve"> – жүктеменің ауытқуын ескеруші жылдамдықтың есептелген температуралардың тағы да майға механикалық қосылған және басқа ескерілмеген факторлар. </w:t>
      </w:r>
      <w:r w:rsidRPr="00115396">
        <w:rPr>
          <w:rFonts w:ascii="Times New Roman" w:hAnsi="Times New Roman" w:cs="Times New Roman"/>
          <w:i/>
          <w:sz w:val="28"/>
          <w:szCs w:val="28"/>
          <w:lang w:val="kk-KZ"/>
        </w:rPr>
        <w:t>Δg=2 мкм.</w:t>
      </w: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i/>
          <w:sz w:val="28"/>
          <w:szCs w:val="28"/>
          <w:lang w:val="kk-KZ"/>
        </w:rPr>
        <w:t>h</w:t>
      </w:r>
      <w:r w:rsidRPr="00115396">
        <w:rPr>
          <w:rFonts w:ascii="Times New Roman" w:hAnsi="Times New Roman" w:cs="Times New Roman"/>
          <w:i/>
          <w:sz w:val="28"/>
          <w:szCs w:val="28"/>
          <w:vertAlign w:val="subscript"/>
          <w:lang w:val="kk-KZ"/>
        </w:rPr>
        <w:t>min</w:t>
      </w:r>
      <w:r w:rsidRPr="00115396">
        <w:rPr>
          <w:rFonts w:ascii="Times New Roman" w:hAnsi="Times New Roman" w:cs="Times New Roman"/>
          <w:sz w:val="28"/>
          <w:szCs w:val="28"/>
          <w:vertAlign w:val="subscript"/>
          <w:lang w:val="kk-KZ"/>
        </w:rPr>
        <w:t xml:space="preserve"> </w:t>
      </w:r>
      <w:r w:rsidRPr="00115396">
        <w:rPr>
          <w:rFonts w:ascii="Times New Roman" w:hAnsi="Times New Roman" w:cs="Times New Roman"/>
          <w:sz w:val="28"/>
          <w:szCs w:val="28"/>
          <w:lang w:val="kk-KZ"/>
        </w:rPr>
        <w:t xml:space="preserve">және </w:t>
      </w:r>
      <w:r w:rsidRPr="00115396">
        <w:rPr>
          <w:rFonts w:ascii="Times New Roman" w:hAnsi="Times New Roman" w:cs="Times New Roman"/>
          <w:i/>
          <w:sz w:val="28"/>
          <w:szCs w:val="28"/>
          <w:lang w:val="kk-KZ"/>
        </w:rPr>
        <w:t>h</w:t>
      </w:r>
      <w:r w:rsidRPr="00115396">
        <w:rPr>
          <w:rFonts w:ascii="Times New Roman" w:hAnsi="Times New Roman" w:cs="Times New Roman"/>
          <w:i/>
          <w:sz w:val="28"/>
          <w:szCs w:val="28"/>
          <w:vertAlign w:val="subscript"/>
          <w:lang w:val="kk-KZ"/>
        </w:rPr>
        <w:t>ж.т</w:t>
      </w:r>
      <w:r w:rsidRPr="00115396">
        <w:rPr>
          <w:rFonts w:ascii="Times New Roman" w:hAnsi="Times New Roman" w:cs="Times New Roman"/>
          <w:sz w:val="28"/>
          <w:szCs w:val="28"/>
          <w:lang w:val="kk-KZ"/>
        </w:rPr>
        <w:t xml:space="preserve"> мәндерін салыстыра отырып, қорытындыға келеміз, </w:t>
      </w:r>
      <w:r w:rsidRPr="00115396">
        <w:rPr>
          <w:rFonts w:ascii="Times New Roman" w:hAnsi="Times New Roman" w:cs="Times New Roman"/>
          <w:i/>
          <w:sz w:val="28"/>
          <w:szCs w:val="28"/>
          <w:lang w:val="kk-KZ"/>
        </w:rPr>
        <w:t>h</w:t>
      </w:r>
      <w:r w:rsidRPr="00115396">
        <w:rPr>
          <w:rFonts w:ascii="Times New Roman" w:hAnsi="Times New Roman" w:cs="Times New Roman"/>
          <w:i/>
          <w:sz w:val="28"/>
          <w:szCs w:val="28"/>
          <w:vertAlign w:val="subscript"/>
          <w:lang w:val="kk-KZ"/>
        </w:rPr>
        <w:t>min</w:t>
      </w:r>
      <w:r w:rsidRPr="00115396">
        <w:rPr>
          <w:rFonts w:ascii="Times New Roman" w:hAnsi="Times New Roman" w:cs="Times New Roman"/>
          <w:i/>
          <w:sz w:val="28"/>
          <w:szCs w:val="28"/>
          <w:lang w:val="kk-KZ"/>
        </w:rPr>
        <w:t>≥h</w:t>
      </w:r>
      <w:r w:rsidRPr="00115396">
        <w:rPr>
          <w:rFonts w:ascii="Times New Roman" w:hAnsi="Times New Roman" w:cs="Times New Roman"/>
          <w:i/>
          <w:sz w:val="28"/>
          <w:szCs w:val="28"/>
          <w:vertAlign w:val="subscript"/>
          <w:lang w:val="kk-KZ"/>
        </w:rPr>
        <w:t>ж.т</w:t>
      </w:r>
      <w:r w:rsidRPr="00115396">
        <w:rPr>
          <w:rFonts w:ascii="Times New Roman" w:hAnsi="Times New Roman" w:cs="Times New Roman"/>
          <w:sz w:val="28"/>
          <w:szCs w:val="28"/>
          <w:lang w:val="kk-KZ"/>
        </w:rPr>
        <w:t xml:space="preserve"> шарты орындалады.</w:t>
      </w: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 xml:space="preserve">Керекті мәндер табылғаннан кейін формуланы қолданып </w:t>
      </w:r>
      <w:r w:rsidRPr="00115396">
        <w:rPr>
          <w:rFonts w:ascii="Times New Roman" w:hAnsi="Times New Roman" w:cs="Times New Roman"/>
          <w:i/>
          <w:sz w:val="28"/>
          <w:szCs w:val="28"/>
          <w:lang w:val="kk-KZ"/>
        </w:rPr>
        <w:t>S</w:t>
      </w:r>
      <w:r w:rsidRPr="00115396">
        <w:rPr>
          <w:rFonts w:ascii="Times New Roman" w:hAnsi="Times New Roman" w:cs="Times New Roman"/>
          <w:i/>
          <w:sz w:val="28"/>
          <w:szCs w:val="28"/>
          <w:vertAlign w:val="subscript"/>
          <w:lang w:val="kk-KZ"/>
        </w:rPr>
        <w:t>minF</w:t>
      </w:r>
      <w:r w:rsidRPr="00115396">
        <w:rPr>
          <w:rFonts w:ascii="Times New Roman" w:hAnsi="Times New Roman" w:cs="Times New Roman"/>
          <w:sz w:val="28"/>
          <w:szCs w:val="28"/>
          <w:lang w:val="kk-KZ"/>
        </w:rPr>
        <w:t xml:space="preserve"> мәнін анықтайық:</w: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rPr>
          <w:rFonts w:ascii="Times New Roman" w:hAnsi="Times New Roman" w:cs="Times New Roman"/>
          <w:sz w:val="28"/>
          <w:szCs w:val="28"/>
          <w:lang w:val="kk-KZ"/>
        </w:rPr>
      </w:pPr>
      <w:r w:rsidRPr="00115396">
        <w:rPr>
          <w:rFonts w:ascii="Times New Roman" w:hAnsi="Times New Roman" w:cs="Times New Roman"/>
          <w:position w:val="-62"/>
          <w:sz w:val="28"/>
          <w:szCs w:val="28"/>
          <w:lang w:val="kk-KZ"/>
        </w:rPr>
        <w:object w:dxaOrig="10900" w:dyaOrig="2020">
          <v:shape id="_x0000_i1036" type="#_x0000_t75" style="width:482.5pt;height:88.85pt" o:ole="">
            <v:imagedata r:id="rId314" o:title=""/>
          </v:shape>
          <o:OLEObject Type="Embed" ProgID="Equation.3" ShapeID="_x0000_i1036" DrawAspect="Content" ObjectID="_1560245511" r:id="rId315"/>
        </w:object>
      </w: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 xml:space="preserve">1.1.2 Табылған </w:t>
      </w:r>
      <w:r w:rsidRPr="00115396">
        <w:rPr>
          <w:rFonts w:ascii="Times New Roman" w:hAnsi="Times New Roman" w:cs="Times New Roman"/>
          <w:i/>
          <w:sz w:val="28"/>
          <w:szCs w:val="28"/>
          <w:lang w:val="kk-KZ"/>
        </w:rPr>
        <w:t>S</w:t>
      </w:r>
      <w:r w:rsidRPr="00115396">
        <w:rPr>
          <w:rFonts w:ascii="Times New Roman" w:hAnsi="Times New Roman" w:cs="Times New Roman"/>
          <w:i/>
          <w:sz w:val="28"/>
          <w:szCs w:val="28"/>
          <w:vertAlign w:val="subscript"/>
          <w:lang w:val="kk-KZ"/>
        </w:rPr>
        <w:t>minF</w:t>
      </w:r>
      <w:r w:rsidRPr="00115396">
        <w:rPr>
          <w:rFonts w:ascii="Times New Roman" w:hAnsi="Times New Roman" w:cs="Times New Roman"/>
          <w:sz w:val="28"/>
          <w:szCs w:val="28"/>
          <w:lang w:val="kk-KZ"/>
        </w:rPr>
        <w:t xml:space="preserve"> мәні бойынша, стандарт СТ СЭВ 144-75 бойынша, стандартты қондыруды таңдаймыз. Ең жақын қондыру </w:t>
      </w:r>
      <w:r w:rsidRPr="00115396">
        <w:rPr>
          <w:rFonts w:ascii="Times New Roman" w:hAnsi="Times New Roman" w:cs="Times New Roman"/>
          <w:i/>
          <w:sz w:val="28"/>
          <w:szCs w:val="28"/>
          <w:lang w:val="kk-KZ"/>
        </w:rPr>
        <w:t>ф</w:t>
      </w:r>
      <w:r w:rsidRPr="00115396">
        <w:rPr>
          <w:rFonts w:ascii="Times New Roman" w:hAnsi="Times New Roman" w:cs="Times New Roman"/>
          <w:sz w:val="28"/>
          <w:szCs w:val="28"/>
          <w:lang w:val="kk-KZ"/>
        </w:rPr>
        <w:t xml:space="preserve">95 Н7 / е8; ең аз саңылау </w:t>
      </w:r>
      <w:r w:rsidRPr="00115396">
        <w:rPr>
          <w:rFonts w:ascii="Times New Roman" w:hAnsi="Times New Roman" w:cs="Times New Roman"/>
          <w:i/>
          <w:sz w:val="28"/>
          <w:szCs w:val="28"/>
          <w:lang w:val="kk-KZ"/>
        </w:rPr>
        <w:t>S</w:t>
      </w:r>
      <w:r w:rsidRPr="00115396">
        <w:rPr>
          <w:rFonts w:ascii="Times New Roman" w:hAnsi="Times New Roman" w:cs="Times New Roman"/>
          <w:i/>
          <w:sz w:val="28"/>
          <w:szCs w:val="28"/>
          <w:vertAlign w:val="subscript"/>
          <w:lang w:val="kk-KZ"/>
        </w:rPr>
        <w:t>minF</w:t>
      </w:r>
      <w:r w:rsidRPr="00115396">
        <w:rPr>
          <w:rFonts w:ascii="Times New Roman" w:hAnsi="Times New Roman" w:cs="Times New Roman"/>
          <w:i/>
          <w:sz w:val="28"/>
          <w:szCs w:val="28"/>
          <w:lang w:val="kk-KZ"/>
        </w:rPr>
        <w:t>=72</w:t>
      </w:r>
      <w:r w:rsidRPr="00115396">
        <w:rPr>
          <w:rFonts w:ascii="Times New Roman" w:hAnsi="Times New Roman" w:cs="Times New Roman"/>
          <w:sz w:val="28"/>
          <w:szCs w:val="28"/>
          <w:lang w:val="kk-KZ"/>
        </w:rPr>
        <w:t xml:space="preserve"> мкм, ең үлкен саңылау </w:t>
      </w:r>
      <w:r w:rsidRPr="00115396">
        <w:rPr>
          <w:rFonts w:ascii="Times New Roman" w:hAnsi="Times New Roman" w:cs="Times New Roman"/>
          <w:i/>
          <w:sz w:val="28"/>
          <w:szCs w:val="28"/>
          <w:lang w:val="kk-KZ"/>
        </w:rPr>
        <w:t>S</w:t>
      </w:r>
      <w:r w:rsidRPr="00115396">
        <w:rPr>
          <w:rFonts w:ascii="Times New Roman" w:hAnsi="Times New Roman" w:cs="Times New Roman"/>
          <w:i/>
          <w:sz w:val="28"/>
          <w:szCs w:val="28"/>
          <w:vertAlign w:val="subscript"/>
          <w:lang w:val="kk-KZ"/>
        </w:rPr>
        <w:t>max</w:t>
      </w:r>
      <w:r w:rsidRPr="00115396">
        <w:rPr>
          <w:rFonts w:ascii="Times New Roman" w:hAnsi="Times New Roman" w:cs="Times New Roman"/>
          <w:i/>
          <w:sz w:val="28"/>
          <w:szCs w:val="28"/>
          <w:lang w:val="kk-KZ"/>
        </w:rPr>
        <w:t>=126</w:t>
      </w:r>
      <w:r w:rsidRPr="00115396">
        <w:rPr>
          <w:rFonts w:ascii="Times New Roman" w:hAnsi="Times New Roman" w:cs="Times New Roman"/>
          <w:sz w:val="28"/>
          <w:szCs w:val="28"/>
          <w:lang w:val="kk-KZ"/>
        </w:rPr>
        <w:t xml:space="preserve"> мкм, таңдау кезінде </w:t>
      </w:r>
      <w:r w:rsidRPr="00115396">
        <w:rPr>
          <w:rFonts w:ascii="Times New Roman" w:hAnsi="Times New Roman" w:cs="Times New Roman"/>
          <w:i/>
          <w:sz w:val="28"/>
          <w:szCs w:val="28"/>
          <w:lang w:val="kk-KZ"/>
        </w:rPr>
        <w:t>S</w:t>
      </w:r>
      <w:r w:rsidRPr="00115396">
        <w:rPr>
          <w:rFonts w:ascii="Times New Roman" w:hAnsi="Times New Roman" w:cs="Times New Roman"/>
          <w:i/>
          <w:sz w:val="28"/>
          <w:szCs w:val="28"/>
          <w:vertAlign w:val="subscript"/>
          <w:lang w:val="kk-KZ"/>
        </w:rPr>
        <w:t>minT</w:t>
      </w:r>
      <w:r w:rsidRPr="00115396">
        <w:rPr>
          <w:rFonts w:ascii="Times New Roman" w:hAnsi="Times New Roman" w:cs="Times New Roman"/>
          <w:i/>
          <w:sz w:val="28"/>
          <w:szCs w:val="28"/>
          <w:lang w:val="kk-KZ"/>
        </w:rPr>
        <w:t>&gt;S</w:t>
      </w:r>
      <w:r w:rsidRPr="00115396">
        <w:rPr>
          <w:rFonts w:ascii="Times New Roman" w:hAnsi="Times New Roman" w:cs="Times New Roman"/>
          <w:i/>
          <w:sz w:val="28"/>
          <w:szCs w:val="28"/>
          <w:vertAlign w:val="subscript"/>
          <w:lang w:val="kk-KZ"/>
        </w:rPr>
        <w:t>minF</w:t>
      </w:r>
      <w:r w:rsidRPr="00115396">
        <w:rPr>
          <w:rFonts w:ascii="Times New Roman" w:hAnsi="Times New Roman" w:cs="Times New Roman"/>
          <w:sz w:val="28"/>
          <w:szCs w:val="28"/>
          <w:lang w:val="kk-KZ"/>
        </w:rPr>
        <w:t xml:space="preserve"> шартын ұмытпау керек.</w:t>
      </w: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 xml:space="preserve">1.1.3 Табылған </w:t>
      </w:r>
      <w:r w:rsidRPr="00115396">
        <w:rPr>
          <w:rFonts w:ascii="Times New Roman" w:hAnsi="Times New Roman" w:cs="Times New Roman"/>
          <w:i/>
          <w:sz w:val="28"/>
          <w:szCs w:val="28"/>
          <w:lang w:val="kk-KZ"/>
        </w:rPr>
        <w:t>ф</w:t>
      </w:r>
      <w:r w:rsidRPr="00115396">
        <w:rPr>
          <w:rFonts w:ascii="Times New Roman" w:hAnsi="Times New Roman" w:cs="Times New Roman"/>
          <w:sz w:val="28"/>
          <w:szCs w:val="28"/>
          <w:lang w:val="kk-KZ"/>
        </w:rPr>
        <w:t>95 Н7 / е8 қондыру үшін ең негізгі мінездемелерін анықтаймыз.</w:t>
      </w:r>
    </w:p>
    <w:p w:rsidR="003F33C2" w:rsidRPr="00115396" w:rsidRDefault="003F33C2" w:rsidP="003F33C2">
      <w:pPr>
        <w:spacing w:after="0"/>
        <w:ind w:right="98" w:firstLine="720"/>
        <w:jc w:val="both"/>
        <w:rPr>
          <w:rFonts w:ascii="Times New Roman" w:hAnsi="Times New Roman" w:cs="Times New Roman"/>
          <w:i/>
          <w:sz w:val="28"/>
          <w:szCs w:val="28"/>
          <w:lang w:val="kk-KZ"/>
        </w:rPr>
      </w:pPr>
      <w:r w:rsidRPr="00115396">
        <w:rPr>
          <w:rFonts w:ascii="Times New Roman" w:hAnsi="Times New Roman" w:cs="Times New Roman"/>
          <w:i/>
          <w:sz w:val="28"/>
          <w:szCs w:val="28"/>
          <w:lang w:val="kk-KZ"/>
        </w:rPr>
        <w:lastRenderedPageBreak/>
        <w:t>ф</w:t>
      </w:r>
      <w:r w:rsidRPr="00115396">
        <w:rPr>
          <w:rFonts w:ascii="Times New Roman" w:hAnsi="Times New Roman" w:cs="Times New Roman"/>
          <w:sz w:val="28"/>
          <w:szCs w:val="28"/>
          <w:lang w:val="kk-KZ"/>
        </w:rPr>
        <w:t xml:space="preserve">95 Н7 / е8, </w:t>
      </w:r>
      <w:r w:rsidRPr="00115396">
        <w:rPr>
          <w:rFonts w:ascii="Times New Roman" w:hAnsi="Times New Roman" w:cs="Times New Roman"/>
          <w:i/>
          <w:sz w:val="28"/>
          <w:szCs w:val="28"/>
          <w:lang w:val="kk-KZ"/>
        </w:rPr>
        <w:t>S</w:t>
      </w:r>
      <w:r w:rsidRPr="00115396">
        <w:rPr>
          <w:rFonts w:ascii="Times New Roman" w:hAnsi="Times New Roman" w:cs="Times New Roman"/>
          <w:i/>
          <w:sz w:val="28"/>
          <w:szCs w:val="28"/>
          <w:vertAlign w:val="subscript"/>
          <w:lang w:val="kk-KZ"/>
        </w:rPr>
        <w:t>maxT</w:t>
      </w:r>
      <w:r w:rsidRPr="00115396">
        <w:rPr>
          <w:rFonts w:ascii="Times New Roman" w:hAnsi="Times New Roman" w:cs="Times New Roman"/>
          <w:i/>
          <w:sz w:val="28"/>
          <w:szCs w:val="28"/>
          <w:lang w:val="kk-KZ"/>
        </w:rPr>
        <w:t>=126 мкм</w:t>
      </w:r>
    </w:p>
    <w:p w:rsidR="003F33C2" w:rsidRPr="00115396" w:rsidRDefault="003F33C2" w:rsidP="003F33C2">
      <w:pPr>
        <w:spacing w:after="0"/>
        <w:ind w:right="98" w:firstLine="720"/>
        <w:jc w:val="both"/>
        <w:rPr>
          <w:rFonts w:ascii="Times New Roman" w:hAnsi="Times New Roman" w:cs="Times New Roman"/>
          <w:i/>
          <w:sz w:val="28"/>
          <w:szCs w:val="28"/>
          <w:lang w:val="kk-KZ"/>
        </w:rPr>
      </w:pPr>
      <w:r w:rsidRPr="00115396">
        <w:rPr>
          <w:rFonts w:ascii="Times New Roman" w:hAnsi="Times New Roman" w:cs="Times New Roman"/>
          <w:i/>
          <w:sz w:val="28"/>
          <w:szCs w:val="28"/>
          <w:lang w:val="kk-KZ"/>
        </w:rPr>
        <w:t xml:space="preserve">                      S</w:t>
      </w:r>
      <w:r w:rsidRPr="00115396">
        <w:rPr>
          <w:rFonts w:ascii="Times New Roman" w:hAnsi="Times New Roman" w:cs="Times New Roman"/>
          <w:i/>
          <w:sz w:val="28"/>
          <w:szCs w:val="28"/>
          <w:vertAlign w:val="subscript"/>
          <w:lang w:val="kk-KZ"/>
        </w:rPr>
        <w:t>minT</w:t>
      </w:r>
      <w:r w:rsidRPr="00115396">
        <w:rPr>
          <w:rFonts w:ascii="Times New Roman" w:hAnsi="Times New Roman" w:cs="Times New Roman"/>
          <w:i/>
          <w:sz w:val="28"/>
          <w:szCs w:val="28"/>
          <w:lang w:val="kk-KZ"/>
        </w:rPr>
        <w:t>=72 мкм</w:t>
      </w:r>
    </w:p>
    <w:p w:rsidR="003F33C2" w:rsidRPr="00115396" w:rsidRDefault="003F33C2" w:rsidP="003F33C2">
      <w:pPr>
        <w:spacing w:after="0"/>
        <w:ind w:right="98" w:firstLine="720"/>
        <w:jc w:val="center"/>
        <w:rPr>
          <w:rFonts w:ascii="Times New Roman" w:hAnsi="Times New Roman" w:cs="Times New Roman"/>
          <w:sz w:val="28"/>
          <w:szCs w:val="28"/>
          <w:lang w:val="kk-KZ"/>
        </w:rPr>
      </w:pPr>
      <w:r w:rsidRPr="00115396">
        <w:rPr>
          <w:rFonts w:ascii="Times New Roman" w:hAnsi="Times New Roman" w:cs="Times New Roman"/>
          <w:i/>
          <w:sz w:val="28"/>
          <w:szCs w:val="28"/>
          <w:lang w:val="kk-KZ"/>
        </w:rPr>
        <w:t>ψ=S/d=0,072/95=0,0008</w:t>
      </w:r>
    </w:p>
    <w:p w:rsidR="003F33C2" w:rsidRPr="00115396" w:rsidRDefault="003F33C2" w:rsidP="003F33C2">
      <w:pPr>
        <w:spacing w:after="0"/>
        <w:ind w:right="98" w:firstLine="720"/>
        <w:jc w:val="center"/>
        <w:rPr>
          <w:rFonts w:ascii="Times New Roman" w:hAnsi="Times New Roman" w:cs="Times New Roman"/>
          <w:sz w:val="28"/>
          <w:szCs w:val="28"/>
          <w:lang w:val="kk-KZ"/>
        </w:rPr>
      </w:pP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firstLine="720"/>
        <w:jc w:val="center"/>
        <w:rPr>
          <w:rFonts w:ascii="Times New Roman" w:hAnsi="Times New Roman" w:cs="Times New Roman"/>
          <w:sz w:val="28"/>
          <w:szCs w:val="28"/>
          <w:lang w:val="en-US"/>
        </w:rPr>
      </w:pPr>
      <w:r w:rsidRPr="00115396">
        <w:rPr>
          <w:rFonts w:ascii="Times New Roman" w:hAnsi="Times New Roman" w:cs="Times New Roman"/>
          <w:position w:val="-28"/>
          <w:sz w:val="28"/>
          <w:szCs w:val="28"/>
          <w:lang w:val="kk-KZ"/>
        </w:rPr>
        <w:object w:dxaOrig="4060" w:dyaOrig="720">
          <v:shape id="_x0000_i1037" type="#_x0000_t75" style="width:202.9pt;height:36.45pt" o:ole="">
            <v:imagedata r:id="rId316" o:title=""/>
          </v:shape>
          <o:OLEObject Type="Embed" ProgID="Equation.3" ShapeID="_x0000_i1037" DrawAspect="Content" ObjectID="_1560245512" r:id="rId317"/>
        </w:object>
      </w:r>
    </w:p>
    <w:p w:rsidR="003F33C2" w:rsidRPr="00115396" w:rsidRDefault="003F33C2" w:rsidP="003F33C2">
      <w:pPr>
        <w:spacing w:after="0"/>
        <w:ind w:right="98" w:firstLine="720"/>
        <w:jc w:val="both"/>
        <w:rPr>
          <w:rFonts w:ascii="Times New Roman" w:hAnsi="Times New Roman" w:cs="Times New Roman"/>
          <w:sz w:val="28"/>
          <w:szCs w:val="28"/>
          <w:lang w:val="en-US"/>
        </w:rPr>
      </w:pP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1.1.</w:t>
      </w:r>
      <w:r w:rsidRPr="00115396">
        <w:rPr>
          <w:rFonts w:ascii="Times New Roman" w:hAnsi="Times New Roman" w:cs="Times New Roman"/>
          <w:sz w:val="28"/>
          <w:szCs w:val="28"/>
          <w:lang w:val="en-US"/>
        </w:rPr>
        <w:t>4</w:t>
      </w:r>
      <w:r w:rsidRPr="00115396">
        <w:rPr>
          <w:rFonts w:ascii="Times New Roman" w:hAnsi="Times New Roman" w:cs="Times New Roman"/>
          <w:sz w:val="28"/>
          <w:szCs w:val="28"/>
          <w:lang w:val="kk-KZ"/>
        </w:rPr>
        <w:t xml:space="preserve"> </w:t>
      </w:r>
      <w:r w:rsidRPr="00115396">
        <w:rPr>
          <w:rFonts w:ascii="Times New Roman" w:hAnsi="Times New Roman" w:cs="Times New Roman"/>
          <w:i/>
          <w:sz w:val="28"/>
          <w:szCs w:val="28"/>
          <w:lang w:val="en-US"/>
        </w:rPr>
        <w:t>S</w:t>
      </w:r>
      <w:r w:rsidRPr="00115396">
        <w:rPr>
          <w:rFonts w:ascii="Times New Roman" w:hAnsi="Times New Roman" w:cs="Times New Roman"/>
          <w:i/>
          <w:sz w:val="28"/>
          <w:szCs w:val="28"/>
          <w:vertAlign w:val="subscript"/>
          <w:lang w:val="en-US"/>
        </w:rPr>
        <w:t>maxF</w:t>
      </w:r>
      <w:r w:rsidRPr="00115396">
        <w:rPr>
          <w:rFonts w:ascii="Times New Roman" w:hAnsi="Times New Roman" w:cs="Times New Roman"/>
          <w:i/>
          <w:sz w:val="28"/>
          <w:szCs w:val="28"/>
          <w:lang w:val="en-US"/>
        </w:rPr>
        <w:t>=2200</w:t>
      </w:r>
      <w:r w:rsidRPr="00115396">
        <w:rPr>
          <w:rFonts w:ascii="Times New Roman" w:hAnsi="Times New Roman" w:cs="Times New Roman"/>
          <w:i/>
          <w:sz w:val="28"/>
          <w:szCs w:val="28"/>
          <w:lang w:val="kk-KZ"/>
        </w:rPr>
        <w:t>мкм</w: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firstLine="720"/>
        <w:jc w:val="center"/>
        <w:rPr>
          <w:rFonts w:ascii="Times New Roman" w:hAnsi="Times New Roman" w:cs="Times New Roman"/>
          <w:i/>
          <w:sz w:val="28"/>
          <w:szCs w:val="28"/>
          <w:lang w:val="en-US"/>
        </w:rPr>
      </w:pPr>
      <w:r w:rsidRPr="00115396">
        <w:rPr>
          <w:rFonts w:ascii="Times New Roman" w:hAnsi="Times New Roman" w:cs="Times New Roman"/>
          <w:sz w:val="28"/>
          <w:szCs w:val="28"/>
          <w:lang w:val="kk-KZ"/>
        </w:rPr>
        <w:t>Ψ</w:t>
      </w:r>
      <w:r w:rsidRPr="00115396">
        <w:rPr>
          <w:rFonts w:ascii="Times New Roman" w:hAnsi="Times New Roman" w:cs="Times New Roman"/>
          <w:sz w:val="28"/>
          <w:szCs w:val="28"/>
          <w:lang w:val="en-US"/>
        </w:rPr>
        <w:t>=</w:t>
      </w:r>
      <w:r w:rsidRPr="00115396">
        <w:rPr>
          <w:rFonts w:ascii="Times New Roman" w:hAnsi="Times New Roman" w:cs="Times New Roman"/>
          <w:i/>
          <w:sz w:val="28"/>
          <w:szCs w:val="28"/>
          <w:lang w:val="en-US"/>
        </w:rPr>
        <w:t xml:space="preserve"> S</w:t>
      </w:r>
      <w:r w:rsidRPr="00115396">
        <w:rPr>
          <w:rFonts w:ascii="Times New Roman" w:hAnsi="Times New Roman" w:cs="Times New Roman"/>
          <w:i/>
          <w:sz w:val="28"/>
          <w:szCs w:val="28"/>
          <w:vertAlign w:val="subscript"/>
          <w:lang w:val="en-US"/>
        </w:rPr>
        <w:t>maxF</w:t>
      </w:r>
      <w:r w:rsidRPr="00115396">
        <w:rPr>
          <w:rFonts w:ascii="Times New Roman" w:hAnsi="Times New Roman" w:cs="Times New Roman"/>
          <w:i/>
          <w:sz w:val="28"/>
          <w:szCs w:val="28"/>
          <w:lang w:val="en-US"/>
        </w:rPr>
        <w:t>/d=0,002200/0,095=0,0232</w:t>
      </w:r>
    </w:p>
    <w:p w:rsidR="003F33C2" w:rsidRPr="00115396" w:rsidRDefault="003F33C2" w:rsidP="003F33C2">
      <w:pPr>
        <w:spacing w:after="0"/>
        <w:ind w:right="98" w:firstLine="720"/>
        <w:jc w:val="center"/>
        <w:rPr>
          <w:rFonts w:ascii="Times New Roman" w:hAnsi="Times New Roman" w:cs="Times New Roman"/>
          <w:i/>
          <w:sz w:val="28"/>
          <w:szCs w:val="28"/>
          <w:lang w:val="en-US"/>
        </w:rPr>
      </w:pPr>
    </w:p>
    <w:p w:rsidR="003F33C2" w:rsidRPr="00115396" w:rsidRDefault="003F33C2" w:rsidP="003F33C2">
      <w:pPr>
        <w:spacing w:after="0"/>
        <w:ind w:right="98" w:firstLine="720"/>
        <w:jc w:val="center"/>
        <w:rPr>
          <w:rFonts w:ascii="Times New Roman" w:hAnsi="Times New Roman" w:cs="Times New Roman"/>
          <w:i/>
          <w:sz w:val="28"/>
          <w:szCs w:val="28"/>
          <w:lang w:val="kk-KZ"/>
        </w:rPr>
      </w:pPr>
      <w:r w:rsidRPr="00115396">
        <w:rPr>
          <w:rFonts w:ascii="Times New Roman" w:hAnsi="Times New Roman" w:cs="Times New Roman"/>
          <w:i/>
          <w:sz w:val="28"/>
          <w:szCs w:val="28"/>
          <w:lang w:val="en-US"/>
        </w:rPr>
        <w:t>h</w:t>
      </w:r>
      <w:r w:rsidRPr="00115396">
        <w:rPr>
          <w:rFonts w:ascii="Times New Roman" w:hAnsi="Times New Roman" w:cs="Times New Roman"/>
          <w:i/>
          <w:sz w:val="28"/>
          <w:szCs w:val="28"/>
          <w:vertAlign w:val="subscript"/>
          <w:lang w:val="en-US"/>
        </w:rPr>
        <w:t>min</w:t>
      </w:r>
      <w:r w:rsidRPr="00115396">
        <w:rPr>
          <w:rFonts w:ascii="Times New Roman" w:hAnsi="Times New Roman" w:cs="Times New Roman"/>
          <w:i/>
          <w:sz w:val="28"/>
          <w:szCs w:val="28"/>
          <w:lang w:val="en-US"/>
        </w:rPr>
        <w:t xml:space="preserve">=0,5·S(1-χ)=0,5·2200·(1-0,925)=82,5 </w:t>
      </w:r>
      <w:r w:rsidRPr="00115396">
        <w:rPr>
          <w:rFonts w:ascii="Times New Roman" w:hAnsi="Times New Roman" w:cs="Times New Roman"/>
          <w:i/>
          <w:sz w:val="28"/>
          <w:szCs w:val="28"/>
          <w:lang w:val="kk-KZ"/>
        </w:rPr>
        <w:t>мм</w:t>
      </w:r>
    </w:p>
    <w:p w:rsidR="003F33C2" w:rsidRPr="00115396" w:rsidRDefault="003F33C2" w:rsidP="003F33C2">
      <w:pPr>
        <w:spacing w:after="0"/>
        <w:ind w:right="98" w:firstLine="720"/>
        <w:jc w:val="center"/>
        <w:rPr>
          <w:rFonts w:ascii="Times New Roman" w:hAnsi="Times New Roman" w:cs="Times New Roman"/>
          <w:i/>
          <w:sz w:val="28"/>
          <w:szCs w:val="28"/>
          <w:lang w:val="kk-KZ"/>
        </w:rPr>
      </w:pPr>
    </w:p>
    <w:p w:rsidR="003F33C2" w:rsidRPr="00115396" w:rsidRDefault="003F33C2" w:rsidP="003F33C2">
      <w:pPr>
        <w:spacing w:after="0"/>
        <w:ind w:right="98" w:firstLine="720"/>
        <w:jc w:val="center"/>
        <w:rPr>
          <w:rFonts w:ascii="Times New Roman" w:hAnsi="Times New Roman" w:cs="Times New Roman"/>
          <w:i/>
          <w:sz w:val="28"/>
          <w:szCs w:val="28"/>
          <w:lang w:val="kk-KZ"/>
        </w:rPr>
      </w:pPr>
      <w:r w:rsidRPr="00115396">
        <w:rPr>
          <w:rFonts w:ascii="Times New Roman" w:hAnsi="Times New Roman" w:cs="Times New Roman"/>
          <w:i/>
          <w:sz w:val="28"/>
          <w:szCs w:val="28"/>
          <w:lang w:val="kk-KZ"/>
        </w:rPr>
        <w:t>k</w:t>
      </w:r>
      <w:r w:rsidRPr="00115396">
        <w:rPr>
          <w:rFonts w:ascii="Times New Roman" w:hAnsi="Times New Roman" w:cs="Times New Roman"/>
          <w:i/>
          <w:sz w:val="28"/>
          <w:szCs w:val="28"/>
          <w:vertAlign w:val="subscript"/>
          <w:lang w:val="kk-KZ"/>
        </w:rPr>
        <w:t>ж.т.</w:t>
      </w:r>
      <w:r w:rsidRPr="00115396">
        <w:rPr>
          <w:rFonts w:ascii="Times New Roman" w:hAnsi="Times New Roman" w:cs="Times New Roman"/>
          <w:i/>
          <w:sz w:val="28"/>
          <w:szCs w:val="28"/>
          <w:lang w:val="kk-KZ"/>
        </w:rPr>
        <w:t>= h</w:t>
      </w:r>
      <w:r w:rsidRPr="00115396">
        <w:rPr>
          <w:rFonts w:ascii="Times New Roman" w:hAnsi="Times New Roman" w:cs="Times New Roman"/>
          <w:i/>
          <w:sz w:val="28"/>
          <w:szCs w:val="28"/>
          <w:vertAlign w:val="subscript"/>
          <w:lang w:val="kk-KZ"/>
        </w:rPr>
        <w:t>min</w:t>
      </w:r>
      <w:r w:rsidRPr="00115396">
        <w:rPr>
          <w:rFonts w:ascii="Times New Roman" w:hAnsi="Times New Roman" w:cs="Times New Roman"/>
          <w:i/>
          <w:sz w:val="28"/>
          <w:szCs w:val="28"/>
          <w:lang w:val="kk-KZ"/>
        </w:rPr>
        <w:t>/( R</w:t>
      </w:r>
      <w:r w:rsidRPr="00115396">
        <w:rPr>
          <w:rFonts w:ascii="Times New Roman" w:hAnsi="Times New Roman" w:cs="Times New Roman"/>
          <w:i/>
          <w:sz w:val="28"/>
          <w:szCs w:val="28"/>
          <w:vertAlign w:val="subscript"/>
          <w:lang w:val="kk-KZ"/>
        </w:rPr>
        <w:t>zd</w:t>
      </w:r>
      <w:r w:rsidRPr="00115396">
        <w:rPr>
          <w:rFonts w:ascii="Times New Roman" w:hAnsi="Times New Roman" w:cs="Times New Roman"/>
          <w:i/>
          <w:sz w:val="28"/>
          <w:szCs w:val="28"/>
          <w:lang w:val="kk-KZ"/>
        </w:rPr>
        <w:t>+R</w:t>
      </w:r>
      <w:r w:rsidRPr="00115396">
        <w:rPr>
          <w:rFonts w:ascii="Times New Roman" w:hAnsi="Times New Roman" w:cs="Times New Roman"/>
          <w:i/>
          <w:sz w:val="28"/>
          <w:szCs w:val="28"/>
          <w:vertAlign w:val="subscript"/>
          <w:lang w:val="kk-KZ"/>
        </w:rPr>
        <w:t>zD</w:t>
      </w:r>
      <w:r w:rsidRPr="00115396">
        <w:rPr>
          <w:rFonts w:ascii="Times New Roman" w:hAnsi="Times New Roman" w:cs="Times New Roman"/>
          <w:i/>
          <w:sz w:val="28"/>
          <w:szCs w:val="28"/>
          <w:lang w:val="kk-KZ"/>
        </w:rPr>
        <w:t>+</w:t>
      </w:r>
      <w:r w:rsidRPr="00115396">
        <w:rPr>
          <w:rFonts w:ascii="Times New Roman" w:hAnsi="Times New Roman" w:cs="Times New Roman"/>
          <w:i/>
          <w:sz w:val="28"/>
          <w:szCs w:val="28"/>
          <w:lang w:val="en-US"/>
        </w:rPr>
        <w:t>Δ</w:t>
      </w:r>
      <w:r w:rsidRPr="00115396">
        <w:rPr>
          <w:rFonts w:ascii="Times New Roman" w:hAnsi="Times New Roman" w:cs="Times New Roman"/>
          <w:i/>
          <w:sz w:val="28"/>
          <w:szCs w:val="28"/>
          <w:lang w:val="kk-KZ"/>
        </w:rPr>
        <w:t>g)=82,5/(0,63+2,5+2)=16,1</w:t>
      </w:r>
    </w:p>
    <w:p w:rsidR="003F33C2" w:rsidRPr="00115396" w:rsidRDefault="003F33C2" w:rsidP="003F33C2">
      <w:pPr>
        <w:spacing w:after="0"/>
        <w:ind w:right="98" w:firstLine="720"/>
        <w:jc w:val="center"/>
        <w:rPr>
          <w:rFonts w:ascii="Times New Roman" w:hAnsi="Times New Roman" w:cs="Times New Roman"/>
          <w:i/>
          <w:sz w:val="28"/>
          <w:szCs w:val="28"/>
          <w:lang w:val="en-US"/>
        </w:rPr>
      </w:pP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Табылған қондыру үшін ең негізгі мінездемелер:</w:t>
      </w: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i/>
          <w:sz w:val="28"/>
          <w:szCs w:val="28"/>
          <w:lang w:val="kk-KZ"/>
        </w:rPr>
        <w:t>ф</w:t>
      </w:r>
      <w:r w:rsidRPr="00115396">
        <w:rPr>
          <w:rFonts w:ascii="Times New Roman" w:hAnsi="Times New Roman" w:cs="Times New Roman"/>
          <w:sz w:val="28"/>
          <w:szCs w:val="28"/>
          <w:lang w:val="kk-KZ"/>
        </w:rPr>
        <w:t>95 Н7 / е8</w:t>
      </w: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Білік                                    Тесік                               Қосылыс</w:t>
      </w:r>
    </w:p>
    <w:p w:rsidR="003F33C2" w:rsidRPr="00115396" w:rsidRDefault="003F33C2" w:rsidP="003F33C2">
      <w:pPr>
        <w:spacing w:after="0"/>
        <w:ind w:right="98" w:firstLine="720"/>
        <w:jc w:val="both"/>
        <w:rPr>
          <w:rFonts w:ascii="Times New Roman" w:hAnsi="Times New Roman" w:cs="Times New Roman"/>
          <w:i/>
          <w:sz w:val="28"/>
          <w:szCs w:val="28"/>
          <w:lang w:val="kk-KZ"/>
        </w:rPr>
      </w:pPr>
      <w:r w:rsidRPr="00115396">
        <w:rPr>
          <w:rFonts w:ascii="Times New Roman" w:hAnsi="Times New Roman" w:cs="Times New Roman"/>
          <w:i/>
          <w:sz w:val="28"/>
          <w:szCs w:val="28"/>
          <w:lang w:val="kk-KZ"/>
        </w:rPr>
        <w:t>eS=--72 мкм</w:t>
      </w:r>
      <w:r w:rsidRPr="00115396">
        <w:rPr>
          <w:rFonts w:ascii="Times New Roman" w:hAnsi="Times New Roman" w:cs="Times New Roman"/>
          <w:sz w:val="28"/>
          <w:szCs w:val="28"/>
          <w:lang w:val="kk-KZ"/>
        </w:rPr>
        <w:t xml:space="preserve">                        </w:t>
      </w:r>
      <w:r w:rsidRPr="00115396">
        <w:rPr>
          <w:rFonts w:ascii="Times New Roman" w:hAnsi="Times New Roman" w:cs="Times New Roman"/>
          <w:i/>
          <w:sz w:val="28"/>
          <w:szCs w:val="28"/>
          <w:lang w:val="kk-KZ"/>
        </w:rPr>
        <w:t xml:space="preserve">ES=25 мкм </w:t>
      </w:r>
      <w:r w:rsidRPr="00115396">
        <w:rPr>
          <w:rFonts w:ascii="Times New Roman" w:hAnsi="Times New Roman" w:cs="Times New Roman"/>
          <w:sz w:val="28"/>
          <w:szCs w:val="28"/>
          <w:lang w:val="kk-KZ"/>
        </w:rPr>
        <w:t xml:space="preserve">                   </w:t>
      </w:r>
      <w:r w:rsidRPr="00115396">
        <w:rPr>
          <w:rFonts w:ascii="Times New Roman" w:hAnsi="Times New Roman" w:cs="Times New Roman"/>
          <w:i/>
          <w:sz w:val="28"/>
          <w:szCs w:val="28"/>
          <w:lang w:val="kk-KZ"/>
        </w:rPr>
        <w:t>S</w:t>
      </w:r>
      <w:r w:rsidRPr="00115396">
        <w:rPr>
          <w:rFonts w:ascii="Times New Roman" w:hAnsi="Times New Roman" w:cs="Times New Roman"/>
          <w:i/>
          <w:sz w:val="28"/>
          <w:szCs w:val="28"/>
          <w:vertAlign w:val="subscript"/>
          <w:lang w:val="kk-KZ"/>
        </w:rPr>
        <w:t>maxT</w:t>
      </w:r>
      <w:r w:rsidRPr="00115396">
        <w:rPr>
          <w:rFonts w:ascii="Times New Roman" w:hAnsi="Times New Roman" w:cs="Times New Roman"/>
          <w:i/>
          <w:sz w:val="28"/>
          <w:szCs w:val="28"/>
          <w:lang w:val="kk-KZ"/>
        </w:rPr>
        <w:t>=126 мкм</w:t>
      </w:r>
    </w:p>
    <w:p w:rsidR="003F33C2" w:rsidRPr="00115396" w:rsidRDefault="003F33C2" w:rsidP="003F33C2">
      <w:pPr>
        <w:spacing w:after="0"/>
        <w:ind w:right="98" w:firstLine="720"/>
        <w:jc w:val="both"/>
        <w:rPr>
          <w:rFonts w:ascii="Times New Roman" w:hAnsi="Times New Roman" w:cs="Times New Roman"/>
          <w:i/>
          <w:sz w:val="28"/>
          <w:szCs w:val="28"/>
          <w:lang w:val="kk-KZ"/>
        </w:rPr>
      </w:pPr>
      <w:r w:rsidRPr="00115396">
        <w:rPr>
          <w:rFonts w:ascii="Times New Roman" w:hAnsi="Times New Roman" w:cs="Times New Roman"/>
          <w:i/>
          <w:sz w:val="28"/>
          <w:szCs w:val="28"/>
          <w:lang w:val="kk-KZ"/>
        </w:rPr>
        <w:t>ei=-126 мкм                        EI=0                               S</w:t>
      </w:r>
      <w:r w:rsidRPr="00115396">
        <w:rPr>
          <w:rFonts w:ascii="Times New Roman" w:hAnsi="Times New Roman" w:cs="Times New Roman"/>
          <w:i/>
          <w:sz w:val="28"/>
          <w:szCs w:val="28"/>
          <w:vertAlign w:val="subscript"/>
          <w:lang w:val="kk-KZ"/>
        </w:rPr>
        <w:t>minT</w:t>
      </w:r>
      <w:r w:rsidRPr="00115396">
        <w:rPr>
          <w:rFonts w:ascii="Times New Roman" w:hAnsi="Times New Roman" w:cs="Times New Roman"/>
          <w:i/>
          <w:sz w:val="28"/>
          <w:szCs w:val="28"/>
          <w:lang w:val="kk-KZ"/>
        </w:rPr>
        <w:t>=72 мкм</w:t>
      </w:r>
    </w:p>
    <w:p w:rsidR="003F33C2" w:rsidRPr="00115396" w:rsidRDefault="003F33C2" w:rsidP="003F33C2">
      <w:pPr>
        <w:spacing w:after="0"/>
        <w:ind w:right="98" w:firstLine="720"/>
        <w:jc w:val="both"/>
        <w:rPr>
          <w:rFonts w:ascii="Times New Roman" w:hAnsi="Times New Roman" w:cs="Times New Roman"/>
          <w:i/>
          <w:sz w:val="28"/>
          <w:szCs w:val="28"/>
          <w:lang w:val="kk-KZ"/>
        </w:rPr>
      </w:pPr>
      <w:r w:rsidRPr="00115396">
        <w:rPr>
          <w:rFonts w:ascii="Times New Roman" w:hAnsi="Times New Roman" w:cs="Times New Roman"/>
          <w:i/>
          <w:sz w:val="28"/>
          <w:szCs w:val="28"/>
          <w:lang w:val="kk-KZ"/>
        </w:rPr>
        <w:t>Td=54 мкм                          TD=35 мкм                    S</w:t>
      </w:r>
      <w:r w:rsidRPr="00115396">
        <w:rPr>
          <w:rFonts w:ascii="Times New Roman" w:hAnsi="Times New Roman" w:cs="Times New Roman"/>
          <w:i/>
          <w:sz w:val="28"/>
          <w:szCs w:val="28"/>
          <w:vertAlign w:val="subscript"/>
          <w:lang w:val="kk-KZ"/>
        </w:rPr>
        <w:t>m</w:t>
      </w:r>
      <w:r w:rsidRPr="00115396">
        <w:rPr>
          <w:rFonts w:ascii="Times New Roman" w:hAnsi="Times New Roman" w:cs="Times New Roman"/>
          <w:i/>
          <w:sz w:val="28"/>
          <w:szCs w:val="28"/>
          <w:lang w:val="kk-KZ"/>
        </w:rPr>
        <w:t>=117 мкм</w: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firstLine="720"/>
        <w:jc w:val="both"/>
        <w:rPr>
          <w:rFonts w:ascii="Times New Roman" w:hAnsi="Times New Roman" w:cs="Times New Roman"/>
          <w:i/>
          <w:sz w:val="28"/>
          <w:szCs w:val="28"/>
          <w:lang w:val="kk-KZ"/>
        </w:rPr>
      </w:pPr>
      <w:r w:rsidRPr="00115396">
        <w:rPr>
          <w:rFonts w:ascii="Times New Roman" w:hAnsi="Times New Roman" w:cs="Times New Roman"/>
          <w:sz w:val="28"/>
          <w:szCs w:val="28"/>
          <w:lang w:val="kk-KZ"/>
        </w:rPr>
        <w:t xml:space="preserve">1.1.5 </w:t>
      </w:r>
      <w:r w:rsidRPr="00115396">
        <w:rPr>
          <w:rFonts w:ascii="Times New Roman" w:hAnsi="Times New Roman" w:cs="Times New Roman"/>
          <w:i/>
          <w:sz w:val="28"/>
          <w:szCs w:val="28"/>
          <w:lang w:val="en-US"/>
        </w:rPr>
        <w:t>S</w:t>
      </w:r>
      <w:r w:rsidRPr="00115396">
        <w:rPr>
          <w:rFonts w:ascii="Times New Roman" w:hAnsi="Times New Roman" w:cs="Times New Roman"/>
          <w:i/>
          <w:sz w:val="28"/>
          <w:szCs w:val="28"/>
          <w:vertAlign w:val="subscript"/>
          <w:lang w:val="en-US"/>
        </w:rPr>
        <w:t>u</w:t>
      </w:r>
      <w:r w:rsidRPr="00115396">
        <w:rPr>
          <w:rFonts w:ascii="Times New Roman" w:hAnsi="Times New Roman" w:cs="Times New Roman"/>
          <w:i/>
          <w:sz w:val="28"/>
          <w:szCs w:val="28"/>
          <w:lang w:val="en-US"/>
        </w:rPr>
        <w:t xml:space="preserve">=0,5[(2200-72)-(35+54)]=1020 </w:t>
      </w:r>
      <w:r w:rsidRPr="00115396">
        <w:rPr>
          <w:rFonts w:ascii="Times New Roman" w:hAnsi="Times New Roman" w:cs="Times New Roman"/>
          <w:i/>
          <w:sz w:val="28"/>
          <w:szCs w:val="28"/>
          <w:lang w:val="kk-KZ"/>
        </w:rPr>
        <w:t>мкм</w:t>
      </w:r>
    </w:p>
    <w:p w:rsidR="003F33C2" w:rsidRPr="00115396" w:rsidRDefault="003F33C2" w:rsidP="003F33C2">
      <w:pPr>
        <w:spacing w:after="0"/>
        <w:ind w:right="98" w:firstLine="720"/>
        <w:jc w:val="both"/>
        <w:rPr>
          <w:rFonts w:ascii="Times New Roman" w:hAnsi="Times New Roman" w:cs="Times New Roman"/>
          <w:i/>
          <w:sz w:val="28"/>
          <w:szCs w:val="28"/>
          <w:lang w:val="kk-KZ"/>
        </w:rPr>
      </w:pPr>
    </w:p>
    <w:p w:rsidR="003F33C2" w:rsidRPr="00115396" w:rsidRDefault="003F33C2" w:rsidP="003F33C2">
      <w:pPr>
        <w:spacing w:after="0"/>
        <w:ind w:right="98" w:firstLine="720"/>
        <w:jc w:val="center"/>
        <w:rPr>
          <w:rFonts w:ascii="Times New Roman" w:hAnsi="Times New Roman" w:cs="Times New Roman"/>
          <w:iCs/>
          <w:sz w:val="28"/>
          <w:szCs w:val="28"/>
          <w:lang w:val="kk-KZ"/>
        </w:rPr>
      </w:pPr>
      <w:r w:rsidRPr="00115396">
        <w:rPr>
          <w:rFonts w:ascii="Times New Roman" w:hAnsi="Times New Roman" w:cs="Times New Roman"/>
          <w:iCs/>
          <w:position w:val="-24"/>
          <w:sz w:val="28"/>
          <w:szCs w:val="28"/>
          <w:lang w:val="kk-KZ"/>
        </w:rPr>
        <w:object w:dxaOrig="4280" w:dyaOrig="639">
          <v:shape id="_x0000_i1038" type="#_x0000_t75" style="width:214.15pt;height:31.8pt" o:ole="">
            <v:imagedata r:id="rId318" o:title=""/>
          </v:shape>
          <o:OLEObject Type="Embed" ProgID="Equation.3" ShapeID="_x0000_i1038" DrawAspect="Content" ObjectID="_1560245513" r:id="rId319"/>
        </w:object>
      </w:r>
    </w:p>
    <w:p w:rsidR="003F33C2" w:rsidRPr="00115396" w:rsidRDefault="003F33C2" w:rsidP="003F33C2">
      <w:pPr>
        <w:spacing w:after="0"/>
        <w:ind w:right="98" w:firstLine="720"/>
        <w:jc w:val="both"/>
        <w:rPr>
          <w:rFonts w:ascii="Times New Roman" w:hAnsi="Times New Roman" w:cs="Times New Roman"/>
          <w:i/>
          <w:sz w:val="28"/>
          <w:szCs w:val="28"/>
          <w:lang w:val="kk-KZ"/>
        </w:rPr>
      </w:pP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i/>
          <w:sz w:val="28"/>
          <w:szCs w:val="28"/>
          <w:lang w:val="kk-KZ"/>
        </w:rPr>
        <w:t>k</w:t>
      </w:r>
      <w:r w:rsidRPr="00115396">
        <w:rPr>
          <w:rFonts w:ascii="Times New Roman" w:hAnsi="Times New Roman" w:cs="Times New Roman"/>
          <w:i/>
          <w:sz w:val="28"/>
          <w:szCs w:val="28"/>
          <w:vertAlign w:val="subscript"/>
          <w:lang w:val="kk-KZ"/>
        </w:rPr>
        <w:t>t</w:t>
      </w:r>
      <w:r w:rsidRPr="00115396">
        <w:rPr>
          <w:rFonts w:ascii="Times New Roman" w:hAnsi="Times New Roman" w:cs="Times New Roman"/>
          <w:i/>
          <w:sz w:val="28"/>
          <w:szCs w:val="28"/>
          <w:lang w:val="kk-KZ"/>
        </w:rPr>
        <w:t>≥1,5</w:t>
      </w:r>
      <w:r w:rsidRPr="00115396">
        <w:rPr>
          <w:rFonts w:ascii="Times New Roman" w:hAnsi="Times New Roman" w:cs="Times New Roman"/>
          <w:sz w:val="28"/>
          <w:szCs w:val="28"/>
          <w:lang w:val="kk-KZ"/>
        </w:rPr>
        <w:t xml:space="preserve"> шарты орындалады. </w:t>
      </w:r>
    </w:p>
    <w:p w:rsidR="003F33C2" w:rsidRPr="00115396" w:rsidRDefault="003F33C2" w:rsidP="003F33C2">
      <w:pPr>
        <w:spacing w:after="0"/>
        <w:ind w:right="98" w:firstLine="720"/>
        <w:jc w:val="both"/>
        <w:rPr>
          <w:rFonts w:ascii="Times New Roman" w:hAnsi="Times New Roman" w:cs="Times New Roman"/>
          <w:sz w:val="28"/>
          <w:szCs w:val="28"/>
          <w:lang w:val="kk-KZ"/>
        </w:rPr>
      </w:pPr>
    </w:p>
    <w:p w:rsidR="003F33C2" w:rsidRPr="00115396" w:rsidRDefault="003F33C2" w:rsidP="003F33C2">
      <w:pPr>
        <w:spacing w:after="0"/>
        <w:ind w:right="98" w:firstLine="720"/>
        <w:jc w:val="both"/>
        <w:rPr>
          <w:rFonts w:ascii="Times New Roman" w:hAnsi="Times New Roman" w:cs="Times New Roman"/>
          <w:sz w:val="28"/>
          <w:szCs w:val="28"/>
          <w:lang w:val="kk-KZ"/>
        </w:rPr>
      </w:pPr>
      <w:r w:rsidRPr="00115396">
        <w:rPr>
          <w:rFonts w:ascii="Times New Roman" w:hAnsi="Times New Roman" w:cs="Times New Roman"/>
          <w:sz w:val="28"/>
          <w:szCs w:val="28"/>
          <w:lang w:val="kk-KZ"/>
        </w:rPr>
        <w:t>1.1.6 Табылған мәндер арқылы қондырудың дәлдік өрісінің орналасу схемасын саламыз.</w:t>
      </w:r>
    </w:p>
    <w:p w:rsidR="003F33C2" w:rsidRPr="00115396" w:rsidRDefault="003F33C2" w:rsidP="003F33C2">
      <w:pPr>
        <w:pStyle w:val="a7"/>
        <w:ind w:left="0" w:right="150"/>
        <w:rPr>
          <w:b/>
          <w:sz w:val="48"/>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rPr>
          <w:b/>
          <w:sz w:val="36"/>
          <w:szCs w:val="28"/>
          <w:lang w:val="kk-KZ"/>
        </w:rPr>
      </w:pPr>
    </w:p>
    <w:p w:rsidR="003F33C2" w:rsidRPr="00115396" w:rsidRDefault="003F33C2" w:rsidP="003F33C2">
      <w:pPr>
        <w:pStyle w:val="a7"/>
        <w:ind w:left="0" w:right="150"/>
        <w:jc w:val="center"/>
        <w:rPr>
          <w:b/>
          <w:sz w:val="32"/>
          <w:szCs w:val="28"/>
          <w:lang w:val="kk-KZ"/>
        </w:rPr>
      </w:pPr>
      <w:r w:rsidRPr="00115396">
        <w:rPr>
          <w:rFonts w:eastAsia="Malgun Gothic"/>
          <w:b/>
          <w:sz w:val="32"/>
          <w:szCs w:val="28"/>
          <w:lang w:val="kk-KZ"/>
        </w:rPr>
        <w:t>Тербеліс мойынтірегінің классификациясы</w:t>
      </w:r>
    </w:p>
    <w:p w:rsidR="003F33C2" w:rsidRPr="00115396" w:rsidRDefault="003F33C2" w:rsidP="003F33C2">
      <w:pPr>
        <w:pStyle w:val="a7"/>
        <w:ind w:left="0" w:right="150"/>
        <w:jc w:val="center"/>
        <w:rPr>
          <w:b/>
          <w:sz w:val="32"/>
          <w:szCs w:val="28"/>
          <w:lang w:val="kk-KZ"/>
        </w:rPr>
      </w:pP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t>Тербеліс мойынтіректерінің сенімділігі және жұмыс атқару ұзақтұрақтылығы, оларды көбінесе тұрқыға және білікке дұрыс орнықтыруын тағайындауына байланысты. Тербеліс мойынтіректері арнайы зауыттарда өнделетін стандартты түзілімдер. Олар сақиналарының қосушы өлшемдері: сыртқы диаметрі D және ішкі диаметрі d бойынша толық сыртқы ауыстырымдылықты.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t>     ГОСТ 520-71 (СТ СЭВ 774-77) бойынша мойынтіректер  келесі бес дәлдік тобына бөлінеді – Р0, Р6, Р5, Р4 және Р2 (дәлдік өсуіне байланысты орналасқан). Дәлдік тобын, механизмнің жұмыс орындау жағдайына және айналу дәлдігіне қатысты орнатылған талаптарына, байланысты тағайындайды.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t>     Жалпы негізделген механизмдер үшін дәлдік  тобы Р0 мойынтіректерін қолданады. Мойынтіректердің одан жоғары дәлдік топтары,  үлкен мәнді айналым жиіліктері үшін және айналу дәлдігіне қойылатын талаптары жоғарлатылған жағдайда қолданады.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t>    Мойынтіректер дәлдік тобы шартты белгілеуінің алдында сызықша арқылы көрсетеді, мысалы: Р6-205 (мойынтірек дәлдік тобы 6) немесе 6-205. Нольдік дәлдік тобының белгілеуін көрсетпейді.</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t>Мойынтіректердің сенімді жұмыс атқаруын қамтамасыз ету үшін, стандарттарда  сыртқы және ішкі диаметрлерінің  орташа мәндеріне (D</w:t>
      </w:r>
      <w:r w:rsidRPr="00115396">
        <w:rPr>
          <w:rFonts w:ascii="Times New Roman" w:eastAsia="Times New Roman" w:hAnsi="Times New Roman" w:cs="Times New Roman"/>
          <w:sz w:val="27"/>
          <w:szCs w:val="27"/>
          <w:vertAlign w:val="subscript"/>
          <w:lang w:val="kk-KZ"/>
        </w:rPr>
        <w:t>m</w:t>
      </w:r>
      <w:r w:rsidRPr="00115396">
        <w:rPr>
          <w:rFonts w:ascii="Times New Roman" w:eastAsia="Times New Roman" w:hAnsi="Times New Roman" w:cs="Times New Roman"/>
          <w:sz w:val="27"/>
          <w:szCs w:val="27"/>
          <w:lang w:val="kk-KZ"/>
        </w:rPr>
        <w:t>, d</w:t>
      </w:r>
      <w:r w:rsidRPr="00115396">
        <w:rPr>
          <w:rFonts w:ascii="Times New Roman" w:eastAsia="Times New Roman" w:hAnsi="Times New Roman" w:cs="Times New Roman"/>
          <w:sz w:val="27"/>
          <w:szCs w:val="27"/>
          <w:vertAlign w:val="subscript"/>
          <w:lang w:val="kk-KZ"/>
        </w:rPr>
        <w:t>m</w:t>
      </w:r>
      <w:r w:rsidRPr="00115396">
        <w:rPr>
          <w:rFonts w:ascii="Times New Roman" w:eastAsia="Times New Roman" w:hAnsi="Times New Roman" w:cs="Times New Roman"/>
          <w:sz w:val="27"/>
          <w:szCs w:val="27"/>
          <w:lang w:val="kk-KZ"/>
        </w:rPr>
        <w:t>) шекті ауытқулар орнатылған.</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t>       Сыртқы және ішкі диаметрлерінің нақты орташа мәндерін өлшеу барысында анықталған өлшемдер бойынша табады: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i/>
          <w:iCs/>
          <w:sz w:val="27"/>
          <w:szCs w:val="27"/>
          <w:lang w:val="kk-KZ"/>
        </w:rPr>
        <w:t>D</w:t>
      </w:r>
      <w:r w:rsidRPr="00115396">
        <w:rPr>
          <w:rFonts w:ascii="Times New Roman" w:eastAsia="Times New Roman" w:hAnsi="Times New Roman" w:cs="Times New Roman"/>
          <w:i/>
          <w:iCs/>
          <w:sz w:val="27"/>
          <w:szCs w:val="27"/>
          <w:vertAlign w:val="subscript"/>
          <w:lang w:val="kk-KZ"/>
        </w:rPr>
        <w:t>m</w:t>
      </w:r>
      <w:r w:rsidRPr="00115396">
        <w:rPr>
          <w:rFonts w:ascii="Times New Roman" w:eastAsia="Times New Roman" w:hAnsi="Times New Roman" w:cs="Times New Roman"/>
          <w:i/>
          <w:iCs/>
          <w:sz w:val="27"/>
          <w:szCs w:val="27"/>
          <w:lang w:val="kk-KZ"/>
        </w:rPr>
        <w:t> = 0,5(D</w:t>
      </w:r>
      <w:r w:rsidRPr="00115396">
        <w:rPr>
          <w:rFonts w:ascii="Times New Roman" w:eastAsia="Times New Roman" w:hAnsi="Times New Roman" w:cs="Times New Roman"/>
          <w:i/>
          <w:iCs/>
          <w:sz w:val="27"/>
          <w:szCs w:val="27"/>
          <w:vertAlign w:val="subscript"/>
          <w:lang w:val="kk-KZ"/>
        </w:rPr>
        <w:t>max </w:t>
      </w:r>
      <w:r w:rsidRPr="00115396">
        <w:rPr>
          <w:rFonts w:ascii="Times New Roman" w:eastAsia="Times New Roman" w:hAnsi="Times New Roman" w:cs="Times New Roman"/>
          <w:i/>
          <w:iCs/>
          <w:sz w:val="27"/>
          <w:szCs w:val="27"/>
          <w:lang w:val="kk-KZ"/>
        </w:rPr>
        <w:t>+ D</w:t>
      </w:r>
      <w:r w:rsidRPr="00115396">
        <w:rPr>
          <w:rFonts w:ascii="Times New Roman" w:eastAsia="Times New Roman" w:hAnsi="Times New Roman" w:cs="Times New Roman"/>
          <w:i/>
          <w:iCs/>
          <w:sz w:val="27"/>
          <w:szCs w:val="27"/>
          <w:vertAlign w:val="subscript"/>
          <w:lang w:val="kk-KZ"/>
        </w:rPr>
        <w:t>min</w:t>
      </w:r>
      <w:r w:rsidRPr="00115396">
        <w:rPr>
          <w:rFonts w:ascii="Times New Roman" w:eastAsia="Times New Roman" w:hAnsi="Times New Roman" w:cs="Times New Roman"/>
          <w:i/>
          <w:iCs/>
          <w:sz w:val="27"/>
          <w:szCs w:val="27"/>
          <w:lang w:val="kk-KZ"/>
        </w:rPr>
        <w:t>);  d</w:t>
      </w:r>
      <w:r w:rsidRPr="00115396">
        <w:rPr>
          <w:rFonts w:ascii="Times New Roman" w:eastAsia="Times New Roman" w:hAnsi="Times New Roman" w:cs="Times New Roman"/>
          <w:i/>
          <w:iCs/>
          <w:sz w:val="27"/>
          <w:szCs w:val="27"/>
          <w:vertAlign w:val="subscript"/>
          <w:lang w:val="kk-KZ"/>
        </w:rPr>
        <w:t>m</w:t>
      </w:r>
      <w:r w:rsidRPr="00115396">
        <w:rPr>
          <w:rFonts w:ascii="Times New Roman" w:eastAsia="Times New Roman" w:hAnsi="Times New Roman" w:cs="Times New Roman"/>
          <w:i/>
          <w:iCs/>
          <w:sz w:val="27"/>
          <w:szCs w:val="27"/>
          <w:lang w:val="kk-KZ"/>
        </w:rPr>
        <w:t> = 0,5(d</w:t>
      </w:r>
      <w:r w:rsidRPr="00115396">
        <w:rPr>
          <w:rFonts w:ascii="Times New Roman" w:eastAsia="Times New Roman" w:hAnsi="Times New Roman" w:cs="Times New Roman"/>
          <w:i/>
          <w:iCs/>
          <w:sz w:val="27"/>
          <w:szCs w:val="27"/>
          <w:vertAlign w:val="subscript"/>
          <w:lang w:val="kk-KZ"/>
        </w:rPr>
        <w:t>max </w:t>
      </w:r>
      <w:r w:rsidRPr="00115396">
        <w:rPr>
          <w:rFonts w:ascii="Times New Roman" w:eastAsia="Times New Roman" w:hAnsi="Times New Roman" w:cs="Times New Roman"/>
          <w:i/>
          <w:iCs/>
          <w:sz w:val="27"/>
          <w:szCs w:val="27"/>
          <w:lang w:val="kk-KZ"/>
        </w:rPr>
        <w:t>+ d</w:t>
      </w:r>
      <w:r w:rsidRPr="00115396">
        <w:rPr>
          <w:rFonts w:ascii="Times New Roman" w:eastAsia="Times New Roman" w:hAnsi="Times New Roman" w:cs="Times New Roman"/>
          <w:i/>
          <w:iCs/>
          <w:sz w:val="27"/>
          <w:szCs w:val="27"/>
          <w:vertAlign w:val="subscript"/>
          <w:lang w:val="kk-KZ"/>
        </w:rPr>
        <w:t>min</w:t>
      </w:r>
      <w:r w:rsidRPr="00115396">
        <w:rPr>
          <w:rFonts w:ascii="Times New Roman" w:eastAsia="Times New Roman" w:hAnsi="Times New Roman" w:cs="Times New Roman"/>
          <w:i/>
          <w:iCs/>
          <w:sz w:val="27"/>
          <w:szCs w:val="27"/>
          <w:lang w:val="kk-KZ"/>
        </w:rPr>
        <w:t>)</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t>мұндағы: </w:t>
      </w:r>
      <w:r w:rsidRPr="00115396">
        <w:rPr>
          <w:rFonts w:ascii="Times New Roman" w:eastAsia="Times New Roman" w:hAnsi="Times New Roman" w:cs="Times New Roman"/>
          <w:i/>
          <w:iCs/>
          <w:sz w:val="27"/>
          <w:szCs w:val="27"/>
          <w:lang w:val="kk-KZ"/>
        </w:rPr>
        <w:t>D</w:t>
      </w:r>
      <w:r w:rsidRPr="00115396">
        <w:rPr>
          <w:rFonts w:ascii="Times New Roman" w:eastAsia="Times New Roman" w:hAnsi="Times New Roman" w:cs="Times New Roman"/>
          <w:i/>
          <w:iCs/>
          <w:sz w:val="27"/>
          <w:szCs w:val="27"/>
          <w:vertAlign w:val="subscript"/>
          <w:lang w:val="kk-KZ"/>
        </w:rPr>
        <w:t>max,</w:t>
      </w:r>
      <w:r w:rsidRPr="00115396">
        <w:rPr>
          <w:rFonts w:ascii="Times New Roman" w:eastAsia="Times New Roman" w:hAnsi="Times New Roman" w:cs="Times New Roman"/>
          <w:sz w:val="27"/>
          <w:szCs w:val="27"/>
          <w:lang w:val="kk-KZ"/>
        </w:rPr>
        <w:t> </w:t>
      </w:r>
      <w:r w:rsidRPr="00115396">
        <w:rPr>
          <w:rFonts w:ascii="Times New Roman" w:eastAsia="Times New Roman" w:hAnsi="Times New Roman" w:cs="Times New Roman"/>
          <w:i/>
          <w:iCs/>
          <w:sz w:val="27"/>
          <w:szCs w:val="27"/>
          <w:lang w:val="kk-KZ"/>
        </w:rPr>
        <w:t>d</w:t>
      </w:r>
      <w:r w:rsidRPr="00115396">
        <w:rPr>
          <w:rFonts w:ascii="Times New Roman" w:eastAsia="Times New Roman" w:hAnsi="Times New Roman" w:cs="Times New Roman"/>
          <w:i/>
          <w:iCs/>
          <w:sz w:val="27"/>
          <w:szCs w:val="27"/>
          <w:vertAlign w:val="subscript"/>
          <w:lang w:val="kk-KZ"/>
        </w:rPr>
        <w:t>max</w:t>
      </w:r>
      <w:r w:rsidRPr="00115396">
        <w:rPr>
          <w:rFonts w:ascii="Times New Roman" w:eastAsia="Times New Roman" w:hAnsi="Times New Roman" w:cs="Times New Roman"/>
          <w:sz w:val="27"/>
          <w:szCs w:val="27"/>
          <w:lang w:val="kk-KZ"/>
        </w:rPr>
        <w:t>  және </w:t>
      </w:r>
      <w:r w:rsidRPr="00115396">
        <w:rPr>
          <w:rFonts w:ascii="Times New Roman" w:eastAsia="Times New Roman" w:hAnsi="Times New Roman" w:cs="Times New Roman"/>
          <w:i/>
          <w:iCs/>
          <w:sz w:val="27"/>
          <w:szCs w:val="27"/>
          <w:lang w:val="kk-KZ"/>
        </w:rPr>
        <w:t>D</w:t>
      </w:r>
      <w:r w:rsidRPr="00115396">
        <w:rPr>
          <w:rFonts w:ascii="Times New Roman" w:eastAsia="Times New Roman" w:hAnsi="Times New Roman" w:cs="Times New Roman"/>
          <w:i/>
          <w:iCs/>
          <w:sz w:val="27"/>
          <w:szCs w:val="27"/>
          <w:vertAlign w:val="subscript"/>
          <w:lang w:val="kk-KZ"/>
        </w:rPr>
        <w:t>min,</w:t>
      </w:r>
      <w:r w:rsidRPr="00115396">
        <w:rPr>
          <w:rFonts w:ascii="Times New Roman" w:eastAsia="Times New Roman" w:hAnsi="Times New Roman" w:cs="Times New Roman"/>
          <w:i/>
          <w:iCs/>
          <w:sz w:val="27"/>
          <w:szCs w:val="27"/>
          <w:lang w:val="kk-KZ"/>
        </w:rPr>
        <w:t> d</w:t>
      </w:r>
      <w:r w:rsidRPr="00115396">
        <w:rPr>
          <w:rFonts w:ascii="Times New Roman" w:eastAsia="Times New Roman" w:hAnsi="Times New Roman" w:cs="Times New Roman"/>
          <w:i/>
          <w:iCs/>
          <w:sz w:val="27"/>
          <w:szCs w:val="27"/>
          <w:vertAlign w:val="subscript"/>
          <w:lang w:val="kk-KZ"/>
        </w:rPr>
        <w:t>min</w:t>
      </w:r>
      <w:r w:rsidRPr="00115396">
        <w:rPr>
          <w:rFonts w:ascii="Times New Roman" w:eastAsia="Times New Roman" w:hAnsi="Times New Roman" w:cs="Times New Roman"/>
          <w:sz w:val="27"/>
          <w:szCs w:val="27"/>
          <w:lang w:val="kk-KZ"/>
        </w:rPr>
        <w:t> - сақиналар(сыртқы, ішкі) диаметрлерінің ең үлкен және ең кіші өлшемдері, мм</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t>Стандарт бойынша дәлдік шектері аудандарынын келесі белгілеулері орнатылған:</w:t>
      </w:r>
    </w:p>
    <w:p w:rsidR="003F33C2" w:rsidRPr="00115396" w:rsidRDefault="003F33C2" w:rsidP="003F33C2">
      <w:pPr>
        <w:shd w:val="clear" w:color="auto" w:fill="FFFFFF"/>
        <w:spacing w:after="0" w:line="240" w:lineRule="auto"/>
        <w:ind w:left="720" w:hanging="360"/>
        <w:jc w:val="both"/>
        <w:rPr>
          <w:rFonts w:ascii="Times New Roman" w:eastAsia="Times New Roman" w:hAnsi="Times New Roman" w:cs="Times New Roman"/>
          <w:sz w:val="27"/>
          <w:szCs w:val="27"/>
          <w:lang w:val="kk-KZ"/>
        </w:rPr>
      </w:pPr>
      <w:r w:rsidRPr="00115396">
        <w:rPr>
          <w:rFonts w:ascii="Wingdings" w:eastAsia="Times New Roman" w:hAnsi="Wingdings" w:cs="Times New Roman"/>
          <w:sz w:val="27"/>
          <w:szCs w:val="27"/>
          <w:lang w:val="kk-KZ"/>
        </w:rPr>
        <w:t></w:t>
      </w:r>
      <w:r w:rsidRPr="00115396">
        <w:rPr>
          <w:rFonts w:ascii="Times New Roman" w:eastAsia="Times New Roman" w:hAnsi="Times New Roman" w:cs="Times New Roman"/>
          <w:sz w:val="14"/>
          <w:szCs w:val="14"/>
          <w:lang w:val="kk-KZ"/>
        </w:rPr>
        <w:t>  </w:t>
      </w:r>
      <w:r>
        <w:rPr>
          <w:rFonts w:ascii="Times New Roman" w:eastAsia="Times New Roman" w:hAnsi="Times New Roman" w:cs="Times New Roman"/>
          <w:noProof/>
          <w:sz w:val="27"/>
          <w:szCs w:val="27"/>
          <w:vertAlign w:val="subscript"/>
          <w:lang w:eastAsia="ru-RU"/>
        </w:rPr>
        <mc:AlternateContent>
          <mc:Choice Requires="wps">
            <w:drawing>
              <wp:inline distT="0" distB="0" distL="0" distR="0">
                <wp:extent cx="1266825" cy="219075"/>
                <wp:effectExtent l="0" t="0" r="0" b="0"/>
                <wp:docPr id="290" name="Прямоугольник 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66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5E0130F" id="Прямоугольник 290" o:spid="_x0000_s1026" style="width:9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" filled="f" stroked="f">
                <o:lock v:ext="edit" aspectratio="t"/>
                <w10:anchorlock/>
              </v:rect>
            </w:pict>
          </mc:Fallback>
        </mc:AlternateContent>
      </w:r>
      <w:r w:rsidRPr="00115396">
        <w:rPr>
          <w:rFonts w:ascii="Times New Roman" w:eastAsia="Times New Roman" w:hAnsi="Times New Roman" w:cs="Times New Roman"/>
          <w:sz w:val="27"/>
          <w:szCs w:val="27"/>
          <w:lang w:val="kk-KZ"/>
        </w:rPr>
        <w:t> - дәлдік 0,6,5,4,2 топтарына сәйкес ішкі сақина орташа</w:t>
      </w:r>
      <w:r w:rsidRPr="00115396">
        <w:rPr>
          <w:rFonts w:ascii="Times New Roman" w:eastAsia="Times New Roman" w:hAnsi="Times New Roman" w:cs="Times New Roman"/>
          <w:i/>
          <w:iCs/>
          <w:sz w:val="27"/>
          <w:szCs w:val="27"/>
          <w:lang w:val="kk-KZ"/>
        </w:rPr>
        <w:t> d</w:t>
      </w:r>
      <w:r w:rsidRPr="00115396">
        <w:rPr>
          <w:rFonts w:ascii="Times New Roman" w:eastAsia="Times New Roman" w:hAnsi="Times New Roman" w:cs="Times New Roman"/>
          <w:i/>
          <w:iCs/>
          <w:sz w:val="27"/>
          <w:szCs w:val="27"/>
          <w:vertAlign w:val="subscript"/>
          <w:lang w:val="kk-KZ"/>
        </w:rPr>
        <w:t>m</w:t>
      </w:r>
      <w:r w:rsidRPr="00115396">
        <w:rPr>
          <w:rFonts w:ascii="Times New Roman" w:eastAsia="Times New Roman" w:hAnsi="Times New Roman" w:cs="Times New Roman"/>
          <w:i/>
          <w:iCs/>
          <w:sz w:val="27"/>
          <w:szCs w:val="27"/>
          <w:lang w:val="kk-KZ"/>
        </w:rPr>
        <w:t> </w:t>
      </w:r>
      <w:r w:rsidRPr="00115396">
        <w:rPr>
          <w:rFonts w:ascii="Times New Roman" w:eastAsia="Times New Roman" w:hAnsi="Times New Roman" w:cs="Times New Roman"/>
          <w:sz w:val="27"/>
          <w:szCs w:val="27"/>
          <w:lang w:val="kk-KZ"/>
        </w:rPr>
        <w:t>диаметрі дәлдік шектерінің аудандары;</w:t>
      </w:r>
    </w:p>
    <w:p w:rsidR="003F33C2" w:rsidRPr="00115396" w:rsidRDefault="003F33C2" w:rsidP="003F33C2">
      <w:pPr>
        <w:shd w:val="clear" w:color="auto" w:fill="FFFFFF"/>
        <w:spacing w:after="0" w:line="240" w:lineRule="auto"/>
        <w:ind w:left="720" w:hanging="360"/>
        <w:jc w:val="both"/>
        <w:rPr>
          <w:rFonts w:ascii="Times New Roman" w:eastAsia="Times New Roman" w:hAnsi="Times New Roman" w:cs="Times New Roman"/>
          <w:sz w:val="27"/>
          <w:szCs w:val="27"/>
          <w:lang w:val="kk-KZ"/>
        </w:rPr>
      </w:pPr>
      <w:r w:rsidRPr="00115396">
        <w:rPr>
          <w:rFonts w:ascii="Wingdings" w:eastAsia="Times New Roman" w:hAnsi="Wingdings" w:cs="Times New Roman"/>
          <w:sz w:val="27"/>
          <w:szCs w:val="27"/>
          <w:lang w:val="kk-KZ"/>
        </w:rPr>
        <w:t></w:t>
      </w:r>
      <w:r w:rsidRPr="00115396">
        <w:rPr>
          <w:rFonts w:ascii="Times New Roman" w:eastAsia="Times New Roman" w:hAnsi="Times New Roman" w:cs="Times New Roman"/>
          <w:sz w:val="14"/>
          <w:szCs w:val="14"/>
          <w:lang w:val="kk-KZ"/>
        </w:rPr>
        <w:t>  </w:t>
      </w:r>
      <w:r>
        <w:rPr>
          <w:rFonts w:ascii="Times New Roman" w:eastAsia="Times New Roman" w:hAnsi="Times New Roman" w:cs="Times New Roman"/>
          <w:noProof/>
          <w:sz w:val="27"/>
          <w:szCs w:val="27"/>
          <w:vertAlign w:val="subscript"/>
          <w:lang w:eastAsia="ru-RU"/>
        </w:rPr>
        <mc:AlternateContent>
          <mc:Choice Requires="wps">
            <w:drawing>
              <wp:inline distT="0" distB="0" distL="0" distR="0">
                <wp:extent cx="1114425" cy="219075"/>
                <wp:effectExtent l="0" t="0" r="0" b="0"/>
                <wp:docPr id="289" name="Прямоугольник 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4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EFFAFF3" id="Прямоугольник 289" o:spid="_x0000_s1026" style="width:87.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" filled="f" stroked="f">
                <o:lock v:ext="edit" aspectratio="t"/>
                <w10:anchorlock/>
              </v:rect>
            </w:pict>
          </mc:Fallback>
        </mc:AlternateContent>
      </w:r>
      <w:r w:rsidRPr="00115396">
        <w:rPr>
          <w:rFonts w:ascii="Times New Roman" w:eastAsia="Times New Roman" w:hAnsi="Times New Roman" w:cs="Times New Roman"/>
          <w:sz w:val="27"/>
          <w:szCs w:val="27"/>
          <w:lang w:val="kk-KZ"/>
        </w:rPr>
        <w:t> - дәлдік 0,6,5,4,2 топтарына сәйкес сыртқы сақина орташа</w:t>
      </w:r>
      <w:r w:rsidRPr="00115396">
        <w:rPr>
          <w:rFonts w:ascii="Times New Roman" w:eastAsia="Times New Roman" w:hAnsi="Times New Roman" w:cs="Times New Roman"/>
          <w:i/>
          <w:iCs/>
          <w:sz w:val="27"/>
          <w:szCs w:val="27"/>
          <w:lang w:val="kk-KZ"/>
        </w:rPr>
        <w:t> D</w:t>
      </w:r>
      <w:r w:rsidRPr="00115396">
        <w:rPr>
          <w:rFonts w:ascii="Times New Roman" w:eastAsia="Times New Roman" w:hAnsi="Times New Roman" w:cs="Times New Roman"/>
          <w:i/>
          <w:iCs/>
          <w:sz w:val="27"/>
          <w:szCs w:val="27"/>
          <w:vertAlign w:val="subscript"/>
          <w:lang w:val="kk-KZ"/>
        </w:rPr>
        <w:t>m</w:t>
      </w:r>
      <w:r w:rsidRPr="00115396">
        <w:rPr>
          <w:rFonts w:ascii="Times New Roman" w:eastAsia="Times New Roman" w:hAnsi="Times New Roman" w:cs="Times New Roman"/>
          <w:i/>
          <w:iCs/>
          <w:sz w:val="27"/>
          <w:szCs w:val="27"/>
          <w:lang w:val="kk-KZ"/>
        </w:rPr>
        <w:t>  </w:t>
      </w:r>
      <w:r w:rsidRPr="00115396">
        <w:rPr>
          <w:rFonts w:ascii="Times New Roman" w:eastAsia="Times New Roman" w:hAnsi="Times New Roman" w:cs="Times New Roman"/>
          <w:sz w:val="27"/>
          <w:szCs w:val="27"/>
          <w:lang w:val="kk-KZ"/>
        </w:rPr>
        <w:t>диаметрі дәлдік шектерінің аудандары.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i/>
          <w:iCs/>
          <w:sz w:val="27"/>
          <w:szCs w:val="27"/>
          <w:lang w:val="kk-KZ"/>
        </w:rPr>
        <w:t>L</w:t>
      </w:r>
      <w:r w:rsidRPr="00115396">
        <w:rPr>
          <w:rFonts w:ascii="Times New Roman" w:eastAsia="Times New Roman" w:hAnsi="Times New Roman" w:cs="Times New Roman"/>
          <w:sz w:val="27"/>
          <w:szCs w:val="27"/>
          <w:lang w:val="kk-KZ"/>
        </w:rPr>
        <w:t> – мойынтірек тесігінің, яғни ішкі сақинаның, орташа диаметрінің негізігі ауытқуы, </w:t>
      </w:r>
      <w:r>
        <w:rPr>
          <w:rFonts w:ascii="Times New Roman" w:eastAsia="Times New Roman" w:hAnsi="Times New Roman" w:cs="Times New Roman"/>
          <w:i/>
          <w:iCs/>
          <w:noProof/>
          <w:sz w:val="27"/>
          <w:szCs w:val="27"/>
          <w:vertAlign w:val="subscript"/>
          <w:lang w:eastAsia="ru-RU"/>
        </w:rPr>
        <mc:AlternateContent>
          <mc:Choice Requires="wps">
            <w:drawing>
              <wp:inline distT="0" distB="0" distL="0" distR="0">
                <wp:extent cx="123825" cy="180975"/>
                <wp:effectExtent l="0" t="0" r="0" b="0"/>
                <wp:docPr id="288" name="Прямоугольник 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023937A" id="Прямоугольник 288" o:spid="_x0000_s1026"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" filled="f" stroked="f">
                <o:lock v:ext="edit" aspectratio="t"/>
                <w10:anchorlock/>
              </v:rect>
            </w:pict>
          </mc:Fallback>
        </mc:AlternateContent>
      </w:r>
      <w:r w:rsidRPr="00115396">
        <w:rPr>
          <w:rFonts w:ascii="Times New Roman" w:eastAsia="Times New Roman" w:hAnsi="Times New Roman" w:cs="Times New Roman"/>
          <w:i/>
          <w:iCs/>
          <w:sz w:val="27"/>
          <w:szCs w:val="27"/>
          <w:lang w:val="kk-KZ"/>
        </w:rPr>
        <w:t>- </w:t>
      </w:r>
      <w:r w:rsidRPr="00115396">
        <w:rPr>
          <w:rFonts w:ascii="Times New Roman" w:eastAsia="Times New Roman" w:hAnsi="Times New Roman" w:cs="Times New Roman"/>
          <w:sz w:val="27"/>
          <w:szCs w:val="27"/>
          <w:lang w:val="kk-KZ"/>
        </w:rPr>
        <w:t>мойынтірек білігінің, яғни сыртқы сақинаның, орташа диаметрінің негізігі ауытқуы.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t>     Мойынтіректер  сақиналарының өлшемдеріне  орнатылған шекті ауытқулар, болашақта пайда болатын орнықтырулар түрлеріне мүлдем байланысты емес. Мойынтіректерді біліктерге және тұрқыларға орнату кезіндегі орнықтыру түрі біріншіден, қосушы өлшемдер (білік және тұрқы) дәлдік шектеріне байланысты.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t>    Келесі ерекшелік: сақиналардың жоғарғы ауытқулары (барлық дәлдік топтары үшін) нольге тең. Сондықтан «сыртқы сақина – тұрқы»  біріктіруі </w:t>
      </w:r>
      <w:r w:rsidRPr="00115396">
        <w:rPr>
          <w:rFonts w:ascii="Times New Roman" w:eastAsia="Times New Roman" w:hAnsi="Times New Roman" w:cs="Times New Roman"/>
          <w:i/>
          <w:iCs/>
          <w:sz w:val="27"/>
          <w:szCs w:val="27"/>
          <w:lang w:val="kk-KZ"/>
        </w:rPr>
        <w:t>негізгі білік</w:t>
      </w:r>
      <w:r w:rsidRPr="00115396">
        <w:rPr>
          <w:rFonts w:ascii="Times New Roman" w:eastAsia="Times New Roman" w:hAnsi="Times New Roman" w:cs="Times New Roman"/>
          <w:sz w:val="27"/>
          <w:szCs w:val="27"/>
          <w:lang w:val="kk-KZ"/>
        </w:rPr>
        <w:t> жүйесінде, ал «ішкі сақина –білік» біріктіруі </w:t>
      </w:r>
      <w:r w:rsidRPr="00115396">
        <w:rPr>
          <w:rFonts w:ascii="Times New Roman" w:eastAsia="Times New Roman" w:hAnsi="Times New Roman" w:cs="Times New Roman"/>
          <w:i/>
          <w:iCs/>
          <w:sz w:val="27"/>
          <w:szCs w:val="27"/>
          <w:lang w:val="kk-KZ"/>
        </w:rPr>
        <w:t>негізгі тесік</w:t>
      </w:r>
      <w:r w:rsidRPr="00115396">
        <w:rPr>
          <w:rFonts w:ascii="Times New Roman" w:eastAsia="Times New Roman" w:hAnsi="Times New Roman" w:cs="Times New Roman"/>
          <w:sz w:val="27"/>
          <w:szCs w:val="27"/>
          <w:lang w:val="kk-KZ"/>
        </w:rPr>
        <w:t>  жүйесінде атқарылады.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lastRenderedPageBreak/>
        <w:t>   Бірақ, ішкі сақина дәлдік шегі ауданы нольдік сызықтан төмен, яғни теріс таңбалы орналасады, ал біз білетіңіміз негізгі тесік дәлдік шегінің ауданы оңтаңбалы, яғни дәлдік шегі ауданы  керісінше аударылып түседі.</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t>     Осы жағдайға қарамастан,  негізгі тесік жүйесі деп  аталуының себебі, қажетті орнықтыру түріне жету үшін,  білік бөлшегі өнделеді.</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t>     ГОСТ 3325-85 бойынша тербеліс мойынтіректерімен бірігетін біліктер мен тұрқылар (20 кесте) орнатушы орындарына дәлдік шектерінің аудандары орнатылған.</w:t>
      </w:r>
    </w:p>
    <w:p w:rsidR="003F33C2" w:rsidRPr="00115396" w:rsidRDefault="003F33C2" w:rsidP="003F33C2">
      <w:pPr>
        <w:shd w:val="clear" w:color="auto" w:fill="FFFFFF"/>
        <w:spacing w:after="0" w:line="240" w:lineRule="auto"/>
        <w:jc w:val="right"/>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t> 20 кесте</w:t>
      </w:r>
    </w:p>
    <w:tbl>
      <w:tblPr>
        <w:tblW w:w="0" w:type="auto"/>
        <w:shd w:val="clear" w:color="auto" w:fill="FFFFFF"/>
        <w:tblCellMar>
          <w:left w:w="0" w:type="dxa"/>
          <w:right w:w="0" w:type="dxa"/>
        </w:tblCellMar>
        <w:tblLook w:val="04A0" w:firstRow="1" w:lastRow="0" w:firstColumn="1" w:lastColumn="0" w:noHBand="0" w:noVBand="1"/>
      </w:tblPr>
      <w:tblGrid>
        <w:gridCol w:w="1192"/>
        <w:gridCol w:w="1816"/>
        <w:gridCol w:w="1625"/>
        <w:gridCol w:w="1206"/>
        <w:gridCol w:w="1719"/>
        <w:gridCol w:w="1515"/>
        <w:gridCol w:w="1206"/>
      </w:tblGrid>
      <w:tr w:rsidR="003F33C2" w:rsidRPr="00115396" w:rsidTr="00E4295F">
        <w:tc>
          <w:tcPr>
            <w:tcW w:w="0" w:type="auto"/>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kk-KZ"/>
              </w:rPr>
              <w:t>Мойынтірек дәлдік тобы</w:t>
            </w:r>
          </w:p>
        </w:tc>
        <w:tc>
          <w:tcPr>
            <w:tcW w:w="0" w:type="auto"/>
            <w:gridSpan w:val="6"/>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kk-KZ"/>
              </w:rPr>
              <w:t>Орнатушы беттер дәлдік шегі</w:t>
            </w:r>
          </w:p>
        </w:tc>
      </w:tr>
      <w:tr w:rsidR="003F33C2" w:rsidRPr="00115396" w:rsidTr="00E4295F">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F33C2" w:rsidRPr="00115396" w:rsidRDefault="003F33C2" w:rsidP="00E4295F">
            <w:pPr>
              <w:spacing w:after="0" w:line="240" w:lineRule="auto"/>
              <w:rPr>
                <w:rFonts w:ascii="Times New Roman" w:eastAsia="Times New Roman" w:hAnsi="Times New Roman" w:cs="Times New Roman"/>
                <w:sz w:val="24"/>
                <w:szCs w:val="24"/>
              </w:rPr>
            </w:pPr>
          </w:p>
        </w:tc>
        <w:tc>
          <w:tcPr>
            <w:tcW w:w="0" w:type="auto"/>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kk-KZ"/>
              </w:rPr>
              <w:t>тесіктер үшін</w:t>
            </w:r>
          </w:p>
        </w:tc>
        <w:tc>
          <w:tcPr>
            <w:tcW w:w="0" w:type="auto"/>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kk-KZ"/>
              </w:rPr>
              <w:t>біліктер үшін</w:t>
            </w:r>
          </w:p>
        </w:tc>
      </w:tr>
      <w:tr w:rsidR="003F33C2" w:rsidRPr="00115396" w:rsidTr="00E4295F">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F33C2" w:rsidRPr="00115396" w:rsidRDefault="003F33C2" w:rsidP="00E4295F">
            <w:pPr>
              <w:spacing w:after="0" w:line="240" w:lineRule="auto"/>
              <w:rPr>
                <w:rFonts w:ascii="Times New Roman" w:eastAsia="Times New Roman" w:hAnsi="Times New Roman" w:cs="Times New Roman"/>
                <w:sz w:val="24"/>
                <w:szCs w:val="24"/>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kk-KZ"/>
              </w:rPr>
              <w:t>саңлаулы</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kk-KZ"/>
              </w:rPr>
              <w:t>өтпелі</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kk-KZ"/>
              </w:rPr>
              <w:t>тығыздықты</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kk-KZ"/>
              </w:rPr>
              <w:t>саңлаулы</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kk-KZ"/>
              </w:rPr>
              <w:t>өтпелі</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kk-KZ"/>
              </w:rPr>
              <w:t>тығыздықты</w:t>
            </w:r>
          </w:p>
        </w:tc>
      </w:tr>
      <w:tr w:rsidR="003F33C2" w:rsidRPr="00115396" w:rsidTr="00E4295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kk-KZ"/>
              </w:rPr>
              <w:t>0 және 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kk-KZ"/>
              </w:rPr>
              <w:t>(Е9), Е8,</w:t>
            </w:r>
            <w:r w:rsidRPr="00115396">
              <w:rPr>
                <w:rFonts w:ascii="Times New Roman" w:eastAsia="Times New Roman" w:hAnsi="Times New Roman" w:cs="Times New Roman"/>
                <w:sz w:val="24"/>
                <w:szCs w:val="24"/>
                <w:lang w:val="en-US"/>
              </w:rPr>
              <w:t> G7</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 (H9)</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 H8</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 H7</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J</w:t>
            </w:r>
            <w:r w:rsidRPr="00115396">
              <w:rPr>
                <w:rFonts w:ascii="Times New Roman" w:eastAsia="Times New Roman" w:hAnsi="Times New Roman" w:cs="Times New Roman"/>
                <w:sz w:val="24"/>
                <w:szCs w:val="24"/>
                <w:vertAlign w:val="subscript"/>
                <w:lang w:val="en-US"/>
              </w:rPr>
              <w:t>s</w:t>
            </w:r>
            <w:r w:rsidRPr="00115396">
              <w:rPr>
                <w:rFonts w:ascii="Times New Roman" w:eastAsia="Times New Roman" w:hAnsi="Times New Roman" w:cs="Times New Roman"/>
                <w:sz w:val="24"/>
                <w:szCs w:val="24"/>
                <w:lang w:val="en-US"/>
              </w:rPr>
              <w:t>7</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J7</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 K7</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M7</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 N7</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P7</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e9</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e8</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 f8</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 f9</w:t>
            </w:r>
            <w:r w:rsidRPr="00115396">
              <w:rPr>
                <w:rFonts w:ascii="Times New Roman" w:eastAsia="Times New Roman" w:hAnsi="Times New Roman" w:cs="Times New Roman"/>
                <w:sz w:val="24"/>
                <w:szCs w:val="24"/>
                <w:lang w:val="kk-KZ"/>
              </w:rPr>
              <w:t>, </w:t>
            </w:r>
            <w:r w:rsidRPr="00115396">
              <w:rPr>
                <w:rFonts w:ascii="Times New Roman" w:eastAsia="Times New Roman" w:hAnsi="Times New Roman" w:cs="Times New Roman"/>
                <w:sz w:val="24"/>
                <w:szCs w:val="24"/>
                <w:lang w:val="en-US"/>
              </w:rPr>
              <w:t>f7</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 f6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lang w:val="en-US"/>
              </w:rPr>
            </w:pPr>
            <w:r w:rsidRPr="00115396">
              <w:rPr>
                <w:rFonts w:ascii="Times New Roman" w:eastAsia="Times New Roman" w:hAnsi="Times New Roman" w:cs="Times New Roman"/>
                <w:sz w:val="24"/>
                <w:szCs w:val="24"/>
                <w:lang w:val="en-US"/>
              </w:rPr>
              <w:t>h11</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h10</w:t>
            </w:r>
            <w:r w:rsidRPr="00115396">
              <w:rPr>
                <w:rFonts w:ascii="Times New Roman" w:eastAsia="Times New Roman" w:hAnsi="Times New Roman" w:cs="Times New Roman"/>
                <w:sz w:val="24"/>
                <w:szCs w:val="24"/>
                <w:lang w:val="kk-KZ"/>
              </w:rPr>
              <w:t>),</w:t>
            </w:r>
          </w:p>
          <w:p w:rsidR="003F33C2" w:rsidRPr="00115396" w:rsidRDefault="003F33C2" w:rsidP="00E4295F">
            <w:pPr>
              <w:spacing w:after="0" w:line="240" w:lineRule="auto"/>
              <w:jc w:val="both"/>
              <w:rPr>
                <w:rFonts w:ascii="Times New Roman" w:eastAsia="Times New Roman" w:hAnsi="Times New Roman" w:cs="Times New Roman"/>
                <w:sz w:val="24"/>
                <w:szCs w:val="24"/>
                <w:lang w:val="en-US"/>
              </w:rPr>
            </w:pPr>
            <w:r w:rsidRPr="00115396">
              <w:rPr>
                <w:rFonts w:ascii="Times New Roman" w:eastAsia="Times New Roman" w:hAnsi="Times New Roman" w:cs="Times New Roman"/>
                <w:sz w:val="24"/>
                <w:szCs w:val="24"/>
                <w:lang w:val="en-US"/>
              </w:rPr>
              <w:t>h9</w:t>
            </w:r>
            <w:r w:rsidRPr="00115396">
              <w:rPr>
                <w:rFonts w:ascii="Times New Roman" w:eastAsia="Times New Roman" w:hAnsi="Times New Roman" w:cs="Times New Roman"/>
                <w:sz w:val="24"/>
                <w:szCs w:val="24"/>
                <w:lang w:val="kk-KZ"/>
              </w:rPr>
              <w:t>, </w:t>
            </w:r>
            <w:r w:rsidRPr="00115396">
              <w:rPr>
                <w:rFonts w:ascii="Times New Roman" w:eastAsia="Times New Roman" w:hAnsi="Times New Roman" w:cs="Times New Roman"/>
                <w:sz w:val="24"/>
                <w:szCs w:val="24"/>
                <w:lang w:val="en-US"/>
              </w:rPr>
              <w:t>h8</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h7</w:t>
            </w:r>
            <w:r w:rsidRPr="00115396">
              <w:rPr>
                <w:rFonts w:ascii="Times New Roman" w:eastAsia="Times New Roman" w:hAnsi="Times New Roman" w:cs="Times New Roman"/>
                <w:sz w:val="24"/>
                <w:szCs w:val="24"/>
                <w:lang w:val="kk-KZ"/>
              </w:rPr>
              <w:t>, </w:t>
            </w:r>
            <w:r w:rsidRPr="00115396">
              <w:rPr>
                <w:rFonts w:ascii="Times New Roman" w:eastAsia="Times New Roman" w:hAnsi="Times New Roman" w:cs="Times New Roman"/>
                <w:sz w:val="24"/>
                <w:szCs w:val="24"/>
                <w:lang w:val="en-US"/>
              </w:rPr>
              <w:t>h6</w:t>
            </w:r>
            <w:r w:rsidRPr="00115396">
              <w:rPr>
                <w:rFonts w:ascii="Times New Roman" w:eastAsia="Times New Roman" w:hAnsi="Times New Roman" w:cs="Times New Roman"/>
                <w:sz w:val="24"/>
                <w:szCs w:val="24"/>
                <w:lang w:val="kk-KZ"/>
              </w:rPr>
              <w:t>, </w:t>
            </w:r>
            <w:r w:rsidRPr="00115396">
              <w:rPr>
                <w:rFonts w:ascii="Times New Roman" w:eastAsia="Times New Roman" w:hAnsi="Times New Roman" w:cs="Times New Roman"/>
                <w:sz w:val="24"/>
                <w:szCs w:val="24"/>
                <w:lang w:val="en-US"/>
              </w:rPr>
              <w:t>j</w:t>
            </w:r>
            <w:r w:rsidRPr="00115396">
              <w:rPr>
                <w:rFonts w:ascii="Times New Roman" w:eastAsia="Times New Roman" w:hAnsi="Times New Roman" w:cs="Times New Roman"/>
                <w:sz w:val="24"/>
                <w:szCs w:val="24"/>
                <w:vertAlign w:val="subscript"/>
                <w:lang w:val="en-US"/>
              </w:rPr>
              <w:t>s</w:t>
            </w:r>
            <w:r w:rsidRPr="00115396">
              <w:rPr>
                <w:rFonts w:ascii="Times New Roman" w:eastAsia="Times New Roman" w:hAnsi="Times New Roman" w:cs="Times New Roman"/>
                <w:sz w:val="24"/>
                <w:szCs w:val="24"/>
                <w:lang w:val="en-US"/>
              </w:rPr>
              <w:t>6</w:t>
            </w:r>
            <w:r w:rsidRPr="00115396">
              <w:rPr>
                <w:rFonts w:ascii="Times New Roman" w:eastAsia="Times New Roman" w:hAnsi="Times New Roman" w:cs="Times New Roman"/>
                <w:sz w:val="24"/>
                <w:szCs w:val="24"/>
                <w:lang w:val="kk-KZ"/>
              </w:rPr>
              <w:t>,</w:t>
            </w:r>
          </w:p>
          <w:p w:rsidR="003F33C2" w:rsidRPr="00115396" w:rsidRDefault="003F33C2" w:rsidP="00E4295F">
            <w:pPr>
              <w:spacing w:after="0" w:line="240" w:lineRule="auto"/>
              <w:jc w:val="both"/>
              <w:rPr>
                <w:rFonts w:ascii="Times New Roman" w:eastAsia="Times New Roman" w:hAnsi="Times New Roman" w:cs="Times New Roman"/>
                <w:sz w:val="24"/>
                <w:szCs w:val="24"/>
                <w:lang w:val="en-US"/>
              </w:rPr>
            </w:pP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j6</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 g6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r7</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r6</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p6</w:t>
            </w:r>
            <w:r w:rsidRPr="00115396">
              <w:rPr>
                <w:rFonts w:ascii="Times New Roman" w:eastAsia="Times New Roman" w:hAnsi="Times New Roman" w:cs="Times New Roman"/>
                <w:sz w:val="24"/>
                <w:szCs w:val="24"/>
                <w:lang w:val="kk-KZ"/>
              </w:rPr>
              <w:t>,</w:t>
            </w:r>
          </w:p>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n6</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m6</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k6</w:t>
            </w:r>
          </w:p>
        </w:tc>
      </w:tr>
      <w:tr w:rsidR="003F33C2" w:rsidRPr="00115396" w:rsidTr="00E4295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kk-KZ"/>
              </w:rPr>
              <w:t>5 және 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G6</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 H6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J</w:t>
            </w:r>
            <w:r w:rsidRPr="00115396">
              <w:rPr>
                <w:rFonts w:ascii="Times New Roman" w:eastAsia="Times New Roman" w:hAnsi="Times New Roman" w:cs="Times New Roman"/>
                <w:sz w:val="24"/>
                <w:szCs w:val="24"/>
                <w:vertAlign w:val="subscript"/>
                <w:lang w:val="en-US"/>
              </w:rPr>
              <w:t>s</w:t>
            </w:r>
            <w:r w:rsidRPr="00115396">
              <w:rPr>
                <w:rFonts w:ascii="Times New Roman" w:eastAsia="Times New Roman" w:hAnsi="Times New Roman" w:cs="Times New Roman"/>
                <w:sz w:val="24"/>
                <w:szCs w:val="24"/>
                <w:lang w:val="en-US"/>
              </w:rPr>
              <w:t>6</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J6</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 K6</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M6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P6</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 N6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g5</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h5</w:t>
            </w:r>
            <w:r w:rsidRPr="00115396">
              <w:rPr>
                <w:rFonts w:ascii="Times New Roman" w:eastAsia="Times New Roman" w:hAnsi="Times New Roman" w:cs="Times New Roman"/>
                <w:sz w:val="24"/>
                <w:szCs w:val="24"/>
                <w:lang w:val="kk-KZ"/>
              </w:rPr>
              <w:t>, </w:t>
            </w:r>
            <w:r w:rsidRPr="00115396">
              <w:rPr>
                <w:rFonts w:ascii="Times New Roman" w:eastAsia="Times New Roman" w:hAnsi="Times New Roman" w:cs="Times New Roman"/>
                <w:sz w:val="24"/>
                <w:szCs w:val="24"/>
                <w:lang w:val="en-US"/>
              </w:rPr>
              <w:t>j</w:t>
            </w:r>
            <w:r w:rsidRPr="00115396">
              <w:rPr>
                <w:rFonts w:ascii="Times New Roman" w:eastAsia="Times New Roman" w:hAnsi="Times New Roman" w:cs="Times New Roman"/>
                <w:sz w:val="24"/>
                <w:szCs w:val="24"/>
                <w:vertAlign w:val="subscript"/>
                <w:lang w:val="en-US"/>
              </w:rPr>
              <w:t>s</w:t>
            </w:r>
            <w:r w:rsidRPr="00115396">
              <w:rPr>
                <w:rFonts w:ascii="Times New Roman" w:eastAsia="Times New Roman" w:hAnsi="Times New Roman" w:cs="Times New Roman"/>
                <w:sz w:val="24"/>
                <w:szCs w:val="24"/>
                <w:lang w:val="en-US"/>
              </w:rPr>
              <w:t>5</w:t>
            </w:r>
            <w:r w:rsidRPr="00115396">
              <w:rPr>
                <w:rFonts w:ascii="Times New Roman" w:eastAsia="Times New Roman" w:hAnsi="Times New Roman" w:cs="Times New Roman"/>
                <w:sz w:val="24"/>
                <w:szCs w:val="24"/>
                <w:lang w:val="kk-KZ"/>
              </w:rPr>
              <w:t>,</w:t>
            </w:r>
          </w:p>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j5</w:t>
            </w:r>
            <w:r w:rsidRPr="00115396">
              <w:rPr>
                <w:rFonts w:ascii="Times New Roman" w:eastAsia="Times New Roman" w:hAnsi="Times New Roman" w:cs="Times New Roman"/>
                <w:sz w:val="24"/>
                <w:szCs w:val="24"/>
                <w:lang w:val="kk-KZ"/>
              </w:rPr>
              <w:t>)</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p5</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n5</w:t>
            </w:r>
            <w:r w:rsidRPr="00115396">
              <w:rPr>
                <w:rFonts w:ascii="Times New Roman" w:eastAsia="Times New Roman" w:hAnsi="Times New Roman" w:cs="Times New Roman"/>
                <w:sz w:val="24"/>
                <w:szCs w:val="24"/>
                <w:lang w:val="kk-KZ"/>
              </w:rPr>
              <w:t>,</w:t>
            </w:r>
          </w:p>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m5</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k5</w:t>
            </w:r>
          </w:p>
        </w:tc>
      </w:tr>
      <w:tr w:rsidR="003F33C2" w:rsidRPr="00115396" w:rsidTr="00E4295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kk-KZ"/>
              </w:rPr>
              <w:t>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G</w:t>
            </w:r>
            <w:r w:rsidRPr="00115396">
              <w:rPr>
                <w:rFonts w:ascii="Times New Roman" w:eastAsia="Times New Roman" w:hAnsi="Times New Roman" w:cs="Times New Roman"/>
                <w:sz w:val="24"/>
                <w:szCs w:val="24"/>
                <w:lang w:val="kk-KZ"/>
              </w:rPr>
              <w:t>5,</w:t>
            </w:r>
            <w:r w:rsidRPr="00115396">
              <w:rPr>
                <w:rFonts w:ascii="Times New Roman" w:eastAsia="Times New Roman" w:hAnsi="Times New Roman" w:cs="Times New Roman"/>
                <w:sz w:val="24"/>
                <w:szCs w:val="24"/>
                <w:lang w:val="en-US"/>
              </w:rPr>
              <w:t>H</w:t>
            </w:r>
            <w:r w:rsidRPr="00115396">
              <w:rPr>
                <w:rFonts w:ascii="Times New Roman" w:eastAsia="Times New Roman" w:hAnsi="Times New Roman" w:cs="Times New Roman"/>
                <w:sz w:val="24"/>
                <w:szCs w:val="24"/>
                <w:lang w:val="kk-KZ"/>
              </w:rPr>
              <w:t>5,</w:t>
            </w:r>
            <w:r w:rsidRPr="00115396">
              <w:rPr>
                <w:rFonts w:ascii="Times New Roman" w:eastAsia="Times New Roman" w:hAnsi="Times New Roman" w:cs="Times New Roman"/>
                <w:sz w:val="24"/>
                <w:szCs w:val="24"/>
                <w:lang w:val="en-US"/>
              </w:rPr>
              <w:t> G</w:t>
            </w:r>
            <w:r w:rsidRPr="00115396">
              <w:rPr>
                <w:rFonts w:ascii="Times New Roman" w:eastAsia="Times New Roman" w:hAnsi="Times New Roman" w:cs="Times New Roman"/>
                <w:sz w:val="24"/>
                <w:szCs w:val="24"/>
                <w:lang w:val="kk-KZ"/>
              </w:rPr>
              <w:t>4,</w:t>
            </w:r>
            <w:r w:rsidRPr="00115396">
              <w:rPr>
                <w:rFonts w:ascii="Times New Roman" w:eastAsia="Times New Roman" w:hAnsi="Times New Roman" w:cs="Times New Roman"/>
                <w:sz w:val="24"/>
                <w:szCs w:val="24"/>
                <w:lang w:val="en-US"/>
              </w:rPr>
              <w:t>H</w:t>
            </w:r>
            <w:r w:rsidRPr="00115396">
              <w:rPr>
                <w:rFonts w:ascii="Times New Roman" w:eastAsia="Times New Roman" w:hAnsi="Times New Roman" w:cs="Times New Roman"/>
                <w:sz w:val="24"/>
                <w:szCs w:val="24"/>
                <w:lang w:val="kk-KZ"/>
              </w:rPr>
              <w:t>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J</w:t>
            </w:r>
            <w:r w:rsidRPr="00115396">
              <w:rPr>
                <w:rFonts w:ascii="Times New Roman" w:eastAsia="Times New Roman" w:hAnsi="Times New Roman" w:cs="Times New Roman"/>
                <w:sz w:val="24"/>
                <w:szCs w:val="24"/>
                <w:vertAlign w:val="subscript"/>
                <w:lang w:val="en-US"/>
              </w:rPr>
              <w:t>s</w:t>
            </w:r>
            <w:r w:rsidRPr="00115396">
              <w:rPr>
                <w:rFonts w:ascii="Times New Roman" w:eastAsia="Times New Roman" w:hAnsi="Times New Roman" w:cs="Times New Roman"/>
                <w:sz w:val="24"/>
                <w:szCs w:val="24"/>
                <w:lang w:val="kk-KZ"/>
              </w:rPr>
              <w:t>5,</w:t>
            </w:r>
            <w:r w:rsidRPr="00115396">
              <w:rPr>
                <w:rFonts w:ascii="Times New Roman" w:eastAsia="Times New Roman" w:hAnsi="Times New Roman" w:cs="Times New Roman"/>
                <w:sz w:val="24"/>
                <w:szCs w:val="24"/>
                <w:lang w:val="en-US"/>
              </w:rPr>
              <w:t>K</w:t>
            </w:r>
            <w:r w:rsidRPr="00115396">
              <w:rPr>
                <w:rFonts w:ascii="Times New Roman" w:eastAsia="Times New Roman" w:hAnsi="Times New Roman" w:cs="Times New Roman"/>
                <w:sz w:val="24"/>
                <w:szCs w:val="24"/>
                <w:lang w:val="kk-KZ"/>
              </w:rPr>
              <w:t>5, </w:t>
            </w:r>
            <w:r w:rsidRPr="00115396">
              <w:rPr>
                <w:rFonts w:ascii="Times New Roman" w:eastAsia="Times New Roman" w:hAnsi="Times New Roman" w:cs="Times New Roman"/>
                <w:sz w:val="24"/>
                <w:szCs w:val="24"/>
                <w:lang w:val="en-US"/>
              </w:rPr>
              <w:t>K4</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M4</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 J</w:t>
            </w:r>
            <w:r w:rsidRPr="00115396">
              <w:rPr>
                <w:rFonts w:ascii="Times New Roman" w:eastAsia="Times New Roman" w:hAnsi="Times New Roman" w:cs="Times New Roman"/>
                <w:sz w:val="24"/>
                <w:szCs w:val="24"/>
                <w:vertAlign w:val="subscript"/>
                <w:lang w:val="en-US"/>
              </w:rPr>
              <w:t>s</w:t>
            </w:r>
            <w:r w:rsidRPr="00115396">
              <w:rPr>
                <w:rFonts w:ascii="Times New Roman" w:eastAsia="Times New Roman" w:hAnsi="Times New Roman" w:cs="Times New Roman"/>
                <w:sz w:val="24"/>
                <w:szCs w:val="24"/>
                <w:lang w:val="en-US"/>
              </w:rPr>
              <w:t>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N5 M5</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g4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h4</w:t>
            </w:r>
            <w:r w:rsidRPr="00115396">
              <w:rPr>
                <w:rFonts w:ascii="Times New Roman" w:eastAsia="Times New Roman" w:hAnsi="Times New Roman" w:cs="Times New Roman"/>
                <w:sz w:val="24"/>
                <w:szCs w:val="24"/>
                <w:lang w:val="kk-KZ"/>
              </w:rPr>
              <w:t>, </w:t>
            </w:r>
            <w:r w:rsidRPr="00115396">
              <w:rPr>
                <w:rFonts w:ascii="Times New Roman" w:eastAsia="Times New Roman" w:hAnsi="Times New Roman" w:cs="Times New Roman"/>
                <w:sz w:val="24"/>
                <w:szCs w:val="24"/>
                <w:lang w:val="en-US"/>
              </w:rPr>
              <w:t>j</w:t>
            </w:r>
            <w:r w:rsidRPr="00115396">
              <w:rPr>
                <w:rFonts w:ascii="Times New Roman" w:eastAsia="Times New Roman" w:hAnsi="Times New Roman" w:cs="Times New Roman"/>
                <w:sz w:val="24"/>
                <w:szCs w:val="24"/>
                <w:vertAlign w:val="subscript"/>
                <w:lang w:val="en-US"/>
              </w:rPr>
              <w:t>s</w:t>
            </w:r>
            <w:r w:rsidRPr="00115396">
              <w:rPr>
                <w:rFonts w:ascii="Times New Roman" w:eastAsia="Times New Roman" w:hAnsi="Times New Roman" w:cs="Times New Roman"/>
                <w:sz w:val="24"/>
                <w:szCs w:val="24"/>
                <w:lang w:val="en-US"/>
              </w:rPr>
              <w:t>4</w:t>
            </w:r>
            <w:r w:rsidRPr="00115396">
              <w:rPr>
                <w:rFonts w:ascii="Times New Roman" w:eastAsia="Times New Roman" w:hAnsi="Times New Roman" w:cs="Times New Roman"/>
                <w:sz w:val="24"/>
                <w:szCs w:val="24"/>
                <w:lang w:val="kk-KZ"/>
              </w:rPr>
              <w:t>,</w:t>
            </w:r>
          </w:p>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h3</w:t>
            </w:r>
            <w:r w:rsidRPr="00115396">
              <w:rPr>
                <w:rFonts w:ascii="Times New Roman" w:eastAsia="Times New Roman" w:hAnsi="Times New Roman" w:cs="Times New Roman"/>
                <w:sz w:val="24"/>
                <w:szCs w:val="24"/>
                <w:lang w:val="kk-KZ"/>
              </w:rPr>
              <w:t>, </w:t>
            </w:r>
            <w:r w:rsidRPr="00115396">
              <w:rPr>
                <w:rFonts w:ascii="Times New Roman" w:eastAsia="Times New Roman" w:hAnsi="Times New Roman" w:cs="Times New Roman"/>
                <w:sz w:val="24"/>
                <w:szCs w:val="24"/>
                <w:lang w:val="en-US"/>
              </w:rPr>
              <w:t>j</w:t>
            </w:r>
            <w:r w:rsidRPr="00115396">
              <w:rPr>
                <w:rFonts w:ascii="Times New Roman" w:eastAsia="Times New Roman" w:hAnsi="Times New Roman" w:cs="Times New Roman"/>
                <w:sz w:val="24"/>
                <w:szCs w:val="24"/>
                <w:vertAlign w:val="subscript"/>
                <w:lang w:val="en-US"/>
              </w:rPr>
              <w:t>s</w:t>
            </w:r>
            <w:r w:rsidRPr="00115396">
              <w:rPr>
                <w:rFonts w:ascii="Times New Roman" w:eastAsia="Times New Roman" w:hAnsi="Times New Roman" w:cs="Times New Roman"/>
                <w:sz w:val="24"/>
                <w:szCs w:val="24"/>
                <w:lang w:val="en-US"/>
              </w:rPr>
              <w:t>3</w:t>
            </w:r>
          </w:p>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kk-KZ"/>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n4</w:t>
            </w:r>
            <w:r w:rsidRPr="00115396">
              <w:rPr>
                <w:rFonts w:ascii="Times New Roman" w:eastAsia="Times New Roman" w:hAnsi="Times New Roman" w:cs="Times New Roman"/>
                <w:sz w:val="24"/>
                <w:szCs w:val="24"/>
                <w:lang w:val="kk-KZ"/>
              </w:rPr>
              <w:t>,</w:t>
            </w:r>
          </w:p>
          <w:p w:rsidR="003F33C2" w:rsidRPr="00115396" w:rsidRDefault="003F33C2" w:rsidP="00E4295F">
            <w:pPr>
              <w:spacing w:after="0" w:line="240" w:lineRule="auto"/>
              <w:jc w:val="both"/>
              <w:rPr>
                <w:rFonts w:ascii="Times New Roman" w:eastAsia="Times New Roman" w:hAnsi="Times New Roman" w:cs="Times New Roman"/>
                <w:sz w:val="24"/>
                <w:szCs w:val="24"/>
              </w:rPr>
            </w:pPr>
            <w:r w:rsidRPr="00115396">
              <w:rPr>
                <w:rFonts w:ascii="Times New Roman" w:eastAsia="Times New Roman" w:hAnsi="Times New Roman" w:cs="Times New Roman"/>
                <w:sz w:val="24"/>
                <w:szCs w:val="24"/>
                <w:lang w:val="en-US"/>
              </w:rPr>
              <w:t>m4</w:t>
            </w:r>
            <w:r w:rsidRPr="00115396">
              <w:rPr>
                <w:rFonts w:ascii="Times New Roman" w:eastAsia="Times New Roman" w:hAnsi="Times New Roman" w:cs="Times New Roman"/>
                <w:sz w:val="24"/>
                <w:szCs w:val="24"/>
                <w:lang w:val="kk-KZ"/>
              </w:rPr>
              <w:t>,</w:t>
            </w:r>
            <w:r w:rsidRPr="00115396">
              <w:rPr>
                <w:rFonts w:ascii="Times New Roman" w:eastAsia="Times New Roman" w:hAnsi="Times New Roman" w:cs="Times New Roman"/>
                <w:sz w:val="24"/>
                <w:szCs w:val="24"/>
                <w:lang w:val="en-US"/>
              </w:rPr>
              <w:t>k4</w:t>
            </w:r>
          </w:p>
        </w:tc>
      </w:tr>
    </w:tbl>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rPr>
      </w:pPr>
      <w:r w:rsidRPr="00115396">
        <w:rPr>
          <w:rFonts w:ascii="Times New Roman" w:eastAsia="Times New Roman" w:hAnsi="Times New Roman" w:cs="Times New Roman"/>
          <w:sz w:val="27"/>
          <w:szCs w:val="27"/>
          <w:lang w:val="kk-KZ"/>
        </w:rPr>
        <w:t> Ескертулер:</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rPr>
      </w:pPr>
      <w:r w:rsidRPr="00115396">
        <w:rPr>
          <w:rFonts w:ascii="Times New Roman" w:eastAsia="Times New Roman" w:hAnsi="Times New Roman" w:cs="Times New Roman"/>
          <w:sz w:val="27"/>
          <w:szCs w:val="27"/>
          <w:lang w:val="kk-KZ"/>
        </w:rPr>
        <w:t>1. Жақшалар ішінде көрсетілген дәлдік шегі аудандарының қолдануы шектеулі.</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rPr>
      </w:pPr>
      <w:r w:rsidRPr="00115396">
        <w:rPr>
          <w:rFonts w:ascii="Times New Roman" w:eastAsia="Times New Roman" w:hAnsi="Times New Roman" w:cs="Times New Roman"/>
          <w:sz w:val="27"/>
          <w:szCs w:val="27"/>
          <w:lang w:val="kk-KZ"/>
        </w:rPr>
        <w:t>2. Бекітуші және сығушы төлкелер арқылы орнатылған шарикті және роликті мойынтіректер біліктерге орнықтыруларының  дәлдік шектері h8, h9 және h10.</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rPr>
      </w:pPr>
      <w:r w:rsidRPr="00115396">
        <w:rPr>
          <w:rFonts w:ascii="Times New Roman" w:eastAsia="Times New Roman" w:hAnsi="Times New Roman" w:cs="Times New Roman"/>
          <w:sz w:val="27"/>
          <w:szCs w:val="27"/>
          <w:lang w:val="kk-KZ"/>
        </w:rPr>
        <w:t>3. Е9, е9, е8 және f9 дәлдік шектері тек қана 0 дәлдік топтағы мойынтіректерге қатысты.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rPr>
      </w:pPr>
      <w:r w:rsidRPr="00115396">
        <w:rPr>
          <w:rFonts w:ascii="Times New Roman" w:eastAsia="Times New Roman" w:hAnsi="Times New Roman" w:cs="Times New Roman"/>
          <w:sz w:val="27"/>
          <w:szCs w:val="27"/>
          <w:lang w:val="kk-KZ"/>
        </w:rPr>
        <w:t> </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t>      Тербеліс мойынтіректері сақиналарының білікке және тұрқыға орнықтыруларын: мойынтіректер түріне, дәлдік тобына, өлшемдеріне,  пайдалану жағдайына, әсер етуші жүктеме мәні мен сипатына, сақиналар жүктелу түріне байланысты,  қабылдайды.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t>    Тербеліс мойынтіректері орнықтыруларын, біріншіден сақиналар жүктелу түріне байланысты қабылдайды.  Сақиналардың келесі жүктелу түрлері: </w:t>
      </w:r>
      <w:r w:rsidRPr="00115396">
        <w:rPr>
          <w:rFonts w:ascii="Times New Roman" w:eastAsia="Times New Roman" w:hAnsi="Times New Roman" w:cs="Times New Roman"/>
          <w:i/>
          <w:iCs/>
          <w:sz w:val="27"/>
          <w:szCs w:val="27"/>
          <w:lang w:val="kk-KZ"/>
        </w:rPr>
        <w:t>жергілікті, айналмалы және тербелісті</w:t>
      </w:r>
      <w:r w:rsidRPr="00115396">
        <w:rPr>
          <w:rFonts w:ascii="Times New Roman" w:eastAsia="Times New Roman" w:hAnsi="Times New Roman" w:cs="Times New Roman"/>
          <w:sz w:val="27"/>
          <w:szCs w:val="27"/>
          <w:lang w:val="kk-KZ"/>
        </w:rPr>
        <w:t> болады.</w:t>
      </w:r>
    </w:p>
    <w:p w:rsidR="003F33C2" w:rsidRPr="00115396" w:rsidRDefault="003F33C2" w:rsidP="003F33C2">
      <w:pPr>
        <w:shd w:val="clear" w:color="auto" w:fill="FFFFFF"/>
        <w:spacing w:after="0" w:line="240" w:lineRule="auto"/>
        <w:ind w:firstLine="708"/>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i/>
          <w:iCs/>
          <w:sz w:val="27"/>
          <w:szCs w:val="27"/>
          <w:lang w:val="kk-KZ"/>
        </w:rPr>
        <w:t> Жергілікті жүктелу</w:t>
      </w:r>
      <w:r w:rsidRPr="00115396">
        <w:rPr>
          <w:rFonts w:ascii="Times New Roman" w:eastAsia="Times New Roman" w:hAnsi="Times New Roman" w:cs="Times New Roman"/>
          <w:sz w:val="27"/>
          <w:szCs w:val="27"/>
          <w:lang w:val="kk-KZ"/>
        </w:rPr>
        <w:t> кезінде, сақина жүктемені әрқашанда шағын шектелген  учаскісімен қабылдайды, мысалы: білікке әсер етуші күш айналмайтын сақинаға тұрақты  бағыттағы жүктемені береді. Сондықтан, жергілікті жүктелген сақинаны  саңылаулы орнату қажетті. Сақина саңлаулы орнатылуына байланысты,  жүктелу кезінде пайда болатын толқындарға және  дірілге қатысты, айналып орын –жағдайын өзгертеді. Осының арқасында сақинадағы тербеліс денелерінің жүріс жолдары бірқалыпты тозып, жалпы мойынтірек жұмыс атқару мерзімі ұлғайады.</w:t>
      </w:r>
    </w:p>
    <w:p w:rsidR="003F33C2" w:rsidRPr="00115396" w:rsidRDefault="003F33C2" w:rsidP="003F33C2">
      <w:pPr>
        <w:shd w:val="clear" w:color="auto" w:fill="FFFFFF"/>
        <w:spacing w:after="0" w:line="240" w:lineRule="auto"/>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t>Одан кейін, орнатылған бастапқы саңлау, жұмыс барысында  пайда болатын температуралық  деформацияларды  қамтиды.</w:t>
      </w:r>
    </w:p>
    <w:p w:rsidR="003F33C2" w:rsidRPr="00115396" w:rsidRDefault="003F33C2" w:rsidP="003F33C2">
      <w:pPr>
        <w:shd w:val="clear" w:color="auto" w:fill="FFFFFF"/>
        <w:spacing w:after="0" w:line="240" w:lineRule="auto"/>
        <w:ind w:firstLine="708"/>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sz w:val="27"/>
          <w:szCs w:val="27"/>
          <w:lang w:val="kk-KZ"/>
        </w:rPr>
        <w:t> </w:t>
      </w:r>
      <w:r w:rsidRPr="00115396">
        <w:rPr>
          <w:rFonts w:ascii="Times New Roman" w:eastAsia="Times New Roman" w:hAnsi="Times New Roman" w:cs="Times New Roman"/>
          <w:i/>
          <w:iCs/>
          <w:sz w:val="27"/>
          <w:szCs w:val="27"/>
          <w:lang w:val="kk-KZ"/>
        </w:rPr>
        <w:t>Айналмалы жүктелу</w:t>
      </w:r>
      <w:r w:rsidRPr="00115396">
        <w:rPr>
          <w:rFonts w:ascii="Times New Roman" w:eastAsia="Times New Roman" w:hAnsi="Times New Roman" w:cs="Times New Roman"/>
          <w:sz w:val="27"/>
          <w:szCs w:val="27"/>
          <w:lang w:val="kk-KZ"/>
        </w:rPr>
        <w:t> кезінде әсер етуші жүктеме тербеліс денелерімен қабылданып сақина  бүкіл шеңберіне беріледі, яғни бүкіл біліктің немесе тұрқының орнатушы бетіне беріледі.</w:t>
      </w:r>
    </w:p>
    <w:p w:rsidR="003F33C2" w:rsidRPr="00115396" w:rsidRDefault="003F33C2" w:rsidP="003F33C2">
      <w:pPr>
        <w:shd w:val="clear" w:color="auto" w:fill="FFFFFF"/>
        <w:spacing w:after="0" w:line="240" w:lineRule="auto"/>
        <w:ind w:firstLine="708"/>
        <w:jc w:val="both"/>
        <w:rPr>
          <w:rFonts w:ascii="Times New Roman" w:eastAsia="Times New Roman" w:hAnsi="Times New Roman" w:cs="Times New Roman"/>
          <w:sz w:val="27"/>
          <w:szCs w:val="27"/>
          <w:lang w:val="kk-KZ"/>
        </w:rPr>
      </w:pPr>
      <w:r w:rsidRPr="00115396">
        <w:rPr>
          <w:rFonts w:ascii="Times New Roman" w:eastAsia="Times New Roman" w:hAnsi="Times New Roman" w:cs="Times New Roman"/>
          <w:i/>
          <w:iCs/>
          <w:sz w:val="27"/>
          <w:szCs w:val="27"/>
          <w:lang w:val="kk-KZ"/>
        </w:rPr>
        <w:lastRenderedPageBreak/>
        <w:t>Тербелісті жүктелу</w:t>
      </w:r>
      <w:r w:rsidRPr="00115396">
        <w:rPr>
          <w:rFonts w:ascii="Times New Roman" w:eastAsia="Times New Roman" w:hAnsi="Times New Roman" w:cs="Times New Roman"/>
          <w:sz w:val="27"/>
          <w:szCs w:val="27"/>
          <w:lang w:val="kk-KZ"/>
        </w:rPr>
        <w:t> кезінде мойынтіректін айналмайтын сақинасы  екі жүктемені бірдей қабылдайды: тұрақты бағыттағы және айналмалы. Осы екі күштін тең әсерлі күші тербеліс қозғалыста болады.</w:t>
      </w:r>
    </w:p>
    <w:p w:rsidR="003F33C2" w:rsidRPr="00115396" w:rsidRDefault="003F33C2" w:rsidP="003F33C2">
      <w:pPr>
        <w:pStyle w:val="a7"/>
        <w:ind w:left="0" w:right="150"/>
        <w:rPr>
          <w:szCs w:val="28"/>
          <w:lang w:val="kk-KZ"/>
        </w:rPr>
      </w:pPr>
    </w:p>
    <w:p w:rsidR="003F33C2" w:rsidRPr="00115396" w:rsidRDefault="003F33C2" w:rsidP="003F33C2">
      <w:pPr>
        <w:pStyle w:val="a7"/>
        <w:ind w:left="0" w:right="150"/>
        <w:jc w:val="center"/>
        <w:rPr>
          <w:b/>
          <w:sz w:val="32"/>
          <w:szCs w:val="28"/>
          <w:lang w:val="kk-KZ"/>
        </w:rPr>
      </w:pPr>
      <w:r w:rsidRPr="00115396">
        <w:rPr>
          <w:rFonts w:eastAsia="Malgun Gothic"/>
          <w:b/>
          <w:sz w:val="32"/>
          <w:szCs w:val="28"/>
          <w:lang w:val="kk-KZ"/>
        </w:rPr>
        <w:t>Көліктер мен бөлшектерге қойылатын негізгі талаптар</w:t>
      </w:r>
    </w:p>
    <w:p w:rsidR="003F33C2" w:rsidRPr="00115396" w:rsidRDefault="003F33C2" w:rsidP="003F33C2">
      <w:pPr>
        <w:pStyle w:val="a7"/>
        <w:ind w:left="0" w:right="150"/>
        <w:jc w:val="center"/>
        <w:rPr>
          <w:b/>
          <w:sz w:val="32"/>
          <w:szCs w:val="28"/>
          <w:lang w:val="kk-KZ"/>
        </w:rPr>
      </w:pPr>
    </w:p>
    <w:p w:rsidR="003F33C2" w:rsidRPr="00115396" w:rsidRDefault="003F33C2" w:rsidP="003F33C2">
      <w:pPr>
        <w:pStyle w:val="3"/>
        <w:shd w:val="clear" w:color="auto" w:fill="E8E9EB"/>
        <w:spacing w:before="0" w:line="390" w:lineRule="atLeast"/>
        <w:textAlignment w:val="baseline"/>
        <w:rPr>
          <w:b w:val="0"/>
          <w:bCs w:val="0"/>
          <w:sz w:val="28"/>
          <w:szCs w:val="28"/>
          <w:lang w:val="kk-KZ"/>
        </w:rPr>
      </w:pPr>
      <w:r w:rsidRPr="00115396">
        <w:rPr>
          <w:b w:val="0"/>
          <w:bCs w:val="0"/>
          <w:sz w:val="28"/>
          <w:szCs w:val="28"/>
          <w:lang w:val="kk-KZ"/>
        </w:rPr>
        <w:t>9. Тежегіштерге қойылатын талаптар</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48. Жүк көтергіш механизм мен машиналық жетегі бар ККҚ нұсқар ұшып шығуының езгеруі жетекті іске қосқан кезде автоматты ажыратылатын жабық типтегі тежегіштермен жабдықталуы тиіс.</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Қолмен істейтін жетегі бар көтергіш механизм автоматты қозғалатын жүкке орнықты тежегішпен жабдықталуы тиіс.</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Жүк көтергіш механизмдерінде, ұшып шығудың өзгеруі және гидроцилиндрлі нұсқарды телекөшіруде гидрожүйедегі қысым түскен кезде жүктің немесе нұсқардың түсу мүмкіндігін болдырмайтын құрылғы (кері клапан) қарастырылуы тиіс.</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Механизмдерді қосудың жалғастырғыштармен басқарылатын жүк көтергіш және шығарықты өзгертетін механизмдерінде жүктің немесе нұсқардың ерікті түсуін болдырмау мақсатында, қосу жалғастырғышымен бұғатталған, қалыпты жабық типте басқарылатын тежегіштер қолданылуы тиіс.</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49. Жеке электрлік жетегі бар грейферлі қос атанақты шығырлардың тежегіш әрбір жетекте орнатылуы тиіс.</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Ұстап тұратын атанақтың жетегінде жұмыс істемей тұрған қозғалтқышта механизмді тежеуге арналған басқыш (нүкте) құрылғыға рұқсат беріледі; мұндайда тежеу басқышқа (нүктеге) үздіксіз басу кезінде ғана мүмкін болуы тиіс.</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Электр қорғанысы іске қосылған кезде немесе желідегі ток сөндірілгенде тежегіш басқыштың (нүктенің) басылып тұрған күйінде де автоматты тұйықталуы тиіс.</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50. Жүккөтергіш және шығарықты езгертетін механизмдер атанақтармен ажырамайтын кинематикалық байланысы болатын тежегіштермен жабдықталуы тиіс.</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51. Жылжымалы мехнизмдерде тежегіштер:</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1) таза ауадағы жұмыс кезінде;</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2) еденге төселген жол бойымен жылжығанда үй-жайдағы жұмыс кезінде;</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3) жер үстіндегі рельсті жолдарда үй-жайдағы жұмыс кезінде орнатылуға тиіс</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Бұру механизмдерінде тежегіштер ашық ауада жұмыс істейтін барлық ККҚ, үй-жайда жұмыс істейтін ККҚ орнатылады.</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52. Айдауға қарсы құрылғылармен ашық ауада жұмыс істейтін белдікті ККҚ, егер ККҚ желдің барынша қолжетімді жылдамдығы әрекетінде жұмыс істемейтін күйіндегі ККҚ үшін жылжыту механизмінің тежеу қоры 1,2 кем болмайтын шаманы құраса, жабдықталмауы мүмкін.</w:t>
      </w:r>
    </w:p>
    <w:p w:rsidR="003F33C2" w:rsidRPr="00115396" w:rsidRDefault="003F33C2" w:rsidP="003F33C2">
      <w:pPr>
        <w:pStyle w:val="3"/>
        <w:shd w:val="clear" w:color="auto" w:fill="E8E9EB"/>
        <w:spacing w:before="0" w:line="390" w:lineRule="atLeast"/>
        <w:textAlignment w:val="baseline"/>
        <w:rPr>
          <w:b w:val="0"/>
          <w:bCs w:val="0"/>
          <w:sz w:val="28"/>
          <w:szCs w:val="28"/>
          <w:lang w:val="kk-KZ"/>
        </w:rPr>
      </w:pPr>
      <w:r w:rsidRPr="00115396">
        <w:rPr>
          <w:b w:val="0"/>
          <w:bCs w:val="0"/>
          <w:sz w:val="28"/>
          <w:szCs w:val="28"/>
          <w:lang w:val="kk-KZ"/>
        </w:rPr>
        <w:t>10. Қозғалу доңғалақтарына қойылатын талаптар</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lastRenderedPageBreak/>
        <w:t>      53. ККҚ жылжыту механизмдерінің және олардың жүк таситын</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арбаларының қозғалатын доңғалақтары қапталып, қалыптанып немесе құйма</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болып орындалуы мүмкін. Доңғалқырсыз доңғалақтарды қолдануға</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доңғалақтардың рельстерден шығып кетуін болдырмайтын құрылғылар</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болғанда ғана рұқсат етіледі.</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54. Рельсті, мұнаралы ККҚ доңғалақтары табан еніне қарамастан, екі доңғалқырлы болуы тиіс.</w:t>
      </w:r>
    </w:p>
    <w:p w:rsidR="003F33C2" w:rsidRPr="00115396" w:rsidRDefault="003F33C2" w:rsidP="003F33C2">
      <w:pPr>
        <w:pStyle w:val="3"/>
        <w:shd w:val="clear" w:color="auto" w:fill="E8E9EB"/>
        <w:spacing w:before="0" w:line="390" w:lineRule="atLeast"/>
        <w:textAlignment w:val="baseline"/>
        <w:rPr>
          <w:b w:val="0"/>
          <w:bCs w:val="0"/>
          <w:sz w:val="28"/>
          <w:szCs w:val="28"/>
          <w:lang w:val="kk-KZ"/>
        </w:rPr>
      </w:pPr>
      <w:r w:rsidRPr="00115396">
        <w:rPr>
          <w:b w:val="0"/>
          <w:bCs w:val="0"/>
          <w:sz w:val="28"/>
          <w:szCs w:val="28"/>
          <w:lang w:val="kk-KZ"/>
        </w:rPr>
        <w:t>11. Тірек бөлшектерге қойылатын талаптар</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55. Рельсті жолдармен қозғалатын ККҚ доңғалақтар мен біліктердің сыну жағдайына тіреуіш бөлшектермен жабдықталуы тиіс.</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56. Рельсті жолдардың ұштарында олардан ККҚ шығып кетпеуін ескерту үшін тіреуіштер орнатылуы тиіс.</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57. Рельсті жолмен қозғалатын, машиналық жетегі бар ККҚ және олардың арбалары тіреуіштерге немесе бір-біріне ықтимал соғылуын жұмсарту үшін, тиісті биіктіктегі серпінді аралық құрылғылармен жабдықталуы тиіс.</w:t>
      </w:r>
    </w:p>
    <w:p w:rsidR="003F33C2" w:rsidRPr="00115396" w:rsidRDefault="003F33C2" w:rsidP="003F33C2">
      <w:pPr>
        <w:pStyle w:val="3"/>
        <w:shd w:val="clear" w:color="auto" w:fill="E8E9EB"/>
        <w:spacing w:before="0" w:line="390" w:lineRule="atLeast"/>
        <w:textAlignment w:val="baseline"/>
        <w:rPr>
          <w:b w:val="0"/>
          <w:bCs w:val="0"/>
          <w:sz w:val="28"/>
          <w:szCs w:val="28"/>
          <w:lang w:val="kk-KZ"/>
        </w:rPr>
      </w:pPr>
      <w:r w:rsidRPr="00115396">
        <w:rPr>
          <w:b w:val="0"/>
          <w:bCs w:val="0"/>
          <w:sz w:val="28"/>
          <w:szCs w:val="28"/>
          <w:lang w:val="kk-KZ"/>
        </w:rPr>
        <w:t>12. Қарсы салмақ пен қосымша жүкке қойылатын талаптар</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58. Қарсы салмақтың және қосымша жүктің құрамдас бөліктері оларды құлап қалудан сақтандыру үшін және белгіленген салмақты өзгерту мүмкіндігін болдырмас үшін бекітілуі немесе қаптамаға салынуы тиіс. Қарсы салмақ немесе қосымша жүк ретінде ұсақ даналық жүкті қолданған кезде, ол металл жәшікке салынуы тиіс.</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59. Қозғалмалы қарсы салмақтар шығарықтың өзгеруімен автоматты орын ауыстыруы немесе шығарыққа байланысты қарсы салмақ жағдайын.</w:t>
      </w:r>
    </w:p>
    <w:p w:rsidR="003F33C2" w:rsidRPr="00115396" w:rsidRDefault="003F33C2" w:rsidP="003F33C2">
      <w:pPr>
        <w:pStyle w:val="3"/>
        <w:shd w:val="clear" w:color="auto" w:fill="E8E9EB"/>
        <w:spacing w:before="0" w:line="390" w:lineRule="atLeast"/>
        <w:textAlignment w:val="baseline"/>
        <w:rPr>
          <w:b w:val="0"/>
          <w:bCs w:val="0"/>
          <w:sz w:val="28"/>
          <w:szCs w:val="28"/>
          <w:lang w:val="kk-KZ"/>
        </w:rPr>
      </w:pPr>
      <w:r w:rsidRPr="00115396">
        <w:rPr>
          <w:b w:val="0"/>
          <w:bCs w:val="0"/>
          <w:sz w:val="28"/>
          <w:szCs w:val="28"/>
          <w:lang w:val="kk-KZ"/>
        </w:rPr>
        <w:t>13. Қауіпсіздік аспаптары мен құрылғылары</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60. Машиналық жетегі бар ККҚ мыналарды автоматты тоқтауы үшін</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құрылғылармен (ұштық ажыратқыштармен) жабдықталуы тиіс:</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1) жүк қарпығыш органның оның шеткі жоғарғы және төменгі жағдайларындағы көтергіш механизмін. Жүк қарпығыш органның төменгі жағдайындағы ұштық ажыратқышы егер ККҚ пайдалану шарттары бойынша жүкті жобада белгіленген деңгейден төмен түсіру қажет болмаса, орнатылмауы мүмкін;</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2) нұсқардың шеткі жақтарындағы ұшып шығудың өзгеру механизмін;</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3) егер ККҚ (арбаның) жылдамдығы шеткі жағдайға келер алдында 0,5 м/с асатын болса (аралығы және белдікті тиегіші 16 м артық мұнаралы, мосылық ККҚ қозғалу механизмдері қозғалыс жылдамдығына қарамастан, ұштық ажыратқыштармен жабдықталуы тиіс), рельстік қозғалатын ККҚ және оның арбаларын қозғалту механизмін (темір жол рельстерін қоспағанда);</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4) белдікті, мосылық, аспалы ККҚ немесе олардың бір жолда жұмыс істейтін жүк таситын арбаларының қозғалу механизмдерін.</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lastRenderedPageBreak/>
        <w:t>      Көрсетілген кұрылғылар механизмнің қозғалысын шектеу қажет болғанда орнатылуы тиіс, мысалы бұрылма, ККҚ телескоптық бөліктерін жылжыту механизмдері, жүкқарпығыш орган, кабинаны көтеру механизмдері.</w:t>
      </w:r>
    </w:p>
    <w:p w:rsidR="003F33C2" w:rsidRPr="00115396"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61. Белдікті үлгідегі ККҚ оның галереясына шыққан кезде кернеуді автоматты алып тастауға арналған құрылғымен жабдықталуы тиіс. Үй-жайда жұмыс істейтін ККҚ кернеуі 42 В артық болмайтын троллды сымдар мұндайда сөндірілмеуі мүмкін.</w:t>
      </w:r>
    </w:p>
    <w:p w:rsidR="003F33C2" w:rsidRPr="0033539A"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r w:rsidRPr="00115396">
        <w:rPr>
          <w:spacing w:val="2"/>
          <w:sz w:val="28"/>
          <w:szCs w:val="28"/>
          <w:lang w:val="kk-KZ"/>
        </w:rPr>
        <w:t>      Белдік галереясы арқылы кіру көзделген белдікті ККҚ мұндай бұғаттаумен галереяға кіретін есік жабдықталуы тиіс.</w:t>
      </w:r>
    </w:p>
    <w:p w:rsidR="003F33C2"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p>
    <w:p w:rsidR="003F33C2"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p>
    <w:p w:rsidR="003F33C2" w:rsidRDefault="003F33C2" w:rsidP="003F33C2">
      <w:pPr>
        <w:pStyle w:val="a5"/>
        <w:shd w:val="clear" w:color="auto" w:fill="E8E9EB"/>
        <w:spacing w:before="0" w:beforeAutospacing="0" w:after="0" w:afterAutospacing="0" w:line="285" w:lineRule="atLeast"/>
        <w:textAlignment w:val="baseline"/>
        <w:rPr>
          <w:spacing w:val="2"/>
          <w:sz w:val="28"/>
          <w:szCs w:val="28"/>
          <w:lang w:val="kk-KZ"/>
        </w:rPr>
      </w:pPr>
    </w:p>
    <w:p w:rsidR="003F33C2" w:rsidRDefault="003F33C2" w:rsidP="003F33C2">
      <w:pPr>
        <w:pStyle w:val="a5"/>
        <w:shd w:val="clear" w:color="auto" w:fill="E8E9EB"/>
        <w:spacing w:before="0" w:beforeAutospacing="0" w:after="0" w:afterAutospacing="0" w:line="285" w:lineRule="atLeast"/>
        <w:jc w:val="center"/>
        <w:textAlignment w:val="baseline"/>
        <w:rPr>
          <w:b/>
          <w:sz w:val="28"/>
          <w:szCs w:val="20"/>
          <w:lang w:val="kk-KZ"/>
        </w:rPr>
      </w:pPr>
      <w:r w:rsidRPr="00165CBE">
        <w:rPr>
          <w:b/>
          <w:sz w:val="28"/>
          <w:szCs w:val="20"/>
          <w:lang w:val="kk-KZ"/>
        </w:rPr>
        <w:t>Ауырлық центрі. Жазық қиманың геом-лық сипаттамасы</w:t>
      </w:r>
    </w:p>
    <w:p w:rsidR="003F33C2" w:rsidRDefault="003F33C2" w:rsidP="003F33C2">
      <w:pPr>
        <w:pStyle w:val="a5"/>
        <w:shd w:val="clear" w:color="auto" w:fill="E8E9EB"/>
        <w:spacing w:before="0" w:beforeAutospacing="0" w:after="0" w:afterAutospacing="0" w:line="285" w:lineRule="atLeast"/>
        <w:jc w:val="center"/>
        <w:textAlignment w:val="baseline"/>
        <w:rPr>
          <w:b/>
          <w:sz w:val="28"/>
          <w:szCs w:val="20"/>
          <w:lang w:val="kk-KZ"/>
        </w:rPr>
      </w:pPr>
    </w:p>
    <w:p w:rsidR="003F33C2" w:rsidRPr="00165CBE" w:rsidRDefault="003F33C2" w:rsidP="003F33C2">
      <w:pPr>
        <w:pStyle w:val="a5"/>
        <w:shd w:val="clear" w:color="auto" w:fill="FFFFFF"/>
        <w:spacing w:before="150" w:beforeAutospacing="0" w:after="150" w:afterAutospacing="0"/>
        <w:ind w:left="150" w:right="150"/>
        <w:rPr>
          <w:sz w:val="28"/>
          <w:szCs w:val="23"/>
          <w:lang w:val="kk-KZ"/>
        </w:rPr>
      </w:pPr>
      <w:r w:rsidRPr="00165CBE">
        <w:rPr>
          <w:sz w:val="28"/>
          <w:szCs w:val="23"/>
          <w:lang w:val="kk-KZ"/>
        </w:rPr>
        <w:t>Дененің жерге тартылу күшін дененің ауырлық күші деп, ал сол ауырлық күшінің түсу нүктесін дененің ауырлық ценрті деп атаймыз.</w:t>
      </w:r>
    </w:p>
    <w:p w:rsidR="003F33C2" w:rsidRPr="003F33C2" w:rsidRDefault="003F33C2" w:rsidP="003F33C2">
      <w:pPr>
        <w:pStyle w:val="a5"/>
        <w:shd w:val="clear" w:color="auto" w:fill="FFFFFF"/>
        <w:spacing w:before="150" w:beforeAutospacing="0" w:after="150" w:afterAutospacing="0"/>
        <w:ind w:left="150" w:right="150"/>
        <w:rPr>
          <w:sz w:val="28"/>
          <w:szCs w:val="23"/>
          <w:lang w:val="kk-KZ"/>
        </w:rPr>
      </w:pPr>
      <w:r w:rsidRPr="003F33C2">
        <w:rPr>
          <w:sz w:val="28"/>
          <w:szCs w:val="23"/>
          <w:lang w:val="kk-KZ"/>
        </w:rPr>
        <w:t>Егер, дене бірнеше күрделі бөлшектерден тұратын болса, онда денені ойша элементар бөлшектерге бөліп қарастырамыз, оның әрбір бөлшегіне вертикаль төмен бағытталатын және бөлшектің центріне түсірілетін ауырлық күштері әсер етеді. Дене өлшемдері жер радиусынан әлдеқайда аз болғандықтан, дене бөлшектеріне әсер ететін ауырлық күштерін тұрақты және біріңғай параллель бағытталған күш деп есептейміз.</w:t>
      </w:r>
    </w:p>
    <w:p w:rsidR="003F33C2" w:rsidRPr="003F33C2" w:rsidRDefault="003F33C2" w:rsidP="003F33C2">
      <w:pPr>
        <w:pStyle w:val="a5"/>
        <w:shd w:val="clear" w:color="auto" w:fill="FFFFFF"/>
        <w:spacing w:before="150" w:beforeAutospacing="0" w:after="150" w:afterAutospacing="0"/>
        <w:ind w:left="150" w:right="150"/>
        <w:rPr>
          <w:sz w:val="28"/>
          <w:szCs w:val="23"/>
          <w:lang w:val="kk-KZ"/>
        </w:rPr>
      </w:pPr>
      <w:r w:rsidRPr="003F33C2">
        <w:rPr>
          <w:sz w:val="28"/>
          <w:szCs w:val="23"/>
          <w:lang w:val="kk-KZ"/>
        </w:rPr>
        <w:t>Бөлшектердің ауырлық күштерінің тең әсер етуші күші</w:t>
      </w:r>
      <w:r w:rsidRPr="003F33C2">
        <w:rPr>
          <w:rStyle w:val="apple-converted-space"/>
          <w:sz w:val="28"/>
          <w:szCs w:val="23"/>
          <w:lang w:val="kk-KZ"/>
        </w:rPr>
        <w:t> </w:t>
      </w:r>
      <w:r w:rsidRPr="00165CBE">
        <w:rPr>
          <w:noProof/>
          <w:sz w:val="28"/>
          <w:szCs w:val="23"/>
          <w:lang w:eastAsia="ru-RU"/>
        </w:rPr>
        <w:drawing>
          <wp:inline distT="0" distB="0" distL="0" distR="0" wp14:anchorId="05013D64" wp14:editId="1B9CC7A6">
            <wp:extent cx="2076450" cy="180975"/>
            <wp:effectExtent l="0" t="0" r="0" b="9525"/>
            <wp:docPr id="234" name="Рисунок 234" descr="http://ok-t.ru/mylektsiiru/baza1/50007364098.files/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mylektsiiru/baza1/50007364098.files/image106.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076450" cy="180975"/>
                    </a:xfrm>
                    <a:prstGeom prst="rect">
                      <a:avLst/>
                    </a:prstGeom>
                    <a:noFill/>
                    <a:ln>
                      <a:noFill/>
                    </a:ln>
                  </pic:spPr>
                </pic:pic>
              </a:graphicData>
            </a:graphic>
          </wp:inline>
        </w:drawing>
      </w:r>
      <w:r w:rsidRPr="003F33C2">
        <w:rPr>
          <w:rStyle w:val="apple-converted-space"/>
          <w:sz w:val="28"/>
          <w:szCs w:val="23"/>
          <w:lang w:val="kk-KZ"/>
        </w:rPr>
        <w:t> </w:t>
      </w:r>
      <w:r w:rsidRPr="003F33C2">
        <w:rPr>
          <w:sz w:val="28"/>
          <w:szCs w:val="23"/>
          <w:lang w:val="kk-KZ"/>
        </w:rPr>
        <w:t>дененің ауырлық күші, ал осы параллель күштер жүйесінің С центрі дененің ауырлық центрі деп аталады.</w:t>
      </w:r>
    </w:p>
    <w:p w:rsidR="003F33C2" w:rsidRPr="003F33C2" w:rsidRDefault="003F33C2" w:rsidP="003F33C2">
      <w:pPr>
        <w:pStyle w:val="a5"/>
        <w:shd w:val="clear" w:color="auto" w:fill="FFFFFF"/>
        <w:spacing w:before="150" w:beforeAutospacing="0" w:after="150" w:afterAutospacing="0"/>
        <w:ind w:left="150" w:right="150"/>
        <w:rPr>
          <w:sz w:val="28"/>
          <w:szCs w:val="23"/>
          <w:lang w:val="kk-KZ"/>
        </w:rPr>
      </w:pPr>
      <w:r w:rsidRPr="003F33C2">
        <w:rPr>
          <w:sz w:val="28"/>
          <w:szCs w:val="23"/>
          <w:lang w:val="kk-KZ"/>
        </w:rPr>
        <w:t>Денені кез-келген бағытта бұрғаннан дене бөлшектерінің</w:t>
      </w:r>
      <w:r w:rsidRPr="003F33C2">
        <w:rPr>
          <w:rStyle w:val="apple-converted-space"/>
          <w:sz w:val="28"/>
          <w:szCs w:val="23"/>
          <w:lang w:val="kk-KZ"/>
        </w:rPr>
        <w:t> </w:t>
      </w:r>
      <w:r w:rsidRPr="00165CBE">
        <w:rPr>
          <w:noProof/>
          <w:sz w:val="28"/>
          <w:szCs w:val="23"/>
          <w:lang w:eastAsia="ru-RU"/>
        </w:rPr>
        <w:drawing>
          <wp:inline distT="0" distB="0" distL="0" distR="0" wp14:anchorId="68A3E61F" wp14:editId="72C023A7">
            <wp:extent cx="152400" cy="180975"/>
            <wp:effectExtent l="0" t="0" r="0" b="9525"/>
            <wp:docPr id="238" name="Рисунок 238" descr="http://ok-t.ru/mylektsiiru/baza1/50007364098.files/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mylektsiiru/baza1/50007364098.files/image107.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3F33C2">
        <w:rPr>
          <w:rStyle w:val="apple-converted-space"/>
          <w:sz w:val="28"/>
          <w:szCs w:val="23"/>
          <w:lang w:val="kk-KZ"/>
        </w:rPr>
        <w:t> </w:t>
      </w:r>
      <w:r w:rsidRPr="003F33C2">
        <w:rPr>
          <w:sz w:val="28"/>
          <w:szCs w:val="23"/>
          <w:lang w:val="kk-KZ"/>
        </w:rPr>
        <w:t>ауырлық күштері түсірілген нүктелер орнын өзгертпейді. Сондықтан денені кез-келген бағытта бұрғанннан дененің ауырлық центрінің орны өзгермейді. Дененің ауырлық центрінің орынын анықтау үшін параллель күштер жүйесінің центрін анықтайтын теңдіктерді қолданамыз.</w:t>
      </w:r>
    </w:p>
    <w:p w:rsidR="003F33C2" w:rsidRPr="003F33C2" w:rsidRDefault="003F33C2" w:rsidP="003F33C2">
      <w:pPr>
        <w:pStyle w:val="a5"/>
        <w:shd w:val="clear" w:color="auto" w:fill="FFFFFF"/>
        <w:spacing w:before="150" w:beforeAutospacing="0" w:after="150" w:afterAutospacing="0"/>
        <w:ind w:left="150" w:right="150"/>
        <w:rPr>
          <w:sz w:val="28"/>
          <w:szCs w:val="23"/>
          <w:lang w:val="kk-KZ"/>
        </w:rPr>
      </w:pPr>
      <w:r w:rsidRPr="003F33C2">
        <w:rPr>
          <w:sz w:val="28"/>
          <w:szCs w:val="23"/>
          <w:lang w:val="kk-KZ"/>
        </w:rPr>
        <w:t>Дененің С центрінің Охуz координаталар жүйесіне қатысты координаталарын</w:t>
      </w:r>
      <w:r w:rsidRPr="003F33C2">
        <w:rPr>
          <w:rStyle w:val="apple-converted-space"/>
          <w:sz w:val="28"/>
          <w:szCs w:val="23"/>
          <w:lang w:val="kk-KZ"/>
        </w:rPr>
        <w:t> </w:t>
      </w:r>
      <w:r w:rsidRPr="00165CBE">
        <w:rPr>
          <w:noProof/>
          <w:sz w:val="28"/>
          <w:szCs w:val="23"/>
          <w:lang w:eastAsia="ru-RU"/>
        </w:rPr>
        <w:drawing>
          <wp:inline distT="0" distB="0" distL="0" distR="0" wp14:anchorId="5024A930" wp14:editId="297B8974">
            <wp:extent cx="590550" cy="180975"/>
            <wp:effectExtent l="0" t="0" r="0" b="9525"/>
            <wp:docPr id="244" name="Рисунок 244" descr="http://ok-t.ru/mylektsiiru/baza1/50007364098.files/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mylektsiiru/baza1/50007364098.files/image108.p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3F33C2">
        <w:rPr>
          <w:rStyle w:val="apple-converted-space"/>
          <w:sz w:val="28"/>
          <w:szCs w:val="23"/>
          <w:lang w:val="kk-KZ"/>
        </w:rPr>
        <w:t> </w:t>
      </w:r>
      <w:r w:rsidRPr="003F33C2">
        <w:rPr>
          <w:sz w:val="28"/>
          <w:szCs w:val="23"/>
          <w:lang w:val="kk-KZ"/>
        </w:rPr>
        <w:t>деп белгілесек:</w:t>
      </w:r>
    </w:p>
    <w:p w:rsidR="003F33C2" w:rsidRPr="00165CBE" w:rsidRDefault="003F33C2" w:rsidP="003F33C2">
      <w:pPr>
        <w:pStyle w:val="a5"/>
        <w:shd w:val="clear" w:color="auto" w:fill="FFFFFF"/>
        <w:spacing w:before="150" w:beforeAutospacing="0" w:after="150" w:afterAutospacing="0"/>
        <w:ind w:left="150" w:right="150"/>
        <w:rPr>
          <w:sz w:val="28"/>
          <w:szCs w:val="23"/>
        </w:rPr>
      </w:pPr>
      <w:r w:rsidRPr="00165CBE">
        <w:rPr>
          <w:noProof/>
          <w:sz w:val="28"/>
          <w:szCs w:val="23"/>
          <w:lang w:eastAsia="ru-RU"/>
        </w:rPr>
        <w:drawing>
          <wp:inline distT="0" distB="0" distL="0" distR="0" wp14:anchorId="0354FA04" wp14:editId="6E081AE1">
            <wp:extent cx="3238500" cy="390525"/>
            <wp:effectExtent l="0" t="0" r="0" b="9525"/>
            <wp:docPr id="245" name="Рисунок 245" descr="http://ok-t.ru/mylektsiiru/baza1/50007364098.files/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mylektsiiru/baza1/50007364098.files/image109.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238500" cy="390525"/>
                    </a:xfrm>
                    <a:prstGeom prst="rect">
                      <a:avLst/>
                    </a:prstGeom>
                    <a:noFill/>
                    <a:ln>
                      <a:noFill/>
                    </a:ln>
                  </pic:spPr>
                </pic:pic>
              </a:graphicData>
            </a:graphic>
          </wp:inline>
        </w:drawing>
      </w:r>
    </w:p>
    <w:p w:rsidR="003F33C2" w:rsidRPr="00165CBE" w:rsidRDefault="003F33C2" w:rsidP="003F33C2">
      <w:pPr>
        <w:pStyle w:val="a5"/>
        <w:shd w:val="clear" w:color="auto" w:fill="FFFFFF"/>
        <w:spacing w:before="150" w:beforeAutospacing="0" w:after="150" w:afterAutospacing="0"/>
        <w:ind w:left="150" w:right="150"/>
        <w:rPr>
          <w:sz w:val="28"/>
          <w:szCs w:val="23"/>
        </w:rPr>
      </w:pPr>
      <w:r w:rsidRPr="00165CBE">
        <w:rPr>
          <w:noProof/>
          <w:sz w:val="28"/>
          <w:szCs w:val="23"/>
          <w:lang w:eastAsia="ru-RU"/>
        </w:rPr>
        <w:drawing>
          <wp:inline distT="0" distB="0" distL="0" distR="0" wp14:anchorId="47FC291E" wp14:editId="2FC24CB9">
            <wp:extent cx="3114675" cy="390525"/>
            <wp:effectExtent l="0" t="0" r="9525" b="9525"/>
            <wp:docPr id="246" name="Рисунок 246" descr="http://ok-t.ru/mylektsiiru/baza1/50007364098.files/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mylektsiiru/baza1/50007364098.files/image110.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114675" cy="390525"/>
                    </a:xfrm>
                    <a:prstGeom prst="rect">
                      <a:avLst/>
                    </a:prstGeom>
                    <a:noFill/>
                    <a:ln>
                      <a:noFill/>
                    </a:ln>
                  </pic:spPr>
                </pic:pic>
              </a:graphicData>
            </a:graphic>
          </wp:inline>
        </w:drawing>
      </w:r>
    </w:p>
    <w:p w:rsidR="003F33C2" w:rsidRPr="00165CBE" w:rsidRDefault="003F33C2" w:rsidP="003F33C2">
      <w:pPr>
        <w:pStyle w:val="a5"/>
        <w:shd w:val="clear" w:color="auto" w:fill="FFFFFF"/>
        <w:spacing w:before="150" w:beforeAutospacing="0" w:after="150" w:afterAutospacing="0"/>
        <w:ind w:left="150" w:right="150"/>
        <w:rPr>
          <w:sz w:val="28"/>
          <w:szCs w:val="23"/>
        </w:rPr>
      </w:pPr>
      <w:r w:rsidRPr="00165CBE">
        <w:rPr>
          <w:noProof/>
          <w:sz w:val="28"/>
          <w:szCs w:val="23"/>
          <w:lang w:eastAsia="ru-RU"/>
        </w:rPr>
        <w:drawing>
          <wp:inline distT="0" distB="0" distL="0" distR="0" wp14:anchorId="4C063377" wp14:editId="24F14967">
            <wp:extent cx="3209925" cy="390525"/>
            <wp:effectExtent l="0" t="0" r="9525" b="9525"/>
            <wp:docPr id="263" name="Рисунок 263" descr="http://ok-t.ru/mylektsiiru/baza1/50007364098.files/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mylektsiiru/baza1/50007364098.files/image111.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209925" cy="390525"/>
                    </a:xfrm>
                    <a:prstGeom prst="rect">
                      <a:avLst/>
                    </a:prstGeom>
                    <a:noFill/>
                    <a:ln>
                      <a:noFill/>
                    </a:ln>
                  </pic:spPr>
                </pic:pic>
              </a:graphicData>
            </a:graphic>
          </wp:inline>
        </w:drawing>
      </w:r>
    </w:p>
    <w:p w:rsidR="003F33C2" w:rsidRPr="00165CBE" w:rsidRDefault="003F33C2" w:rsidP="003F33C2">
      <w:pPr>
        <w:pStyle w:val="a5"/>
        <w:shd w:val="clear" w:color="auto" w:fill="FFFFFF"/>
        <w:spacing w:before="150" w:beforeAutospacing="0" w:after="150" w:afterAutospacing="0"/>
        <w:ind w:left="150" w:right="150"/>
        <w:rPr>
          <w:sz w:val="28"/>
          <w:szCs w:val="23"/>
        </w:rPr>
      </w:pPr>
      <w:r w:rsidRPr="00165CBE">
        <w:rPr>
          <w:sz w:val="28"/>
          <w:szCs w:val="23"/>
        </w:rPr>
        <w:t>мұнда,</w:t>
      </w:r>
      <w:r w:rsidRPr="00165CBE">
        <w:rPr>
          <w:rStyle w:val="apple-converted-space"/>
          <w:sz w:val="28"/>
          <w:szCs w:val="23"/>
        </w:rPr>
        <w:t> </w:t>
      </w:r>
      <w:r w:rsidRPr="00165CBE">
        <w:rPr>
          <w:noProof/>
          <w:sz w:val="28"/>
          <w:szCs w:val="23"/>
          <w:lang w:eastAsia="ru-RU"/>
        </w:rPr>
        <w:drawing>
          <wp:inline distT="0" distB="0" distL="0" distR="0" wp14:anchorId="5799C0D8" wp14:editId="408802CC">
            <wp:extent cx="733425" cy="180975"/>
            <wp:effectExtent l="0" t="0" r="9525" b="9525"/>
            <wp:docPr id="264" name="Рисунок 264" descr="http://ok-t.ru/mylektsiiru/baza1/50007364098.files/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mylektsiiru/baza1/50007364098.files/image112.pn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165CBE">
        <w:rPr>
          <w:rStyle w:val="apple-converted-space"/>
          <w:sz w:val="28"/>
          <w:szCs w:val="23"/>
        </w:rPr>
        <w:t> </w:t>
      </w:r>
      <w:r w:rsidRPr="00165CBE">
        <w:rPr>
          <w:sz w:val="28"/>
          <w:szCs w:val="23"/>
        </w:rPr>
        <w:t>дене бөлшектерінің ауырлық центрінің түсу нүктелерінің орыны.</w:t>
      </w:r>
    </w:p>
    <w:p w:rsidR="003F33C2" w:rsidRPr="00165CBE" w:rsidRDefault="003F33C2" w:rsidP="003F33C2">
      <w:pPr>
        <w:pStyle w:val="a5"/>
        <w:shd w:val="clear" w:color="auto" w:fill="FFFFFF"/>
        <w:spacing w:before="150" w:beforeAutospacing="0" w:after="150" w:afterAutospacing="0"/>
        <w:ind w:left="150" w:right="150"/>
        <w:rPr>
          <w:sz w:val="28"/>
          <w:szCs w:val="23"/>
        </w:rPr>
      </w:pPr>
      <w:r w:rsidRPr="00165CBE">
        <w:rPr>
          <w:noProof/>
          <w:sz w:val="28"/>
          <w:szCs w:val="23"/>
          <w:lang w:eastAsia="ru-RU"/>
        </w:rPr>
        <w:lastRenderedPageBreak/>
        <w:drawing>
          <wp:inline distT="0" distB="0" distL="0" distR="0" wp14:anchorId="3CE02E44" wp14:editId="7F5BBE97">
            <wp:extent cx="771525" cy="180975"/>
            <wp:effectExtent l="0" t="0" r="9525" b="9525"/>
            <wp:docPr id="265" name="Рисунок 265" descr="http://ok-t.ru/mylektsiiru/baza1/50007364098.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mylektsiiru/baza1/50007364098.files/image113.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165CBE">
        <w:rPr>
          <w:rStyle w:val="apple-converted-space"/>
          <w:sz w:val="28"/>
          <w:szCs w:val="23"/>
        </w:rPr>
        <w:t> </w:t>
      </w:r>
      <w:r w:rsidRPr="00165CBE">
        <w:rPr>
          <w:sz w:val="28"/>
          <w:szCs w:val="23"/>
        </w:rPr>
        <w:t>,</w:t>
      </w:r>
      <w:r w:rsidRPr="00165CBE">
        <w:rPr>
          <w:rStyle w:val="apple-converted-space"/>
          <w:sz w:val="28"/>
          <w:szCs w:val="23"/>
        </w:rPr>
        <w:t> </w:t>
      </w:r>
      <w:r w:rsidRPr="00165CBE">
        <w:rPr>
          <w:noProof/>
          <w:sz w:val="28"/>
          <w:szCs w:val="23"/>
          <w:lang w:eastAsia="ru-RU"/>
        </w:rPr>
        <w:drawing>
          <wp:inline distT="0" distB="0" distL="0" distR="0" wp14:anchorId="7DABA987" wp14:editId="3D9397DB">
            <wp:extent cx="742950" cy="180975"/>
            <wp:effectExtent l="0" t="0" r="0" b="9525"/>
            <wp:docPr id="266" name="Рисунок 266" descr="http://ok-t.ru/mylektsiiru/baza1/50007364098.files/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mylektsiiru/baza1/50007364098.files/image114.pn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r w:rsidRPr="00165CBE">
        <w:rPr>
          <w:rStyle w:val="apple-converted-space"/>
          <w:sz w:val="28"/>
          <w:szCs w:val="23"/>
        </w:rPr>
        <w:t> </w:t>
      </w:r>
      <w:r w:rsidRPr="00165CBE">
        <w:rPr>
          <w:sz w:val="28"/>
          <w:szCs w:val="23"/>
        </w:rPr>
        <w:t>,</w:t>
      </w:r>
      <w:r w:rsidRPr="00165CBE">
        <w:rPr>
          <w:rStyle w:val="apple-converted-space"/>
          <w:sz w:val="28"/>
          <w:szCs w:val="23"/>
        </w:rPr>
        <w:t> </w:t>
      </w:r>
      <w:r w:rsidRPr="00165CBE">
        <w:rPr>
          <w:noProof/>
          <w:sz w:val="28"/>
          <w:szCs w:val="23"/>
          <w:lang w:eastAsia="ru-RU"/>
        </w:rPr>
        <w:drawing>
          <wp:inline distT="0" distB="0" distL="0" distR="0" wp14:anchorId="6235711E" wp14:editId="37416D75">
            <wp:extent cx="904875" cy="180975"/>
            <wp:effectExtent l="0" t="0" r="9525" b="9525"/>
            <wp:docPr id="267" name="Рисунок 267" descr="http://ok-t.ru/mylektsiiru/baza1/50007364098.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mylektsiiru/baza1/50007364098.files/image115.pn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165CBE">
        <w:rPr>
          <w:rStyle w:val="apple-converted-space"/>
          <w:sz w:val="28"/>
          <w:szCs w:val="23"/>
        </w:rPr>
        <w:t> </w:t>
      </w:r>
      <w:r w:rsidRPr="00165CBE">
        <w:rPr>
          <w:sz w:val="28"/>
          <w:szCs w:val="23"/>
        </w:rPr>
        <w:t>дененің хуz координаталарына қатысты статикалық моменттері деп аталады.</w:t>
      </w:r>
    </w:p>
    <w:p w:rsidR="003F33C2" w:rsidRPr="00165CBE" w:rsidRDefault="003F33C2" w:rsidP="003F33C2">
      <w:pPr>
        <w:pStyle w:val="a5"/>
        <w:shd w:val="clear" w:color="auto" w:fill="FFFFFF"/>
        <w:spacing w:before="150" w:beforeAutospacing="0" w:after="150" w:afterAutospacing="0"/>
        <w:ind w:left="150" w:right="150"/>
        <w:rPr>
          <w:sz w:val="28"/>
          <w:szCs w:val="23"/>
        </w:rPr>
      </w:pPr>
      <w:r w:rsidRPr="00165CBE">
        <w:rPr>
          <w:sz w:val="28"/>
          <w:szCs w:val="23"/>
        </w:rPr>
        <w:t>Егер, хуz координаталар жүйесі дененің ауырлық центрі арқылы өтетін болса, онда статикалық моменттер нольге тең болады, себебі</w:t>
      </w:r>
      <w:r w:rsidRPr="00165CBE">
        <w:rPr>
          <w:rStyle w:val="apple-converted-space"/>
          <w:sz w:val="28"/>
          <w:szCs w:val="23"/>
        </w:rPr>
        <w:t> </w:t>
      </w:r>
      <w:r w:rsidRPr="00165CBE">
        <w:rPr>
          <w:noProof/>
          <w:sz w:val="28"/>
          <w:szCs w:val="23"/>
          <w:lang w:eastAsia="ru-RU"/>
        </w:rPr>
        <w:drawing>
          <wp:inline distT="0" distB="0" distL="0" distR="0" wp14:anchorId="6410E802" wp14:editId="77A19201">
            <wp:extent cx="1181100" cy="180975"/>
            <wp:effectExtent l="0" t="0" r="0" b="9525"/>
            <wp:docPr id="268" name="Рисунок 268" descr="http://ok-t.ru/mylektsiiru/baza1/50007364098.files/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mylektsiiru/baza1/50007364098.files/image116.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p>
    <w:p w:rsidR="003F33C2" w:rsidRPr="00165CBE" w:rsidRDefault="003F33C2" w:rsidP="003F33C2">
      <w:pPr>
        <w:pStyle w:val="a5"/>
        <w:shd w:val="clear" w:color="auto" w:fill="FFFFFF"/>
        <w:spacing w:before="150" w:beforeAutospacing="0" w:after="150" w:afterAutospacing="0"/>
        <w:ind w:left="150" w:right="150"/>
        <w:rPr>
          <w:sz w:val="28"/>
          <w:szCs w:val="23"/>
        </w:rPr>
      </w:pPr>
      <w:r w:rsidRPr="00165CBE">
        <w:rPr>
          <w:sz w:val="28"/>
          <w:szCs w:val="23"/>
        </w:rPr>
        <w:t>Егер дене қалыңдығы тұрақты біртекті жазық жұқа фигура арқылы берілсе, она дене бөлшектерінің</w:t>
      </w:r>
      <w:r w:rsidRPr="00165CBE">
        <w:rPr>
          <w:rStyle w:val="apple-converted-space"/>
          <w:sz w:val="28"/>
          <w:szCs w:val="23"/>
        </w:rPr>
        <w:t> </w:t>
      </w:r>
      <w:r w:rsidRPr="00165CBE">
        <w:rPr>
          <w:noProof/>
          <w:sz w:val="28"/>
          <w:szCs w:val="23"/>
          <w:lang w:eastAsia="ru-RU"/>
        </w:rPr>
        <w:drawing>
          <wp:inline distT="0" distB="0" distL="0" distR="0" wp14:anchorId="0C6B252E" wp14:editId="057E1015">
            <wp:extent cx="152400" cy="180975"/>
            <wp:effectExtent l="0" t="0" r="0" b="9525"/>
            <wp:docPr id="269" name="Рисунок 269" descr="http://ok-t.ru/mylektsiiru/baza1/50007364098.files/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mylektsiiru/baza1/50007364098.files/image107.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165CBE">
        <w:rPr>
          <w:rStyle w:val="apple-converted-space"/>
          <w:sz w:val="28"/>
          <w:szCs w:val="23"/>
        </w:rPr>
        <w:t> </w:t>
      </w:r>
      <w:r w:rsidRPr="00165CBE">
        <w:rPr>
          <w:sz w:val="28"/>
          <w:szCs w:val="23"/>
        </w:rPr>
        <w:t>салмағы</w:t>
      </w:r>
      <w:r w:rsidRPr="00165CBE">
        <w:rPr>
          <w:rStyle w:val="apple-converted-space"/>
          <w:sz w:val="28"/>
          <w:szCs w:val="23"/>
        </w:rPr>
        <w:t> </w:t>
      </w:r>
      <w:r w:rsidRPr="00165CBE">
        <w:rPr>
          <w:noProof/>
          <w:sz w:val="28"/>
          <w:szCs w:val="23"/>
          <w:lang w:eastAsia="ru-RU"/>
        </w:rPr>
        <w:drawing>
          <wp:inline distT="0" distB="0" distL="0" distR="0" wp14:anchorId="503BBC36" wp14:editId="1EB04181">
            <wp:extent cx="152400" cy="180975"/>
            <wp:effectExtent l="0" t="0" r="0" b="9525"/>
            <wp:docPr id="270" name="Рисунок 270" descr="http://ok-t.ru/mylektsiiru/baza1/50007364098.files/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k-t.ru/mylektsiiru/baza1/50007364098.files/image117.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165CBE">
        <w:rPr>
          <w:rStyle w:val="apple-converted-space"/>
          <w:sz w:val="28"/>
          <w:szCs w:val="23"/>
        </w:rPr>
        <w:t> </w:t>
      </w:r>
      <w:r w:rsidRPr="00165CBE">
        <w:rPr>
          <w:sz w:val="28"/>
          <w:szCs w:val="23"/>
        </w:rPr>
        <w:t>бет ауданына, ал фигураның Р салмағы жалпы S ауданына тәуелді болады.</w:t>
      </w:r>
      <w:r w:rsidRPr="00165CBE">
        <w:rPr>
          <w:rStyle w:val="apple-converted-space"/>
          <w:sz w:val="28"/>
          <w:szCs w:val="23"/>
        </w:rPr>
        <w:t> </w:t>
      </w:r>
      <w:r w:rsidRPr="00165CBE">
        <w:rPr>
          <w:noProof/>
          <w:sz w:val="28"/>
          <w:szCs w:val="23"/>
          <w:lang w:eastAsia="ru-RU"/>
        </w:rPr>
        <w:drawing>
          <wp:inline distT="0" distB="0" distL="0" distR="0" wp14:anchorId="6ACDBC31" wp14:editId="71B984D5">
            <wp:extent cx="304800" cy="180975"/>
            <wp:effectExtent l="0" t="0" r="0" b="9525"/>
            <wp:docPr id="271" name="Рисунок 271" descr="http://ok-t.ru/mylektsiiru/baza1/50007364098.files/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k-t.ru/mylektsiiru/baza1/50007364098.files/image118.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165CBE">
        <w:rPr>
          <w:rStyle w:val="apple-converted-space"/>
          <w:sz w:val="28"/>
          <w:szCs w:val="23"/>
        </w:rPr>
        <w:t> </w:t>
      </w:r>
      <w:r w:rsidRPr="00165CBE">
        <w:rPr>
          <w:sz w:val="28"/>
          <w:szCs w:val="23"/>
        </w:rPr>
        <w:t>µ∙</w:t>
      </w:r>
      <w:r w:rsidRPr="00165CBE">
        <w:rPr>
          <w:rStyle w:val="apple-converted-space"/>
          <w:sz w:val="28"/>
          <w:szCs w:val="23"/>
        </w:rPr>
        <w:t> </w:t>
      </w:r>
      <w:r w:rsidRPr="00165CBE">
        <w:rPr>
          <w:noProof/>
          <w:sz w:val="28"/>
          <w:szCs w:val="23"/>
          <w:lang w:eastAsia="ru-RU"/>
        </w:rPr>
        <w:drawing>
          <wp:inline distT="0" distB="0" distL="0" distR="0" wp14:anchorId="7529C1E8" wp14:editId="5E00DC16">
            <wp:extent cx="152400" cy="180975"/>
            <wp:effectExtent l="0" t="0" r="0" b="9525"/>
            <wp:docPr id="272" name="Рисунок 272" descr="http://ok-t.ru/mylektsiiru/baza1/50007364098.files/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k-t.ru/mylektsiiru/baza1/50007364098.files/image117.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165CBE">
        <w:rPr>
          <w:rStyle w:val="apple-converted-space"/>
          <w:sz w:val="28"/>
          <w:szCs w:val="23"/>
        </w:rPr>
        <w:t> </w:t>
      </w:r>
      <w:r w:rsidRPr="00165CBE">
        <w:rPr>
          <w:sz w:val="28"/>
          <w:szCs w:val="23"/>
        </w:rPr>
        <w:t>және</w:t>
      </w:r>
      <w:r w:rsidRPr="00165CBE">
        <w:rPr>
          <w:rStyle w:val="apple-converted-space"/>
          <w:sz w:val="28"/>
          <w:szCs w:val="23"/>
        </w:rPr>
        <w:t> </w:t>
      </w:r>
      <w:r w:rsidRPr="00165CBE">
        <w:rPr>
          <w:noProof/>
          <w:sz w:val="28"/>
          <w:szCs w:val="23"/>
          <w:lang w:eastAsia="ru-RU"/>
        </w:rPr>
        <w:drawing>
          <wp:inline distT="0" distB="0" distL="0" distR="0" wp14:anchorId="62082D1A" wp14:editId="6EB73AF9">
            <wp:extent cx="381000" cy="180975"/>
            <wp:effectExtent l="0" t="0" r="0" b="9525"/>
            <wp:docPr id="273" name="Рисунок 273" descr="http://ok-t.ru/mylektsiiru/baza1/50007364098.files/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k-t.ru/mylektsiiru/baza1/50007364098.files/image119.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165CBE">
        <w:rPr>
          <w:rStyle w:val="apple-converted-space"/>
          <w:sz w:val="28"/>
          <w:szCs w:val="23"/>
        </w:rPr>
        <w:t> </w:t>
      </w:r>
      <w:r w:rsidRPr="00165CBE">
        <w:rPr>
          <w:sz w:val="28"/>
          <w:szCs w:val="23"/>
        </w:rPr>
        <w:t>∙S( мұнда</w:t>
      </w:r>
      <w:r w:rsidRPr="00165CBE">
        <w:rPr>
          <w:rStyle w:val="apple-converted-space"/>
          <w:sz w:val="28"/>
          <w:szCs w:val="23"/>
        </w:rPr>
        <w:t> </w:t>
      </w:r>
      <w:r w:rsidRPr="00165CBE">
        <w:rPr>
          <w:noProof/>
          <w:sz w:val="28"/>
          <w:szCs w:val="23"/>
          <w:lang w:eastAsia="ru-RU"/>
        </w:rPr>
        <w:drawing>
          <wp:inline distT="0" distB="0" distL="0" distR="0" wp14:anchorId="065E5E51" wp14:editId="6D5506A4">
            <wp:extent cx="238125" cy="180975"/>
            <wp:effectExtent l="0" t="0" r="9525" b="9525"/>
            <wp:docPr id="274" name="Рисунок 274" descr="http://ok-t.ru/mylektsiiru/baza1/50007364098.files/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k-t.ru/mylektsiiru/baza1/50007364098.files/image120.pn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165CBE">
        <w:rPr>
          <w:rStyle w:val="apple-converted-space"/>
          <w:sz w:val="28"/>
          <w:szCs w:val="23"/>
        </w:rPr>
        <w:t> </w:t>
      </w:r>
      <w:r w:rsidRPr="00165CBE">
        <w:rPr>
          <w:sz w:val="28"/>
          <w:szCs w:val="23"/>
        </w:rPr>
        <w:t>фигураның бірлік ауданының салмағы, өлшем бірілігі</w:t>
      </w:r>
      <w:r w:rsidRPr="00165CBE">
        <w:rPr>
          <w:rStyle w:val="apple-converted-space"/>
          <w:sz w:val="28"/>
          <w:szCs w:val="23"/>
        </w:rPr>
        <w:t> </w:t>
      </w:r>
      <w:r w:rsidRPr="00165CBE">
        <w:rPr>
          <w:noProof/>
          <w:sz w:val="28"/>
          <w:szCs w:val="23"/>
          <w:lang w:eastAsia="ru-RU"/>
        </w:rPr>
        <w:drawing>
          <wp:inline distT="0" distB="0" distL="0" distR="0" wp14:anchorId="71ECAAC6" wp14:editId="1F606F09">
            <wp:extent cx="381000" cy="219075"/>
            <wp:effectExtent l="0" t="0" r="0" b="9525"/>
            <wp:docPr id="275" name="Рисунок 275" descr="http://ok-t.ru/mylektsiiru/baza1/50007364098.files/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k-t.ru/mylektsiiru/baza1/50007364098.files/image121.pn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165CBE">
        <w:rPr>
          <w:rStyle w:val="apple-converted-space"/>
          <w:sz w:val="28"/>
          <w:szCs w:val="23"/>
        </w:rPr>
        <w:t> </w:t>
      </w:r>
      <w:r w:rsidRPr="00165CBE">
        <w:rPr>
          <w:sz w:val="28"/>
          <w:szCs w:val="23"/>
        </w:rPr>
        <w:t>). Ендеше, жазық фигура үшін, жоғарыдағы формулада дененің ауырлық күшінің орнына, дененің ауданын қолдануға болады.</w:t>
      </w:r>
    </w:p>
    <w:p w:rsidR="003F33C2" w:rsidRPr="00165CBE" w:rsidRDefault="003F33C2" w:rsidP="003F33C2">
      <w:pPr>
        <w:pStyle w:val="a5"/>
        <w:shd w:val="clear" w:color="auto" w:fill="E8E9EB"/>
        <w:spacing w:before="0" w:beforeAutospacing="0" w:after="0" w:afterAutospacing="0" w:line="285" w:lineRule="atLeast"/>
        <w:textAlignment w:val="baseline"/>
        <w:rPr>
          <w:b/>
          <w:spacing w:val="2"/>
          <w:sz w:val="32"/>
          <w:szCs w:val="28"/>
        </w:rPr>
      </w:pPr>
    </w:p>
    <w:p w:rsidR="003F33C2" w:rsidRDefault="003F33C2"/>
    <w:p w:rsidR="003F33C2" w:rsidRDefault="003F33C2"/>
    <w:p w:rsidR="003F33C2" w:rsidRDefault="003F33C2"/>
    <w:p w:rsidR="003F33C2" w:rsidRDefault="003F33C2"/>
    <w:p w:rsidR="003F33C2" w:rsidRDefault="003F33C2"/>
    <w:p w:rsidR="003F33C2" w:rsidRDefault="003F33C2"/>
    <w:p w:rsidR="003F33C2" w:rsidRDefault="003F33C2"/>
    <w:p w:rsidR="003F33C2" w:rsidRDefault="003F33C2"/>
    <w:p w:rsidR="003F33C2" w:rsidRDefault="003F33C2"/>
    <w:p w:rsidR="003F33C2" w:rsidRDefault="003F33C2"/>
    <w:p w:rsidR="003F33C2" w:rsidRDefault="003F33C2"/>
    <w:p w:rsidR="003F33C2" w:rsidRDefault="003F33C2"/>
    <w:p w:rsidR="003F33C2" w:rsidRDefault="003F33C2"/>
    <w:p w:rsidR="003F33C2" w:rsidRDefault="003F33C2"/>
    <w:p w:rsidR="003F33C2" w:rsidRDefault="003F33C2"/>
    <w:p w:rsidR="003F33C2" w:rsidRDefault="003F33C2"/>
    <w:p w:rsidR="003F33C2" w:rsidRDefault="003F33C2"/>
    <w:p w:rsidR="003F33C2" w:rsidRDefault="003F33C2"/>
    <w:p w:rsidR="003F33C2" w:rsidRDefault="003F33C2"/>
    <w:p w:rsidR="003F33C2" w:rsidRDefault="003F33C2"/>
    <w:tbl>
      <w:tblPr>
        <w:tblStyle w:val="12"/>
        <w:tblW w:w="106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8113"/>
      </w:tblGrid>
      <w:tr w:rsidR="003F33C2" w:rsidRPr="00A12C81" w:rsidTr="00E4295F">
        <w:trPr>
          <w:trHeight w:val="705"/>
        </w:trPr>
        <w:tc>
          <w:tcPr>
            <w:tcW w:w="2552" w:type="dxa"/>
          </w:tcPr>
          <w:p w:rsidR="003F33C2" w:rsidRPr="00A12C81" w:rsidRDefault="003F33C2" w:rsidP="003F33C2">
            <w:pPr>
              <w:spacing w:after="0" w:line="240" w:lineRule="auto"/>
              <w:rPr>
                <w:sz w:val="22"/>
                <w:szCs w:val="22"/>
              </w:rPr>
            </w:pPr>
            <w:r w:rsidRPr="00A12C81">
              <w:rPr>
                <w:sz w:val="22"/>
                <w:szCs w:val="22"/>
                <w:lang w:val="kk-KZ"/>
              </w:rPr>
              <w:lastRenderedPageBreak/>
              <w:t xml:space="preserve">                   </w:t>
            </w:r>
            <w:r w:rsidRPr="00A12C81">
              <w:rPr>
                <w:rFonts w:eastAsiaTheme="minorEastAsia"/>
                <w:sz w:val="22"/>
                <w:szCs w:val="22"/>
                <w:lang w:eastAsia="ko-KR"/>
              </w:rPr>
              <w:object w:dxaOrig="1237" w:dyaOrig="1064">
                <v:shape id="_x0000_i1039" type="#_x0000_t75" style="width:61.7pt;height:53.3pt" o:ole="">
                  <v:imagedata r:id="rId6" o:title=""/>
                </v:shape>
                <o:OLEObject Type="Embed" ProgID="CorelDRAW.Graphic.12" ShapeID="_x0000_i1039" DrawAspect="Content" ObjectID="_1560245514" r:id="rId336"/>
              </w:object>
            </w:r>
            <w:r w:rsidRPr="00A12C81">
              <w:rPr>
                <w:sz w:val="22"/>
                <w:szCs w:val="22"/>
                <w:lang w:val="kk-KZ"/>
              </w:rPr>
              <w:t xml:space="preserve">          </w:t>
            </w:r>
          </w:p>
        </w:tc>
        <w:tc>
          <w:tcPr>
            <w:tcW w:w="8113" w:type="dxa"/>
          </w:tcPr>
          <w:p w:rsidR="003F33C2" w:rsidRPr="00A12C81" w:rsidRDefault="003F33C2" w:rsidP="003F33C2">
            <w:pPr>
              <w:spacing w:after="0" w:line="240" w:lineRule="auto"/>
              <w:ind w:left="-108"/>
              <w:jc w:val="center"/>
              <w:rPr>
                <w:rFonts w:ascii="Times New Roman" w:hAnsi="Times New Roman" w:cs="Times New Roman"/>
                <w:b/>
                <w:color w:val="44546A" w:themeColor="text2"/>
                <w:szCs w:val="18"/>
                <w:lang w:val="kk-KZ"/>
              </w:rPr>
            </w:pPr>
            <w:r w:rsidRPr="00A12C81">
              <w:rPr>
                <w:rFonts w:ascii="Times New Roman" w:hAnsi="Times New Roman" w:cs="Times New Roman"/>
                <w:b/>
                <w:color w:val="44546A" w:themeColor="text2"/>
                <w:szCs w:val="18"/>
                <w:lang w:val="kk-KZ"/>
              </w:rPr>
              <w:t>АЛМАТЫ АВТОМОБИЛЬ-ЖОЛ КОЛЛЕДЖІ</w:t>
            </w:r>
          </w:p>
          <w:p w:rsidR="003F33C2" w:rsidRPr="00A12C81" w:rsidRDefault="003F33C2" w:rsidP="003F33C2">
            <w:pPr>
              <w:spacing w:after="0" w:line="240" w:lineRule="auto"/>
              <w:ind w:left="-108"/>
              <w:jc w:val="center"/>
              <w:rPr>
                <w:rFonts w:ascii="Times New Roman" w:hAnsi="Times New Roman" w:cs="Times New Roman"/>
                <w:b/>
                <w:color w:val="44546A" w:themeColor="text2"/>
                <w:sz w:val="6"/>
                <w:szCs w:val="4"/>
                <w:lang w:val="kk-KZ"/>
              </w:rPr>
            </w:pPr>
          </w:p>
          <w:p w:rsidR="003F33C2" w:rsidRPr="00A12C81" w:rsidRDefault="003F33C2" w:rsidP="003F33C2">
            <w:pPr>
              <w:spacing w:after="0" w:line="240" w:lineRule="auto"/>
              <w:ind w:left="34"/>
              <w:jc w:val="center"/>
              <w:outlineLvl w:val="0"/>
              <w:rPr>
                <w:rFonts w:ascii="Times New Roman" w:hAnsi="Times New Roman" w:cs="Times New Roman"/>
                <w:b/>
                <w:color w:val="44546A" w:themeColor="text2"/>
                <w:szCs w:val="18"/>
                <w:lang w:val="kk-KZ"/>
              </w:rPr>
            </w:pPr>
            <w:r w:rsidRPr="00A12C81">
              <w:rPr>
                <w:rFonts w:ascii="Times New Roman" w:hAnsi="Times New Roman" w:cs="Times New Roman"/>
                <w:b/>
                <w:color w:val="44546A" w:themeColor="text2"/>
                <w:szCs w:val="18"/>
              </w:rPr>
              <w:t>АЛМАТИНСКИЙ</w:t>
            </w:r>
            <w:r w:rsidRPr="00A12C81">
              <w:rPr>
                <w:rFonts w:ascii="Times New Roman" w:hAnsi="Times New Roman" w:cs="Times New Roman"/>
                <w:b/>
                <w:color w:val="44546A" w:themeColor="text2"/>
                <w:szCs w:val="18"/>
                <w:lang w:val="kk-KZ"/>
              </w:rPr>
              <w:t xml:space="preserve"> АВТОМОБИЛЬНО-ДОРОЖНЫЙ КОЛЛЕДЖ</w:t>
            </w:r>
          </w:p>
          <w:p w:rsidR="003F33C2" w:rsidRPr="00A12C81" w:rsidRDefault="003F33C2" w:rsidP="003F33C2">
            <w:pPr>
              <w:spacing w:after="0" w:line="240" w:lineRule="auto"/>
              <w:ind w:left="34"/>
              <w:jc w:val="center"/>
              <w:outlineLvl w:val="0"/>
              <w:rPr>
                <w:rFonts w:ascii="Times New Roman" w:hAnsi="Times New Roman" w:cs="Times New Roman"/>
                <w:b/>
                <w:color w:val="44546A" w:themeColor="text2"/>
                <w:sz w:val="6"/>
                <w:szCs w:val="4"/>
                <w:lang w:val="kk-KZ"/>
              </w:rPr>
            </w:pPr>
          </w:p>
          <w:p w:rsidR="003F33C2" w:rsidRPr="00A12C81" w:rsidRDefault="003F33C2" w:rsidP="003F33C2">
            <w:pPr>
              <w:tabs>
                <w:tab w:val="left" w:pos="7897"/>
              </w:tabs>
              <w:spacing w:after="0" w:line="240" w:lineRule="auto"/>
              <w:ind w:right="33" w:firstLine="34"/>
              <w:jc w:val="center"/>
              <w:outlineLvl w:val="0"/>
              <w:rPr>
                <w:rFonts w:ascii="Times New Roman" w:hAnsi="Times New Roman" w:cs="Times New Roman"/>
                <w:b/>
                <w:color w:val="44546A" w:themeColor="text2"/>
                <w:sz w:val="18"/>
              </w:rPr>
            </w:pPr>
            <w:r w:rsidRPr="00A12C81">
              <w:rPr>
                <w:rFonts w:ascii="Times New Roman" w:hAnsi="Times New Roman" w:cs="Times New Roman"/>
                <w:b/>
                <w:color w:val="44546A" w:themeColor="text2"/>
                <w:szCs w:val="18"/>
                <w:lang w:val="en-US"/>
              </w:rPr>
              <w:t>ALMATY</w:t>
            </w:r>
            <w:r w:rsidRPr="00A12C81">
              <w:rPr>
                <w:rFonts w:ascii="Times New Roman" w:hAnsi="Times New Roman" w:cs="Times New Roman"/>
                <w:b/>
                <w:color w:val="44546A" w:themeColor="text2"/>
                <w:szCs w:val="18"/>
              </w:rPr>
              <w:t xml:space="preserve"> </w:t>
            </w:r>
            <w:r w:rsidRPr="00A12C81">
              <w:rPr>
                <w:rFonts w:ascii="Times New Roman" w:hAnsi="Times New Roman" w:cs="Times New Roman"/>
                <w:b/>
                <w:color w:val="44546A" w:themeColor="text2"/>
                <w:szCs w:val="18"/>
                <w:lang w:val="en-US"/>
              </w:rPr>
              <w:t>AUTOMOBILE</w:t>
            </w:r>
            <w:r w:rsidRPr="00A12C81">
              <w:rPr>
                <w:rFonts w:ascii="Times New Roman" w:hAnsi="Times New Roman" w:cs="Times New Roman"/>
                <w:b/>
                <w:color w:val="44546A" w:themeColor="text2"/>
                <w:szCs w:val="18"/>
              </w:rPr>
              <w:t>-</w:t>
            </w:r>
            <w:r w:rsidRPr="00A12C81">
              <w:rPr>
                <w:rFonts w:ascii="Times New Roman" w:hAnsi="Times New Roman" w:cs="Times New Roman"/>
                <w:b/>
                <w:color w:val="44546A" w:themeColor="text2"/>
                <w:szCs w:val="18"/>
                <w:lang w:val="en-US"/>
              </w:rPr>
              <w:t>ROAD</w:t>
            </w:r>
            <w:r w:rsidRPr="00A12C81">
              <w:rPr>
                <w:rFonts w:ascii="Times New Roman" w:hAnsi="Times New Roman" w:cs="Times New Roman"/>
                <w:b/>
                <w:color w:val="44546A" w:themeColor="text2"/>
                <w:szCs w:val="18"/>
              </w:rPr>
              <w:t xml:space="preserve"> </w:t>
            </w:r>
            <w:r w:rsidRPr="00A12C81">
              <w:rPr>
                <w:rFonts w:ascii="Times New Roman" w:hAnsi="Times New Roman" w:cs="Times New Roman"/>
                <w:b/>
                <w:color w:val="44546A" w:themeColor="text2"/>
                <w:szCs w:val="18"/>
                <w:lang w:val="en-US"/>
              </w:rPr>
              <w:t>COLLEGE</w:t>
            </w:r>
          </w:p>
          <w:p w:rsidR="003F33C2" w:rsidRPr="00A12C81" w:rsidRDefault="003F33C2" w:rsidP="003F33C2">
            <w:pPr>
              <w:spacing w:after="0" w:line="240" w:lineRule="auto"/>
              <w:ind w:left="-74"/>
              <w:jc w:val="center"/>
              <w:outlineLvl w:val="0"/>
              <w:rPr>
                <w:b/>
                <w:color w:val="8496B0" w:themeColor="text2" w:themeTint="99"/>
                <w:lang w:val="kk-KZ"/>
              </w:rPr>
            </w:pPr>
            <w:r>
              <w:rPr>
                <w:b/>
                <w:noProof/>
                <w:color w:val="FFFFFF" w:themeColor="background1"/>
                <w:lang w:eastAsia="ru-RU"/>
              </w:rPr>
              <mc:AlternateContent>
                <mc:Choice Requires="wps">
                  <w:drawing>
                    <wp:anchor distT="0" distB="0" distL="114300" distR="114300" simplePos="0" relativeHeight="251679744" behindDoc="0" locked="0" layoutInCell="1" allowOverlap="1" wp14:anchorId="6B3F405B" wp14:editId="7494DC11">
                      <wp:simplePos x="0" y="0"/>
                      <wp:positionH relativeFrom="column">
                        <wp:posOffset>64135</wp:posOffset>
                      </wp:positionH>
                      <wp:positionV relativeFrom="paragraph">
                        <wp:posOffset>12065</wp:posOffset>
                      </wp:positionV>
                      <wp:extent cx="4951730" cy="0"/>
                      <wp:effectExtent l="7620" t="10160" r="12700" b="8890"/>
                      <wp:wrapNone/>
                      <wp:docPr id="350" name="Прямая со стрелкой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A490B6" id="Прямая со стрелкой 350" o:spid="_x0000_s1026" type="#_x0000_t32" style="position:absolute;margin-left:5.05pt;margin-top:.95pt;width:389.9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" strokecolor="#4f81bd" strokeweight="1pt"/>
                  </w:pict>
                </mc:Fallback>
              </mc:AlternateContent>
            </w:r>
            <w:r>
              <w:rPr>
                <w:b/>
                <w:noProof/>
                <w:color w:val="FFFFFF" w:themeColor="background1"/>
                <w:lang w:eastAsia="ru-RU"/>
              </w:rPr>
              <mc:AlternateContent>
                <mc:Choice Requires="wps">
                  <w:drawing>
                    <wp:anchor distT="0" distB="0" distL="114300" distR="114300" simplePos="0" relativeHeight="251680768" behindDoc="0" locked="0" layoutInCell="1" allowOverlap="1" wp14:anchorId="0DCB5F81" wp14:editId="4E1B9DEC">
                      <wp:simplePos x="0" y="0"/>
                      <wp:positionH relativeFrom="column">
                        <wp:posOffset>64135</wp:posOffset>
                      </wp:positionH>
                      <wp:positionV relativeFrom="paragraph">
                        <wp:posOffset>78740</wp:posOffset>
                      </wp:positionV>
                      <wp:extent cx="4917440" cy="0"/>
                      <wp:effectExtent l="7620" t="10160" r="8890" b="8890"/>
                      <wp:wrapNone/>
                      <wp:docPr id="349" name="Прямая со стрелкой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E0AABE" id="Прямая со стрелкой 349" o:spid="_x0000_s1026" type="#_x0000_t32" style="position:absolute;margin-left:5.05pt;margin-top:6.2pt;width:387.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" strokecolor="#4f81bd" strokeweight="1pt"/>
                  </w:pict>
                </mc:Fallback>
              </mc:AlternateContent>
            </w:r>
            <w:r>
              <w:rPr>
                <w:b/>
                <w:noProof/>
                <w:color w:val="8496B0" w:themeColor="text2" w:themeTint="99"/>
                <w:sz w:val="18"/>
                <w:szCs w:val="18"/>
                <w:lang w:eastAsia="ru-RU"/>
              </w:rPr>
              <mc:AlternateContent>
                <mc:Choice Requires="wps">
                  <w:drawing>
                    <wp:anchor distT="0" distB="0" distL="114300" distR="114300" simplePos="0" relativeHeight="251681792" behindDoc="0" locked="0" layoutInCell="1" allowOverlap="1" wp14:anchorId="14863A35" wp14:editId="7C73C410">
                      <wp:simplePos x="0" y="0"/>
                      <wp:positionH relativeFrom="column">
                        <wp:posOffset>64135</wp:posOffset>
                      </wp:positionH>
                      <wp:positionV relativeFrom="paragraph">
                        <wp:posOffset>71755</wp:posOffset>
                      </wp:positionV>
                      <wp:extent cx="4951730" cy="0"/>
                      <wp:effectExtent l="17145" t="22225" r="22225" b="15875"/>
                      <wp:wrapNone/>
                      <wp:docPr id="348" name="Прямая со стрелкой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C7D1ED" id="Прямая со стрелкой 348" o:spid="_x0000_s1026" type="#_x0000_t32" style="position:absolute;margin-left:5.05pt;margin-top:5.65pt;width:389.9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" strokecolor="#4f81bd" strokeweight="2.5pt"/>
                  </w:pict>
                </mc:Fallback>
              </mc:AlternateContent>
            </w:r>
            <w:r w:rsidRPr="00A12C81">
              <w:rPr>
                <w:b/>
                <w:color w:val="8496B0" w:themeColor="text2" w:themeTint="99"/>
                <w:lang w:val="kk-KZ"/>
              </w:rPr>
              <w:t xml:space="preserve">                                                                                           </w:t>
            </w:r>
          </w:p>
        </w:tc>
      </w:tr>
    </w:tbl>
    <w:p w:rsidR="003F33C2" w:rsidRDefault="003F33C2" w:rsidP="003F33C2">
      <w:pPr>
        <w:spacing w:after="0" w:line="240" w:lineRule="auto"/>
        <w:rPr>
          <w:rFonts w:ascii="Times New Roman" w:eastAsia="Times New Roman" w:hAnsi="Times New Roman" w:cs="Times New Roman"/>
          <w:sz w:val="24"/>
          <w:szCs w:val="24"/>
          <w:lang w:eastAsia="ru-RU"/>
        </w:rPr>
      </w:pPr>
    </w:p>
    <w:p w:rsidR="003F33C2" w:rsidRPr="00A12C81" w:rsidRDefault="003F33C2" w:rsidP="003F33C2">
      <w:pPr>
        <w:spacing w:after="0" w:line="240" w:lineRule="auto"/>
        <w:rPr>
          <w:rFonts w:ascii="Times New Roman" w:eastAsia="Times New Roman" w:hAnsi="Times New Roman" w:cs="Times New Roman"/>
          <w:sz w:val="24"/>
          <w:szCs w:val="24"/>
          <w:lang w:eastAsia="ru-RU"/>
        </w:rPr>
      </w:pPr>
      <w:r w:rsidRPr="00A12C81">
        <w:rPr>
          <w:rFonts w:ascii="Times New Roman" w:eastAsia="Times New Roman" w:hAnsi="Times New Roman" w:cs="Times New Roman"/>
          <w:sz w:val="24"/>
          <w:szCs w:val="24"/>
          <w:lang w:eastAsia="ru-RU"/>
        </w:rPr>
        <w:t>“</w:t>
      </w:r>
      <w:r w:rsidRPr="00A12C81">
        <w:rPr>
          <w:rFonts w:ascii="Times New Roman" w:eastAsia="Times New Roman" w:hAnsi="Times New Roman" w:cs="Times New Roman"/>
          <w:sz w:val="24"/>
          <w:szCs w:val="24"/>
          <w:lang w:val="kk-KZ" w:eastAsia="ru-RU"/>
        </w:rPr>
        <w:t>Келісілді</w:t>
      </w:r>
      <w:r w:rsidRPr="00A12C81">
        <w:rPr>
          <w:rFonts w:ascii="Times New Roman" w:eastAsia="Times New Roman" w:hAnsi="Times New Roman" w:cs="Times New Roman"/>
          <w:sz w:val="24"/>
          <w:szCs w:val="24"/>
          <w:lang w:eastAsia="ru-RU"/>
        </w:rPr>
        <w:t>”</w:t>
      </w:r>
      <w:r w:rsidRPr="00A12C81">
        <w:rPr>
          <w:rFonts w:ascii="Times New Roman" w:eastAsia="Times New Roman" w:hAnsi="Times New Roman" w:cs="Times New Roman"/>
          <w:sz w:val="24"/>
          <w:szCs w:val="24"/>
          <w:lang w:val="kk-KZ" w:eastAsia="ru-RU"/>
        </w:rPr>
        <w:t xml:space="preserve">                                                                                                                      </w:t>
      </w:r>
      <w:r w:rsidRPr="00A12C81">
        <w:rPr>
          <w:rFonts w:ascii="Times New Roman" w:eastAsia="Times New Roman" w:hAnsi="Times New Roman" w:cs="Times New Roman"/>
          <w:sz w:val="24"/>
          <w:szCs w:val="24"/>
          <w:lang w:val="en-US" w:eastAsia="ru-RU"/>
        </w:rPr>
        <w:t xml:space="preserve"> </w:t>
      </w:r>
      <w:r w:rsidRPr="00A12C81">
        <w:rPr>
          <w:rFonts w:ascii="Times New Roman" w:eastAsia="Times New Roman" w:hAnsi="Times New Roman" w:cs="Times New Roman"/>
          <w:sz w:val="24"/>
          <w:szCs w:val="24"/>
          <w:lang w:val="kk-KZ" w:eastAsia="ru-RU"/>
        </w:rPr>
        <w:t xml:space="preserve">   </w:t>
      </w:r>
      <w:r w:rsidRPr="00A12C81">
        <w:rPr>
          <w:rFonts w:ascii="Times New Roman" w:eastAsia="Times New Roman" w:hAnsi="Times New Roman" w:cs="Times New Roman"/>
          <w:sz w:val="24"/>
          <w:szCs w:val="24"/>
          <w:lang w:val="en-US" w:eastAsia="ru-RU"/>
        </w:rPr>
        <w:t xml:space="preserve">   </w:t>
      </w:r>
      <w:r w:rsidRPr="00A12C81">
        <w:rPr>
          <w:rFonts w:ascii="Times New Roman" w:eastAsia="Times New Roman" w:hAnsi="Times New Roman" w:cs="Times New Roman"/>
          <w:sz w:val="24"/>
          <w:szCs w:val="24"/>
          <w:lang w:eastAsia="ru-RU"/>
        </w:rPr>
        <w:t>«</w:t>
      </w:r>
      <w:r w:rsidRPr="00A12C81">
        <w:rPr>
          <w:rFonts w:ascii="Times New Roman" w:eastAsia="Times New Roman" w:hAnsi="Times New Roman" w:cs="Times New Roman"/>
          <w:sz w:val="24"/>
          <w:szCs w:val="24"/>
          <w:lang w:val="kk-KZ" w:eastAsia="ru-RU"/>
        </w:rPr>
        <w:t>Бекітемін</w:t>
      </w:r>
      <w:r w:rsidRPr="00A12C81">
        <w:rPr>
          <w:rFonts w:ascii="Times New Roman" w:eastAsia="Times New Roman" w:hAnsi="Times New Roman" w:cs="Times New Roman"/>
          <w:sz w:val="24"/>
          <w:szCs w:val="24"/>
          <w:lang w:eastAsia="ru-RU"/>
        </w:rPr>
        <w:t>»</w:t>
      </w:r>
    </w:p>
    <w:p w:rsidR="003F33C2" w:rsidRPr="00A12C81" w:rsidRDefault="003F33C2" w:rsidP="003F33C2">
      <w:pPr>
        <w:spacing w:after="0" w:line="240" w:lineRule="auto"/>
        <w:rPr>
          <w:rFonts w:ascii="Times New Roman" w:eastAsia="Times New Roman" w:hAnsi="Times New Roman" w:cs="Times New Roman"/>
          <w:sz w:val="24"/>
          <w:szCs w:val="24"/>
          <w:lang w:val="kk-KZ" w:eastAsia="ru-RU"/>
        </w:rPr>
      </w:pPr>
      <w:r w:rsidRPr="00A12C81">
        <w:rPr>
          <w:rFonts w:ascii="Times New Roman" w:eastAsia="Times New Roman" w:hAnsi="Times New Roman" w:cs="Times New Roman"/>
          <w:sz w:val="24"/>
          <w:szCs w:val="24"/>
          <w:lang w:val="kk-KZ" w:eastAsia="ru-RU"/>
        </w:rPr>
        <w:t xml:space="preserve">№3 ЦӘК-тің  төрағасы                                               </w:t>
      </w:r>
      <w:r w:rsidRPr="00A12C81">
        <w:rPr>
          <w:rFonts w:ascii="Times New Roman" w:eastAsia="Times New Roman" w:hAnsi="Times New Roman" w:cs="Times New Roman"/>
          <w:sz w:val="24"/>
          <w:szCs w:val="24"/>
          <w:lang w:eastAsia="ru-RU"/>
        </w:rPr>
        <w:t xml:space="preserve">  </w:t>
      </w:r>
      <w:r w:rsidRPr="00A12C81">
        <w:rPr>
          <w:rFonts w:ascii="Times New Roman" w:eastAsia="Times New Roman" w:hAnsi="Times New Roman" w:cs="Times New Roman"/>
          <w:sz w:val="24"/>
          <w:szCs w:val="24"/>
          <w:lang w:val="kk-KZ" w:eastAsia="ru-RU"/>
        </w:rPr>
        <w:t xml:space="preserve">    ОӘЖ бойынша директордың  орынбасары                      </w:t>
      </w:r>
    </w:p>
    <w:p w:rsidR="003F33C2" w:rsidRPr="00A12C81" w:rsidRDefault="003F33C2" w:rsidP="003F33C2">
      <w:pPr>
        <w:spacing w:after="0" w:line="240" w:lineRule="auto"/>
        <w:rPr>
          <w:rFonts w:ascii="Times New Roman" w:eastAsia="Times New Roman" w:hAnsi="Times New Roman" w:cs="Times New Roman"/>
          <w:sz w:val="24"/>
          <w:szCs w:val="24"/>
          <w:lang w:val="kk-KZ" w:eastAsia="ru-RU"/>
        </w:rPr>
      </w:pPr>
      <w:r w:rsidRPr="00A12C81">
        <w:rPr>
          <w:rFonts w:ascii="Times New Roman" w:eastAsia="Times New Roman" w:hAnsi="Times New Roman" w:cs="Times New Roman"/>
          <w:sz w:val="24"/>
          <w:szCs w:val="24"/>
          <w:lang w:val="kk-KZ" w:eastAsia="ru-RU"/>
        </w:rPr>
        <w:t xml:space="preserve"> _____</w:t>
      </w:r>
      <w:r w:rsidRPr="00A12C81">
        <w:rPr>
          <w:rFonts w:ascii="Times New Roman" w:eastAsia="Times New Roman" w:hAnsi="Times New Roman" w:cs="Times New Roman"/>
          <w:sz w:val="24"/>
          <w:szCs w:val="24"/>
          <w:lang w:eastAsia="ru-RU"/>
        </w:rPr>
        <w:t>_______</w:t>
      </w:r>
      <w:r w:rsidRPr="00A12C81">
        <w:rPr>
          <w:rFonts w:ascii="Times New Roman" w:eastAsia="Times New Roman" w:hAnsi="Times New Roman" w:cs="Times New Roman"/>
          <w:sz w:val="24"/>
          <w:szCs w:val="24"/>
          <w:lang w:val="kk-KZ" w:eastAsia="ru-RU"/>
        </w:rPr>
        <w:t xml:space="preserve">_ Нуртаева С.Н.              </w:t>
      </w:r>
      <w:r w:rsidRPr="00A12C81">
        <w:rPr>
          <w:rFonts w:ascii="Times New Roman" w:eastAsia="Times New Roman" w:hAnsi="Times New Roman" w:cs="Times New Roman"/>
          <w:sz w:val="24"/>
          <w:szCs w:val="24"/>
          <w:lang w:eastAsia="ru-RU"/>
        </w:rPr>
        <w:t xml:space="preserve">                                        </w:t>
      </w:r>
      <w:r w:rsidRPr="00A12C81">
        <w:rPr>
          <w:rFonts w:ascii="Times New Roman" w:eastAsia="Times New Roman" w:hAnsi="Times New Roman" w:cs="Times New Roman"/>
          <w:sz w:val="24"/>
          <w:szCs w:val="24"/>
          <w:lang w:val="kk-KZ" w:eastAsia="ru-RU"/>
        </w:rPr>
        <w:t xml:space="preserve"> </w:t>
      </w:r>
      <w:r w:rsidRPr="00A12C81">
        <w:rPr>
          <w:rFonts w:ascii="Times New Roman" w:eastAsia="Times New Roman" w:hAnsi="Times New Roman" w:cs="Times New Roman"/>
          <w:sz w:val="24"/>
          <w:szCs w:val="24"/>
          <w:lang w:eastAsia="ru-RU"/>
        </w:rPr>
        <w:t xml:space="preserve">  </w:t>
      </w:r>
      <w:r w:rsidRPr="00A12C81">
        <w:rPr>
          <w:rFonts w:ascii="Times New Roman" w:eastAsia="Times New Roman" w:hAnsi="Times New Roman" w:cs="Times New Roman"/>
          <w:sz w:val="24"/>
          <w:szCs w:val="24"/>
          <w:lang w:val="kk-KZ" w:eastAsia="ru-RU"/>
        </w:rPr>
        <w:t>__</w:t>
      </w:r>
      <w:r w:rsidRPr="00A12C81">
        <w:rPr>
          <w:rFonts w:ascii="Times New Roman" w:eastAsia="Times New Roman" w:hAnsi="Times New Roman" w:cs="Times New Roman"/>
          <w:sz w:val="24"/>
          <w:szCs w:val="24"/>
          <w:lang w:eastAsia="ru-RU"/>
        </w:rPr>
        <w:t>________</w:t>
      </w:r>
      <w:r w:rsidRPr="00A12C81">
        <w:rPr>
          <w:rFonts w:ascii="Times New Roman" w:eastAsia="Times New Roman" w:hAnsi="Times New Roman" w:cs="Times New Roman"/>
          <w:sz w:val="24"/>
          <w:szCs w:val="24"/>
          <w:lang w:val="kk-KZ" w:eastAsia="ru-RU"/>
        </w:rPr>
        <w:t>__ Акимжанова А.Ш.                                                                                                                          "__"  _______201</w:t>
      </w:r>
      <w:r w:rsidRPr="003F33C2">
        <w:rPr>
          <w:rFonts w:ascii="Times New Roman" w:eastAsia="Times New Roman" w:hAnsi="Times New Roman" w:cs="Times New Roman"/>
          <w:sz w:val="24"/>
          <w:szCs w:val="24"/>
          <w:lang w:val="kk-KZ" w:eastAsia="ru-RU"/>
        </w:rPr>
        <w:t>7</w:t>
      </w:r>
      <w:r w:rsidRPr="00A12C81">
        <w:rPr>
          <w:rFonts w:ascii="Times New Roman" w:eastAsia="Times New Roman" w:hAnsi="Times New Roman" w:cs="Times New Roman"/>
          <w:sz w:val="24"/>
          <w:szCs w:val="24"/>
          <w:lang w:val="kk-KZ" w:eastAsia="ru-RU"/>
        </w:rPr>
        <w:t xml:space="preserve">ж                                                             </w:t>
      </w:r>
      <w:r w:rsidRPr="003F33C2">
        <w:rPr>
          <w:rFonts w:ascii="Times New Roman" w:eastAsia="Times New Roman" w:hAnsi="Times New Roman" w:cs="Times New Roman"/>
          <w:sz w:val="24"/>
          <w:szCs w:val="24"/>
          <w:lang w:val="kk-KZ" w:eastAsia="ru-RU"/>
        </w:rPr>
        <w:t xml:space="preserve"> </w:t>
      </w:r>
      <w:r w:rsidRPr="00A12C81">
        <w:rPr>
          <w:rFonts w:ascii="Times New Roman" w:eastAsia="Times New Roman" w:hAnsi="Times New Roman" w:cs="Times New Roman"/>
          <w:sz w:val="24"/>
          <w:szCs w:val="24"/>
          <w:lang w:val="kk-KZ" w:eastAsia="ru-RU"/>
        </w:rPr>
        <w:t xml:space="preserve">      </w:t>
      </w:r>
      <w:r w:rsidRPr="003F33C2">
        <w:rPr>
          <w:rFonts w:ascii="Times New Roman" w:eastAsia="Times New Roman" w:hAnsi="Times New Roman" w:cs="Times New Roman"/>
          <w:sz w:val="24"/>
          <w:szCs w:val="24"/>
          <w:lang w:val="kk-KZ" w:eastAsia="ru-RU"/>
        </w:rPr>
        <w:t xml:space="preserve">       </w:t>
      </w:r>
      <w:r w:rsidRPr="00A12C81">
        <w:rPr>
          <w:rFonts w:ascii="Times New Roman" w:eastAsia="Times New Roman" w:hAnsi="Times New Roman" w:cs="Times New Roman"/>
          <w:sz w:val="24"/>
          <w:szCs w:val="24"/>
          <w:lang w:val="kk-KZ" w:eastAsia="ru-RU"/>
        </w:rPr>
        <w:t xml:space="preserve">       </w:t>
      </w:r>
      <w:r w:rsidRPr="003F33C2">
        <w:rPr>
          <w:rFonts w:ascii="Times New Roman" w:eastAsia="Times New Roman" w:hAnsi="Times New Roman" w:cs="Times New Roman"/>
          <w:sz w:val="24"/>
          <w:szCs w:val="24"/>
          <w:lang w:val="kk-KZ" w:eastAsia="ru-RU"/>
        </w:rPr>
        <w:t xml:space="preserve">              </w:t>
      </w:r>
      <w:r w:rsidRPr="00A12C81">
        <w:rPr>
          <w:rFonts w:ascii="Times New Roman" w:eastAsia="Times New Roman" w:hAnsi="Times New Roman" w:cs="Times New Roman"/>
          <w:sz w:val="24"/>
          <w:szCs w:val="24"/>
          <w:lang w:val="kk-KZ" w:eastAsia="ru-RU"/>
        </w:rPr>
        <w:t xml:space="preserve">  "__" _______201</w:t>
      </w:r>
      <w:r w:rsidRPr="003F33C2">
        <w:rPr>
          <w:rFonts w:ascii="Times New Roman" w:eastAsia="Times New Roman" w:hAnsi="Times New Roman" w:cs="Times New Roman"/>
          <w:sz w:val="24"/>
          <w:szCs w:val="24"/>
          <w:lang w:val="kk-KZ" w:eastAsia="ru-RU"/>
        </w:rPr>
        <w:t>7</w:t>
      </w:r>
      <w:r w:rsidRPr="00A12C81">
        <w:rPr>
          <w:rFonts w:ascii="Times New Roman" w:eastAsia="Times New Roman" w:hAnsi="Times New Roman" w:cs="Times New Roman"/>
          <w:sz w:val="24"/>
          <w:szCs w:val="24"/>
          <w:lang w:val="kk-KZ" w:eastAsia="ru-RU"/>
        </w:rPr>
        <w:t xml:space="preserve">ж  </w:t>
      </w:r>
    </w:p>
    <w:p w:rsidR="003F33C2" w:rsidRDefault="003F33C2" w:rsidP="003F33C2">
      <w:pPr>
        <w:spacing w:after="0" w:line="240" w:lineRule="auto"/>
        <w:jc w:val="center"/>
        <w:rPr>
          <w:rFonts w:ascii="Times New Roman" w:eastAsia="Calibri" w:hAnsi="Times New Roman" w:cs="Times New Roman"/>
          <w:b/>
          <w:lang w:val="kk-KZ"/>
        </w:rPr>
      </w:pPr>
    </w:p>
    <w:p w:rsidR="003F33C2" w:rsidRPr="003F33C2" w:rsidRDefault="003F33C2" w:rsidP="003F33C2">
      <w:pPr>
        <w:jc w:val="center"/>
        <w:rPr>
          <w:rFonts w:ascii="Times New Roman" w:eastAsia="Calibri" w:hAnsi="Times New Roman" w:cs="Times New Roman"/>
          <w:b/>
          <w:lang w:val="kk-KZ"/>
        </w:rPr>
      </w:pPr>
    </w:p>
    <w:p w:rsidR="003F33C2" w:rsidRPr="003F33C2" w:rsidRDefault="003F33C2" w:rsidP="003F33C2">
      <w:pPr>
        <w:jc w:val="center"/>
        <w:rPr>
          <w:rFonts w:ascii="Times New Roman" w:eastAsia="Calibri" w:hAnsi="Times New Roman" w:cs="Times New Roman"/>
          <w:b/>
          <w:lang w:val="kk-KZ"/>
        </w:rPr>
      </w:pPr>
    </w:p>
    <w:p w:rsidR="003F33C2" w:rsidRPr="003F33C2" w:rsidRDefault="003F33C2" w:rsidP="003F33C2">
      <w:pPr>
        <w:jc w:val="center"/>
        <w:rPr>
          <w:rFonts w:ascii="Times New Roman" w:eastAsia="Calibri" w:hAnsi="Times New Roman" w:cs="Times New Roman"/>
          <w:b/>
          <w:lang w:val="kk-KZ"/>
        </w:rPr>
      </w:pPr>
    </w:p>
    <w:p w:rsidR="003F33C2" w:rsidRPr="003F33C2" w:rsidRDefault="003F33C2" w:rsidP="003F33C2">
      <w:pPr>
        <w:jc w:val="center"/>
        <w:rPr>
          <w:rFonts w:ascii="Times New Roman" w:eastAsia="Calibri" w:hAnsi="Times New Roman" w:cs="Times New Roman"/>
          <w:b/>
          <w:lang w:val="kk-KZ"/>
        </w:rPr>
      </w:pPr>
    </w:p>
    <w:p w:rsidR="003F33C2" w:rsidRPr="00A12C81" w:rsidRDefault="003F33C2" w:rsidP="003F33C2">
      <w:pPr>
        <w:jc w:val="center"/>
        <w:rPr>
          <w:rFonts w:ascii="Times New Roman" w:eastAsia="Batang" w:hAnsi="Times New Roman" w:cs="Times New Roman"/>
          <w:b/>
          <w:smallCaps/>
          <w:sz w:val="24"/>
          <w:szCs w:val="24"/>
          <w:lang w:val="kk-KZ"/>
        </w:rPr>
      </w:pPr>
      <w:r w:rsidRPr="003F33C2">
        <w:rPr>
          <w:rFonts w:ascii="Times New Roman" w:eastAsia="Calibri" w:hAnsi="Times New Roman" w:cs="Times New Roman"/>
          <w:b/>
          <w:lang w:val="kk-KZ"/>
        </w:rPr>
        <w:t>«</w:t>
      </w:r>
      <w:r w:rsidRPr="00A12C81">
        <w:rPr>
          <w:rFonts w:ascii="Times New Roman" w:eastAsia="Batang" w:hAnsi="Times New Roman" w:cs="Times New Roman"/>
          <w:b/>
          <w:smallCaps/>
          <w:sz w:val="24"/>
          <w:szCs w:val="24"/>
          <w:lang w:val="kk-KZ"/>
        </w:rPr>
        <w:t xml:space="preserve">ТЕХНИКАЛЫҚ  МЕХАНИКА </w:t>
      </w:r>
      <w:r>
        <w:rPr>
          <w:rFonts w:ascii="Times New Roman" w:eastAsia="Batang" w:hAnsi="Times New Roman" w:cs="Times New Roman"/>
          <w:b/>
          <w:smallCaps/>
          <w:sz w:val="24"/>
          <w:szCs w:val="24"/>
          <w:lang w:val="kk-KZ"/>
        </w:rPr>
        <w:t>НЕГІЗДЕРІ</w:t>
      </w:r>
      <w:r w:rsidRPr="003F33C2">
        <w:rPr>
          <w:rFonts w:ascii="Times New Roman" w:eastAsia="Calibri" w:hAnsi="Times New Roman" w:cs="Times New Roman"/>
          <w:b/>
          <w:lang w:val="kk-KZ"/>
        </w:rPr>
        <w:t>»</w:t>
      </w:r>
    </w:p>
    <w:p w:rsidR="003F33C2" w:rsidRPr="003F33C2" w:rsidRDefault="003F33C2" w:rsidP="003F33C2">
      <w:pPr>
        <w:spacing w:after="0" w:line="240" w:lineRule="auto"/>
        <w:jc w:val="center"/>
        <w:rPr>
          <w:rFonts w:ascii="Times New Roman" w:eastAsia="Calibri" w:hAnsi="Times New Roman" w:cs="Times New Roman"/>
          <w:lang w:val="kk-KZ"/>
        </w:rPr>
      </w:pPr>
      <w:r w:rsidRPr="003F33C2">
        <w:rPr>
          <w:rFonts w:ascii="Times New Roman" w:eastAsia="Calibri" w:hAnsi="Times New Roman" w:cs="Times New Roman"/>
          <w:lang w:val="kk-KZ"/>
        </w:rPr>
        <w:t>пәні бойынша</w:t>
      </w:r>
    </w:p>
    <w:p w:rsidR="003F33C2" w:rsidRPr="003F33C2" w:rsidRDefault="003F33C2" w:rsidP="003F33C2">
      <w:pPr>
        <w:spacing w:after="0" w:line="240" w:lineRule="auto"/>
        <w:jc w:val="center"/>
        <w:rPr>
          <w:rFonts w:ascii="Times New Roman" w:eastAsia="Calibri" w:hAnsi="Times New Roman" w:cs="Times New Roman"/>
          <w:b/>
          <w:lang w:val="kk-KZ"/>
        </w:rPr>
      </w:pPr>
    </w:p>
    <w:p w:rsidR="003F33C2" w:rsidRPr="003F33C2" w:rsidRDefault="003F33C2" w:rsidP="003F33C2">
      <w:pPr>
        <w:spacing w:after="0" w:line="240" w:lineRule="auto"/>
        <w:rPr>
          <w:rFonts w:ascii="Times New Roman" w:eastAsia="Calibri" w:hAnsi="Times New Roman" w:cs="Times New Roman"/>
          <w:sz w:val="24"/>
          <w:lang w:val="kk-KZ"/>
        </w:rPr>
      </w:pPr>
      <w:r w:rsidRPr="003F33C2">
        <w:rPr>
          <w:rFonts w:ascii="Times New Roman" w:eastAsia="Calibri" w:hAnsi="Times New Roman" w:cs="Times New Roman"/>
          <w:sz w:val="24"/>
          <w:lang w:val="kk-KZ"/>
        </w:rPr>
        <w:t>1201000 «Автомобиль көлігіне техникалық қызмет көрсету,</w:t>
      </w:r>
      <w:r>
        <w:rPr>
          <w:rFonts w:ascii="Times New Roman" w:eastAsia="Calibri" w:hAnsi="Times New Roman" w:cs="Times New Roman"/>
          <w:sz w:val="24"/>
          <w:lang w:val="kk-KZ"/>
        </w:rPr>
        <w:t xml:space="preserve"> </w:t>
      </w:r>
      <w:r w:rsidRPr="003F33C2">
        <w:rPr>
          <w:rFonts w:ascii="Times New Roman" w:eastAsia="Calibri" w:hAnsi="Times New Roman" w:cs="Times New Roman"/>
          <w:sz w:val="24"/>
          <w:lang w:val="kk-KZ"/>
        </w:rPr>
        <w:t>жөндеу және пайдалану»</w:t>
      </w:r>
    </w:p>
    <w:p w:rsidR="003F33C2" w:rsidRPr="003F33C2" w:rsidRDefault="003F33C2" w:rsidP="003F33C2">
      <w:pPr>
        <w:spacing w:after="0" w:line="240" w:lineRule="auto"/>
        <w:rPr>
          <w:rFonts w:ascii="Times New Roman" w:eastAsia="Calibri" w:hAnsi="Times New Roman" w:cs="Times New Roman"/>
          <w:b/>
          <w:sz w:val="24"/>
          <w:lang w:val="kk-KZ"/>
        </w:rPr>
      </w:pPr>
      <w:r w:rsidRPr="00A12C81">
        <w:rPr>
          <w:rFonts w:ascii="Times New Roman" w:eastAsia="Times New Roman" w:hAnsi="Times New Roman" w:cs="Times New Roman"/>
          <w:sz w:val="24"/>
          <w:szCs w:val="28"/>
          <w:lang w:val="kk-KZ" w:eastAsia="ru-RU"/>
        </w:rPr>
        <w:t>1202000 –«Тасымалдауды  ұйымдастыру және көлік қозғалысын басқару»</w:t>
      </w:r>
    </w:p>
    <w:p w:rsidR="003F33C2" w:rsidRDefault="003F33C2" w:rsidP="003F33C2">
      <w:pPr>
        <w:spacing w:after="0" w:line="240" w:lineRule="auto"/>
        <w:jc w:val="center"/>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Pr="007637A5" w:rsidRDefault="003F33C2" w:rsidP="003F33C2">
      <w:pPr>
        <w:spacing w:after="0" w:line="240" w:lineRule="auto"/>
        <w:jc w:val="center"/>
        <w:rPr>
          <w:rFonts w:ascii="Times New Roman" w:eastAsia="Calibri" w:hAnsi="Times New Roman" w:cs="Times New Roman"/>
          <w:b/>
          <w:lang w:val="kk-KZ"/>
        </w:rPr>
      </w:pPr>
      <w:r w:rsidRPr="00436448">
        <w:rPr>
          <w:rFonts w:ascii="Times New Roman" w:eastAsia="Calibri" w:hAnsi="Times New Roman" w:cs="Times New Roman"/>
          <w:b/>
          <w:lang w:val="kk-KZ"/>
        </w:rPr>
        <w:t xml:space="preserve">ЗЕРТХАНАЛЫҚ </w:t>
      </w:r>
      <w:r w:rsidRPr="007637A5">
        <w:rPr>
          <w:rFonts w:ascii="Times New Roman" w:eastAsia="Calibri" w:hAnsi="Times New Roman" w:cs="Times New Roman"/>
          <w:b/>
          <w:lang w:val="kk-KZ"/>
        </w:rPr>
        <w:t>ОҚЫТУ КУРСЫ</w:t>
      </w:r>
    </w:p>
    <w:p w:rsidR="003F33C2" w:rsidRPr="007637A5" w:rsidRDefault="003F33C2" w:rsidP="003F33C2">
      <w:pPr>
        <w:spacing w:after="0" w:line="240" w:lineRule="auto"/>
        <w:rPr>
          <w:rFonts w:ascii="Times New Roman" w:eastAsia="Calibri" w:hAnsi="Times New Roman" w:cs="Times New Roman"/>
          <w:b/>
          <w:lang w:val="kk-KZ"/>
        </w:rPr>
      </w:pPr>
    </w:p>
    <w:p w:rsidR="003F33C2" w:rsidRPr="007637A5" w:rsidRDefault="003F33C2" w:rsidP="003F33C2">
      <w:pPr>
        <w:spacing w:after="0" w:line="240" w:lineRule="auto"/>
        <w:rPr>
          <w:rFonts w:ascii="Times New Roman" w:eastAsia="Calibri" w:hAnsi="Times New Roman" w:cs="Times New Roman"/>
          <w:b/>
          <w:lang w:val="kk-KZ"/>
        </w:rPr>
      </w:pPr>
    </w:p>
    <w:p w:rsidR="003F33C2" w:rsidRPr="007637A5" w:rsidRDefault="003F33C2" w:rsidP="003F33C2">
      <w:pPr>
        <w:spacing w:after="0" w:line="240" w:lineRule="auto"/>
        <w:rPr>
          <w:rFonts w:ascii="Times New Roman" w:eastAsia="Calibri" w:hAnsi="Times New Roman" w:cs="Times New Roman"/>
          <w:b/>
          <w:lang w:val="kk-KZ"/>
        </w:rPr>
      </w:pPr>
    </w:p>
    <w:p w:rsidR="003F33C2" w:rsidRPr="00436448" w:rsidRDefault="003F33C2" w:rsidP="003F33C2">
      <w:pPr>
        <w:spacing w:after="0" w:line="240" w:lineRule="auto"/>
        <w:rPr>
          <w:rFonts w:ascii="Times New Roman" w:eastAsia="Calibri" w:hAnsi="Times New Roman" w:cs="Times New Roman"/>
          <w:b/>
          <w:lang w:val="kk-KZ"/>
        </w:rPr>
      </w:pPr>
    </w:p>
    <w:p w:rsidR="003F33C2" w:rsidRPr="00436448" w:rsidRDefault="003F33C2" w:rsidP="003F33C2">
      <w:pPr>
        <w:spacing w:after="0" w:line="240" w:lineRule="auto"/>
        <w:rPr>
          <w:rFonts w:ascii="Times New Roman" w:eastAsia="Calibri" w:hAnsi="Times New Roman" w:cs="Times New Roman"/>
          <w:b/>
          <w:lang w:val="kk-KZ"/>
        </w:rPr>
      </w:pPr>
    </w:p>
    <w:p w:rsidR="003F33C2" w:rsidRPr="00436448" w:rsidRDefault="003F33C2" w:rsidP="003F33C2">
      <w:pPr>
        <w:spacing w:after="0" w:line="240" w:lineRule="auto"/>
        <w:rPr>
          <w:rFonts w:ascii="Times New Roman" w:eastAsia="Calibri" w:hAnsi="Times New Roman" w:cs="Times New Roman"/>
          <w:b/>
          <w:lang w:val="kk-KZ"/>
        </w:rPr>
      </w:pPr>
    </w:p>
    <w:p w:rsidR="003F33C2" w:rsidRPr="007637A5" w:rsidRDefault="003F33C2" w:rsidP="003F33C2">
      <w:pPr>
        <w:spacing w:after="0" w:line="240" w:lineRule="auto"/>
        <w:rPr>
          <w:rFonts w:ascii="Times New Roman" w:eastAsia="Calibri" w:hAnsi="Times New Roman" w:cs="Times New Roman"/>
          <w:b/>
          <w:lang w:val="kk-KZ"/>
        </w:rPr>
      </w:pPr>
    </w:p>
    <w:p w:rsidR="003F33C2" w:rsidRPr="00A12C81" w:rsidRDefault="003F33C2" w:rsidP="003F33C2">
      <w:pPr>
        <w:spacing w:after="0" w:line="240" w:lineRule="auto"/>
        <w:rPr>
          <w:rFonts w:ascii="Times New Roman" w:eastAsia="Calibri" w:hAnsi="Times New Roman" w:cs="Times New Roman"/>
          <w:b/>
        </w:rPr>
      </w:pPr>
      <w:r w:rsidRPr="007637A5">
        <w:rPr>
          <w:rFonts w:ascii="Times New Roman" w:eastAsia="Calibri" w:hAnsi="Times New Roman" w:cs="Times New Roman"/>
          <w:b/>
          <w:lang w:val="kk-KZ"/>
        </w:rPr>
        <w:t>Курс: I</w:t>
      </w:r>
      <w:r>
        <w:rPr>
          <w:rFonts w:ascii="Times New Roman" w:eastAsia="Calibri" w:hAnsi="Times New Roman" w:cs="Times New Roman"/>
          <w:b/>
          <w:lang w:val="en-US"/>
        </w:rPr>
        <w:t>I</w:t>
      </w:r>
    </w:p>
    <w:p w:rsidR="003F33C2" w:rsidRPr="007637A5" w:rsidRDefault="003F33C2" w:rsidP="003F33C2">
      <w:pPr>
        <w:spacing w:after="0" w:line="240" w:lineRule="auto"/>
        <w:rPr>
          <w:rFonts w:ascii="Times New Roman" w:eastAsia="Calibri" w:hAnsi="Times New Roman" w:cs="Times New Roman"/>
          <w:b/>
          <w:lang w:val="kk-KZ"/>
        </w:rPr>
      </w:pPr>
      <w:r w:rsidRPr="007637A5">
        <w:rPr>
          <w:rFonts w:ascii="Times New Roman" w:eastAsia="Calibri" w:hAnsi="Times New Roman" w:cs="Times New Roman"/>
          <w:b/>
          <w:lang w:val="kk-KZ"/>
        </w:rPr>
        <w:t>Семестр: I</w:t>
      </w:r>
      <w:r>
        <w:rPr>
          <w:rFonts w:ascii="Times New Roman" w:eastAsia="Calibri" w:hAnsi="Times New Roman" w:cs="Times New Roman"/>
          <w:b/>
          <w:lang w:val="en-US"/>
        </w:rPr>
        <w:t>II</w:t>
      </w:r>
      <w:r>
        <w:rPr>
          <w:rFonts w:ascii="Times New Roman" w:eastAsia="Calibri" w:hAnsi="Times New Roman" w:cs="Times New Roman"/>
          <w:b/>
          <w:lang w:val="kk-KZ"/>
        </w:rPr>
        <w:t>-IV</w:t>
      </w:r>
    </w:p>
    <w:p w:rsidR="003F33C2" w:rsidRPr="007637A5" w:rsidRDefault="003F33C2" w:rsidP="003F33C2">
      <w:pPr>
        <w:spacing w:after="0" w:line="240" w:lineRule="auto"/>
        <w:rPr>
          <w:rFonts w:ascii="Calibri" w:eastAsia="Calibri" w:hAnsi="Calibri" w:cs="Times New Roman"/>
          <w:lang w:val="kk-KZ"/>
        </w:rPr>
      </w:pPr>
      <w:r w:rsidRPr="007637A5">
        <w:rPr>
          <w:rFonts w:ascii="Times New Roman" w:eastAsia="Calibri" w:hAnsi="Times New Roman" w:cs="Times New Roman"/>
          <w:b/>
          <w:lang w:val="kk-KZ"/>
        </w:rPr>
        <w:t xml:space="preserve">Барлығы: </w:t>
      </w:r>
      <w:r>
        <w:rPr>
          <w:rFonts w:ascii="Times New Roman" w:eastAsia="Calibri" w:hAnsi="Times New Roman" w:cs="Times New Roman"/>
          <w:b/>
          <w:lang w:val="kk-KZ"/>
        </w:rPr>
        <w:t>68,84</w:t>
      </w:r>
      <w:r w:rsidRPr="00436448">
        <w:rPr>
          <w:rFonts w:ascii="Times New Roman" w:eastAsia="Calibri" w:hAnsi="Times New Roman" w:cs="Times New Roman"/>
          <w:b/>
          <w:lang w:val="kk-KZ"/>
        </w:rPr>
        <w:t xml:space="preserve"> </w:t>
      </w:r>
      <w:r w:rsidRPr="007637A5">
        <w:rPr>
          <w:rFonts w:ascii="Times New Roman" w:eastAsia="Calibri" w:hAnsi="Times New Roman" w:cs="Times New Roman"/>
          <w:b/>
          <w:lang w:val="kk-KZ"/>
        </w:rPr>
        <w:t xml:space="preserve">сағат        </w:t>
      </w:r>
    </w:p>
    <w:p w:rsidR="003F33C2" w:rsidRPr="007637A5" w:rsidRDefault="003F33C2" w:rsidP="003F33C2">
      <w:pPr>
        <w:spacing w:after="0" w:line="240" w:lineRule="auto"/>
        <w:rPr>
          <w:rFonts w:ascii="Times New Roman" w:eastAsia="Calibri" w:hAnsi="Times New Roman" w:cs="Times New Roman"/>
          <w:b/>
          <w:lang w:val="kk-KZ"/>
        </w:rPr>
      </w:pPr>
    </w:p>
    <w:p w:rsidR="003F33C2" w:rsidRPr="007637A5" w:rsidRDefault="003F33C2" w:rsidP="003F33C2">
      <w:pPr>
        <w:spacing w:after="0" w:line="240" w:lineRule="auto"/>
        <w:rPr>
          <w:rFonts w:ascii="Times New Roman" w:eastAsia="Calibri" w:hAnsi="Times New Roman" w:cs="Times New Roman"/>
          <w:b/>
          <w:lang w:val="kk-KZ"/>
        </w:rPr>
      </w:pPr>
    </w:p>
    <w:p w:rsidR="003F33C2" w:rsidRPr="007637A5" w:rsidRDefault="003F33C2" w:rsidP="003F33C2">
      <w:pPr>
        <w:spacing w:after="0" w:line="240" w:lineRule="auto"/>
        <w:rPr>
          <w:rFonts w:ascii="Times New Roman" w:eastAsia="Calibri" w:hAnsi="Times New Roman" w:cs="Times New Roman"/>
          <w:b/>
          <w:lang w:val="kk-KZ"/>
        </w:rPr>
      </w:pPr>
    </w:p>
    <w:p w:rsidR="003F33C2" w:rsidRPr="007637A5" w:rsidRDefault="003F33C2" w:rsidP="003F33C2">
      <w:pPr>
        <w:spacing w:after="0" w:line="240" w:lineRule="auto"/>
        <w:rPr>
          <w:rFonts w:ascii="Times New Roman" w:eastAsia="Calibri" w:hAnsi="Times New Roman" w:cs="Times New Roman"/>
          <w:b/>
          <w:lang w:val="kk-KZ"/>
        </w:rPr>
      </w:pPr>
    </w:p>
    <w:p w:rsidR="003F33C2" w:rsidRPr="007637A5" w:rsidRDefault="003F33C2" w:rsidP="003F33C2">
      <w:pPr>
        <w:spacing w:after="0" w:line="240" w:lineRule="auto"/>
        <w:rPr>
          <w:rFonts w:ascii="Times New Roman" w:eastAsia="Calibri" w:hAnsi="Times New Roman" w:cs="Times New Roman"/>
          <w:b/>
          <w:lang w:val="kk-KZ"/>
        </w:rPr>
      </w:pPr>
    </w:p>
    <w:p w:rsidR="003F33C2" w:rsidRPr="007637A5" w:rsidRDefault="003F33C2" w:rsidP="003F33C2">
      <w:pPr>
        <w:spacing w:after="0" w:line="240" w:lineRule="auto"/>
        <w:rPr>
          <w:rFonts w:ascii="Times New Roman" w:eastAsia="Calibri" w:hAnsi="Times New Roman" w:cs="Times New Roman"/>
          <w:b/>
          <w:lang w:val="kk-KZ"/>
        </w:rPr>
      </w:pPr>
    </w:p>
    <w:p w:rsidR="003F33C2" w:rsidRPr="007637A5" w:rsidRDefault="003F33C2" w:rsidP="003F33C2">
      <w:pPr>
        <w:spacing w:after="0" w:line="240" w:lineRule="auto"/>
        <w:rPr>
          <w:rFonts w:ascii="Times New Roman" w:eastAsia="Calibri" w:hAnsi="Times New Roman" w:cs="Times New Roman"/>
          <w:b/>
          <w:lang w:val="kk-KZ"/>
        </w:rPr>
      </w:pPr>
    </w:p>
    <w:p w:rsidR="003F33C2" w:rsidRPr="007637A5" w:rsidRDefault="003F33C2" w:rsidP="003F33C2">
      <w:pPr>
        <w:spacing w:after="0" w:line="240" w:lineRule="auto"/>
        <w:rPr>
          <w:rFonts w:ascii="Times New Roman" w:eastAsia="Calibri" w:hAnsi="Times New Roman" w:cs="Times New Roman"/>
          <w:b/>
          <w:lang w:val="kk-KZ"/>
        </w:rPr>
      </w:pPr>
    </w:p>
    <w:p w:rsidR="003F33C2" w:rsidRPr="007637A5" w:rsidRDefault="003F33C2" w:rsidP="003F33C2">
      <w:pPr>
        <w:spacing w:after="0" w:line="240" w:lineRule="auto"/>
        <w:rPr>
          <w:rFonts w:ascii="Times New Roman" w:eastAsia="Calibri" w:hAnsi="Times New Roman" w:cs="Times New Roman"/>
          <w:b/>
          <w:lang w:val="kk-KZ"/>
        </w:rPr>
      </w:pPr>
    </w:p>
    <w:p w:rsidR="003F33C2" w:rsidRPr="007637A5" w:rsidRDefault="003F33C2" w:rsidP="003F33C2">
      <w:pPr>
        <w:spacing w:after="0" w:line="240" w:lineRule="auto"/>
        <w:rPr>
          <w:rFonts w:ascii="Times New Roman" w:eastAsia="Calibri" w:hAnsi="Times New Roman" w:cs="Times New Roman"/>
          <w:b/>
          <w:lang w:val="kk-KZ"/>
        </w:rPr>
      </w:pPr>
    </w:p>
    <w:p w:rsidR="003F33C2" w:rsidRPr="007637A5" w:rsidRDefault="003F33C2" w:rsidP="003F33C2">
      <w:pPr>
        <w:spacing w:after="0" w:line="240" w:lineRule="auto"/>
        <w:rPr>
          <w:rFonts w:ascii="Times New Roman" w:eastAsia="Calibri" w:hAnsi="Times New Roman" w:cs="Times New Roman"/>
          <w:b/>
          <w:lang w:val="kk-KZ"/>
        </w:rPr>
      </w:pPr>
    </w:p>
    <w:p w:rsidR="003F33C2" w:rsidRPr="00436448" w:rsidRDefault="003F33C2" w:rsidP="003F33C2">
      <w:pPr>
        <w:tabs>
          <w:tab w:val="left" w:pos="3630"/>
        </w:tabs>
        <w:spacing w:after="0" w:line="240" w:lineRule="auto"/>
        <w:jc w:val="center"/>
        <w:rPr>
          <w:rFonts w:ascii="Times New Roman" w:eastAsia="Calibri" w:hAnsi="Times New Roman" w:cs="Times New Roman"/>
          <w:b/>
          <w:lang w:val="kk-KZ"/>
        </w:rPr>
      </w:pPr>
    </w:p>
    <w:p w:rsidR="003F33C2" w:rsidRPr="00436448" w:rsidRDefault="003F33C2" w:rsidP="003F33C2">
      <w:pPr>
        <w:tabs>
          <w:tab w:val="left" w:pos="3630"/>
        </w:tabs>
        <w:spacing w:after="0" w:line="240" w:lineRule="auto"/>
        <w:jc w:val="center"/>
        <w:rPr>
          <w:rFonts w:ascii="Times New Roman" w:eastAsia="Calibri" w:hAnsi="Times New Roman" w:cs="Times New Roman"/>
          <w:b/>
          <w:lang w:val="kk-KZ"/>
        </w:rPr>
      </w:pPr>
    </w:p>
    <w:p w:rsidR="003F33C2" w:rsidRPr="00436448" w:rsidRDefault="003F33C2" w:rsidP="003F33C2">
      <w:pPr>
        <w:tabs>
          <w:tab w:val="left" w:pos="3630"/>
        </w:tabs>
        <w:spacing w:after="0" w:line="240" w:lineRule="auto"/>
        <w:jc w:val="center"/>
        <w:rPr>
          <w:rFonts w:ascii="Times New Roman" w:eastAsia="Calibri" w:hAnsi="Times New Roman" w:cs="Times New Roman"/>
          <w:b/>
          <w:lang w:val="kk-KZ"/>
        </w:rPr>
      </w:pPr>
    </w:p>
    <w:p w:rsidR="003F33C2" w:rsidRPr="00436448" w:rsidRDefault="003F33C2" w:rsidP="003F33C2">
      <w:pPr>
        <w:tabs>
          <w:tab w:val="left" w:pos="3630"/>
        </w:tabs>
        <w:spacing w:after="0" w:line="240" w:lineRule="auto"/>
        <w:jc w:val="center"/>
        <w:rPr>
          <w:rFonts w:ascii="Times New Roman" w:eastAsia="Calibri" w:hAnsi="Times New Roman" w:cs="Times New Roman"/>
          <w:b/>
          <w:lang w:val="kk-KZ"/>
        </w:rPr>
      </w:pPr>
    </w:p>
    <w:p w:rsidR="003F33C2" w:rsidRPr="00436448" w:rsidRDefault="003F33C2" w:rsidP="003F33C2">
      <w:pPr>
        <w:tabs>
          <w:tab w:val="left" w:pos="3630"/>
        </w:tabs>
        <w:spacing w:after="0" w:line="240" w:lineRule="auto"/>
        <w:jc w:val="center"/>
        <w:rPr>
          <w:rFonts w:ascii="Times New Roman" w:eastAsia="Calibri" w:hAnsi="Times New Roman" w:cs="Times New Roman"/>
          <w:b/>
          <w:lang w:val="kk-KZ"/>
        </w:rPr>
      </w:pPr>
    </w:p>
    <w:p w:rsidR="003F33C2" w:rsidRPr="00436448" w:rsidRDefault="003F33C2" w:rsidP="003F33C2">
      <w:pPr>
        <w:tabs>
          <w:tab w:val="left" w:pos="3630"/>
        </w:tabs>
        <w:spacing w:after="0" w:line="240" w:lineRule="auto"/>
        <w:jc w:val="center"/>
        <w:rPr>
          <w:rFonts w:ascii="Times New Roman" w:eastAsia="Calibri" w:hAnsi="Times New Roman" w:cs="Times New Roman"/>
          <w:b/>
          <w:lang w:val="kk-KZ"/>
        </w:rPr>
      </w:pPr>
    </w:p>
    <w:p w:rsidR="003F33C2" w:rsidRPr="00A12C81" w:rsidRDefault="003F33C2" w:rsidP="003F33C2">
      <w:pPr>
        <w:tabs>
          <w:tab w:val="left" w:pos="3630"/>
        </w:tabs>
        <w:spacing w:after="0" w:line="240" w:lineRule="auto"/>
        <w:jc w:val="center"/>
        <w:rPr>
          <w:rFonts w:ascii="Times New Roman" w:eastAsia="Calibri" w:hAnsi="Times New Roman" w:cs="Times New Roman"/>
          <w:b/>
          <w:lang w:val="kk-KZ"/>
        </w:rPr>
      </w:pPr>
      <w:r w:rsidRPr="007637A5">
        <w:rPr>
          <w:rFonts w:ascii="Times New Roman" w:eastAsia="Calibri" w:hAnsi="Times New Roman" w:cs="Times New Roman"/>
          <w:b/>
          <w:lang w:val="kk-KZ"/>
        </w:rPr>
        <w:t>Алматы  201</w:t>
      </w:r>
      <w:r>
        <w:rPr>
          <w:rFonts w:ascii="Times New Roman" w:eastAsia="Calibri" w:hAnsi="Times New Roman" w:cs="Times New Roman"/>
          <w:b/>
          <w:lang w:val="kk-KZ"/>
        </w:rPr>
        <w:t>7</w:t>
      </w:r>
      <w:r w:rsidRPr="00436448">
        <w:rPr>
          <w:rFonts w:ascii="Times New Roman" w:eastAsia="Calibri" w:hAnsi="Times New Roman" w:cs="Times New Roman"/>
          <w:b/>
          <w:lang w:val="kk-KZ"/>
        </w:rPr>
        <w:t xml:space="preserve"> </w:t>
      </w:r>
      <w:r w:rsidRPr="007637A5">
        <w:rPr>
          <w:rFonts w:ascii="Times New Roman" w:eastAsia="Calibri" w:hAnsi="Times New Roman" w:cs="Times New Roman"/>
          <w:b/>
          <w:lang w:val="kk-KZ"/>
        </w:rPr>
        <w:t xml:space="preserve"> ж</w:t>
      </w:r>
    </w:p>
    <w:p w:rsidR="003F33C2" w:rsidRPr="00E007BE" w:rsidRDefault="003F33C2" w:rsidP="003F33C2">
      <w:pPr>
        <w:spacing w:line="240" w:lineRule="auto"/>
        <w:jc w:val="center"/>
        <w:rPr>
          <w:rFonts w:ascii="Times New Roman" w:eastAsia="Times New Roman" w:hAnsi="Times New Roman" w:cs="Times New Roman"/>
          <w:b/>
          <w:color w:val="000000" w:themeColor="text1"/>
          <w:sz w:val="28"/>
          <w:szCs w:val="28"/>
          <w:lang w:val="kk-KZ"/>
        </w:rPr>
      </w:pPr>
      <w:r w:rsidRPr="00E007BE">
        <w:rPr>
          <w:rFonts w:ascii="Times New Roman" w:eastAsia="Times New Roman" w:hAnsi="Times New Roman" w:cs="Times New Roman"/>
          <w:b/>
          <w:bCs/>
          <w:color w:val="000000" w:themeColor="text1"/>
          <w:sz w:val="28"/>
          <w:szCs w:val="28"/>
          <w:lang w:val="kk-KZ"/>
        </w:rPr>
        <w:lastRenderedPageBreak/>
        <w:t>Зертханалық сабақтардың жоспары</w:t>
      </w:r>
    </w:p>
    <w:p w:rsidR="003F33C2" w:rsidRPr="00E007BE" w:rsidRDefault="003F33C2" w:rsidP="003F33C2">
      <w:pPr>
        <w:spacing w:line="240" w:lineRule="auto"/>
        <w:jc w:val="center"/>
        <w:rPr>
          <w:rFonts w:ascii="Times New Roman" w:eastAsia="Times New Roman" w:hAnsi="Times New Roman" w:cs="Times New Roman"/>
          <w:b/>
          <w:bCs/>
          <w:color w:val="000000" w:themeColor="text1"/>
          <w:sz w:val="28"/>
          <w:szCs w:val="28"/>
          <w:lang w:val="kk-KZ"/>
        </w:rPr>
      </w:pPr>
      <w:r w:rsidRPr="00E007BE">
        <w:rPr>
          <w:rFonts w:ascii="Times New Roman" w:eastAsia="Times New Roman" w:hAnsi="Times New Roman" w:cs="Times New Roman"/>
          <w:b/>
          <w:bCs/>
          <w:color w:val="000000" w:themeColor="text1"/>
          <w:sz w:val="28"/>
          <w:szCs w:val="28"/>
          <w:lang w:val="kk-KZ"/>
        </w:rPr>
        <w:t>№1 зертханалық жұмыс</w:t>
      </w:r>
    </w:p>
    <w:p w:rsidR="003F33C2" w:rsidRPr="00E007BE" w:rsidRDefault="003F33C2" w:rsidP="003F33C2">
      <w:pPr>
        <w:jc w:val="center"/>
        <w:rPr>
          <w:rFonts w:ascii="Times New Roman" w:hAnsi="Times New Roman" w:cs="Times New Roman"/>
          <w:b/>
          <w:color w:val="000000" w:themeColor="text1"/>
          <w:sz w:val="28"/>
          <w:szCs w:val="28"/>
          <w:lang w:val="kk-KZ"/>
        </w:rPr>
      </w:pPr>
      <w:r w:rsidRPr="00E007BE">
        <w:rPr>
          <w:rFonts w:ascii="Times New Roman" w:hAnsi="Times New Roman" w:cs="Times New Roman"/>
          <w:b/>
          <w:color w:val="000000" w:themeColor="text1"/>
          <w:sz w:val="28"/>
          <w:szCs w:val="28"/>
          <w:lang w:val="kk-KZ"/>
        </w:rPr>
        <w:t>« Дененің жазық параллель қозғалысы»</w:t>
      </w:r>
    </w:p>
    <w:p w:rsidR="003F33C2" w:rsidRPr="00E007BE" w:rsidRDefault="003F33C2" w:rsidP="003F33C2">
      <w:pPr>
        <w:spacing w:after="0" w:line="240" w:lineRule="auto"/>
        <w:ind w:firstLine="397"/>
        <w:jc w:val="both"/>
        <w:rPr>
          <w:rFonts w:ascii="Times New Roman" w:eastAsia="Times New Roman" w:hAnsi="Times New Roman" w:cs="Times New Roman"/>
          <w:b/>
          <w:bCs/>
          <w:i/>
          <w:color w:val="000000" w:themeColor="text1"/>
          <w:sz w:val="28"/>
          <w:szCs w:val="28"/>
          <w:lang w:val="kk-KZ"/>
        </w:rPr>
      </w:pPr>
      <w:r w:rsidRPr="00E007BE">
        <w:rPr>
          <w:rFonts w:ascii="Times New Roman" w:eastAsia="Times New Roman" w:hAnsi="Times New Roman" w:cs="Times New Roman"/>
          <w:b/>
          <w:bCs/>
          <w:i/>
          <w:iCs/>
          <w:color w:val="000000" w:themeColor="text1"/>
          <w:sz w:val="28"/>
          <w:szCs w:val="28"/>
          <w:lang w:val="kk-KZ"/>
        </w:rPr>
        <w:t>Жұмыстың  мақсаты:</w:t>
      </w:r>
      <w:r w:rsidRPr="00E007BE">
        <w:rPr>
          <w:rFonts w:ascii="Times New Roman" w:eastAsia="Times New Roman" w:hAnsi="Times New Roman" w:cs="Times New Roman"/>
          <w:b/>
          <w:bCs/>
          <w:color w:val="000000" w:themeColor="text1"/>
          <w:sz w:val="28"/>
          <w:szCs w:val="28"/>
          <w:lang w:val="kk-KZ"/>
        </w:rPr>
        <w:t> </w:t>
      </w:r>
      <w:r w:rsidRPr="00E007BE">
        <w:rPr>
          <w:rFonts w:ascii="Times New Roman" w:hAnsi="Times New Roman" w:cs="Times New Roman"/>
          <w:b/>
          <w:i/>
          <w:color w:val="000000" w:themeColor="text1"/>
          <w:sz w:val="28"/>
          <w:szCs w:val="28"/>
          <w:lang w:val="kk-KZ"/>
        </w:rPr>
        <w:t>Дененің жазық параллель қозғалысы анықтау</w:t>
      </w:r>
    </w:p>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Егер дененің барлық нүктелері негізгі деп аталатын тұрақты жазықтыққа параллель жазықтықтарда  қозғалатын болса, онда дененің қозғалысын </w:t>
      </w:r>
      <w:r w:rsidRPr="00E007BE">
        <w:rPr>
          <w:rFonts w:ascii="Times New Roman" w:eastAsia="Times New Roman" w:hAnsi="Times New Roman" w:cs="Times New Roman"/>
          <w:b/>
          <w:bCs/>
          <w:i/>
          <w:iCs/>
          <w:color w:val="000000" w:themeColor="text1"/>
          <w:sz w:val="28"/>
          <w:szCs w:val="28"/>
          <w:lang w:val="kk-KZ"/>
        </w:rPr>
        <w:t>жазық-параллель қозғалыс</w:t>
      </w:r>
      <w:r w:rsidRPr="00E007BE">
        <w:rPr>
          <w:rFonts w:ascii="Times New Roman" w:eastAsia="Times New Roman" w:hAnsi="Times New Roman" w:cs="Times New Roman"/>
          <w:color w:val="000000" w:themeColor="text1"/>
          <w:sz w:val="28"/>
          <w:szCs w:val="28"/>
          <w:lang w:val="kk-KZ"/>
        </w:rPr>
        <w:t> деп атайды.</w:t>
      </w:r>
    </w:p>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Дененің жазық-параллель қозғалысы кезіңде оның барлық нүктелері сол нүктелер арқылы өтетін негізгі жазықтыққа параллель жазықтықтарда қозғалады.</w:t>
      </w:r>
    </w:p>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Негізгі p жазықтығына перпендикуляр өтетін кез келген бір түзудің бойында ораналасқан дененің </w:t>
      </w:r>
      <w:r w:rsidRPr="00E007BE">
        <w:rPr>
          <w:rFonts w:ascii="Times New Roman" w:eastAsia="Times New Roman" w:hAnsi="Times New Roman" w:cs="Times New Roman"/>
          <w:i/>
          <w:iCs/>
          <w:color w:val="000000" w:themeColor="text1"/>
          <w:sz w:val="28"/>
          <w:szCs w:val="28"/>
          <w:lang w:val="kk-KZ"/>
        </w:rPr>
        <w:t>А</w:t>
      </w:r>
      <w:r w:rsidRPr="00E007BE">
        <w:rPr>
          <w:rFonts w:ascii="Times New Roman" w:eastAsia="Times New Roman" w:hAnsi="Times New Roman" w:cs="Times New Roman"/>
          <w:color w:val="000000" w:themeColor="text1"/>
          <w:sz w:val="28"/>
          <w:szCs w:val="28"/>
          <w:lang w:val="kk-KZ"/>
        </w:rPr>
        <w:t> және </w:t>
      </w:r>
      <w:r w:rsidRPr="00E007BE">
        <w:rPr>
          <w:rFonts w:ascii="Times New Roman" w:eastAsia="Times New Roman" w:hAnsi="Times New Roman" w:cs="Times New Roman"/>
          <w:i/>
          <w:iCs/>
          <w:color w:val="000000" w:themeColor="text1"/>
          <w:sz w:val="28"/>
          <w:szCs w:val="28"/>
          <w:lang w:val="kk-KZ"/>
        </w:rPr>
        <w:t>В</w:t>
      </w:r>
      <w:r w:rsidRPr="00E007BE">
        <w:rPr>
          <w:rFonts w:ascii="Times New Roman" w:eastAsia="Times New Roman" w:hAnsi="Times New Roman" w:cs="Times New Roman"/>
          <w:color w:val="000000" w:themeColor="text1"/>
          <w:sz w:val="28"/>
          <w:szCs w:val="28"/>
          <w:lang w:val="kk-KZ"/>
        </w:rPr>
        <w:t> нүктелерін қарастырайық (4.1 - Сурет).</w:t>
      </w:r>
    </w:p>
    <w:p w:rsidR="003F33C2" w:rsidRPr="00E007BE" w:rsidRDefault="003F33C2" w:rsidP="003F33C2">
      <w:pPr>
        <w:spacing w:after="0" w:line="240" w:lineRule="auto"/>
        <w:ind w:firstLine="397"/>
        <w:jc w:val="center"/>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noProof/>
          <w:color w:val="000000" w:themeColor="text1"/>
          <w:sz w:val="28"/>
          <w:szCs w:val="28"/>
          <w:lang w:eastAsia="ru-RU"/>
        </w:rPr>
        <w:drawing>
          <wp:inline distT="0" distB="0" distL="0" distR="0" wp14:anchorId="31482E26" wp14:editId="391F3A74">
            <wp:extent cx="2000250" cy="1781175"/>
            <wp:effectExtent l="19050" t="0" r="0" b="0"/>
            <wp:docPr id="292" name="Рисунок 57" descr="Описание: Описание: Описание: H:\Теоретическая механика (каз)\Teory\Кинематика (теория).files\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писание: Описание: Описание: H:\Теоретическая механика (каз)\Teory\Кинематика (теория).files\image352.gif"/>
                    <pic:cNvPicPr>
                      <a:picLocks noChangeAspect="1" noChangeArrowheads="1"/>
                    </pic:cNvPicPr>
                  </pic:nvPicPr>
                  <pic:blipFill>
                    <a:blip r:embed="rId74" cstate="print"/>
                    <a:srcRect/>
                    <a:stretch>
                      <a:fillRect/>
                    </a:stretch>
                  </pic:blipFill>
                  <pic:spPr bwMode="auto">
                    <a:xfrm>
                      <a:off x="0" y="0"/>
                      <a:ext cx="2000250" cy="1781175"/>
                    </a:xfrm>
                    <a:prstGeom prst="rect">
                      <a:avLst/>
                    </a:prstGeom>
                    <a:noFill/>
                    <a:ln w="9525">
                      <a:noFill/>
                      <a:miter lim="800000"/>
                      <a:headEnd/>
                      <a:tailEnd/>
                    </a:ln>
                  </pic:spPr>
                </pic:pic>
              </a:graphicData>
            </a:graphic>
          </wp:inline>
        </w:drawing>
      </w:r>
    </w:p>
    <w:p w:rsidR="003F33C2" w:rsidRPr="00E007BE" w:rsidRDefault="003F33C2" w:rsidP="003F33C2">
      <w:pPr>
        <w:spacing w:after="0" w:line="240" w:lineRule="auto"/>
        <w:ind w:firstLine="397"/>
        <w:jc w:val="center"/>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4.1 – Сурет - жазық-параллель қозғалыс</w:t>
      </w:r>
    </w:p>
    <w:p w:rsidR="003F33C2" w:rsidRPr="00E007BE" w:rsidRDefault="003F33C2" w:rsidP="003F33C2">
      <w:pPr>
        <w:spacing w:after="0" w:line="240" w:lineRule="auto"/>
        <w:ind w:firstLine="397"/>
        <w:jc w:val="center"/>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w:t>
      </w:r>
    </w:p>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Кез келген </w:t>
      </w:r>
      <w:r w:rsidRPr="00E007BE">
        <w:rPr>
          <w:rFonts w:ascii="Times New Roman" w:eastAsia="Times New Roman" w:hAnsi="Times New Roman" w:cs="Times New Roman"/>
          <w:i/>
          <w:iCs/>
          <w:color w:val="000000" w:themeColor="text1"/>
          <w:sz w:val="28"/>
          <w:szCs w:val="28"/>
          <w:lang w:val="kk-KZ"/>
        </w:rPr>
        <w:t>t</w:t>
      </w:r>
      <w:r w:rsidRPr="00E007BE">
        <w:rPr>
          <w:rFonts w:ascii="Times New Roman" w:eastAsia="Times New Roman" w:hAnsi="Times New Roman" w:cs="Times New Roman"/>
          <w:color w:val="000000" w:themeColor="text1"/>
          <w:sz w:val="28"/>
          <w:szCs w:val="28"/>
          <w:lang w:val="kk-KZ"/>
        </w:rPr>
        <w:t> уақыт кезеңінде </w:t>
      </w:r>
      <w:r w:rsidRPr="00E007BE">
        <w:rPr>
          <w:rFonts w:ascii="Times New Roman" w:eastAsia="Times New Roman" w:hAnsi="Times New Roman" w:cs="Times New Roman"/>
          <w:i/>
          <w:iCs/>
          <w:color w:val="000000" w:themeColor="text1"/>
          <w:sz w:val="28"/>
          <w:szCs w:val="28"/>
          <w:lang w:val="kk-KZ"/>
        </w:rPr>
        <w:t>АВ</w:t>
      </w:r>
      <w:r w:rsidRPr="00E007BE">
        <w:rPr>
          <w:rFonts w:ascii="Times New Roman" w:eastAsia="Times New Roman" w:hAnsi="Times New Roman" w:cs="Times New Roman"/>
          <w:color w:val="000000" w:themeColor="text1"/>
          <w:sz w:val="28"/>
          <w:szCs w:val="28"/>
          <w:lang w:val="kk-KZ"/>
        </w:rPr>
        <w:t> кесіндісінің бастапқы орны </w:t>
      </w:r>
      <w:r w:rsidRPr="00E007BE">
        <w:rPr>
          <w:rFonts w:ascii="Times New Roman" w:eastAsia="Times New Roman" w:hAnsi="Times New Roman" w:cs="Times New Roman"/>
          <w:noProof/>
          <w:color w:val="000000" w:themeColor="text1"/>
          <w:sz w:val="28"/>
          <w:szCs w:val="28"/>
          <w:vertAlign w:val="subscript"/>
          <w:lang w:eastAsia="ru-RU"/>
        </w:rPr>
        <w:drawing>
          <wp:inline distT="0" distB="0" distL="0" distR="0" wp14:anchorId="7E123506" wp14:editId="1B8932EC">
            <wp:extent cx="323850" cy="219075"/>
            <wp:effectExtent l="0" t="0" r="0" b="0"/>
            <wp:docPr id="293" name="Рисунок 58" descr="Описание: Описание: Описание: H:\Теоретическая механика (каз)\Teory\Кинематика (теория).files\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писание: Описание: Описание: H:\Теоретическая механика (каз)\Teory\Кинематика (теория).files\image353.gif"/>
                    <pic:cNvPicPr>
                      <a:picLocks noChangeAspect="1" noChangeArrowheads="1"/>
                    </pic:cNvPicPr>
                  </pic:nvPicPr>
                  <pic:blipFill>
                    <a:blip r:embed="rId75" cstate="print"/>
                    <a:srcRect/>
                    <a:stretch>
                      <a:fillRect/>
                    </a:stretch>
                  </pic:blipFill>
                  <pic:spPr bwMode="auto">
                    <a:xfrm>
                      <a:off x="0" y="0"/>
                      <a:ext cx="323850" cy="219075"/>
                    </a:xfrm>
                    <a:prstGeom prst="rect">
                      <a:avLst/>
                    </a:prstGeom>
                    <a:noFill/>
                    <a:ln w="9525">
                      <a:noFill/>
                      <a:miter lim="800000"/>
                      <a:headEnd/>
                      <a:tailEnd/>
                    </a:ln>
                  </pic:spPr>
                </pic:pic>
              </a:graphicData>
            </a:graphic>
          </wp:inline>
        </w:drawing>
      </w:r>
      <w:r w:rsidRPr="00E007BE">
        <w:rPr>
          <w:rFonts w:ascii="Times New Roman" w:eastAsia="Times New Roman" w:hAnsi="Times New Roman" w:cs="Times New Roman"/>
          <w:color w:val="000000" w:themeColor="text1"/>
          <w:sz w:val="28"/>
          <w:szCs w:val="28"/>
          <w:lang w:val="kk-KZ"/>
        </w:rPr>
        <w:t>. Егер </w:t>
      </w:r>
      <w:r w:rsidRPr="00E007BE">
        <w:rPr>
          <w:rFonts w:ascii="Times New Roman" w:eastAsia="Times New Roman" w:hAnsi="Times New Roman" w:cs="Times New Roman"/>
          <w:noProof/>
          <w:color w:val="000000" w:themeColor="text1"/>
          <w:sz w:val="28"/>
          <w:szCs w:val="28"/>
          <w:vertAlign w:val="subscript"/>
          <w:lang w:eastAsia="ru-RU"/>
        </w:rPr>
        <w:drawing>
          <wp:inline distT="0" distB="0" distL="0" distR="0" wp14:anchorId="7973586E" wp14:editId="591465DA">
            <wp:extent cx="523875" cy="180975"/>
            <wp:effectExtent l="19050" t="0" r="9525" b="0"/>
            <wp:docPr id="294" name="Рисунок 59" descr="Описание: Описание: Описание: H:\Теоретическая механика (каз)\Teory\Кинематика (теория).files\image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Описание: Описание: Описание: H:\Теоретическая механика (каз)\Teory\Кинематика (теория).files\image354.gif"/>
                    <pic:cNvPicPr>
                      <a:picLocks noChangeAspect="1" noChangeArrowheads="1"/>
                    </pic:cNvPicPr>
                  </pic:nvPicPr>
                  <pic:blipFill>
                    <a:blip r:embed="rId76" cstate="print"/>
                    <a:srcRect/>
                    <a:stretch>
                      <a:fillRect/>
                    </a:stretch>
                  </pic:blipFill>
                  <pic:spPr bwMode="auto">
                    <a:xfrm>
                      <a:off x="0" y="0"/>
                      <a:ext cx="523875" cy="180975"/>
                    </a:xfrm>
                    <a:prstGeom prst="rect">
                      <a:avLst/>
                    </a:prstGeom>
                    <a:noFill/>
                    <a:ln w="9525">
                      <a:noFill/>
                      <a:miter lim="800000"/>
                      <a:headEnd/>
                      <a:tailEnd/>
                    </a:ln>
                  </pic:spPr>
                </pic:pic>
              </a:graphicData>
            </a:graphic>
          </wp:inline>
        </w:drawing>
      </w:r>
      <w:r w:rsidRPr="00E007BE">
        <w:rPr>
          <w:rFonts w:ascii="Times New Roman" w:eastAsia="Times New Roman" w:hAnsi="Times New Roman" w:cs="Times New Roman"/>
          <w:color w:val="000000" w:themeColor="text1"/>
          <w:sz w:val="28"/>
          <w:szCs w:val="28"/>
          <w:lang w:val="kk-KZ"/>
        </w:rPr>
        <w:t>, және </w:t>
      </w:r>
      <w:r w:rsidRPr="00E007BE">
        <w:rPr>
          <w:rFonts w:ascii="Times New Roman" w:eastAsia="Times New Roman" w:hAnsi="Times New Roman" w:cs="Times New Roman"/>
          <w:noProof/>
          <w:color w:val="000000" w:themeColor="text1"/>
          <w:sz w:val="28"/>
          <w:szCs w:val="28"/>
          <w:vertAlign w:val="subscript"/>
          <w:lang w:eastAsia="ru-RU"/>
        </w:rPr>
        <w:drawing>
          <wp:inline distT="0" distB="0" distL="0" distR="0" wp14:anchorId="7E9439A1" wp14:editId="1773C2BD">
            <wp:extent cx="685800" cy="228600"/>
            <wp:effectExtent l="0" t="0" r="0" b="0"/>
            <wp:docPr id="295" name="Рисунок 60" descr="Описание: Описание: Описание: H:\Теоретическая механика (каз)\Teory\Кинематика (теория).files\image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Описание: Описание: Описание: H:\Теоретическая механика (каз)\Teory\Кинематика (теория).files\image355.gif"/>
                    <pic:cNvPicPr>
                      <a:picLocks noChangeAspect="1" noChangeArrowheads="1"/>
                    </pic:cNvPicPr>
                  </pic:nvPicPr>
                  <pic:blipFill>
                    <a:blip r:embed="rId77" cstate="print"/>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E007BE">
        <w:rPr>
          <w:rFonts w:ascii="Times New Roman" w:eastAsia="Times New Roman" w:hAnsi="Times New Roman" w:cs="Times New Roman"/>
          <w:color w:val="000000" w:themeColor="text1"/>
          <w:sz w:val="28"/>
          <w:szCs w:val="28"/>
          <w:lang w:val="kk-KZ"/>
        </w:rPr>
        <w:t> (дене абсолют қатты дене болғандықтан, орын ауыстырулар  </w:t>
      </w:r>
      <w:r w:rsidRPr="00E007BE">
        <w:rPr>
          <w:rFonts w:ascii="Times New Roman" w:eastAsia="Times New Roman" w:hAnsi="Times New Roman" w:cs="Times New Roman"/>
          <w:noProof/>
          <w:color w:val="000000" w:themeColor="text1"/>
          <w:sz w:val="28"/>
          <w:szCs w:val="28"/>
          <w:vertAlign w:val="subscript"/>
          <w:lang w:eastAsia="ru-RU"/>
        </w:rPr>
        <w:drawing>
          <wp:inline distT="0" distB="0" distL="0" distR="0" wp14:anchorId="4F0279D7" wp14:editId="2D091B40">
            <wp:extent cx="266700" cy="228600"/>
            <wp:effectExtent l="0" t="0" r="0" b="0"/>
            <wp:docPr id="296" name="Рисунок 61" descr="Описание: Описание: Описание: H:\Теоретическая механика (каз)\Teory\Кинематика (теория).files\image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Описание: Описание: Описание: H:\Теоретическая механика (каз)\Teory\Кинематика (теория).files\image356.gif"/>
                    <pic:cNvPicPr>
                      <a:picLocks noChangeAspect="1" noChangeArrowheads="1"/>
                    </pic:cNvPicPr>
                  </pic:nvPicPr>
                  <pic:blipFill>
                    <a:blip r:embed="rId78"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E007BE">
        <w:rPr>
          <w:rFonts w:ascii="Times New Roman" w:eastAsia="Times New Roman" w:hAnsi="Times New Roman" w:cs="Times New Roman"/>
          <w:color w:val="000000" w:themeColor="text1"/>
          <w:sz w:val="28"/>
          <w:szCs w:val="28"/>
          <w:lang w:val="kk-KZ"/>
        </w:rPr>
        <w:t> және </w:t>
      </w:r>
      <w:r w:rsidRPr="00E007BE">
        <w:rPr>
          <w:rFonts w:ascii="Times New Roman" w:eastAsia="Times New Roman" w:hAnsi="Times New Roman" w:cs="Times New Roman"/>
          <w:noProof/>
          <w:color w:val="000000" w:themeColor="text1"/>
          <w:sz w:val="28"/>
          <w:szCs w:val="28"/>
          <w:vertAlign w:val="subscript"/>
          <w:lang w:eastAsia="ru-RU"/>
        </w:rPr>
        <w:drawing>
          <wp:inline distT="0" distB="0" distL="0" distR="0" wp14:anchorId="5167408A" wp14:editId="0123C341">
            <wp:extent cx="266700" cy="228600"/>
            <wp:effectExtent l="0" t="0" r="0" b="0"/>
            <wp:docPr id="297" name="Рисунок 62" descr="Описание: Описание: Описание: H:\Теоретическая механика (каз)\Teory\Кинематика (теория).files\image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Описание: Описание: Описание: H:\Теоретическая механика (каз)\Teory\Кинематика (теория).files\image357.gif"/>
                    <pic:cNvPicPr>
                      <a:picLocks noChangeAspect="1" noChangeArrowheads="1"/>
                    </pic:cNvPicPr>
                  </pic:nvPicPr>
                  <pic:blipFill>
                    <a:blip r:embed="rId79"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E007BE">
        <w:rPr>
          <w:rFonts w:ascii="Times New Roman" w:eastAsia="Times New Roman" w:hAnsi="Times New Roman" w:cs="Times New Roman"/>
          <w:color w:val="000000" w:themeColor="text1"/>
          <w:sz w:val="28"/>
          <w:szCs w:val="28"/>
          <w:lang w:val="kk-KZ"/>
        </w:rPr>
        <w:t> негізін жазықтыққа параллель болуы қажет, сондықтан </w:t>
      </w:r>
      <w:r w:rsidRPr="00E007BE">
        <w:rPr>
          <w:rFonts w:ascii="Times New Roman" w:eastAsia="Times New Roman" w:hAnsi="Times New Roman" w:cs="Times New Roman"/>
          <w:noProof/>
          <w:color w:val="000000" w:themeColor="text1"/>
          <w:sz w:val="28"/>
          <w:szCs w:val="28"/>
          <w:vertAlign w:val="subscript"/>
          <w:lang w:eastAsia="ru-RU"/>
        </w:rPr>
        <w:drawing>
          <wp:inline distT="0" distB="0" distL="0" distR="0" wp14:anchorId="54065547" wp14:editId="12025545">
            <wp:extent cx="504825" cy="228600"/>
            <wp:effectExtent l="0" t="0" r="9525" b="0"/>
            <wp:docPr id="298" name="Рисунок 63" descr="Описание: Описание: Описание: H:\Теоретическая механика (каз)\Teory\Кинематика (теория).files\image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Описание: Описание: Описание: H:\Теоретическая механика (каз)\Teory\Кинематика (теория).files\image358.gif"/>
                    <pic:cNvPicPr>
                      <a:picLocks noChangeAspect="1" noChangeArrowheads="1"/>
                    </pic:cNvPicPr>
                  </pic:nvPicPr>
                  <pic:blipFill>
                    <a:blip r:embed="rId80"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E007BE">
        <w:rPr>
          <w:rFonts w:ascii="Times New Roman" w:eastAsia="Times New Roman" w:hAnsi="Times New Roman" w:cs="Times New Roman"/>
          <w:color w:val="000000" w:themeColor="text1"/>
          <w:sz w:val="28"/>
          <w:szCs w:val="28"/>
          <w:lang w:val="kk-KZ"/>
        </w:rPr>
        <w:t> - параллелограмм болады, олай болса </w:t>
      </w:r>
      <w:r w:rsidRPr="00E007BE">
        <w:rPr>
          <w:rFonts w:ascii="Times New Roman" w:eastAsia="Times New Roman" w:hAnsi="Times New Roman" w:cs="Times New Roman"/>
          <w:noProof/>
          <w:color w:val="000000" w:themeColor="text1"/>
          <w:sz w:val="28"/>
          <w:szCs w:val="28"/>
          <w:vertAlign w:val="subscript"/>
          <w:lang w:eastAsia="ru-RU"/>
        </w:rPr>
        <w:drawing>
          <wp:inline distT="0" distB="0" distL="0" distR="0" wp14:anchorId="7E8DFA26" wp14:editId="27C28BF4">
            <wp:extent cx="647700" cy="228600"/>
            <wp:effectExtent l="0" t="0" r="0" b="0"/>
            <wp:docPr id="299" name="Рисунок 64" descr="Описание: Описание: Описание: H:\Теоретическая механика (каз)\Teory\Кинематика (теория).files\image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писание: Описание: Описание: H:\Теоретическая механика (каз)\Teory\Кинематика (теория).files\image359.gif"/>
                    <pic:cNvPicPr>
                      <a:picLocks noChangeAspect="1" noChangeArrowheads="1"/>
                    </pic:cNvPicPr>
                  </pic:nvPicPr>
                  <pic:blipFill>
                    <a:blip r:embed="rId81" cstate="print"/>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E007BE">
        <w:rPr>
          <w:rFonts w:ascii="Times New Roman" w:eastAsia="Times New Roman" w:hAnsi="Times New Roman" w:cs="Times New Roman"/>
          <w:color w:val="000000" w:themeColor="text1"/>
          <w:sz w:val="28"/>
          <w:szCs w:val="28"/>
          <w:lang w:val="kk-KZ"/>
        </w:rPr>
        <w:t>.</w:t>
      </w:r>
    </w:p>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Сонымен, қатты дененің жазық-параллель қозғалысын зерттеуге келтіріледі.</w:t>
      </w:r>
    </w:p>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b/>
          <w:bCs/>
          <w:i/>
          <w:iCs/>
          <w:color w:val="000000" w:themeColor="text1"/>
          <w:sz w:val="28"/>
          <w:szCs w:val="28"/>
          <w:lang w:val="kk-KZ"/>
        </w:rPr>
        <w:t>Теорема.</w:t>
      </w:r>
      <w:r w:rsidRPr="00E007BE">
        <w:rPr>
          <w:rFonts w:ascii="Times New Roman" w:eastAsia="Times New Roman" w:hAnsi="Times New Roman" w:cs="Times New Roman"/>
          <w:b/>
          <w:bCs/>
          <w:color w:val="000000" w:themeColor="text1"/>
          <w:sz w:val="28"/>
          <w:szCs w:val="28"/>
          <w:lang w:val="kk-KZ"/>
        </w:rPr>
        <w:t> </w:t>
      </w:r>
      <w:r w:rsidRPr="00E007BE">
        <w:rPr>
          <w:rFonts w:ascii="Times New Roman" w:eastAsia="Times New Roman" w:hAnsi="Times New Roman" w:cs="Times New Roman"/>
          <w:color w:val="000000" w:themeColor="text1"/>
          <w:sz w:val="28"/>
          <w:szCs w:val="28"/>
          <w:lang w:val="kk-KZ"/>
        </w:rPr>
        <w:t>Жазық фигураның қандай да болмасын өз жазықтығындағы орынауыстыруын оның кез келген нүктесімен бірге  ілгерілемелі көшіру және сол нүктесінен өтетін өсті айналдыра белгілі бір бұрышқа бұру арқылы орындауға болады.</w:t>
      </w:r>
    </w:p>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b/>
          <w:bCs/>
          <w:i/>
          <w:iCs/>
          <w:color w:val="000000" w:themeColor="text1"/>
          <w:sz w:val="28"/>
          <w:szCs w:val="28"/>
          <w:lang w:val="kk-KZ"/>
        </w:rPr>
        <w:t>Дәлелдеу. </w:t>
      </w:r>
      <w:r w:rsidRPr="00E007BE">
        <w:rPr>
          <w:rFonts w:ascii="Times New Roman" w:eastAsia="Times New Roman" w:hAnsi="Times New Roman" w:cs="Times New Roman"/>
          <w:color w:val="000000" w:themeColor="text1"/>
          <w:sz w:val="28"/>
          <w:szCs w:val="28"/>
          <w:lang w:val="kk-KZ"/>
        </w:rPr>
        <w:t>Таңдап алынған нүкте, мысалы </w:t>
      </w:r>
      <w:r w:rsidRPr="00E007BE">
        <w:rPr>
          <w:rFonts w:ascii="Times New Roman" w:eastAsia="Times New Roman" w:hAnsi="Times New Roman" w:cs="Times New Roman"/>
          <w:i/>
          <w:iCs/>
          <w:color w:val="000000" w:themeColor="text1"/>
          <w:sz w:val="28"/>
          <w:szCs w:val="28"/>
          <w:lang w:val="kk-KZ"/>
        </w:rPr>
        <w:t>А</w:t>
      </w:r>
      <w:r w:rsidRPr="00E007BE">
        <w:rPr>
          <w:rFonts w:ascii="Times New Roman" w:eastAsia="Times New Roman" w:hAnsi="Times New Roman" w:cs="Times New Roman"/>
          <w:color w:val="000000" w:themeColor="text1"/>
          <w:sz w:val="28"/>
          <w:szCs w:val="28"/>
          <w:lang w:val="kk-KZ"/>
        </w:rPr>
        <w:t> нүкте (4.2 - сурет), центр немесе полюс деп аталады. Бұл нүкте үшін жазық фигураның кез келген нүктесін қабылдауға болады.</w:t>
      </w:r>
    </w:p>
    <w:p w:rsidR="003F33C2" w:rsidRPr="00E007BE" w:rsidRDefault="003F33C2" w:rsidP="003F33C2">
      <w:pPr>
        <w:spacing w:after="0" w:line="240" w:lineRule="auto"/>
        <w:ind w:firstLine="397"/>
        <w:jc w:val="center"/>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noProof/>
          <w:color w:val="000000" w:themeColor="text1"/>
          <w:sz w:val="28"/>
          <w:szCs w:val="28"/>
          <w:lang w:eastAsia="ru-RU"/>
        </w:rPr>
        <w:lastRenderedPageBreak/>
        <w:drawing>
          <wp:inline distT="0" distB="0" distL="0" distR="0" wp14:anchorId="6D7FC4C3" wp14:editId="59AC64B9">
            <wp:extent cx="3895725" cy="2181225"/>
            <wp:effectExtent l="0" t="0" r="0" b="0"/>
            <wp:docPr id="300" name="Рисунок 65" descr="Описание: Описание: Описание: H:\Теоретическая механика (каз)\Teory\Кинематика (теория).files\image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Описание: Описание: Описание: H:\Теоретическая механика (каз)\Teory\Кинематика (теория).files\image360.gif"/>
                    <pic:cNvPicPr>
                      <a:picLocks noChangeAspect="1" noChangeArrowheads="1"/>
                    </pic:cNvPicPr>
                  </pic:nvPicPr>
                  <pic:blipFill>
                    <a:blip r:embed="rId82" cstate="print"/>
                    <a:srcRect/>
                    <a:stretch>
                      <a:fillRect/>
                    </a:stretch>
                  </pic:blipFill>
                  <pic:spPr bwMode="auto">
                    <a:xfrm>
                      <a:off x="0" y="0"/>
                      <a:ext cx="3895725" cy="2181225"/>
                    </a:xfrm>
                    <a:prstGeom prst="rect">
                      <a:avLst/>
                    </a:prstGeom>
                    <a:noFill/>
                    <a:ln w="9525">
                      <a:noFill/>
                      <a:miter lim="800000"/>
                      <a:headEnd/>
                      <a:tailEnd/>
                    </a:ln>
                  </pic:spPr>
                </pic:pic>
              </a:graphicData>
            </a:graphic>
          </wp:inline>
        </w:drawing>
      </w:r>
    </w:p>
    <w:p w:rsidR="003F33C2" w:rsidRPr="00E007BE" w:rsidRDefault="003F33C2" w:rsidP="003F33C2">
      <w:pPr>
        <w:spacing w:after="0" w:line="240" w:lineRule="auto"/>
        <w:ind w:firstLine="397"/>
        <w:jc w:val="center"/>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4.2 </w:t>
      </w:r>
      <w:r w:rsidRPr="00E007BE">
        <w:rPr>
          <w:rFonts w:ascii="Times New Roman" w:eastAsia="Times New Roman" w:hAnsi="Times New Roman" w:cs="Times New Roman"/>
          <w:color w:val="000000" w:themeColor="text1"/>
          <w:sz w:val="28"/>
          <w:szCs w:val="28"/>
          <w:lang w:val="kk-KZ"/>
        </w:rPr>
        <w:t>– Сурет - Таңдап алынған нүкте, мысалы </w:t>
      </w:r>
      <w:r w:rsidRPr="00E007BE">
        <w:rPr>
          <w:rFonts w:ascii="Times New Roman" w:eastAsia="Times New Roman" w:hAnsi="Times New Roman" w:cs="Times New Roman"/>
          <w:i/>
          <w:iCs/>
          <w:color w:val="000000" w:themeColor="text1"/>
          <w:sz w:val="28"/>
          <w:szCs w:val="28"/>
          <w:lang w:val="kk-KZ"/>
        </w:rPr>
        <w:t>А</w:t>
      </w:r>
      <w:r w:rsidRPr="00E007BE">
        <w:rPr>
          <w:rFonts w:ascii="Times New Roman" w:eastAsia="Times New Roman" w:hAnsi="Times New Roman" w:cs="Times New Roman"/>
          <w:color w:val="000000" w:themeColor="text1"/>
          <w:sz w:val="28"/>
          <w:szCs w:val="28"/>
          <w:lang w:val="kk-KZ"/>
        </w:rPr>
        <w:t> нүкте, центр немесе полюс</w:t>
      </w:r>
    </w:p>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lang w:val="kk-KZ"/>
        </w:rPr>
      </w:pPr>
    </w:p>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Жазық фигураның өз жазықтығындағы орны </w:t>
      </w:r>
      <w:r w:rsidRPr="00E007BE">
        <w:rPr>
          <w:rFonts w:ascii="Times New Roman" w:eastAsia="Times New Roman" w:hAnsi="Times New Roman" w:cs="Times New Roman"/>
          <w:i/>
          <w:iCs/>
          <w:color w:val="000000" w:themeColor="text1"/>
          <w:sz w:val="28"/>
          <w:szCs w:val="28"/>
          <w:lang w:val="kk-KZ"/>
        </w:rPr>
        <w:t>АВ</w:t>
      </w:r>
      <w:r w:rsidRPr="00E007BE">
        <w:rPr>
          <w:rFonts w:ascii="Times New Roman" w:eastAsia="Times New Roman" w:hAnsi="Times New Roman" w:cs="Times New Roman"/>
          <w:color w:val="000000" w:themeColor="text1"/>
          <w:sz w:val="28"/>
          <w:szCs w:val="28"/>
          <w:lang w:val="kk-KZ"/>
        </w:rPr>
        <w:t> кесіндімен анықталсын делік. Өз жазықтығында қозғала отырып, фигура әр түрлі </w:t>
      </w:r>
      <w:r w:rsidRPr="00E007BE">
        <w:rPr>
          <w:rFonts w:ascii="Times New Roman" w:eastAsia="Times New Roman" w:hAnsi="Times New Roman" w:cs="Times New Roman"/>
          <w:i/>
          <w:iCs/>
          <w:color w:val="000000" w:themeColor="text1"/>
          <w:sz w:val="28"/>
          <w:szCs w:val="28"/>
          <w:lang w:val="kk-KZ"/>
        </w:rPr>
        <w:t>t</w:t>
      </w:r>
      <w:r w:rsidRPr="00E007BE">
        <w:rPr>
          <w:rFonts w:ascii="Times New Roman" w:eastAsia="Times New Roman" w:hAnsi="Times New Roman" w:cs="Times New Roman"/>
          <w:i/>
          <w:iCs/>
          <w:color w:val="000000" w:themeColor="text1"/>
          <w:sz w:val="28"/>
          <w:szCs w:val="28"/>
          <w:vertAlign w:val="subscript"/>
          <w:lang w:val="kk-KZ"/>
        </w:rPr>
        <w:t>1</w:t>
      </w:r>
      <w:r w:rsidRPr="00E007BE">
        <w:rPr>
          <w:rFonts w:ascii="Times New Roman" w:eastAsia="Times New Roman" w:hAnsi="Times New Roman" w:cs="Times New Roman"/>
          <w:color w:val="000000" w:themeColor="text1"/>
          <w:sz w:val="28"/>
          <w:szCs w:val="28"/>
          <w:vertAlign w:val="subscript"/>
          <w:lang w:val="kk-KZ"/>
        </w:rPr>
        <w:t> </w:t>
      </w:r>
      <w:r w:rsidRPr="00E007BE">
        <w:rPr>
          <w:rFonts w:ascii="Times New Roman" w:eastAsia="Times New Roman" w:hAnsi="Times New Roman" w:cs="Times New Roman"/>
          <w:color w:val="000000" w:themeColor="text1"/>
          <w:sz w:val="28"/>
          <w:szCs w:val="28"/>
          <w:lang w:val="kk-KZ"/>
        </w:rPr>
        <w:t>және </w:t>
      </w:r>
      <w:r w:rsidRPr="00E007BE">
        <w:rPr>
          <w:rFonts w:ascii="Times New Roman" w:eastAsia="Times New Roman" w:hAnsi="Times New Roman" w:cs="Times New Roman"/>
          <w:i/>
          <w:iCs/>
          <w:color w:val="000000" w:themeColor="text1"/>
          <w:sz w:val="28"/>
          <w:szCs w:val="28"/>
          <w:lang w:val="kk-KZ"/>
        </w:rPr>
        <w:t>t</w:t>
      </w:r>
      <w:r w:rsidRPr="00E007BE">
        <w:rPr>
          <w:rFonts w:ascii="Times New Roman" w:eastAsia="Times New Roman" w:hAnsi="Times New Roman" w:cs="Times New Roman"/>
          <w:i/>
          <w:iCs/>
          <w:color w:val="000000" w:themeColor="text1"/>
          <w:sz w:val="28"/>
          <w:szCs w:val="28"/>
          <w:vertAlign w:val="subscript"/>
          <w:lang w:val="kk-KZ"/>
        </w:rPr>
        <w:t>2</w:t>
      </w:r>
      <w:r w:rsidRPr="00E007BE">
        <w:rPr>
          <w:rFonts w:ascii="Times New Roman" w:eastAsia="Times New Roman" w:hAnsi="Times New Roman" w:cs="Times New Roman"/>
          <w:color w:val="000000" w:themeColor="text1"/>
          <w:sz w:val="28"/>
          <w:szCs w:val="28"/>
          <w:lang w:val="kk-KZ"/>
        </w:rPr>
        <w:t> уақыт кезеңіндерде сәйкес </w:t>
      </w:r>
      <w:r w:rsidRPr="00E007BE">
        <w:rPr>
          <w:rFonts w:ascii="Times New Roman" w:eastAsia="Times New Roman" w:hAnsi="Times New Roman" w:cs="Times New Roman"/>
          <w:i/>
          <w:iCs/>
          <w:color w:val="000000" w:themeColor="text1"/>
          <w:sz w:val="28"/>
          <w:szCs w:val="28"/>
          <w:lang w:val="kk-KZ"/>
        </w:rPr>
        <w:t>I </w:t>
      </w:r>
      <w:r w:rsidRPr="00E007BE">
        <w:rPr>
          <w:rFonts w:ascii="Times New Roman" w:eastAsia="Times New Roman" w:hAnsi="Times New Roman" w:cs="Times New Roman"/>
          <w:color w:val="000000" w:themeColor="text1"/>
          <w:sz w:val="28"/>
          <w:szCs w:val="28"/>
          <w:lang w:val="kk-KZ"/>
        </w:rPr>
        <w:t>және </w:t>
      </w:r>
      <w:r w:rsidRPr="00E007BE">
        <w:rPr>
          <w:rFonts w:ascii="Times New Roman" w:eastAsia="Times New Roman" w:hAnsi="Times New Roman" w:cs="Times New Roman"/>
          <w:i/>
          <w:iCs/>
          <w:color w:val="000000" w:themeColor="text1"/>
          <w:sz w:val="28"/>
          <w:szCs w:val="28"/>
          <w:lang w:val="kk-KZ"/>
        </w:rPr>
        <w:t>II</w:t>
      </w:r>
      <w:r w:rsidRPr="00E007BE">
        <w:rPr>
          <w:rFonts w:ascii="Times New Roman" w:eastAsia="Times New Roman" w:hAnsi="Times New Roman" w:cs="Times New Roman"/>
          <w:color w:val="000000" w:themeColor="text1"/>
          <w:sz w:val="28"/>
          <w:szCs w:val="28"/>
          <w:lang w:val="kk-KZ"/>
        </w:rPr>
        <w:t>  орындарында болсын делік. Фигураны </w:t>
      </w:r>
      <w:r w:rsidRPr="00E007BE">
        <w:rPr>
          <w:rFonts w:ascii="Times New Roman" w:eastAsia="Times New Roman" w:hAnsi="Times New Roman" w:cs="Times New Roman"/>
          <w:i/>
          <w:iCs/>
          <w:color w:val="000000" w:themeColor="text1"/>
          <w:sz w:val="28"/>
          <w:szCs w:val="28"/>
          <w:lang w:val="kk-KZ"/>
        </w:rPr>
        <w:t>I</w:t>
      </w:r>
      <w:r w:rsidRPr="00E007BE">
        <w:rPr>
          <w:rFonts w:ascii="Times New Roman" w:eastAsia="Times New Roman" w:hAnsi="Times New Roman" w:cs="Times New Roman"/>
          <w:color w:val="000000" w:themeColor="text1"/>
          <w:sz w:val="28"/>
          <w:szCs w:val="28"/>
          <w:lang w:val="kk-KZ"/>
        </w:rPr>
        <w:t> орнынан полюс өзінің </w:t>
      </w:r>
      <w:r w:rsidRPr="00E007BE">
        <w:rPr>
          <w:rFonts w:ascii="Times New Roman" w:eastAsia="Times New Roman" w:hAnsi="Times New Roman" w:cs="Times New Roman"/>
          <w:i/>
          <w:iCs/>
          <w:color w:val="000000" w:themeColor="text1"/>
          <w:sz w:val="28"/>
          <w:szCs w:val="28"/>
          <w:lang w:val="kk-KZ"/>
        </w:rPr>
        <w:t>t</w:t>
      </w:r>
      <w:r w:rsidRPr="00E007BE">
        <w:rPr>
          <w:rFonts w:ascii="Times New Roman" w:eastAsia="Times New Roman" w:hAnsi="Times New Roman" w:cs="Times New Roman"/>
          <w:i/>
          <w:iCs/>
          <w:color w:val="000000" w:themeColor="text1"/>
          <w:sz w:val="28"/>
          <w:szCs w:val="28"/>
          <w:vertAlign w:val="subscript"/>
          <w:lang w:val="kk-KZ"/>
        </w:rPr>
        <w:t>2</w:t>
      </w:r>
      <w:r w:rsidRPr="00E007BE">
        <w:rPr>
          <w:rFonts w:ascii="Times New Roman" w:eastAsia="Times New Roman" w:hAnsi="Times New Roman" w:cs="Times New Roman"/>
          <w:color w:val="000000" w:themeColor="text1"/>
          <w:sz w:val="28"/>
          <w:szCs w:val="28"/>
          <w:lang w:val="kk-KZ"/>
        </w:rPr>
        <w:t> кезеңіндегі</w:t>
      </w:r>
      <w:r w:rsidRPr="00E007BE">
        <w:rPr>
          <w:rFonts w:ascii="Times New Roman" w:eastAsia="Times New Roman" w:hAnsi="Times New Roman" w:cs="Times New Roman"/>
          <w:i/>
          <w:iCs/>
          <w:color w:val="000000" w:themeColor="text1"/>
          <w:sz w:val="28"/>
          <w:szCs w:val="28"/>
          <w:lang w:val="kk-KZ"/>
        </w:rPr>
        <w:t> А</w:t>
      </w:r>
      <w:r w:rsidRPr="00E007BE">
        <w:rPr>
          <w:rFonts w:ascii="Times New Roman" w:eastAsia="Times New Roman" w:hAnsi="Times New Roman" w:cs="Times New Roman"/>
          <w:i/>
          <w:iCs/>
          <w:color w:val="000000" w:themeColor="text1"/>
          <w:sz w:val="28"/>
          <w:szCs w:val="28"/>
          <w:vertAlign w:val="subscript"/>
          <w:lang w:val="kk-KZ"/>
        </w:rPr>
        <w:t>1</w:t>
      </w:r>
      <w:r w:rsidRPr="00E007BE">
        <w:rPr>
          <w:rFonts w:ascii="Times New Roman" w:eastAsia="Times New Roman" w:hAnsi="Times New Roman" w:cs="Times New Roman"/>
          <w:i/>
          <w:iCs/>
          <w:color w:val="000000" w:themeColor="text1"/>
          <w:sz w:val="28"/>
          <w:szCs w:val="28"/>
          <w:lang w:val="kk-KZ"/>
        </w:rPr>
        <w:t> </w:t>
      </w:r>
      <w:r w:rsidRPr="00E007BE">
        <w:rPr>
          <w:rFonts w:ascii="Times New Roman" w:eastAsia="Times New Roman" w:hAnsi="Times New Roman" w:cs="Times New Roman"/>
          <w:color w:val="000000" w:themeColor="text1"/>
          <w:sz w:val="28"/>
          <w:szCs w:val="28"/>
          <w:lang w:val="kk-KZ"/>
        </w:rPr>
        <w:t>орнына келгенше ілгерілемелі көшірелік. Сонда </w:t>
      </w:r>
      <w:r w:rsidRPr="00E007BE">
        <w:rPr>
          <w:rFonts w:ascii="Times New Roman" w:eastAsia="Times New Roman" w:hAnsi="Times New Roman" w:cs="Times New Roman"/>
          <w:i/>
          <w:iCs/>
          <w:color w:val="000000" w:themeColor="text1"/>
          <w:sz w:val="28"/>
          <w:szCs w:val="28"/>
          <w:lang w:val="kk-KZ"/>
        </w:rPr>
        <w:t>АВ</w:t>
      </w:r>
      <w:r w:rsidRPr="00E007BE">
        <w:rPr>
          <w:rFonts w:ascii="Times New Roman" w:eastAsia="Times New Roman" w:hAnsi="Times New Roman" w:cs="Times New Roman"/>
          <w:color w:val="000000" w:themeColor="text1"/>
          <w:sz w:val="28"/>
          <w:szCs w:val="28"/>
          <w:lang w:val="kk-KZ"/>
        </w:rPr>
        <w:t> кесінді өзіне-өзі параллель қозғала отырып </w:t>
      </w:r>
      <w:r w:rsidRPr="00E007BE">
        <w:rPr>
          <w:rFonts w:ascii="Times New Roman" w:eastAsia="Times New Roman" w:hAnsi="Times New Roman" w:cs="Times New Roman"/>
          <w:noProof/>
          <w:color w:val="000000" w:themeColor="text1"/>
          <w:sz w:val="28"/>
          <w:szCs w:val="28"/>
          <w:vertAlign w:val="subscript"/>
          <w:lang w:eastAsia="ru-RU"/>
        </w:rPr>
        <w:drawing>
          <wp:inline distT="0" distB="0" distL="0" distR="0" wp14:anchorId="45A0FF06" wp14:editId="4C645FA6">
            <wp:extent cx="342900" cy="228600"/>
            <wp:effectExtent l="0" t="0" r="0" b="0"/>
            <wp:docPr id="301" name="Рисунок 66" descr="Описание: Описание: Описание: H:\Теоретическая механика (каз)\Teory\Кинематика (теория).files\image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Описание: Описание: Описание: H:\Теоретическая механика (каз)\Teory\Кинематика (теория).files\image361.gif"/>
                    <pic:cNvPicPr>
                      <a:picLocks noChangeAspect="1" noChangeArrowheads="1"/>
                    </pic:cNvPicPr>
                  </pic:nvPicPr>
                  <pic:blipFill>
                    <a:blip r:embed="rId83" cstate="print"/>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E007BE">
        <w:rPr>
          <w:rFonts w:ascii="Times New Roman" w:eastAsia="Times New Roman" w:hAnsi="Times New Roman" w:cs="Times New Roman"/>
          <w:color w:val="000000" w:themeColor="text1"/>
          <w:sz w:val="28"/>
          <w:szCs w:val="28"/>
          <w:lang w:val="kk-KZ"/>
        </w:rPr>
        <w:t> жағдайына келеді. Жаңа </w:t>
      </w:r>
      <w:r w:rsidRPr="00E007BE">
        <w:rPr>
          <w:rFonts w:ascii="Times New Roman" w:eastAsia="Times New Roman" w:hAnsi="Times New Roman" w:cs="Times New Roman"/>
          <w:i/>
          <w:iCs/>
          <w:color w:val="000000" w:themeColor="text1"/>
          <w:sz w:val="28"/>
          <w:szCs w:val="28"/>
          <w:lang w:val="kk-KZ"/>
        </w:rPr>
        <w:t>II</w:t>
      </w:r>
      <w:r w:rsidRPr="00E007BE">
        <w:rPr>
          <w:rFonts w:ascii="Times New Roman" w:eastAsia="Times New Roman" w:hAnsi="Times New Roman" w:cs="Times New Roman"/>
          <w:color w:val="000000" w:themeColor="text1"/>
          <w:sz w:val="28"/>
          <w:szCs w:val="28"/>
          <w:lang w:val="kk-KZ"/>
        </w:rPr>
        <w:t> орнына дәл келтіру үшін фигураны </w:t>
      </w:r>
      <w:r w:rsidRPr="00E007BE">
        <w:rPr>
          <w:rFonts w:ascii="Times New Roman" w:eastAsia="Times New Roman" w:hAnsi="Times New Roman" w:cs="Times New Roman"/>
          <w:i/>
          <w:iCs/>
          <w:color w:val="000000" w:themeColor="text1"/>
          <w:sz w:val="28"/>
          <w:szCs w:val="28"/>
          <w:lang w:val="kk-KZ"/>
        </w:rPr>
        <w:t>А</w:t>
      </w:r>
      <w:r w:rsidRPr="00E007BE">
        <w:rPr>
          <w:rFonts w:ascii="Times New Roman" w:eastAsia="Times New Roman" w:hAnsi="Times New Roman" w:cs="Times New Roman"/>
          <w:i/>
          <w:iCs/>
          <w:color w:val="000000" w:themeColor="text1"/>
          <w:sz w:val="28"/>
          <w:szCs w:val="28"/>
          <w:vertAlign w:val="subscript"/>
          <w:lang w:val="kk-KZ"/>
        </w:rPr>
        <w:t>1 </w:t>
      </w:r>
      <w:r w:rsidRPr="00E007BE">
        <w:rPr>
          <w:rFonts w:ascii="Times New Roman" w:eastAsia="Times New Roman" w:hAnsi="Times New Roman" w:cs="Times New Roman"/>
          <w:color w:val="000000" w:themeColor="text1"/>
          <w:sz w:val="28"/>
          <w:szCs w:val="28"/>
          <w:lang w:val="kk-KZ"/>
        </w:rPr>
        <w:t>центрінен айналдыра </w:t>
      </w:r>
      <w:r w:rsidRPr="00E007BE">
        <w:rPr>
          <w:rFonts w:ascii="Times New Roman" w:eastAsia="Times New Roman" w:hAnsi="Times New Roman" w:cs="Times New Roman"/>
          <w:noProof/>
          <w:color w:val="000000" w:themeColor="text1"/>
          <w:sz w:val="28"/>
          <w:szCs w:val="28"/>
          <w:vertAlign w:val="subscript"/>
          <w:lang w:eastAsia="ru-RU"/>
        </w:rPr>
        <w:drawing>
          <wp:inline distT="0" distB="0" distL="0" distR="0" wp14:anchorId="41B62E4F" wp14:editId="051B5FB9">
            <wp:extent cx="838200" cy="228600"/>
            <wp:effectExtent l="19050" t="0" r="0" b="0"/>
            <wp:docPr id="302" name="Рисунок 67" descr="Описание: Описание: Описание: H:\Теоретическая механика (каз)\Teory\Кинематика (теория).files\image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писание: Описание: Описание: H:\Теоретическая механика (каз)\Teory\Кинематика (теория).files\image362.gif"/>
                    <pic:cNvPicPr>
                      <a:picLocks noChangeAspect="1" noChangeArrowheads="1"/>
                    </pic:cNvPicPr>
                  </pic:nvPicPr>
                  <pic:blipFill>
                    <a:blip r:embed="rId84"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E007BE">
        <w:rPr>
          <w:rFonts w:ascii="Times New Roman" w:eastAsia="Times New Roman" w:hAnsi="Times New Roman" w:cs="Times New Roman"/>
          <w:color w:val="000000" w:themeColor="text1"/>
          <w:sz w:val="28"/>
          <w:szCs w:val="28"/>
          <w:lang w:val="kk-KZ"/>
        </w:rPr>
        <w:t> бұрышқа бұрсақ болғаны.</w:t>
      </w:r>
    </w:p>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b/>
          <w:bCs/>
          <w:i/>
          <w:iCs/>
          <w:color w:val="000000" w:themeColor="text1"/>
          <w:sz w:val="28"/>
          <w:szCs w:val="28"/>
          <w:lang w:val="kk-KZ"/>
        </w:rPr>
        <w:t>Ескерту</w:t>
      </w:r>
      <w:r w:rsidRPr="00E007BE">
        <w:rPr>
          <w:rFonts w:ascii="Times New Roman" w:eastAsia="Times New Roman" w:hAnsi="Times New Roman" w:cs="Times New Roman"/>
          <w:b/>
          <w:bCs/>
          <w:color w:val="000000" w:themeColor="text1"/>
          <w:sz w:val="28"/>
          <w:szCs w:val="28"/>
          <w:lang w:val="kk-KZ"/>
        </w:rPr>
        <w:t>: </w:t>
      </w:r>
      <w:r w:rsidRPr="00E007BE">
        <w:rPr>
          <w:rFonts w:ascii="Times New Roman" w:eastAsia="Times New Roman" w:hAnsi="Times New Roman" w:cs="Times New Roman"/>
          <w:color w:val="000000" w:themeColor="text1"/>
          <w:sz w:val="28"/>
          <w:szCs w:val="28"/>
          <w:lang w:val="kk-KZ"/>
        </w:rPr>
        <w:t>теореманы дәлелдегенде,  полюс ретінде </w:t>
      </w:r>
      <w:r w:rsidRPr="00E007BE">
        <w:rPr>
          <w:rFonts w:ascii="Times New Roman" w:eastAsia="Times New Roman" w:hAnsi="Times New Roman" w:cs="Times New Roman"/>
          <w:i/>
          <w:iCs/>
          <w:color w:val="000000" w:themeColor="text1"/>
          <w:sz w:val="28"/>
          <w:szCs w:val="28"/>
          <w:lang w:val="kk-KZ"/>
        </w:rPr>
        <w:t>А</w:t>
      </w:r>
      <w:r w:rsidRPr="00E007BE">
        <w:rPr>
          <w:rFonts w:ascii="Times New Roman" w:eastAsia="Times New Roman" w:hAnsi="Times New Roman" w:cs="Times New Roman"/>
          <w:color w:val="000000" w:themeColor="text1"/>
          <w:sz w:val="28"/>
          <w:szCs w:val="28"/>
          <w:lang w:val="kk-KZ"/>
        </w:rPr>
        <w:t> нүктесі қабылдаған болатын. Осы жағдайда жазық фигураның ілгерілемелі орынауыстыруын </w:t>
      </w:r>
      <w:r w:rsidRPr="00E007BE">
        <w:rPr>
          <w:rFonts w:ascii="Times New Roman" w:eastAsia="Times New Roman" w:hAnsi="Times New Roman" w:cs="Times New Roman"/>
          <w:noProof/>
          <w:color w:val="000000" w:themeColor="text1"/>
          <w:sz w:val="28"/>
          <w:szCs w:val="28"/>
          <w:vertAlign w:val="subscript"/>
          <w:lang w:eastAsia="ru-RU"/>
        </w:rPr>
        <w:drawing>
          <wp:inline distT="0" distB="0" distL="0" distR="0" wp14:anchorId="0633F994" wp14:editId="12FA4D2E">
            <wp:extent cx="257175" cy="200025"/>
            <wp:effectExtent l="19050" t="0" r="0" b="0"/>
            <wp:docPr id="303" name="Рисунок 68" descr="Описание: Описание: Описание: H:\Теоретическая механика (каз)\Teory\Кинематика (теория).files\image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Описание: Описание: Описание: H:\Теоретическая механика (каз)\Teory\Кинематика (теория).files\image363.gif"/>
                    <pic:cNvPicPr>
                      <a:picLocks noChangeAspect="1" noChangeArrowheads="1"/>
                    </pic:cNvPicPr>
                  </pic:nvPicPr>
                  <pic:blipFill>
                    <a:blip r:embed="rId85"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E007BE">
        <w:rPr>
          <w:rFonts w:ascii="Times New Roman" w:eastAsia="Times New Roman" w:hAnsi="Times New Roman" w:cs="Times New Roman"/>
          <w:color w:val="000000" w:themeColor="text1"/>
          <w:sz w:val="28"/>
          <w:szCs w:val="28"/>
          <w:lang w:val="kk-KZ"/>
        </w:rPr>
        <w:t> векторымен және бұрыштық орынауыстыруы - j бұрышпен анықталатын. Егер полюс ретінде басқа бір нүктені алсақ, мысалы </w:t>
      </w:r>
      <w:r w:rsidRPr="00E007BE">
        <w:rPr>
          <w:rFonts w:ascii="Times New Roman" w:eastAsia="Times New Roman" w:hAnsi="Times New Roman" w:cs="Times New Roman"/>
          <w:i/>
          <w:iCs/>
          <w:color w:val="000000" w:themeColor="text1"/>
          <w:sz w:val="28"/>
          <w:szCs w:val="28"/>
          <w:lang w:val="kk-KZ"/>
        </w:rPr>
        <w:t>В</w:t>
      </w:r>
      <w:r w:rsidRPr="00E007BE">
        <w:rPr>
          <w:rFonts w:ascii="Times New Roman" w:eastAsia="Times New Roman" w:hAnsi="Times New Roman" w:cs="Times New Roman"/>
          <w:color w:val="000000" w:themeColor="text1"/>
          <w:sz w:val="28"/>
          <w:szCs w:val="28"/>
          <w:lang w:val="kk-KZ"/>
        </w:rPr>
        <w:t> нүктесін, онда фигураның І орнынан </w:t>
      </w:r>
      <w:r w:rsidRPr="00E007BE">
        <w:rPr>
          <w:rFonts w:ascii="Times New Roman" w:eastAsia="Times New Roman" w:hAnsi="Times New Roman" w:cs="Times New Roman"/>
          <w:i/>
          <w:iCs/>
          <w:color w:val="000000" w:themeColor="text1"/>
          <w:sz w:val="28"/>
          <w:szCs w:val="28"/>
          <w:lang w:val="kk-KZ"/>
        </w:rPr>
        <w:t>ІІ </w:t>
      </w:r>
      <w:r w:rsidRPr="00E007BE">
        <w:rPr>
          <w:rFonts w:ascii="Times New Roman" w:eastAsia="Times New Roman" w:hAnsi="Times New Roman" w:cs="Times New Roman"/>
          <w:color w:val="000000" w:themeColor="text1"/>
          <w:sz w:val="28"/>
          <w:szCs w:val="28"/>
          <w:lang w:val="kk-KZ"/>
        </w:rPr>
        <w:t>орнына келгенше, </w:t>
      </w:r>
      <w:r w:rsidRPr="00E007BE">
        <w:rPr>
          <w:rFonts w:ascii="Times New Roman" w:eastAsia="Times New Roman" w:hAnsi="Times New Roman" w:cs="Times New Roman"/>
          <w:i/>
          <w:iCs/>
          <w:color w:val="000000" w:themeColor="text1"/>
          <w:sz w:val="28"/>
          <w:szCs w:val="28"/>
          <w:lang w:val="kk-KZ"/>
        </w:rPr>
        <w:t>В</w:t>
      </w:r>
      <w:r w:rsidRPr="00E007BE">
        <w:rPr>
          <w:rFonts w:ascii="Times New Roman" w:eastAsia="Times New Roman" w:hAnsi="Times New Roman" w:cs="Times New Roman"/>
          <w:color w:val="000000" w:themeColor="text1"/>
          <w:sz w:val="28"/>
          <w:szCs w:val="28"/>
          <w:lang w:val="kk-KZ"/>
        </w:rPr>
        <w:t> нүктесін </w:t>
      </w:r>
      <w:r w:rsidRPr="00E007BE">
        <w:rPr>
          <w:rFonts w:ascii="Times New Roman" w:eastAsia="Times New Roman" w:hAnsi="Times New Roman" w:cs="Times New Roman"/>
          <w:i/>
          <w:iCs/>
          <w:color w:val="000000" w:themeColor="text1"/>
          <w:sz w:val="28"/>
          <w:szCs w:val="28"/>
          <w:lang w:val="kk-KZ"/>
        </w:rPr>
        <w:t>В</w:t>
      </w:r>
      <w:r w:rsidRPr="00E007BE">
        <w:rPr>
          <w:rFonts w:ascii="Times New Roman" w:eastAsia="Times New Roman" w:hAnsi="Times New Roman" w:cs="Times New Roman"/>
          <w:i/>
          <w:iCs/>
          <w:color w:val="000000" w:themeColor="text1"/>
          <w:sz w:val="28"/>
          <w:szCs w:val="28"/>
          <w:vertAlign w:val="subscript"/>
          <w:lang w:val="kk-KZ"/>
        </w:rPr>
        <w:t>1</w:t>
      </w:r>
      <w:r w:rsidRPr="00E007BE">
        <w:rPr>
          <w:rFonts w:ascii="Times New Roman" w:eastAsia="Times New Roman" w:hAnsi="Times New Roman" w:cs="Times New Roman"/>
          <w:i/>
          <w:iCs/>
          <w:color w:val="000000" w:themeColor="text1"/>
          <w:sz w:val="28"/>
          <w:szCs w:val="28"/>
          <w:lang w:val="kk-KZ"/>
        </w:rPr>
        <w:t> </w:t>
      </w:r>
      <w:r w:rsidRPr="00E007BE">
        <w:rPr>
          <w:rFonts w:ascii="Times New Roman" w:eastAsia="Times New Roman" w:hAnsi="Times New Roman" w:cs="Times New Roman"/>
          <w:color w:val="000000" w:themeColor="text1"/>
          <w:sz w:val="28"/>
          <w:szCs w:val="28"/>
          <w:lang w:val="kk-KZ"/>
        </w:rPr>
        <w:t>орнына  ілгерілемелі көшірелік. Жазық фигураны </w:t>
      </w:r>
      <w:r w:rsidRPr="00E007BE">
        <w:rPr>
          <w:rFonts w:ascii="Times New Roman" w:eastAsia="Times New Roman" w:hAnsi="Times New Roman" w:cs="Times New Roman"/>
          <w:i/>
          <w:iCs/>
          <w:color w:val="000000" w:themeColor="text1"/>
          <w:sz w:val="28"/>
          <w:szCs w:val="28"/>
          <w:lang w:val="kk-KZ"/>
        </w:rPr>
        <w:t>ІІ</w:t>
      </w:r>
      <w:r w:rsidRPr="00E007BE">
        <w:rPr>
          <w:rFonts w:ascii="Times New Roman" w:eastAsia="Times New Roman" w:hAnsi="Times New Roman" w:cs="Times New Roman"/>
          <w:color w:val="000000" w:themeColor="text1"/>
          <w:sz w:val="28"/>
          <w:szCs w:val="28"/>
          <w:lang w:val="kk-KZ"/>
        </w:rPr>
        <w:t> орнына дәл келтіру үшін</w:t>
      </w:r>
      <w:r w:rsidRPr="00E007BE">
        <w:rPr>
          <w:rFonts w:ascii="Times New Roman" w:eastAsia="Times New Roman" w:hAnsi="Times New Roman" w:cs="Times New Roman"/>
          <w:i/>
          <w:iCs/>
          <w:color w:val="000000" w:themeColor="text1"/>
          <w:sz w:val="28"/>
          <w:szCs w:val="28"/>
          <w:lang w:val="kk-KZ"/>
        </w:rPr>
        <w:t> В</w:t>
      </w:r>
      <w:r w:rsidRPr="00E007BE">
        <w:rPr>
          <w:rFonts w:ascii="Times New Roman" w:eastAsia="Times New Roman" w:hAnsi="Times New Roman" w:cs="Times New Roman"/>
          <w:i/>
          <w:iCs/>
          <w:color w:val="000000" w:themeColor="text1"/>
          <w:sz w:val="28"/>
          <w:szCs w:val="28"/>
          <w:vertAlign w:val="subscript"/>
          <w:lang w:val="kk-KZ"/>
        </w:rPr>
        <w:t>1</w:t>
      </w:r>
      <w:r w:rsidRPr="00E007BE">
        <w:rPr>
          <w:rFonts w:ascii="Times New Roman" w:eastAsia="Times New Roman" w:hAnsi="Times New Roman" w:cs="Times New Roman"/>
          <w:color w:val="000000" w:themeColor="text1"/>
          <w:sz w:val="28"/>
          <w:szCs w:val="28"/>
          <w:lang w:val="kk-KZ"/>
        </w:rPr>
        <w:t> полюсінен айналыдра </w:t>
      </w:r>
      <w:r w:rsidRPr="00E007BE">
        <w:rPr>
          <w:rFonts w:ascii="Times New Roman" w:eastAsia="Times New Roman" w:hAnsi="Times New Roman" w:cs="Times New Roman"/>
          <w:noProof/>
          <w:color w:val="000000" w:themeColor="text1"/>
          <w:sz w:val="28"/>
          <w:szCs w:val="28"/>
          <w:vertAlign w:val="subscript"/>
          <w:lang w:eastAsia="ru-RU"/>
        </w:rPr>
        <w:drawing>
          <wp:inline distT="0" distB="0" distL="0" distR="0" wp14:anchorId="276F89D8" wp14:editId="7D07FCC8">
            <wp:extent cx="866775" cy="228600"/>
            <wp:effectExtent l="19050" t="0" r="9525" b="0"/>
            <wp:docPr id="304" name="Рисунок 69" descr="Описание: Описание: Описание: H:\Теоретическая механика (каз)\Teory\Кинематика (теория).files\image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Описание: Описание: Описание: H:\Теоретическая механика (каз)\Teory\Кинематика (теория).files\image364.gif"/>
                    <pic:cNvPicPr>
                      <a:picLocks noChangeAspect="1" noChangeArrowheads="1"/>
                    </pic:cNvPicPr>
                  </pic:nvPicPr>
                  <pic:blipFill>
                    <a:blip r:embed="rId86" cstate="print"/>
                    <a:srcRect/>
                    <a:stretch>
                      <a:fillRect/>
                    </a:stretch>
                  </pic:blipFill>
                  <pic:spPr bwMode="auto">
                    <a:xfrm>
                      <a:off x="0" y="0"/>
                      <a:ext cx="866775" cy="228600"/>
                    </a:xfrm>
                    <a:prstGeom prst="rect">
                      <a:avLst/>
                    </a:prstGeom>
                    <a:noFill/>
                    <a:ln w="9525">
                      <a:noFill/>
                      <a:miter lim="800000"/>
                      <a:headEnd/>
                      <a:tailEnd/>
                    </a:ln>
                  </pic:spPr>
                </pic:pic>
              </a:graphicData>
            </a:graphic>
          </wp:inline>
        </w:drawing>
      </w:r>
      <w:r w:rsidRPr="00E007BE">
        <w:rPr>
          <w:rFonts w:ascii="Times New Roman" w:eastAsia="Times New Roman" w:hAnsi="Times New Roman" w:cs="Times New Roman"/>
          <w:color w:val="000000" w:themeColor="text1"/>
          <w:sz w:val="28"/>
          <w:szCs w:val="28"/>
          <w:lang w:val="kk-KZ"/>
        </w:rPr>
        <w:t> бұрышына бұрсақ болғаны.</w:t>
      </w:r>
    </w:p>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noProof/>
          <w:color w:val="000000" w:themeColor="text1"/>
          <w:sz w:val="28"/>
          <w:szCs w:val="28"/>
          <w:vertAlign w:val="subscript"/>
          <w:lang w:eastAsia="ru-RU"/>
        </w:rPr>
        <w:drawing>
          <wp:inline distT="0" distB="0" distL="0" distR="0" wp14:anchorId="36797247" wp14:editId="6C21DDBD">
            <wp:extent cx="685800" cy="228600"/>
            <wp:effectExtent l="19050" t="0" r="0" b="0"/>
            <wp:docPr id="305" name="Рисунок 70" descr="Описание: Описание: Описание: H:\Теоретическая механика (каз)\Teory\Кинематика (теория).files\image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Описание: Описание: Описание: H:\Теоретическая механика (каз)\Teory\Кинематика (теория).files\image365.gif"/>
                    <pic:cNvPicPr>
                      <a:picLocks noChangeAspect="1" noChangeArrowheads="1"/>
                    </pic:cNvPicPr>
                  </pic:nvPicPr>
                  <pic:blipFill>
                    <a:blip r:embed="rId87" cstate="print"/>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E007BE">
        <w:rPr>
          <w:rFonts w:ascii="Times New Roman" w:eastAsia="Times New Roman" w:hAnsi="Times New Roman" w:cs="Times New Roman"/>
          <w:color w:val="000000" w:themeColor="text1"/>
          <w:sz w:val="28"/>
          <w:szCs w:val="28"/>
          <w:lang w:val="kk-KZ"/>
        </w:rPr>
        <w:t>, яғни фигураның</w:t>
      </w:r>
      <w:r w:rsidRPr="00E007BE">
        <w:rPr>
          <w:rFonts w:ascii="Times New Roman" w:eastAsia="Times New Roman" w:hAnsi="Times New Roman" w:cs="Times New Roman"/>
          <w:i/>
          <w:iCs/>
          <w:color w:val="000000" w:themeColor="text1"/>
          <w:sz w:val="28"/>
          <w:szCs w:val="28"/>
          <w:lang w:val="kk-KZ"/>
        </w:rPr>
        <w:t> </w:t>
      </w:r>
      <w:r w:rsidRPr="00E007BE">
        <w:rPr>
          <w:rFonts w:ascii="Times New Roman" w:eastAsia="Times New Roman" w:hAnsi="Times New Roman" w:cs="Times New Roman"/>
          <w:b/>
          <w:bCs/>
          <w:i/>
          <w:iCs/>
          <w:color w:val="000000" w:themeColor="text1"/>
          <w:sz w:val="28"/>
          <w:szCs w:val="28"/>
          <w:lang w:val="kk-KZ"/>
        </w:rPr>
        <w:t>ілгерілемелі орынауыстыруы қабылдаған полюске тәуелді</w:t>
      </w:r>
      <w:r w:rsidRPr="00E007BE">
        <w:rPr>
          <w:rFonts w:ascii="Times New Roman" w:eastAsia="Times New Roman" w:hAnsi="Times New Roman" w:cs="Times New Roman"/>
          <w:color w:val="000000" w:themeColor="text1"/>
          <w:sz w:val="28"/>
          <w:szCs w:val="28"/>
          <w:lang w:val="kk-KZ"/>
        </w:rPr>
        <w:t>. </w:t>
      </w:r>
      <w:r w:rsidRPr="00E007BE">
        <w:rPr>
          <w:rFonts w:ascii="Times New Roman" w:eastAsia="Times New Roman" w:hAnsi="Times New Roman" w:cs="Times New Roman"/>
          <w:noProof/>
          <w:color w:val="000000" w:themeColor="text1"/>
          <w:sz w:val="28"/>
          <w:szCs w:val="28"/>
          <w:vertAlign w:val="subscript"/>
          <w:lang w:eastAsia="ru-RU"/>
        </w:rPr>
        <w:drawing>
          <wp:inline distT="0" distB="0" distL="0" distR="0" wp14:anchorId="6A449498" wp14:editId="64056BA6">
            <wp:extent cx="428625" cy="200025"/>
            <wp:effectExtent l="19050" t="0" r="9525" b="0"/>
            <wp:docPr id="306" name="Рисунок 71" descr="Описание: Описание: Описание: H:\Теоретическая механика (каз)\Teory\Кинематика (теория).files\image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Описание: Описание: Описание: H:\Теоретическая механика (каз)\Teory\Кинематика (теория).files\image366.gif"/>
                    <pic:cNvPicPr>
                      <a:picLocks noChangeAspect="1" noChangeArrowheads="1"/>
                    </pic:cNvPicPr>
                  </pic:nvPicPr>
                  <pic:blipFill>
                    <a:blip r:embed="rId88"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E007BE">
        <w:rPr>
          <w:rFonts w:ascii="Times New Roman" w:eastAsia="Times New Roman" w:hAnsi="Times New Roman" w:cs="Times New Roman"/>
          <w:color w:val="000000" w:themeColor="text1"/>
          <w:sz w:val="28"/>
          <w:szCs w:val="28"/>
          <w:lang w:val="kk-KZ"/>
        </w:rPr>
        <w:t>, яғни </w:t>
      </w:r>
      <w:r w:rsidRPr="00E007BE">
        <w:rPr>
          <w:rFonts w:ascii="Times New Roman" w:eastAsia="Times New Roman" w:hAnsi="Times New Roman" w:cs="Times New Roman"/>
          <w:noProof/>
          <w:color w:val="000000" w:themeColor="text1"/>
          <w:sz w:val="28"/>
          <w:szCs w:val="28"/>
          <w:vertAlign w:val="subscript"/>
          <w:lang w:eastAsia="ru-RU"/>
        </w:rPr>
        <w:drawing>
          <wp:inline distT="0" distB="0" distL="0" distR="0" wp14:anchorId="3EFFB6BE" wp14:editId="73125F07">
            <wp:extent cx="657225" cy="228600"/>
            <wp:effectExtent l="0" t="0" r="9525" b="0"/>
            <wp:docPr id="307" name="Рисунок 72" descr="Описание: Описание: Описание: H:\Теоретическая механика (каз)\Teory\Кинематика (теория).files\image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писание: Описание: Описание: H:\Теоретическая механика (каз)\Teory\Кинематика (теория).files\image367.gif"/>
                    <pic:cNvPicPr>
                      <a:picLocks noChangeAspect="1" noChangeArrowheads="1"/>
                    </pic:cNvPicPr>
                  </pic:nvPicPr>
                  <pic:blipFill>
                    <a:blip r:embed="rId89"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E007BE">
        <w:rPr>
          <w:rFonts w:ascii="Times New Roman" w:eastAsia="Times New Roman" w:hAnsi="Times New Roman" w:cs="Times New Roman"/>
          <w:color w:val="000000" w:themeColor="text1"/>
          <w:sz w:val="28"/>
          <w:szCs w:val="28"/>
          <w:lang w:val="kk-KZ"/>
        </w:rPr>
        <w:t>, және </w:t>
      </w:r>
      <w:r w:rsidRPr="00E007BE">
        <w:rPr>
          <w:rFonts w:ascii="Times New Roman" w:eastAsia="Times New Roman" w:hAnsi="Times New Roman" w:cs="Times New Roman"/>
          <w:noProof/>
          <w:color w:val="000000" w:themeColor="text1"/>
          <w:sz w:val="28"/>
          <w:szCs w:val="28"/>
          <w:vertAlign w:val="subscript"/>
          <w:lang w:eastAsia="ru-RU"/>
        </w:rPr>
        <w:drawing>
          <wp:inline distT="0" distB="0" distL="0" distR="0" wp14:anchorId="22D47EBD" wp14:editId="4D0EE16A">
            <wp:extent cx="657225" cy="228600"/>
            <wp:effectExtent l="0" t="0" r="9525" b="0"/>
            <wp:docPr id="308" name="Рисунок 73" descr="Описание: Описание: Описание: H:\Теоретическая механика (каз)\Teory\Кинематика (теория).files\image3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Описание: Описание: Описание: H:\Теоретическая механика (каз)\Teory\Кинематика (теория).files\image368.gif"/>
                    <pic:cNvPicPr>
                      <a:picLocks noChangeAspect="1" noChangeArrowheads="1"/>
                    </pic:cNvPicPr>
                  </pic:nvPicPr>
                  <pic:blipFill>
                    <a:blip r:embed="rId90"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E007BE">
        <w:rPr>
          <w:rFonts w:ascii="Times New Roman" w:eastAsia="Times New Roman" w:hAnsi="Times New Roman" w:cs="Times New Roman"/>
          <w:color w:val="000000" w:themeColor="text1"/>
          <w:sz w:val="28"/>
          <w:szCs w:val="28"/>
          <w:lang w:val="kk-KZ"/>
        </w:rPr>
        <w:t>.</w:t>
      </w:r>
    </w:p>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Сондықтан, </w:t>
      </w:r>
      <w:r w:rsidRPr="00E007BE">
        <w:rPr>
          <w:rFonts w:ascii="Times New Roman" w:eastAsia="Times New Roman" w:hAnsi="Times New Roman" w:cs="Times New Roman"/>
          <w:b/>
          <w:bCs/>
          <w:i/>
          <w:iCs/>
          <w:color w:val="000000" w:themeColor="text1"/>
          <w:sz w:val="28"/>
          <w:szCs w:val="28"/>
          <w:lang w:val="kk-KZ"/>
        </w:rPr>
        <w:t>бұрыштық орын ауыстыруы полюстан тәуелсіз</w:t>
      </w:r>
      <w:r w:rsidRPr="00E007BE">
        <w:rPr>
          <w:rFonts w:ascii="Times New Roman" w:eastAsia="Times New Roman" w:hAnsi="Times New Roman" w:cs="Times New Roman"/>
          <w:i/>
          <w:iCs/>
          <w:color w:val="000000" w:themeColor="text1"/>
          <w:sz w:val="28"/>
          <w:szCs w:val="28"/>
          <w:lang w:val="kk-KZ"/>
        </w:rPr>
        <w:t>.</w:t>
      </w:r>
    </w:p>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Демек, кез келген уақыт кезеңінде жазық фигура ілгерілемелі және айналмалы қозғалыста болады. Олай болса фигураның әрбір нүктесінің қозғалысы ілгерілемелі және айналмалы қозғалыстардың кинематикалық сипаттамаларымен анықталады.</w:t>
      </w:r>
    </w:p>
    <w:p w:rsidR="003F33C2" w:rsidRPr="00E007BE" w:rsidRDefault="003F33C2" w:rsidP="003F33C2">
      <w:pPr>
        <w:spacing w:after="0"/>
        <w:ind w:firstLine="39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w:t>
      </w:r>
      <w:r w:rsidRPr="00E007BE">
        <w:rPr>
          <w:rFonts w:ascii="Times New Roman" w:eastAsia="Times New Roman" w:hAnsi="Times New Roman" w:cs="Times New Roman"/>
          <w:b/>
          <w:bCs/>
          <w:color w:val="000000" w:themeColor="text1"/>
          <w:sz w:val="28"/>
          <w:szCs w:val="28"/>
          <w:lang w:val="kk-KZ"/>
        </w:rPr>
        <w:br/>
        <w:t>Жазық-параллель қозғалысының теңдеуі, жазық қозғалыстағы қатты дененің бұрыштық жылдамдығы мен бұрыштық үдеуі</w:t>
      </w:r>
    </w:p>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b/>
          <w:bCs/>
          <w:i/>
          <w:iCs/>
          <w:color w:val="000000" w:themeColor="text1"/>
          <w:sz w:val="28"/>
          <w:szCs w:val="28"/>
          <w:lang w:val="kk-KZ"/>
        </w:rPr>
        <w:t> </w:t>
      </w:r>
    </w:p>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Қатты дененің жазық-параллель қозғалысын зерттеу үшін оның қимасының, яғни жазық фигураның қозғалысын зерттеуге жеткілікті.</w:t>
      </w:r>
    </w:p>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Өз жазықтығында қозғалатын жазық фигураның еркіндік дәреже саны үшке тең, оның орны </w:t>
      </w:r>
      <w:r w:rsidRPr="00E007BE">
        <w:rPr>
          <w:rFonts w:ascii="Times New Roman" w:eastAsia="Times New Roman" w:hAnsi="Times New Roman" w:cs="Times New Roman"/>
          <w:i/>
          <w:iCs/>
          <w:color w:val="000000" w:themeColor="text1"/>
          <w:sz w:val="28"/>
          <w:szCs w:val="28"/>
          <w:lang w:val="kk-KZ"/>
        </w:rPr>
        <w:t>А</w:t>
      </w:r>
      <w:r w:rsidRPr="00E007BE">
        <w:rPr>
          <w:rFonts w:ascii="Times New Roman" w:eastAsia="Times New Roman" w:hAnsi="Times New Roman" w:cs="Times New Roman"/>
          <w:color w:val="000000" w:themeColor="text1"/>
          <w:sz w:val="28"/>
          <w:szCs w:val="28"/>
          <w:lang w:val="kk-KZ"/>
        </w:rPr>
        <w:t> полюстың </w:t>
      </w:r>
      <w:r w:rsidRPr="00E007BE">
        <w:rPr>
          <w:rFonts w:ascii="Times New Roman" w:eastAsia="Times New Roman" w:hAnsi="Times New Roman" w:cs="Times New Roman"/>
          <w:noProof/>
          <w:color w:val="000000" w:themeColor="text1"/>
          <w:sz w:val="28"/>
          <w:szCs w:val="28"/>
          <w:vertAlign w:val="subscript"/>
          <w:lang w:eastAsia="ru-RU"/>
        </w:rPr>
        <w:drawing>
          <wp:inline distT="0" distB="0" distL="0" distR="0" wp14:anchorId="4EEA87A8" wp14:editId="1663244E">
            <wp:extent cx="390525" cy="219075"/>
            <wp:effectExtent l="19050" t="0" r="9525" b="0"/>
            <wp:docPr id="309" name="Рисунок 91" descr="Описание: Описание: Описание: H:\Теоретическая механика (каз)\Teory\Кинематика (теория).files\image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Описание: Описание: Описание: H:\Теоретическая механика (каз)\Teory\Кинематика (теория).files\image369.gif"/>
                    <pic:cNvPicPr>
                      <a:picLocks noChangeAspect="1" noChangeArrowheads="1"/>
                    </pic:cNvPicPr>
                  </pic:nvPicPr>
                  <pic:blipFill>
                    <a:blip r:embed="rId91"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r w:rsidRPr="00E007BE">
        <w:rPr>
          <w:rFonts w:ascii="Times New Roman" w:eastAsia="Times New Roman" w:hAnsi="Times New Roman" w:cs="Times New Roman"/>
          <w:color w:val="000000" w:themeColor="text1"/>
          <w:sz w:val="28"/>
          <w:szCs w:val="28"/>
          <w:lang w:val="kk-KZ"/>
        </w:rPr>
        <w:t> координаттарымен және сол полюске қатысты </w:t>
      </w:r>
      <w:r w:rsidRPr="00E007BE">
        <w:rPr>
          <w:rFonts w:ascii="Times New Roman" w:eastAsia="Times New Roman" w:hAnsi="Times New Roman" w:cs="Times New Roman"/>
          <w:i/>
          <w:iCs/>
          <w:color w:val="000000" w:themeColor="text1"/>
          <w:sz w:val="28"/>
          <w:szCs w:val="28"/>
          <w:lang w:val="kk-KZ"/>
        </w:rPr>
        <w:t>АВ</w:t>
      </w:r>
      <w:r w:rsidRPr="00E007BE">
        <w:rPr>
          <w:rFonts w:ascii="Times New Roman" w:eastAsia="Times New Roman" w:hAnsi="Times New Roman" w:cs="Times New Roman"/>
          <w:color w:val="000000" w:themeColor="text1"/>
          <w:sz w:val="28"/>
          <w:szCs w:val="28"/>
          <w:lang w:val="kk-KZ"/>
        </w:rPr>
        <w:t> кесіндісінің </w:t>
      </w:r>
      <w:r w:rsidRPr="00E007BE">
        <w:rPr>
          <w:rFonts w:ascii="Times New Roman" w:eastAsia="Times New Roman" w:hAnsi="Times New Roman" w:cs="Times New Roman"/>
          <w:i/>
          <w:iCs/>
          <w:color w:val="000000" w:themeColor="text1"/>
          <w:sz w:val="28"/>
          <w:szCs w:val="28"/>
          <w:lang w:val="kk-KZ"/>
        </w:rPr>
        <w:t>j</w:t>
      </w:r>
      <w:r w:rsidRPr="00E007BE">
        <w:rPr>
          <w:rFonts w:ascii="Times New Roman" w:eastAsia="Times New Roman" w:hAnsi="Times New Roman" w:cs="Times New Roman"/>
          <w:color w:val="000000" w:themeColor="text1"/>
          <w:sz w:val="28"/>
          <w:szCs w:val="28"/>
          <w:lang w:val="kk-KZ"/>
        </w:rPr>
        <w:t xml:space="preserve"> айналу бұрышымен анықталады. Бұл шамалар уақыт </w:t>
      </w:r>
      <w:r w:rsidRPr="00E007BE">
        <w:rPr>
          <w:rFonts w:ascii="Times New Roman" w:eastAsia="Times New Roman" w:hAnsi="Times New Roman" w:cs="Times New Roman"/>
          <w:color w:val="000000" w:themeColor="text1"/>
          <w:sz w:val="28"/>
          <w:szCs w:val="28"/>
          <w:lang w:val="kk-KZ"/>
        </w:rPr>
        <w:lastRenderedPageBreak/>
        <w:t>өтуімен байланысты үздіксіз өзгеріп отырады. Олай болса жазық фигураның өз жазықтағындағы қозғалыстының скалярлық теңдеулері былай жазылады:</w:t>
      </w:r>
    </w:p>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w:t>
      </w:r>
    </w:p>
    <w:tbl>
      <w:tblPr>
        <w:tblW w:w="5000" w:type="pct"/>
        <w:tblCellMar>
          <w:left w:w="0" w:type="dxa"/>
          <w:right w:w="0" w:type="dxa"/>
        </w:tblCellMar>
        <w:tblLook w:val="04A0" w:firstRow="1" w:lastRow="0" w:firstColumn="1" w:lastColumn="0" w:noHBand="0" w:noVBand="1"/>
      </w:tblPr>
      <w:tblGrid>
        <w:gridCol w:w="3426"/>
        <w:gridCol w:w="3426"/>
        <w:gridCol w:w="3427"/>
      </w:tblGrid>
      <w:tr w:rsidR="003F33C2" w:rsidRPr="00E007BE" w:rsidTr="00E4295F">
        <w:tc>
          <w:tcPr>
            <w:tcW w:w="1650" w:type="pct"/>
            <w:tcMar>
              <w:top w:w="0" w:type="dxa"/>
              <w:left w:w="108" w:type="dxa"/>
              <w:bottom w:w="0" w:type="dxa"/>
              <w:right w:w="108" w:type="dxa"/>
            </w:tcMar>
            <w:vAlign w:val="center"/>
            <w:hideMark/>
          </w:tcPr>
          <w:p w:rsidR="003F33C2" w:rsidRPr="00E007BE" w:rsidRDefault="003F33C2" w:rsidP="00E4295F">
            <w:pPr>
              <w:spacing w:after="0" w:line="240" w:lineRule="auto"/>
              <w:jc w:val="center"/>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w:t>
            </w:r>
          </w:p>
        </w:tc>
        <w:tc>
          <w:tcPr>
            <w:tcW w:w="1650" w:type="pct"/>
            <w:tcMar>
              <w:top w:w="0" w:type="dxa"/>
              <w:left w:w="108" w:type="dxa"/>
              <w:bottom w:w="0" w:type="dxa"/>
              <w:right w:w="108" w:type="dxa"/>
            </w:tcMar>
            <w:vAlign w:val="center"/>
            <w:hideMark/>
          </w:tcPr>
          <w:p w:rsidR="003F33C2" w:rsidRPr="00E007BE" w:rsidRDefault="003F33C2" w:rsidP="00E4295F">
            <w:pPr>
              <w:spacing w:after="0" w:line="240" w:lineRule="auto"/>
              <w:jc w:val="center"/>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noProof/>
                <w:color w:val="000000" w:themeColor="text1"/>
                <w:sz w:val="28"/>
                <w:szCs w:val="28"/>
                <w:vertAlign w:val="subscript"/>
                <w:lang w:eastAsia="ru-RU"/>
              </w:rPr>
              <w:drawing>
                <wp:inline distT="0" distB="0" distL="0" distR="0" wp14:anchorId="747489DE" wp14:editId="35D9F911">
                  <wp:extent cx="723900" cy="685800"/>
                  <wp:effectExtent l="0" t="0" r="0" b="0"/>
                  <wp:docPr id="310" name="Рисунок 92" descr="Описание: Описание: Описание: H:\Теоретическая механика (каз)\Teory\Кинематика (теория).files\image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Описание: Описание: Описание: H:\Теоретическая механика (каз)\Teory\Кинематика (теория).files\image370.gif"/>
                          <pic:cNvPicPr>
                            <a:picLocks noChangeAspect="1" noChangeArrowheads="1"/>
                          </pic:cNvPicPr>
                        </pic:nvPicPr>
                        <pic:blipFill>
                          <a:blip r:embed="rId92" cstate="print"/>
                          <a:srcRect/>
                          <a:stretch>
                            <a:fillRect/>
                          </a:stretch>
                        </pic:blipFill>
                        <pic:spPr bwMode="auto">
                          <a:xfrm>
                            <a:off x="0" y="0"/>
                            <a:ext cx="723900" cy="685800"/>
                          </a:xfrm>
                          <a:prstGeom prst="rect">
                            <a:avLst/>
                          </a:prstGeom>
                          <a:noFill/>
                          <a:ln w="9525">
                            <a:noFill/>
                            <a:miter lim="800000"/>
                            <a:headEnd/>
                            <a:tailEnd/>
                          </a:ln>
                        </pic:spPr>
                      </pic:pic>
                    </a:graphicData>
                  </a:graphic>
                </wp:inline>
              </w:drawing>
            </w:r>
          </w:p>
        </w:tc>
        <w:tc>
          <w:tcPr>
            <w:tcW w:w="1650" w:type="pct"/>
            <w:tcMar>
              <w:top w:w="0" w:type="dxa"/>
              <w:left w:w="108" w:type="dxa"/>
              <w:bottom w:w="0" w:type="dxa"/>
              <w:right w:w="108" w:type="dxa"/>
            </w:tcMar>
            <w:vAlign w:val="center"/>
            <w:hideMark/>
          </w:tcPr>
          <w:p w:rsidR="003F33C2" w:rsidRPr="00E007BE" w:rsidRDefault="003F33C2" w:rsidP="00E4295F">
            <w:pPr>
              <w:spacing w:after="0" w:line="240" w:lineRule="auto"/>
              <w:jc w:val="right"/>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(4.1)</w:t>
            </w:r>
          </w:p>
        </w:tc>
      </w:tr>
    </w:tbl>
    <w:p w:rsidR="003F33C2" w:rsidRPr="00E007BE" w:rsidRDefault="003F33C2" w:rsidP="003F33C2">
      <w:pPr>
        <w:spacing w:after="0" w:line="240" w:lineRule="auto"/>
        <w:ind w:firstLine="39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 </w:t>
      </w:r>
    </w:p>
    <w:p w:rsidR="003F33C2" w:rsidRPr="00E007BE" w:rsidRDefault="003F33C2" w:rsidP="003F33C2">
      <w:pPr>
        <w:spacing w:after="0" w:line="240" w:lineRule="auto"/>
        <w:rPr>
          <w:rFonts w:ascii="Times New Roman" w:eastAsia="Times New Roman" w:hAnsi="Times New Roman" w:cs="Times New Roman"/>
          <w:color w:val="000000" w:themeColor="text1"/>
          <w:sz w:val="28"/>
          <w:szCs w:val="28"/>
          <w:lang w:val="kk-KZ"/>
        </w:rPr>
      </w:pPr>
    </w:p>
    <w:p w:rsidR="003F33C2" w:rsidRPr="00E007BE" w:rsidRDefault="003F33C2" w:rsidP="003F33C2">
      <w:pPr>
        <w:spacing w:after="0" w:line="240" w:lineRule="auto"/>
        <w:rPr>
          <w:rFonts w:ascii="Times New Roman" w:eastAsia="Times New Roman" w:hAnsi="Times New Roman" w:cs="Times New Roman"/>
          <w:color w:val="000000" w:themeColor="text1"/>
          <w:sz w:val="28"/>
          <w:szCs w:val="28"/>
          <w:lang w:val="kk-KZ"/>
        </w:rPr>
      </w:pPr>
    </w:p>
    <w:tbl>
      <w:tblPr>
        <w:tblStyle w:val="a3"/>
        <w:tblW w:w="0" w:type="auto"/>
        <w:tblLook w:val="04A0" w:firstRow="1" w:lastRow="0" w:firstColumn="1" w:lastColumn="0" w:noHBand="0" w:noVBand="1"/>
      </w:tblPr>
      <w:tblGrid>
        <w:gridCol w:w="690"/>
        <w:gridCol w:w="778"/>
        <w:gridCol w:w="1468"/>
        <w:gridCol w:w="1468"/>
        <w:gridCol w:w="1468"/>
        <w:gridCol w:w="1469"/>
        <w:gridCol w:w="1469"/>
        <w:gridCol w:w="1469"/>
      </w:tblGrid>
      <w:tr w:rsidR="003F33C2" w:rsidRPr="00E007BE" w:rsidTr="00E4295F">
        <w:tc>
          <w:tcPr>
            <w:tcW w:w="1468" w:type="dxa"/>
            <w:gridSpan w:val="2"/>
          </w:tcPr>
          <w:p w:rsidR="003F33C2" w:rsidRPr="00E007BE" w:rsidRDefault="003F33C2" w:rsidP="00E4295F">
            <w:pPr>
              <w:rPr>
                <w:rFonts w:ascii="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шама</w:t>
            </w:r>
          </w:p>
        </w:tc>
        <w:tc>
          <w:tcPr>
            <w:tcW w:w="8811" w:type="dxa"/>
            <w:gridSpan w:val="6"/>
          </w:tcPr>
          <w:p w:rsidR="003F33C2" w:rsidRPr="00E007BE" w:rsidRDefault="003F33C2" w:rsidP="00E4295F">
            <w:pPr>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 xml:space="preserve">  </w:t>
            </w:r>
          </w:p>
        </w:tc>
      </w:tr>
      <w:tr w:rsidR="003F33C2" w:rsidRPr="00E007BE" w:rsidTr="00E4295F">
        <w:tc>
          <w:tcPr>
            <w:tcW w:w="690" w:type="dxa"/>
          </w:tcPr>
          <w:p w:rsidR="003F33C2" w:rsidRPr="00E007BE" w:rsidRDefault="003F33C2" w:rsidP="00E4295F">
            <w:pPr>
              <w:tabs>
                <w:tab w:val="left" w:pos="720"/>
              </w:tabs>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U</w:t>
            </w:r>
          </w:p>
        </w:tc>
        <w:tc>
          <w:tcPr>
            <w:tcW w:w="778" w:type="dxa"/>
          </w:tcPr>
          <w:p w:rsidR="003F33C2" w:rsidRPr="00E007BE" w:rsidRDefault="003F33C2" w:rsidP="00E4295F">
            <w:pPr>
              <w:tabs>
                <w:tab w:val="left" w:pos="720"/>
              </w:tabs>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B</w:t>
            </w:r>
          </w:p>
        </w:tc>
        <w:tc>
          <w:tcPr>
            <w:tcW w:w="8811" w:type="dxa"/>
            <w:gridSpan w:val="6"/>
          </w:tcPr>
          <w:p w:rsidR="003F33C2" w:rsidRPr="00E007BE" w:rsidRDefault="003F33C2" w:rsidP="00E4295F">
            <w:pPr>
              <w:jc w:val="center"/>
              <w:rPr>
                <w:rFonts w:ascii="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30 В</w:t>
            </w:r>
          </w:p>
        </w:tc>
      </w:tr>
      <w:tr w:rsidR="003F33C2" w:rsidRPr="00E007BE" w:rsidTr="00E4295F">
        <w:tc>
          <w:tcPr>
            <w:tcW w:w="690" w:type="dxa"/>
          </w:tcPr>
          <w:p w:rsidR="003F33C2" w:rsidRPr="00E007BE" w:rsidRDefault="003F33C2" w:rsidP="00E4295F">
            <w:pPr>
              <w:tabs>
                <w:tab w:val="left" w:pos="720"/>
              </w:tabs>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I</w:t>
            </w:r>
          </w:p>
        </w:tc>
        <w:tc>
          <w:tcPr>
            <w:tcW w:w="778" w:type="dxa"/>
          </w:tcPr>
          <w:p w:rsidR="003F33C2" w:rsidRPr="00E007BE" w:rsidRDefault="003F33C2" w:rsidP="00E4295F">
            <w:pPr>
              <w:tabs>
                <w:tab w:val="left" w:pos="720"/>
              </w:tabs>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A</w:t>
            </w:r>
          </w:p>
        </w:tc>
        <w:tc>
          <w:tcPr>
            <w:tcW w:w="1468" w:type="dxa"/>
          </w:tcPr>
          <w:p w:rsidR="003F33C2" w:rsidRPr="00E007BE" w:rsidRDefault="003F33C2" w:rsidP="00E4295F">
            <w:pPr>
              <w:jc w:val="center"/>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12</w:t>
            </w:r>
          </w:p>
        </w:tc>
        <w:tc>
          <w:tcPr>
            <w:tcW w:w="1468" w:type="dxa"/>
          </w:tcPr>
          <w:p w:rsidR="003F33C2" w:rsidRPr="00E007BE" w:rsidRDefault="003F33C2" w:rsidP="00E4295F">
            <w:pPr>
              <w:jc w:val="center"/>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13</w:t>
            </w:r>
          </w:p>
        </w:tc>
        <w:tc>
          <w:tcPr>
            <w:tcW w:w="1468" w:type="dxa"/>
          </w:tcPr>
          <w:p w:rsidR="003F33C2" w:rsidRPr="00E007BE" w:rsidRDefault="003F33C2" w:rsidP="00E4295F">
            <w:pPr>
              <w:jc w:val="center"/>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15</w:t>
            </w:r>
          </w:p>
        </w:tc>
        <w:tc>
          <w:tcPr>
            <w:tcW w:w="1469" w:type="dxa"/>
          </w:tcPr>
          <w:p w:rsidR="003F33C2" w:rsidRPr="00E007BE" w:rsidRDefault="003F33C2" w:rsidP="00E4295F">
            <w:pPr>
              <w:jc w:val="center"/>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25</w:t>
            </w:r>
          </w:p>
        </w:tc>
        <w:tc>
          <w:tcPr>
            <w:tcW w:w="1469" w:type="dxa"/>
          </w:tcPr>
          <w:p w:rsidR="003F33C2" w:rsidRPr="00E007BE" w:rsidRDefault="003F33C2" w:rsidP="00E4295F">
            <w:pPr>
              <w:jc w:val="center"/>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30</w:t>
            </w:r>
          </w:p>
        </w:tc>
        <w:tc>
          <w:tcPr>
            <w:tcW w:w="1469" w:type="dxa"/>
          </w:tcPr>
          <w:p w:rsidR="003F33C2" w:rsidRPr="00E007BE" w:rsidRDefault="003F33C2" w:rsidP="00E4295F">
            <w:pPr>
              <w:jc w:val="center"/>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35</w:t>
            </w:r>
          </w:p>
        </w:tc>
      </w:tr>
      <w:tr w:rsidR="003F33C2" w:rsidRPr="00E007BE" w:rsidTr="00E4295F">
        <w:tc>
          <w:tcPr>
            <w:tcW w:w="690" w:type="dxa"/>
          </w:tcPr>
          <w:p w:rsidR="003F33C2" w:rsidRPr="00E007BE" w:rsidRDefault="003F33C2" w:rsidP="00E4295F">
            <w:pPr>
              <w:tabs>
                <w:tab w:val="left" w:pos="720"/>
              </w:tabs>
              <w:rPr>
                <w:rFonts w:ascii="Times New Roman" w:eastAsia="Times New Roman" w:hAnsi="Times New Roman" w:cs="Times New Roman"/>
                <w:b/>
                <w:color w:val="000000" w:themeColor="text1"/>
                <w:sz w:val="28"/>
                <w:szCs w:val="28"/>
                <w:vertAlign w:val="subscript"/>
                <w:lang w:val="en-US"/>
              </w:rPr>
            </w:pPr>
            <w:r w:rsidRPr="00E007BE">
              <w:rPr>
                <w:rFonts w:ascii="Times New Roman" w:eastAsia="Times New Roman" w:hAnsi="Times New Roman" w:cs="Times New Roman"/>
                <w:b/>
                <w:color w:val="000000" w:themeColor="text1"/>
                <w:sz w:val="28"/>
                <w:szCs w:val="28"/>
                <w:vertAlign w:val="subscript"/>
                <w:lang w:val="en-US"/>
              </w:rPr>
              <w:t>R</w:t>
            </w:r>
          </w:p>
        </w:tc>
        <w:tc>
          <w:tcPr>
            <w:tcW w:w="778" w:type="dxa"/>
          </w:tcPr>
          <w:p w:rsidR="003F33C2" w:rsidRPr="00E007BE" w:rsidRDefault="003F33C2" w:rsidP="00E4295F">
            <w:pPr>
              <w:tabs>
                <w:tab w:val="left" w:pos="720"/>
              </w:tabs>
              <w:rPr>
                <w:rFonts w:ascii="Times New Roman" w:eastAsia="Times New Roman" w:hAnsi="Times New Roman" w:cs="Times New Roman"/>
                <w:color w:val="000000" w:themeColor="text1"/>
                <w:sz w:val="28"/>
                <w:szCs w:val="28"/>
                <w:vertAlign w:val="subscript"/>
              </w:rPr>
            </w:pPr>
            <w:r w:rsidRPr="00E007BE">
              <w:rPr>
                <w:rFonts w:ascii="Times New Roman" w:eastAsia="Times New Roman" w:hAnsi="Times New Roman" w:cs="Times New Roman"/>
                <w:color w:val="000000" w:themeColor="text1"/>
                <w:sz w:val="28"/>
                <w:szCs w:val="28"/>
                <w:vertAlign w:val="subscript"/>
              </w:rPr>
              <w:t>Ом</w:t>
            </w:r>
          </w:p>
        </w:tc>
        <w:tc>
          <w:tcPr>
            <w:tcW w:w="1468" w:type="dxa"/>
          </w:tcPr>
          <w:p w:rsidR="003F33C2" w:rsidRPr="00E007BE" w:rsidRDefault="003F33C2" w:rsidP="00E4295F">
            <w:pPr>
              <w:rPr>
                <w:rFonts w:ascii="Times New Roman" w:hAnsi="Times New Roman" w:cs="Times New Roman"/>
                <w:color w:val="000000" w:themeColor="text1"/>
                <w:sz w:val="28"/>
                <w:szCs w:val="28"/>
                <w:lang w:val="kk-KZ"/>
              </w:rPr>
            </w:pPr>
          </w:p>
        </w:tc>
        <w:tc>
          <w:tcPr>
            <w:tcW w:w="1468" w:type="dxa"/>
          </w:tcPr>
          <w:p w:rsidR="003F33C2" w:rsidRPr="00E007BE" w:rsidRDefault="003F33C2" w:rsidP="00E4295F">
            <w:pPr>
              <w:rPr>
                <w:rFonts w:ascii="Times New Roman" w:hAnsi="Times New Roman" w:cs="Times New Roman"/>
                <w:color w:val="000000" w:themeColor="text1"/>
                <w:sz w:val="28"/>
                <w:szCs w:val="28"/>
                <w:lang w:val="kk-KZ"/>
              </w:rPr>
            </w:pPr>
          </w:p>
        </w:tc>
        <w:tc>
          <w:tcPr>
            <w:tcW w:w="1468" w:type="dxa"/>
          </w:tcPr>
          <w:p w:rsidR="003F33C2" w:rsidRPr="00E007BE" w:rsidRDefault="003F33C2" w:rsidP="00E4295F">
            <w:pPr>
              <w:rPr>
                <w:rFonts w:ascii="Times New Roman" w:hAnsi="Times New Roman" w:cs="Times New Roman"/>
                <w:color w:val="000000" w:themeColor="text1"/>
                <w:sz w:val="28"/>
                <w:szCs w:val="28"/>
                <w:lang w:val="kk-KZ"/>
              </w:rPr>
            </w:pPr>
          </w:p>
        </w:tc>
        <w:tc>
          <w:tcPr>
            <w:tcW w:w="1469" w:type="dxa"/>
          </w:tcPr>
          <w:p w:rsidR="003F33C2" w:rsidRPr="00E007BE" w:rsidRDefault="003F33C2" w:rsidP="00E4295F">
            <w:pPr>
              <w:rPr>
                <w:rFonts w:ascii="Times New Roman" w:hAnsi="Times New Roman" w:cs="Times New Roman"/>
                <w:color w:val="000000" w:themeColor="text1"/>
                <w:sz w:val="28"/>
                <w:szCs w:val="28"/>
                <w:lang w:val="kk-KZ"/>
              </w:rPr>
            </w:pPr>
          </w:p>
        </w:tc>
        <w:tc>
          <w:tcPr>
            <w:tcW w:w="1469" w:type="dxa"/>
          </w:tcPr>
          <w:p w:rsidR="003F33C2" w:rsidRPr="00E007BE" w:rsidRDefault="003F33C2" w:rsidP="00E4295F">
            <w:pPr>
              <w:rPr>
                <w:rFonts w:ascii="Times New Roman" w:hAnsi="Times New Roman" w:cs="Times New Roman"/>
                <w:color w:val="000000" w:themeColor="text1"/>
                <w:sz w:val="28"/>
                <w:szCs w:val="28"/>
                <w:lang w:val="kk-KZ"/>
              </w:rPr>
            </w:pPr>
          </w:p>
        </w:tc>
        <w:tc>
          <w:tcPr>
            <w:tcW w:w="1469" w:type="dxa"/>
          </w:tcPr>
          <w:p w:rsidR="003F33C2" w:rsidRPr="00E007BE" w:rsidRDefault="003F33C2" w:rsidP="00E4295F">
            <w:pPr>
              <w:rPr>
                <w:rFonts w:ascii="Times New Roman" w:hAnsi="Times New Roman" w:cs="Times New Roman"/>
                <w:color w:val="000000" w:themeColor="text1"/>
                <w:sz w:val="28"/>
                <w:szCs w:val="28"/>
                <w:lang w:val="kk-KZ"/>
              </w:rPr>
            </w:pPr>
          </w:p>
        </w:tc>
      </w:tr>
    </w:tbl>
    <w:p w:rsidR="003F33C2" w:rsidRPr="00E007BE" w:rsidRDefault="003F33C2" w:rsidP="003F33C2">
      <w:pPr>
        <w:rPr>
          <w:rFonts w:ascii="Times New Roman" w:eastAsia="Times New Roman" w:hAnsi="Times New Roman" w:cs="Times New Roman"/>
          <w:b/>
          <w:color w:val="000000" w:themeColor="text1"/>
          <w:sz w:val="28"/>
          <w:szCs w:val="28"/>
          <w:vertAlign w:val="subscript"/>
          <w:lang w:val="en-US"/>
        </w:rPr>
      </w:pPr>
      <w:r w:rsidRPr="00E007BE">
        <w:rPr>
          <w:rFonts w:ascii="Times New Roman" w:eastAsia="Times New Roman" w:hAnsi="Times New Roman" w:cs="Times New Roman"/>
          <w:b/>
          <w:color w:val="000000" w:themeColor="text1"/>
          <w:sz w:val="28"/>
          <w:szCs w:val="28"/>
          <w:vertAlign w:val="subscript"/>
          <w:lang w:val="en-US"/>
        </w:rPr>
        <w:t>R</w:t>
      </w:r>
      <w:r w:rsidRPr="00E007BE">
        <w:rPr>
          <w:rFonts w:ascii="Times New Roman" w:eastAsia="Times New Roman" w:hAnsi="Times New Roman" w:cs="Times New Roman"/>
          <w:b/>
          <w:color w:val="000000" w:themeColor="text1"/>
          <w:sz w:val="28"/>
          <w:szCs w:val="28"/>
          <w:vertAlign w:val="subscript"/>
        </w:rPr>
        <w:t>-</w:t>
      </w:r>
      <w:r w:rsidRPr="00E007BE">
        <w:rPr>
          <w:rFonts w:ascii="Times New Roman" w:eastAsia="Times New Roman" w:hAnsi="Times New Roman" w:cs="Times New Roman"/>
          <w:b/>
          <w:color w:val="000000" w:themeColor="text1"/>
          <w:sz w:val="28"/>
          <w:szCs w:val="28"/>
          <w:vertAlign w:val="subscript"/>
          <w:lang w:val="en-US"/>
        </w:rPr>
        <w:t>?</w:t>
      </w:r>
    </w:p>
    <w:p w:rsidR="003F33C2" w:rsidRPr="00E007BE" w:rsidRDefault="003F33C2" w:rsidP="003F33C2">
      <w:pPr>
        <w:rPr>
          <w:rFonts w:ascii="Times New Roman" w:eastAsia="Times New Roman" w:hAnsi="Times New Roman" w:cs="Times New Roman"/>
          <w:b/>
          <w:color w:val="000000" w:themeColor="text1"/>
          <w:sz w:val="28"/>
          <w:szCs w:val="28"/>
          <w:vertAlign w:val="subscript"/>
          <w:lang w:val="en-US"/>
        </w:rPr>
      </w:pPr>
    </w:p>
    <w:p w:rsidR="003F33C2" w:rsidRPr="00E007BE" w:rsidRDefault="003F33C2" w:rsidP="003F33C2">
      <w:pPr>
        <w:rPr>
          <w:rFonts w:ascii="Times New Roman" w:eastAsia="Times New Roman" w:hAnsi="Times New Roman" w:cs="Times New Roman"/>
          <w:b/>
          <w:color w:val="000000" w:themeColor="text1"/>
          <w:sz w:val="28"/>
          <w:szCs w:val="28"/>
          <w:vertAlign w:val="subscript"/>
          <w:lang w:val="kk-KZ"/>
        </w:rPr>
      </w:pPr>
    </w:p>
    <w:p w:rsidR="003F33C2" w:rsidRPr="00E007BE" w:rsidRDefault="003F33C2" w:rsidP="003F33C2">
      <w:pPr>
        <w:rPr>
          <w:rFonts w:ascii="Times New Roman" w:eastAsia="Times New Roman" w:hAnsi="Times New Roman" w:cs="Times New Roman"/>
          <w:b/>
          <w:color w:val="000000" w:themeColor="text1"/>
          <w:sz w:val="28"/>
          <w:szCs w:val="28"/>
          <w:vertAlign w:val="subscript"/>
          <w:lang w:val="kk-KZ"/>
        </w:rPr>
      </w:pPr>
    </w:p>
    <w:p w:rsidR="003F33C2" w:rsidRPr="00E007BE" w:rsidRDefault="003F33C2" w:rsidP="003F33C2">
      <w:pPr>
        <w:rPr>
          <w:rFonts w:ascii="Times New Roman" w:eastAsia="Times New Roman" w:hAnsi="Times New Roman" w:cs="Times New Roman"/>
          <w:b/>
          <w:color w:val="000000" w:themeColor="text1"/>
          <w:sz w:val="28"/>
          <w:szCs w:val="28"/>
          <w:vertAlign w:val="subscript"/>
          <w:lang w:val="kk-KZ"/>
        </w:rPr>
      </w:pPr>
    </w:p>
    <w:p w:rsidR="003F33C2" w:rsidRPr="00E007BE" w:rsidRDefault="003F33C2" w:rsidP="003F33C2">
      <w:pPr>
        <w:rPr>
          <w:rFonts w:ascii="Times New Roman" w:eastAsia="Times New Roman" w:hAnsi="Times New Roman" w:cs="Times New Roman"/>
          <w:b/>
          <w:color w:val="000000" w:themeColor="text1"/>
          <w:sz w:val="28"/>
          <w:szCs w:val="28"/>
          <w:vertAlign w:val="subscript"/>
          <w:lang w:val="kk-KZ"/>
        </w:rPr>
      </w:pPr>
    </w:p>
    <w:p w:rsidR="003F33C2" w:rsidRPr="00E007BE" w:rsidRDefault="003F33C2" w:rsidP="003F33C2">
      <w:pPr>
        <w:rPr>
          <w:rFonts w:ascii="Times New Roman" w:eastAsia="Times New Roman" w:hAnsi="Times New Roman" w:cs="Times New Roman"/>
          <w:b/>
          <w:color w:val="000000" w:themeColor="text1"/>
          <w:sz w:val="28"/>
          <w:szCs w:val="28"/>
          <w:vertAlign w:val="subscript"/>
          <w:lang w:val="kk-KZ"/>
        </w:rPr>
      </w:pPr>
    </w:p>
    <w:p w:rsidR="003F33C2" w:rsidRPr="00E007BE" w:rsidRDefault="003F33C2" w:rsidP="003F33C2">
      <w:pPr>
        <w:rPr>
          <w:rFonts w:ascii="Times New Roman" w:eastAsia="Times New Roman" w:hAnsi="Times New Roman" w:cs="Times New Roman"/>
          <w:b/>
          <w:color w:val="000000" w:themeColor="text1"/>
          <w:sz w:val="28"/>
          <w:szCs w:val="28"/>
          <w:vertAlign w:val="subscript"/>
          <w:lang w:val="kk-KZ"/>
        </w:rPr>
      </w:pPr>
    </w:p>
    <w:p w:rsidR="003F33C2" w:rsidRPr="00E007BE" w:rsidRDefault="003F33C2" w:rsidP="003F33C2">
      <w:pPr>
        <w:rPr>
          <w:rFonts w:ascii="Times New Roman" w:eastAsia="Times New Roman" w:hAnsi="Times New Roman" w:cs="Times New Roman"/>
          <w:b/>
          <w:color w:val="000000" w:themeColor="text1"/>
          <w:sz w:val="28"/>
          <w:szCs w:val="28"/>
          <w:vertAlign w:val="subscript"/>
          <w:lang w:val="kk-KZ"/>
        </w:rPr>
      </w:pPr>
    </w:p>
    <w:p w:rsidR="003F33C2" w:rsidRPr="00E007BE" w:rsidRDefault="003F33C2" w:rsidP="003F33C2">
      <w:pPr>
        <w:rPr>
          <w:rFonts w:ascii="Times New Roman" w:eastAsia="Times New Roman" w:hAnsi="Times New Roman" w:cs="Times New Roman"/>
          <w:b/>
          <w:color w:val="000000" w:themeColor="text1"/>
          <w:sz w:val="28"/>
          <w:szCs w:val="28"/>
          <w:vertAlign w:val="subscript"/>
          <w:lang w:val="kk-KZ"/>
        </w:rPr>
      </w:pPr>
    </w:p>
    <w:p w:rsidR="003F33C2" w:rsidRPr="00E007BE" w:rsidRDefault="003F33C2" w:rsidP="003F33C2">
      <w:pPr>
        <w:rPr>
          <w:rFonts w:ascii="Times New Roman" w:eastAsia="Times New Roman" w:hAnsi="Times New Roman" w:cs="Times New Roman"/>
          <w:b/>
          <w:color w:val="000000" w:themeColor="text1"/>
          <w:sz w:val="28"/>
          <w:szCs w:val="28"/>
          <w:vertAlign w:val="subscript"/>
          <w:lang w:val="kk-KZ"/>
        </w:rPr>
      </w:pPr>
    </w:p>
    <w:p w:rsidR="003F33C2" w:rsidRPr="00E007BE" w:rsidRDefault="003F33C2" w:rsidP="003F33C2">
      <w:pPr>
        <w:rPr>
          <w:rFonts w:ascii="Times New Roman" w:eastAsia="Times New Roman" w:hAnsi="Times New Roman" w:cs="Times New Roman"/>
          <w:b/>
          <w:color w:val="000000" w:themeColor="text1"/>
          <w:sz w:val="28"/>
          <w:szCs w:val="28"/>
          <w:vertAlign w:val="subscript"/>
          <w:lang w:val="kk-KZ"/>
        </w:rPr>
      </w:pPr>
    </w:p>
    <w:p w:rsidR="003F33C2" w:rsidRPr="00E007BE" w:rsidRDefault="003F33C2" w:rsidP="003F33C2">
      <w:pPr>
        <w:rPr>
          <w:rFonts w:ascii="Times New Roman" w:eastAsia="Times New Roman" w:hAnsi="Times New Roman" w:cs="Times New Roman"/>
          <w:b/>
          <w:color w:val="000000" w:themeColor="text1"/>
          <w:sz w:val="28"/>
          <w:szCs w:val="28"/>
          <w:vertAlign w:val="subscript"/>
          <w:lang w:val="kk-KZ"/>
        </w:rPr>
      </w:pPr>
    </w:p>
    <w:p w:rsidR="003F33C2" w:rsidRDefault="003F33C2" w:rsidP="003F33C2">
      <w:pPr>
        <w:rPr>
          <w:rFonts w:ascii="Times New Roman" w:eastAsia="Times New Roman" w:hAnsi="Times New Roman" w:cs="Times New Roman"/>
          <w:b/>
          <w:color w:val="000000" w:themeColor="text1"/>
          <w:sz w:val="28"/>
          <w:szCs w:val="28"/>
          <w:vertAlign w:val="subscript"/>
          <w:lang w:val="kk-KZ"/>
        </w:rPr>
      </w:pPr>
    </w:p>
    <w:p w:rsidR="003F33C2" w:rsidRDefault="003F33C2" w:rsidP="003F33C2">
      <w:pPr>
        <w:rPr>
          <w:rFonts w:ascii="Times New Roman" w:eastAsia="Times New Roman" w:hAnsi="Times New Roman" w:cs="Times New Roman"/>
          <w:b/>
          <w:color w:val="000000" w:themeColor="text1"/>
          <w:sz w:val="28"/>
          <w:szCs w:val="28"/>
          <w:vertAlign w:val="subscript"/>
          <w:lang w:val="kk-KZ"/>
        </w:rPr>
      </w:pPr>
    </w:p>
    <w:p w:rsidR="003F33C2" w:rsidRPr="00E007BE" w:rsidRDefault="003F33C2" w:rsidP="003F33C2">
      <w:pPr>
        <w:rPr>
          <w:rFonts w:ascii="Times New Roman" w:eastAsia="Times New Roman" w:hAnsi="Times New Roman" w:cs="Times New Roman"/>
          <w:b/>
          <w:color w:val="000000" w:themeColor="text1"/>
          <w:sz w:val="28"/>
          <w:szCs w:val="28"/>
          <w:vertAlign w:val="subscript"/>
          <w:lang w:val="kk-KZ"/>
        </w:rPr>
      </w:pPr>
    </w:p>
    <w:p w:rsidR="003F33C2" w:rsidRPr="003F33C2" w:rsidRDefault="003F33C2" w:rsidP="003F33C2">
      <w:pPr>
        <w:spacing w:line="240" w:lineRule="auto"/>
        <w:jc w:val="center"/>
        <w:rPr>
          <w:rFonts w:ascii="Times New Roman" w:eastAsia="Times New Roman" w:hAnsi="Times New Roman" w:cs="Times New Roman"/>
          <w:b/>
          <w:bCs/>
          <w:color w:val="000000" w:themeColor="text1"/>
          <w:sz w:val="28"/>
          <w:szCs w:val="28"/>
          <w:lang w:val="kk-KZ"/>
        </w:rPr>
      </w:pPr>
      <w:r w:rsidRPr="00E007BE">
        <w:rPr>
          <w:rFonts w:ascii="Times New Roman" w:eastAsia="Times New Roman" w:hAnsi="Times New Roman" w:cs="Times New Roman"/>
          <w:b/>
          <w:bCs/>
          <w:color w:val="000000" w:themeColor="text1"/>
          <w:sz w:val="28"/>
          <w:szCs w:val="28"/>
          <w:lang w:val="kk-KZ"/>
        </w:rPr>
        <w:lastRenderedPageBreak/>
        <w:t>№</w:t>
      </w:r>
      <w:r w:rsidRPr="003F33C2">
        <w:rPr>
          <w:rFonts w:ascii="Times New Roman" w:eastAsia="Times New Roman" w:hAnsi="Times New Roman" w:cs="Times New Roman"/>
          <w:b/>
          <w:bCs/>
          <w:color w:val="000000" w:themeColor="text1"/>
          <w:sz w:val="28"/>
          <w:szCs w:val="28"/>
          <w:lang w:val="kk-KZ"/>
        </w:rPr>
        <w:t>2</w:t>
      </w:r>
      <w:r w:rsidRPr="00E007BE">
        <w:rPr>
          <w:rFonts w:ascii="Times New Roman" w:eastAsia="Times New Roman" w:hAnsi="Times New Roman" w:cs="Times New Roman"/>
          <w:b/>
          <w:bCs/>
          <w:color w:val="000000" w:themeColor="text1"/>
          <w:sz w:val="28"/>
          <w:szCs w:val="28"/>
          <w:lang w:val="kk-KZ"/>
        </w:rPr>
        <w:t xml:space="preserve"> зертханалық жұмыс</w:t>
      </w:r>
    </w:p>
    <w:p w:rsidR="003F33C2" w:rsidRPr="00E007BE" w:rsidRDefault="003F33C2" w:rsidP="003F33C2">
      <w:pPr>
        <w:pStyle w:val="a5"/>
        <w:spacing w:before="0" w:beforeAutospacing="0" w:after="0" w:afterAutospacing="0"/>
        <w:ind w:left="150" w:right="150"/>
        <w:rPr>
          <w:b/>
          <w:color w:val="000000" w:themeColor="text1"/>
          <w:sz w:val="28"/>
          <w:szCs w:val="28"/>
          <w:lang w:val="kk-KZ"/>
        </w:rPr>
      </w:pPr>
      <w:r w:rsidRPr="003F33C2">
        <w:rPr>
          <w:b/>
          <w:color w:val="000000" w:themeColor="text1"/>
          <w:sz w:val="28"/>
          <w:szCs w:val="28"/>
          <w:lang w:val="kk-KZ"/>
        </w:rPr>
        <w:t xml:space="preserve">                                                 </w:t>
      </w:r>
      <w:r w:rsidRPr="00E007BE">
        <w:rPr>
          <w:b/>
          <w:color w:val="000000" w:themeColor="text1"/>
          <w:sz w:val="28"/>
          <w:szCs w:val="28"/>
          <w:lang w:val="kk-KZ"/>
        </w:rPr>
        <w:t xml:space="preserve"> «Созылуға сынау»</w:t>
      </w:r>
    </w:p>
    <w:p w:rsidR="003F33C2" w:rsidRPr="00E007BE" w:rsidRDefault="003F33C2" w:rsidP="003F33C2">
      <w:pPr>
        <w:pStyle w:val="a5"/>
        <w:spacing w:before="0" w:beforeAutospacing="0" w:after="0" w:afterAutospacing="0"/>
        <w:ind w:left="150" w:right="150"/>
        <w:jc w:val="center"/>
        <w:rPr>
          <w:b/>
          <w:color w:val="000000" w:themeColor="text1"/>
          <w:sz w:val="28"/>
          <w:szCs w:val="28"/>
          <w:lang w:val="kk-KZ"/>
        </w:rPr>
      </w:pPr>
    </w:p>
    <w:p w:rsidR="003F33C2" w:rsidRPr="003F33C2" w:rsidRDefault="003F33C2" w:rsidP="003F33C2">
      <w:pPr>
        <w:shd w:val="clear" w:color="auto" w:fill="FFFFFF"/>
        <w:spacing w:after="0" w:line="240" w:lineRule="auto"/>
        <w:ind w:firstLine="425"/>
        <w:jc w:val="both"/>
        <w:rPr>
          <w:rFonts w:ascii="Times New Roman" w:eastAsia="Times New Roman" w:hAnsi="Times New Roman" w:cs="Times New Roman"/>
          <w:b/>
          <w:bCs/>
          <w:color w:val="000000" w:themeColor="text1"/>
          <w:sz w:val="28"/>
          <w:szCs w:val="28"/>
          <w:lang w:val="kk-KZ"/>
        </w:rPr>
      </w:pPr>
      <w:r w:rsidRPr="00E007BE">
        <w:rPr>
          <w:rFonts w:ascii="Times New Roman" w:eastAsia="Times New Roman" w:hAnsi="Times New Roman" w:cs="Times New Roman"/>
          <w:b/>
          <w:bCs/>
          <w:i/>
          <w:iCs/>
          <w:color w:val="000000" w:themeColor="text1"/>
          <w:sz w:val="28"/>
          <w:szCs w:val="28"/>
          <w:lang w:val="kk-KZ"/>
        </w:rPr>
        <w:t>Жұмыстың  мақсаты:</w:t>
      </w:r>
      <w:r w:rsidRPr="00E007BE">
        <w:rPr>
          <w:rFonts w:ascii="Times New Roman" w:eastAsia="Times New Roman" w:hAnsi="Times New Roman" w:cs="Times New Roman"/>
          <w:b/>
          <w:bCs/>
          <w:color w:val="000000" w:themeColor="text1"/>
          <w:sz w:val="28"/>
          <w:szCs w:val="28"/>
          <w:lang w:val="kk-KZ"/>
        </w:rPr>
        <w:t> </w:t>
      </w:r>
      <w:r w:rsidRPr="00E007BE">
        <w:rPr>
          <w:rFonts w:ascii="Times New Roman" w:hAnsi="Times New Roman" w:cs="Times New Roman"/>
          <w:b/>
          <w:i/>
          <w:color w:val="000000" w:themeColor="text1"/>
          <w:sz w:val="28"/>
          <w:szCs w:val="28"/>
          <w:lang w:val="kk-KZ"/>
        </w:rPr>
        <w:t>Созылуға сынау</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Сынау деп объектінің сандық және сапалық сипаттамаларын экспери-менттік анықтау аталады. Объект бір бұйым, бұйымдар партиясы, бұйым макеті немесе моделі, өнім және оның жұмыс істеу және өндіру процестері.</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Сынаудың негізгі белгілері мыналар болып табылады:</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объект бойынша белгілі шешімді, яғни оның жарамдылығы немесе ақауланғандығы туралы шешімді қабылдау;</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сынаудың талап етілетін нақты шарттарын беру.</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Сынаулар шарттары – сынаулар кезінде әсер етуші факторлардың және (немесе) объектінің жұмыс істеу режимдерінің жиынтығы. Нақты объектілерді сынауға нормативтік-техникалық сынаулардың қалыпты шарттары анықталу керек. Сынаудың келесі алуан түрлері болады, олар әр түрлі белгілер бойынша жіктеледі:</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тағайындалуы бойынша олар зерттеуші, бақылаушы, салыстырушы және анықтаушы болып бөлінеді;</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жүргізу деңгейі бойынша: мемлекеттік, ведомство аралық және ведомстволық;</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сыналатын өнімді әзірлеу кезеңдерінің түрі бойынша: алдын ала және қабылдаушы;</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дайын өнімді сынау түрі бойынша: біліктілікті, қабылдау-тапсырушы, периодтық, типтік.</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Сынаудың мақсаты – номинал жағдайларда берілген сыналатын параметрдің мәнін анықтау.</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Сынау нәтижесі – бұл объект қасиеттерінің сипаттамаларын анықтау, объектінің оның берілген талаптарына сәйкестігін анықтау.</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Өлшеу мен сынаудың арасында үлкен ұқсастық бар, бірақ өлшеу сынаудың жеке жағдайы болып саналады.</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Бақылау – бұл бұйым параметрі мәнінің анықталған талаптарға немесе нормаларға сәйкестігін анықтау процесі. Бақылау өлшеуді түрлендіруден, бақыланатын ұдайы өсіру операциясынан және бақылау нәтижесін салыстыру мен анықтаудан тұрады.</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Өлшеу мен бақылаудың айырмашылықтары келесіден тұрады:</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өлшеу нәтижесі – сандық сипаттама, ал бақылау – сапалық;</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өлшеу өлшенетін шама мәндерінің кең ауқымында болады, бақылау – мүмкін болатын жағдайлардың шағын санының шамасында;</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өлшеудің негізгі сипаттамасы – дәлдік, ал бақылаудың негізгі сипаттамасы шүбәсыздық болып табылады.</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Бақылау аспаптарын шаманың өлшенетін параметрлерінің күйін тексеру үшін ғана қолданады. Бақылау бір параметрлі және көп параметрлі болуы мүмкін. Объектіге әсер ету түріне байланысты бақылау активті және пассивті болуы мүмкін. Рауалы бақылау аса кең таралған, оның нәтижелері "жарамды, жарамсыз, ақау" пайымдаулары болып табылады. Рауалы бақылау кезінде шекті рауалы мәндер салыстырылады. Нәтижесі келесідей болуы мүмкін:</w:t>
      </w:r>
    </w:p>
    <w:p w:rsidR="003F33C2" w:rsidRPr="00E007BE" w:rsidRDefault="003F33C2" w:rsidP="003F33C2">
      <w:pPr>
        <w:shd w:val="clear" w:color="auto" w:fill="FFFFFF"/>
        <w:spacing w:after="0" w:line="240" w:lineRule="auto"/>
        <w:ind w:firstLine="708"/>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lastRenderedPageBreak/>
        <w:t>Х</w:t>
      </w:r>
      <w:r w:rsidRPr="00E007BE">
        <w:rPr>
          <w:rFonts w:ascii="Times New Roman" w:eastAsia="Times New Roman" w:hAnsi="Times New Roman" w:cs="Times New Roman"/>
          <w:color w:val="000000" w:themeColor="text1"/>
          <w:sz w:val="28"/>
          <w:szCs w:val="28"/>
          <w:vertAlign w:val="subscript"/>
          <w:lang w:val="kk-KZ"/>
        </w:rPr>
        <w:t>н</w:t>
      </w:r>
      <w:r w:rsidRPr="00E007BE">
        <w:rPr>
          <w:rFonts w:ascii="Times New Roman" w:eastAsia="Times New Roman" w:hAnsi="Times New Roman" w:cs="Times New Roman"/>
          <w:color w:val="000000" w:themeColor="text1"/>
          <w:sz w:val="28"/>
          <w:szCs w:val="28"/>
          <w:lang w:val="kk-KZ"/>
        </w:rPr>
        <w:t> &lt;Х&lt; Х</w:t>
      </w:r>
      <w:r w:rsidRPr="00E007BE">
        <w:rPr>
          <w:rFonts w:ascii="Times New Roman" w:eastAsia="Times New Roman" w:hAnsi="Times New Roman" w:cs="Times New Roman"/>
          <w:color w:val="000000" w:themeColor="text1"/>
          <w:sz w:val="28"/>
          <w:szCs w:val="28"/>
          <w:vertAlign w:val="subscript"/>
          <w:lang w:val="kk-KZ"/>
        </w:rPr>
        <w:t>в</w:t>
      </w:r>
    </w:p>
    <w:p w:rsidR="003F33C2" w:rsidRPr="00E007BE" w:rsidRDefault="003F33C2" w:rsidP="003F33C2">
      <w:pPr>
        <w:shd w:val="clear" w:color="auto" w:fill="FFFFFF"/>
        <w:spacing w:after="0" w:line="240" w:lineRule="auto"/>
        <w:ind w:firstLine="708"/>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Х</w:t>
      </w:r>
      <w:r w:rsidRPr="00E007BE">
        <w:rPr>
          <w:rFonts w:ascii="Times New Roman" w:eastAsia="Times New Roman" w:hAnsi="Times New Roman" w:cs="Times New Roman"/>
          <w:color w:val="000000" w:themeColor="text1"/>
          <w:sz w:val="28"/>
          <w:szCs w:val="28"/>
          <w:vertAlign w:val="subscript"/>
          <w:lang w:val="kk-KZ"/>
        </w:rPr>
        <w:t>н</w:t>
      </w:r>
      <w:r w:rsidRPr="00E007BE">
        <w:rPr>
          <w:rFonts w:ascii="Times New Roman" w:eastAsia="Times New Roman" w:hAnsi="Times New Roman" w:cs="Times New Roman"/>
          <w:color w:val="000000" w:themeColor="text1"/>
          <w:sz w:val="28"/>
          <w:szCs w:val="28"/>
          <w:lang w:val="kk-KZ"/>
        </w:rPr>
        <w:t>≤Х≤Х</w:t>
      </w:r>
      <w:r w:rsidRPr="00E007BE">
        <w:rPr>
          <w:rFonts w:ascii="Times New Roman" w:eastAsia="Times New Roman" w:hAnsi="Times New Roman" w:cs="Times New Roman"/>
          <w:color w:val="000000" w:themeColor="text1"/>
          <w:sz w:val="28"/>
          <w:szCs w:val="28"/>
          <w:vertAlign w:val="subscript"/>
          <w:lang w:val="kk-KZ"/>
        </w:rPr>
        <w:t>в</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Іс жүзінде ақиқат мәнді емес, оның бағасын салыстырамыз, бұл кезде ақиқат мән келесі түрде анықталады:</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Х=Х</w:t>
      </w:r>
      <w:r w:rsidRPr="00E007BE">
        <w:rPr>
          <w:rFonts w:ascii="Times New Roman" w:eastAsia="Times New Roman" w:hAnsi="Times New Roman" w:cs="Times New Roman"/>
          <w:color w:val="000000" w:themeColor="text1"/>
          <w:sz w:val="28"/>
          <w:szCs w:val="28"/>
          <w:vertAlign w:val="subscript"/>
          <w:lang w:val="kk-KZ"/>
        </w:rPr>
        <w:t>0</w:t>
      </w:r>
      <w:r w:rsidRPr="00E007BE">
        <w:rPr>
          <w:rFonts w:ascii="Times New Roman" w:eastAsia="Times New Roman" w:hAnsi="Times New Roman" w:cs="Times New Roman"/>
          <w:color w:val="000000" w:themeColor="text1"/>
          <w:sz w:val="28"/>
          <w:szCs w:val="28"/>
          <w:lang w:val="kk-KZ"/>
        </w:rPr>
        <w:t>+∆</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Х</w:t>
      </w:r>
      <w:r w:rsidRPr="00E007BE">
        <w:rPr>
          <w:rFonts w:ascii="Times New Roman" w:eastAsia="Times New Roman" w:hAnsi="Times New Roman" w:cs="Times New Roman"/>
          <w:color w:val="000000" w:themeColor="text1"/>
          <w:sz w:val="28"/>
          <w:szCs w:val="28"/>
          <w:vertAlign w:val="subscript"/>
          <w:lang w:val="kk-KZ"/>
        </w:rPr>
        <w:t>н </w:t>
      </w:r>
      <w:r w:rsidRPr="00E007BE">
        <w:rPr>
          <w:rFonts w:ascii="Times New Roman" w:eastAsia="Times New Roman" w:hAnsi="Times New Roman" w:cs="Times New Roman"/>
          <w:color w:val="000000" w:themeColor="text1"/>
          <w:sz w:val="28"/>
          <w:szCs w:val="28"/>
          <w:lang w:val="kk-KZ"/>
        </w:rPr>
        <w:t>≤ Х≤ Х</w:t>
      </w:r>
      <w:r w:rsidRPr="00E007BE">
        <w:rPr>
          <w:rFonts w:ascii="Times New Roman" w:eastAsia="Times New Roman" w:hAnsi="Times New Roman" w:cs="Times New Roman"/>
          <w:color w:val="000000" w:themeColor="text1"/>
          <w:sz w:val="28"/>
          <w:szCs w:val="28"/>
          <w:vertAlign w:val="subscript"/>
          <w:lang w:val="kk-KZ"/>
        </w:rPr>
        <w:t>в</w:t>
      </w:r>
      <w:r w:rsidRPr="00E007BE">
        <w:rPr>
          <w:rFonts w:ascii="Times New Roman" w:eastAsia="Times New Roman" w:hAnsi="Times New Roman" w:cs="Times New Roman"/>
          <w:color w:val="000000" w:themeColor="text1"/>
          <w:sz w:val="28"/>
          <w:szCs w:val="28"/>
          <w:lang w:val="kk-KZ"/>
        </w:rPr>
        <w:t>→ Х</w:t>
      </w:r>
      <w:r w:rsidRPr="00E007BE">
        <w:rPr>
          <w:rFonts w:ascii="Times New Roman" w:eastAsia="Times New Roman" w:hAnsi="Times New Roman" w:cs="Times New Roman"/>
          <w:color w:val="000000" w:themeColor="text1"/>
          <w:sz w:val="28"/>
          <w:szCs w:val="28"/>
          <w:vertAlign w:val="subscript"/>
          <w:lang w:val="kk-KZ"/>
        </w:rPr>
        <w:t>н </w:t>
      </w:r>
      <w:r w:rsidRPr="00E007BE">
        <w:rPr>
          <w:rFonts w:ascii="Times New Roman" w:eastAsia="Times New Roman" w:hAnsi="Times New Roman" w:cs="Times New Roman"/>
          <w:color w:val="000000" w:themeColor="text1"/>
          <w:sz w:val="28"/>
          <w:szCs w:val="28"/>
          <w:lang w:val="kk-KZ"/>
        </w:rPr>
        <w:t>≤ Х</w:t>
      </w:r>
      <w:r w:rsidRPr="00E007BE">
        <w:rPr>
          <w:rFonts w:ascii="Times New Roman" w:eastAsia="Times New Roman" w:hAnsi="Times New Roman" w:cs="Times New Roman"/>
          <w:color w:val="000000" w:themeColor="text1"/>
          <w:sz w:val="28"/>
          <w:szCs w:val="28"/>
          <w:vertAlign w:val="subscript"/>
          <w:lang w:val="kk-KZ"/>
        </w:rPr>
        <w:t>0 </w:t>
      </w:r>
      <w:r w:rsidRPr="00E007BE">
        <w:rPr>
          <w:rFonts w:ascii="Times New Roman" w:eastAsia="Times New Roman" w:hAnsi="Times New Roman" w:cs="Times New Roman"/>
          <w:color w:val="000000" w:themeColor="text1"/>
          <w:sz w:val="28"/>
          <w:szCs w:val="28"/>
          <w:lang w:val="kk-KZ"/>
        </w:rPr>
        <w:t>≤ Х</w:t>
      </w:r>
      <w:r w:rsidRPr="00E007BE">
        <w:rPr>
          <w:rFonts w:ascii="Times New Roman" w:eastAsia="Times New Roman" w:hAnsi="Times New Roman" w:cs="Times New Roman"/>
          <w:color w:val="000000" w:themeColor="text1"/>
          <w:sz w:val="28"/>
          <w:szCs w:val="28"/>
          <w:vertAlign w:val="subscript"/>
          <w:lang w:val="kk-KZ"/>
        </w:rPr>
        <w:t>в.</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Бұдан шығатыны, рауалы бақылау кезінде 4 нәтиже мүмкін болады.</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1) Келесі оқиға: Х</w:t>
      </w:r>
      <w:r w:rsidRPr="00E007BE">
        <w:rPr>
          <w:rFonts w:ascii="Times New Roman" w:eastAsia="Times New Roman" w:hAnsi="Times New Roman" w:cs="Times New Roman"/>
          <w:color w:val="000000" w:themeColor="text1"/>
          <w:sz w:val="28"/>
          <w:szCs w:val="28"/>
          <w:vertAlign w:val="subscript"/>
          <w:lang w:val="kk-KZ"/>
        </w:rPr>
        <w:t>н </w:t>
      </w:r>
      <w:r w:rsidRPr="00E007BE">
        <w:rPr>
          <w:rFonts w:ascii="Times New Roman" w:eastAsia="Times New Roman" w:hAnsi="Times New Roman" w:cs="Times New Roman"/>
          <w:color w:val="000000" w:themeColor="text1"/>
          <w:sz w:val="28"/>
          <w:szCs w:val="28"/>
          <w:lang w:val="kk-KZ"/>
        </w:rPr>
        <w:t>≤ Х≤ Х</w:t>
      </w:r>
      <w:r w:rsidRPr="00E007BE">
        <w:rPr>
          <w:rFonts w:ascii="Times New Roman" w:eastAsia="Times New Roman" w:hAnsi="Times New Roman" w:cs="Times New Roman"/>
          <w:color w:val="000000" w:themeColor="text1"/>
          <w:sz w:val="28"/>
          <w:szCs w:val="28"/>
          <w:vertAlign w:val="subscript"/>
          <w:lang w:val="kk-KZ"/>
        </w:rPr>
        <w:t>в </w:t>
      </w:r>
      <w:r w:rsidRPr="00E007BE">
        <w:rPr>
          <w:rFonts w:ascii="Times New Roman" w:eastAsia="Times New Roman" w:hAnsi="Times New Roman" w:cs="Times New Roman"/>
          <w:color w:val="000000" w:themeColor="text1"/>
          <w:sz w:val="28"/>
          <w:szCs w:val="28"/>
          <w:lang w:val="kk-KZ"/>
        </w:rPr>
        <w:t>и Х</w:t>
      </w:r>
      <w:r w:rsidRPr="00E007BE">
        <w:rPr>
          <w:rFonts w:ascii="Times New Roman" w:eastAsia="Times New Roman" w:hAnsi="Times New Roman" w:cs="Times New Roman"/>
          <w:color w:val="000000" w:themeColor="text1"/>
          <w:sz w:val="28"/>
          <w:szCs w:val="28"/>
          <w:vertAlign w:val="subscript"/>
          <w:lang w:val="kk-KZ"/>
        </w:rPr>
        <w:t>н </w:t>
      </w:r>
      <w:r w:rsidRPr="00E007BE">
        <w:rPr>
          <w:rFonts w:ascii="Times New Roman" w:eastAsia="Times New Roman" w:hAnsi="Times New Roman" w:cs="Times New Roman"/>
          <w:color w:val="000000" w:themeColor="text1"/>
          <w:sz w:val="28"/>
          <w:szCs w:val="28"/>
          <w:lang w:val="kk-KZ"/>
        </w:rPr>
        <w:t>≤ Х</w:t>
      </w:r>
      <w:r w:rsidRPr="00E007BE">
        <w:rPr>
          <w:rFonts w:ascii="Times New Roman" w:eastAsia="Times New Roman" w:hAnsi="Times New Roman" w:cs="Times New Roman"/>
          <w:color w:val="000000" w:themeColor="text1"/>
          <w:sz w:val="28"/>
          <w:szCs w:val="28"/>
          <w:vertAlign w:val="subscript"/>
          <w:lang w:val="kk-KZ"/>
        </w:rPr>
        <w:t>0 </w:t>
      </w:r>
      <w:r w:rsidRPr="00E007BE">
        <w:rPr>
          <w:rFonts w:ascii="Times New Roman" w:eastAsia="Times New Roman" w:hAnsi="Times New Roman" w:cs="Times New Roman"/>
          <w:color w:val="000000" w:themeColor="text1"/>
          <w:sz w:val="28"/>
          <w:szCs w:val="28"/>
          <w:lang w:val="kk-KZ"/>
        </w:rPr>
        <w:t>≤ Х</w:t>
      </w:r>
      <w:r w:rsidRPr="00E007BE">
        <w:rPr>
          <w:rFonts w:ascii="Times New Roman" w:eastAsia="Times New Roman" w:hAnsi="Times New Roman" w:cs="Times New Roman"/>
          <w:color w:val="000000" w:themeColor="text1"/>
          <w:sz w:val="28"/>
          <w:szCs w:val="28"/>
          <w:vertAlign w:val="subscript"/>
          <w:lang w:val="kk-KZ"/>
        </w:rPr>
        <w:t>в.., </w:t>
      </w:r>
      <w:r w:rsidRPr="00E007BE">
        <w:rPr>
          <w:rFonts w:ascii="Times New Roman" w:eastAsia="Times New Roman" w:hAnsi="Times New Roman" w:cs="Times New Roman"/>
          <w:color w:val="000000" w:themeColor="text1"/>
          <w:sz w:val="28"/>
          <w:szCs w:val="28"/>
          <w:lang w:val="kk-KZ"/>
        </w:rPr>
        <w:t>орын алғанда, бақыланатын параметр мәні рауалы шамада болғанда, "жарамды" шешімі қабылданған.</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Егер Х бақыланатын параметрінің және f (∆) қателігінің f(x) үлестіру заңдары ықтималдықтарының тығыздықтары белгілі болса, онда осы заңдардың және параметрдің берілген рауалы шекті мәндерінің өзара тәуелсіздігі кезінде оны өлшеу, "жарамды" оқиғасының ықтималдығы мына формула бойынша анықталады:</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2) Бақыланатын параметрдің мәндері рауалы мәндердің шамасында болмағанда, яғни төмендегі оқиға орын алғанда, «жарамсыз» шешімі қабылданған:</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Х&lt;X</w:t>
      </w:r>
      <w:r w:rsidRPr="00E007BE">
        <w:rPr>
          <w:rFonts w:ascii="Times New Roman" w:eastAsia="Times New Roman" w:hAnsi="Times New Roman" w:cs="Times New Roman"/>
          <w:color w:val="000000" w:themeColor="text1"/>
          <w:sz w:val="28"/>
          <w:szCs w:val="28"/>
          <w:vertAlign w:val="subscript"/>
          <w:lang w:val="kk-KZ"/>
        </w:rPr>
        <w:t>н</w:t>
      </w:r>
      <w:r w:rsidRPr="00E007BE">
        <w:rPr>
          <w:rFonts w:ascii="Times New Roman" w:eastAsia="Times New Roman" w:hAnsi="Times New Roman" w:cs="Times New Roman"/>
          <w:color w:val="000000" w:themeColor="text1"/>
          <w:sz w:val="28"/>
          <w:szCs w:val="28"/>
          <w:lang w:val="kk-KZ"/>
        </w:rPr>
        <w:t> немесе Х&gt;X</w:t>
      </w:r>
      <w:r w:rsidRPr="00E007BE">
        <w:rPr>
          <w:rFonts w:ascii="Times New Roman" w:eastAsia="Times New Roman" w:hAnsi="Times New Roman" w:cs="Times New Roman"/>
          <w:color w:val="000000" w:themeColor="text1"/>
          <w:sz w:val="28"/>
          <w:szCs w:val="28"/>
          <w:vertAlign w:val="subscript"/>
          <w:lang w:val="kk-KZ"/>
        </w:rPr>
        <w:t>в</w:t>
      </w:r>
      <w:r w:rsidRPr="00E007BE">
        <w:rPr>
          <w:rFonts w:ascii="Times New Roman" w:eastAsia="Times New Roman" w:hAnsi="Times New Roman" w:cs="Times New Roman"/>
          <w:color w:val="000000" w:themeColor="text1"/>
          <w:sz w:val="28"/>
          <w:szCs w:val="28"/>
          <w:lang w:val="kk-KZ"/>
        </w:rPr>
        <w:t> және  Х</w:t>
      </w:r>
      <w:r w:rsidRPr="00E007BE">
        <w:rPr>
          <w:rFonts w:ascii="Times New Roman" w:eastAsia="Times New Roman" w:hAnsi="Times New Roman" w:cs="Times New Roman"/>
          <w:color w:val="000000" w:themeColor="text1"/>
          <w:sz w:val="28"/>
          <w:szCs w:val="28"/>
          <w:vertAlign w:val="subscript"/>
          <w:lang w:val="kk-KZ"/>
        </w:rPr>
        <w:t>0</w:t>
      </w:r>
      <w:r w:rsidRPr="00E007BE">
        <w:rPr>
          <w:rFonts w:ascii="Times New Roman" w:eastAsia="Times New Roman" w:hAnsi="Times New Roman" w:cs="Times New Roman"/>
          <w:color w:val="000000" w:themeColor="text1"/>
          <w:sz w:val="28"/>
          <w:szCs w:val="28"/>
          <w:lang w:val="kk-KZ"/>
        </w:rPr>
        <w:t>&lt;X</w:t>
      </w:r>
      <w:r w:rsidRPr="00E007BE">
        <w:rPr>
          <w:rFonts w:ascii="Times New Roman" w:eastAsia="Times New Roman" w:hAnsi="Times New Roman" w:cs="Times New Roman"/>
          <w:color w:val="000000" w:themeColor="text1"/>
          <w:sz w:val="28"/>
          <w:szCs w:val="28"/>
          <w:vertAlign w:val="subscript"/>
          <w:lang w:val="kk-KZ"/>
        </w:rPr>
        <w:t>н</w:t>
      </w:r>
      <w:r w:rsidRPr="00E007BE">
        <w:rPr>
          <w:rFonts w:ascii="Times New Roman" w:eastAsia="Times New Roman" w:hAnsi="Times New Roman" w:cs="Times New Roman"/>
          <w:color w:val="000000" w:themeColor="text1"/>
          <w:sz w:val="28"/>
          <w:szCs w:val="28"/>
          <w:lang w:val="kk-KZ"/>
        </w:rPr>
        <w:t> немесе Х</w:t>
      </w:r>
      <w:r w:rsidRPr="00E007BE">
        <w:rPr>
          <w:rFonts w:ascii="Times New Roman" w:eastAsia="Times New Roman" w:hAnsi="Times New Roman" w:cs="Times New Roman"/>
          <w:color w:val="000000" w:themeColor="text1"/>
          <w:sz w:val="28"/>
          <w:szCs w:val="28"/>
          <w:vertAlign w:val="subscript"/>
          <w:lang w:val="kk-KZ"/>
        </w:rPr>
        <w:t>0</w:t>
      </w:r>
      <w:r w:rsidRPr="00E007BE">
        <w:rPr>
          <w:rFonts w:ascii="Times New Roman" w:eastAsia="Times New Roman" w:hAnsi="Times New Roman" w:cs="Times New Roman"/>
          <w:color w:val="000000" w:themeColor="text1"/>
          <w:sz w:val="28"/>
          <w:szCs w:val="28"/>
          <w:lang w:val="kk-KZ"/>
        </w:rPr>
        <w:t>&gt;Х</w:t>
      </w:r>
      <w:r w:rsidRPr="00E007BE">
        <w:rPr>
          <w:rFonts w:ascii="Times New Roman" w:eastAsia="Times New Roman" w:hAnsi="Times New Roman" w:cs="Times New Roman"/>
          <w:color w:val="000000" w:themeColor="text1"/>
          <w:sz w:val="28"/>
          <w:szCs w:val="28"/>
          <w:vertAlign w:val="subscript"/>
          <w:lang w:val="kk-KZ"/>
        </w:rPr>
        <w:t>в</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vertAlign w:val="subscript"/>
          <w:lang w:val="kk-KZ"/>
        </w:rPr>
        <w:t> </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Ескертілген ұйғарымдар кезінде «жарамды» немесе «ақау» оқиғасының ықтималдығы:</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3) Бақыланатын параметрдің ақиқат мәні рауалы мәндер шамасында болғанда, және түзетілген объект ақауланғанда, яғни Х</w:t>
      </w:r>
      <w:r w:rsidRPr="00E007BE">
        <w:rPr>
          <w:rFonts w:ascii="Times New Roman" w:eastAsia="Times New Roman" w:hAnsi="Times New Roman" w:cs="Times New Roman"/>
          <w:color w:val="000000" w:themeColor="text1"/>
          <w:sz w:val="28"/>
          <w:szCs w:val="28"/>
          <w:vertAlign w:val="subscript"/>
          <w:lang w:val="kk-KZ"/>
        </w:rPr>
        <w:t>0</w:t>
      </w:r>
      <w:r w:rsidRPr="00E007BE">
        <w:rPr>
          <w:rFonts w:ascii="Times New Roman" w:eastAsia="Times New Roman" w:hAnsi="Times New Roman" w:cs="Times New Roman"/>
          <w:color w:val="000000" w:themeColor="text1"/>
          <w:sz w:val="28"/>
          <w:szCs w:val="28"/>
          <w:lang w:val="kk-KZ"/>
        </w:rPr>
        <w:t>&lt;Х</w:t>
      </w:r>
      <w:r w:rsidRPr="00E007BE">
        <w:rPr>
          <w:rFonts w:ascii="Times New Roman" w:eastAsia="Times New Roman" w:hAnsi="Times New Roman" w:cs="Times New Roman"/>
          <w:color w:val="000000" w:themeColor="text1"/>
          <w:sz w:val="28"/>
          <w:szCs w:val="28"/>
          <w:vertAlign w:val="subscript"/>
          <w:lang w:val="kk-KZ"/>
        </w:rPr>
        <w:t>н, </w:t>
      </w:r>
      <w:r w:rsidRPr="00E007BE">
        <w:rPr>
          <w:rFonts w:ascii="Times New Roman" w:eastAsia="Times New Roman" w:hAnsi="Times New Roman" w:cs="Times New Roman"/>
          <w:color w:val="000000" w:themeColor="text1"/>
          <w:sz w:val="28"/>
          <w:szCs w:val="28"/>
          <w:lang w:val="kk-KZ"/>
        </w:rPr>
        <w:t>Х</w:t>
      </w:r>
      <w:r w:rsidRPr="00E007BE">
        <w:rPr>
          <w:rFonts w:ascii="Times New Roman" w:eastAsia="Times New Roman" w:hAnsi="Times New Roman" w:cs="Times New Roman"/>
          <w:color w:val="000000" w:themeColor="text1"/>
          <w:sz w:val="28"/>
          <w:szCs w:val="28"/>
          <w:vertAlign w:val="subscript"/>
          <w:lang w:val="kk-KZ"/>
        </w:rPr>
        <w:t>0</w:t>
      </w:r>
      <w:r w:rsidRPr="00E007BE">
        <w:rPr>
          <w:rFonts w:ascii="Times New Roman" w:eastAsia="Times New Roman" w:hAnsi="Times New Roman" w:cs="Times New Roman"/>
          <w:color w:val="000000" w:themeColor="text1"/>
          <w:sz w:val="28"/>
          <w:szCs w:val="28"/>
          <w:lang w:val="kk-KZ"/>
        </w:rPr>
        <w:t>&gt;Х</w:t>
      </w:r>
      <w:r w:rsidRPr="00E007BE">
        <w:rPr>
          <w:rFonts w:ascii="Times New Roman" w:eastAsia="Times New Roman" w:hAnsi="Times New Roman" w:cs="Times New Roman"/>
          <w:color w:val="000000" w:themeColor="text1"/>
          <w:sz w:val="28"/>
          <w:szCs w:val="28"/>
          <w:vertAlign w:val="subscript"/>
          <w:lang w:val="kk-KZ"/>
        </w:rPr>
        <w:t>в </w:t>
      </w:r>
      <w:r w:rsidRPr="00E007BE">
        <w:rPr>
          <w:rFonts w:ascii="Times New Roman" w:eastAsia="Times New Roman" w:hAnsi="Times New Roman" w:cs="Times New Roman"/>
          <w:color w:val="000000" w:themeColor="text1"/>
          <w:sz w:val="28"/>
          <w:szCs w:val="28"/>
          <w:lang w:val="kk-KZ"/>
        </w:rPr>
        <w:t>және Х</w:t>
      </w:r>
      <w:r w:rsidRPr="00E007BE">
        <w:rPr>
          <w:rFonts w:ascii="Times New Roman" w:eastAsia="Times New Roman" w:hAnsi="Times New Roman" w:cs="Times New Roman"/>
          <w:color w:val="000000" w:themeColor="text1"/>
          <w:sz w:val="28"/>
          <w:szCs w:val="28"/>
          <w:vertAlign w:val="subscript"/>
          <w:lang w:val="kk-KZ"/>
        </w:rPr>
        <w:t>н</w:t>
      </w:r>
      <w:r w:rsidRPr="00E007BE">
        <w:rPr>
          <w:rFonts w:ascii="Times New Roman" w:eastAsia="Times New Roman" w:hAnsi="Times New Roman" w:cs="Times New Roman"/>
          <w:color w:val="000000" w:themeColor="text1"/>
          <w:sz w:val="28"/>
          <w:szCs w:val="28"/>
          <w:lang w:val="kk-KZ"/>
        </w:rPr>
        <w:t>≤Х≤Х</w:t>
      </w:r>
      <w:r w:rsidRPr="00E007BE">
        <w:rPr>
          <w:rFonts w:ascii="Times New Roman" w:eastAsia="Times New Roman" w:hAnsi="Times New Roman" w:cs="Times New Roman"/>
          <w:color w:val="000000" w:themeColor="text1"/>
          <w:sz w:val="28"/>
          <w:szCs w:val="28"/>
          <w:vertAlign w:val="subscript"/>
          <w:lang w:val="kk-KZ"/>
        </w:rPr>
        <w:t>в</w:t>
      </w:r>
      <w:r w:rsidRPr="00E007BE">
        <w:rPr>
          <w:rFonts w:ascii="Times New Roman" w:eastAsia="Times New Roman" w:hAnsi="Times New Roman" w:cs="Times New Roman"/>
          <w:color w:val="000000" w:themeColor="text1"/>
          <w:sz w:val="28"/>
          <w:szCs w:val="28"/>
          <w:lang w:val="kk-KZ"/>
        </w:rPr>
        <w:t> оқиғасы орын алғанда, "ақау" шешімі қабылданған.</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Бұл жағдайда бірінші текті қатенің орын алатынын айту қабылданған.</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Оның ықтималдығы Р</w:t>
      </w:r>
      <w:r w:rsidRPr="00E007BE">
        <w:rPr>
          <w:rFonts w:ascii="Times New Roman" w:eastAsia="Times New Roman" w:hAnsi="Times New Roman" w:cs="Times New Roman"/>
          <w:color w:val="000000" w:themeColor="text1"/>
          <w:sz w:val="28"/>
          <w:szCs w:val="28"/>
          <w:vertAlign w:val="subscript"/>
          <w:lang w:val="kk-KZ"/>
        </w:rPr>
        <w:t>1</w:t>
      </w:r>
      <w:r w:rsidRPr="00E007BE">
        <w:rPr>
          <w:rFonts w:ascii="Times New Roman" w:eastAsia="Times New Roman" w:hAnsi="Times New Roman" w:cs="Times New Roman"/>
          <w:color w:val="000000" w:themeColor="text1"/>
          <w:sz w:val="28"/>
          <w:szCs w:val="28"/>
          <w:lang w:val="kk-KZ"/>
        </w:rPr>
        <w:t>:</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4) Бақыланатын параметрдің ақиқат мәні рауалы мәндер шамасында болмағанда, және түзетілген объект жарамды болып танылғанда және екінші текті қате пайда болғанда, яғни Х&lt;X</w:t>
      </w:r>
      <w:r w:rsidRPr="00E007BE">
        <w:rPr>
          <w:rFonts w:ascii="Times New Roman" w:eastAsia="Times New Roman" w:hAnsi="Times New Roman" w:cs="Times New Roman"/>
          <w:color w:val="000000" w:themeColor="text1"/>
          <w:sz w:val="28"/>
          <w:szCs w:val="28"/>
          <w:vertAlign w:val="subscript"/>
          <w:lang w:val="kk-KZ"/>
        </w:rPr>
        <w:t>н, </w:t>
      </w:r>
      <w:r w:rsidRPr="00E007BE">
        <w:rPr>
          <w:rFonts w:ascii="Times New Roman" w:eastAsia="Times New Roman" w:hAnsi="Times New Roman" w:cs="Times New Roman"/>
          <w:color w:val="000000" w:themeColor="text1"/>
          <w:sz w:val="28"/>
          <w:szCs w:val="28"/>
          <w:lang w:val="kk-KZ"/>
        </w:rPr>
        <w:t>X&gt;X</w:t>
      </w:r>
      <w:r w:rsidRPr="00E007BE">
        <w:rPr>
          <w:rFonts w:ascii="Times New Roman" w:eastAsia="Times New Roman" w:hAnsi="Times New Roman" w:cs="Times New Roman"/>
          <w:color w:val="000000" w:themeColor="text1"/>
          <w:sz w:val="28"/>
          <w:szCs w:val="28"/>
          <w:vertAlign w:val="subscript"/>
          <w:lang w:val="kk-KZ"/>
        </w:rPr>
        <w:t>в </w:t>
      </w:r>
      <w:r w:rsidRPr="00E007BE">
        <w:rPr>
          <w:rFonts w:ascii="Times New Roman" w:eastAsia="Times New Roman" w:hAnsi="Times New Roman" w:cs="Times New Roman"/>
          <w:color w:val="000000" w:themeColor="text1"/>
          <w:sz w:val="28"/>
          <w:szCs w:val="28"/>
          <w:lang w:val="kk-KZ"/>
        </w:rPr>
        <w:t>және Х</w:t>
      </w:r>
      <w:r w:rsidRPr="00E007BE">
        <w:rPr>
          <w:rFonts w:ascii="Times New Roman" w:eastAsia="Times New Roman" w:hAnsi="Times New Roman" w:cs="Times New Roman"/>
          <w:color w:val="000000" w:themeColor="text1"/>
          <w:sz w:val="28"/>
          <w:szCs w:val="28"/>
          <w:vertAlign w:val="subscript"/>
          <w:lang w:val="kk-KZ"/>
        </w:rPr>
        <w:t>н</w:t>
      </w:r>
      <w:r w:rsidRPr="00E007BE">
        <w:rPr>
          <w:rFonts w:ascii="Times New Roman" w:eastAsia="Times New Roman" w:hAnsi="Times New Roman" w:cs="Times New Roman"/>
          <w:color w:val="000000" w:themeColor="text1"/>
          <w:sz w:val="28"/>
          <w:szCs w:val="28"/>
          <w:lang w:val="kk-KZ"/>
        </w:rPr>
        <w:t>≤Х</w:t>
      </w:r>
      <w:r w:rsidRPr="00E007BE">
        <w:rPr>
          <w:rFonts w:ascii="Times New Roman" w:eastAsia="Times New Roman" w:hAnsi="Times New Roman" w:cs="Times New Roman"/>
          <w:color w:val="000000" w:themeColor="text1"/>
          <w:sz w:val="28"/>
          <w:szCs w:val="28"/>
          <w:vertAlign w:val="subscript"/>
          <w:lang w:val="kk-KZ"/>
        </w:rPr>
        <w:t>0</w:t>
      </w:r>
      <w:r w:rsidRPr="00E007BE">
        <w:rPr>
          <w:rFonts w:ascii="Times New Roman" w:eastAsia="Times New Roman" w:hAnsi="Times New Roman" w:cs="Times New Roman"/>
          <w:color w:val="000000" w:themeColor="text1"/>
          <w:sz w:val="28"/>
          <w:szCs w:val="28"/>
          <w:lang w:val="kk-KZ"/>
        </w:rPr>
        <w:t>≤Х</w:t>
      </w:r>
      <w:r w:rsidRPr="00E007BE">
        <w:rPr>
          <w:rFonts w:ascii="Times New Roman" w:eastAsia="Times New Roman" w:hAnsi="Times New Roman" w:cs="Times New Roman"/>
          <w:color w:val="000000" w:themeColor="text1"/>
          <w:sz w:val="28"/>
          <w:szCs w:val="28"/>
          <w:vertAlign w:val="subscript"/>
          <w:lang w:val="kk-KZ"/>
        </w:rPr>
        <w:t>в</w:t>
      </w:r>
      <w:r w:rsidRPr="00E007BE">
        <w:rPr>
          <w:rFonts w:ascii="Times New Roman" w:eastAsia="Times New Roman" w:hAnsi="Times New Roman" w:cs="Times New Roman"/>
          <w:color w:val="000000" w:themeColor="text1"/>
          <w:sz w:val="28"/>
          <w:szCs w:val="28"/>
          <w:lang w:val="kk-KZ"/>
        </w:rPr>
        <w:t> оқиғасы орын алғанда, "жарамды" шешімі қабылданған</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Бірінші текті қателер дайындаушының шығындарына әкеледі, өйткені шындығында жарамды бұйымды жарамсыз деп қате тану зерттеуге, әзірлеуге және реттеуге қосымша шығындарға әкеліп соғады. Екінші текті қателер сапасыз бұйымдар алатын тұтынушыға әсер етеді.</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Р</w:t>
      </w:r>
      <w:r w:rsidRPr="00E007BE">
        <w:rPr>
          <w:rFonts w:ascii="Times New Roman" w:eastAsia="Times New Roman" w:hAnsi="Times New Roman" w:cs="Times New Roman"/>
          <w:color w:val="000000" w:themeColor="text1"/>
          <w:sz w:val="28"/>
          <w:szCs w:val="28"/>
          <w:vertAlign w:val="subscript"/>
          <w:lang w:val="kk-KZ"/>
        </w:rPr>
        <w:t>г</w:t>
      </w:r>
      <w:r w:rsidRPr="00E007BE">
        <w:rPr>
          <w:rFonts w:ascii="Times New Roman" w:eastAsia="Times New Roman" w:hAnsi="Times New Roman" w:cs="Times New Roman"/>
          <w:color w:val="000000" w:themeColor="text1"/>
          <w:sz w:val="28"/>
          <w:szCs w:val="28"/>
          <w:lang w:val="kk-KZ"/>
        </w:rPr>
        <w:t>, Р</w:t>
      </w:r>
      <w:r w:rsidRPr="00E007BE">
        <w:rPr>
          <w:rFonts w:ascii="Times New Roman" w:eastAsia="Times New Roman" w:hAnsi="Times New Roman" w:cs="Times New Roman"/>
          <w:color w:val="000000" w:themeColor="text1"/>
          <w:sz w:val="28"/>
          <w:szCs w:val="28"/>
          <w:vertAlign w:val="subscript"/>
          <w:lang w:val="kk-KZ"/>
        </w:rPr>
        <w:t>нг</w:t>
      </w:r>
      <w:r w:rsidRPr="00E007BE">
        <w:rPr>
          <w:rFonts w:ascii="Times New Roman" w:eastAsia="Times New Roman" w:hAnsi="Times New Roman" w:cs="Times New Roman"/>
          <w:color w:val="000000" w:themeColor="text1"/>
          <w:sz w:val="28"/>
          <w:szCs w:val="28"/>
          <w:lang w:val="kk-KZ"/>
        </w:rPr>
        <w:t>, Р</w:t>
      </w:r>
      <w:r w:rsidRPr="00E007BE">
        <w:rPr>
          <w:rFonts w:ascii="Times New Roman" w:eastAsia="Times New Roman" w:hAnsi="Times New Roman" w:cs="Times New Roman"/>
          <w:color w:val="000000" w:themeColor="text1"/>
          <w:sz w:val="28"/>
          <w:szCs w:val="28"/>
          <w:vertAlign w:val="subscript"/>
          <w:lang w:val="kk-KZ"/>
        </w:rPr>
        <w:t>1</w:t>
      </w:r>
      <w:r w:rsidRPr="00E007BE">
        <w:rPr>
          <w:rFonts w:ascii="Times New Roman" w:eastAsia="Times New Roman" w:hAnsi="Times New Roman" w:cs="Times New Roman"/>
          <w:color w:val="000000" w:themeColor="text1"/>
          <w:sz w:val="28"/>
          <w:szCs w:val="28"/>
          <w:lang w:val="kk-KZ"/>
        </w:rPr>
        <w:t>, Р</w:t>
      </w:r>
      <w:r w:rsidRPr="00E007BE">
        <w:rPr>
          <w:rFonts w:ascii="Times New Roman" w:eastAsia="Times New Roman" w:hAnsi="Times New Roman" w:cs="Times New Roman"/>
          <w:color w:val="000000" w:themeColor="text1"/>
          <w:sz w:val="28"/>
          <w:szCs w:val="28"/>
          <w:vertAlign w:val="subscript"/>
          <w:lang w:val="kk-KZ"/>
        </w:rPr>
        <w:t>2 </w:t>
      </w:r>
      <w:r w:rsidRPr="00E007BE">
        <w:rPr>
          <w:rFonts w:ascii="Times New Roman" w:eastAsia="Times New Roman" w:hAnsi="Times New Roman" w:cs="Times New Roman"/>
          <w:color w:val="000000" w:themeColor="text1"/>
          <w:sz w:val="28"/>
          <w:szCs w:val="28"/>
          <w:lang w:val="kk-KZ"/>
        </w:rPr>
        <w:t>ықтималдықтары бұйымдар партиясын жаппай бақылау кезінде олардың барлық бақыланатын жиынтығы арасындағы жарамды, жарамсыз, дұрыс ақауланбаған және дұрыс өткізілмеген бұйымдардың орташа үлсетерін сипаттайды. Осыдан</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Р</w:t>
      </w:r>
      <w:r w:rsidRPr="00E007BE">
        <w:rPr>
          <w:rFonts w:ascii="Times New Roman" w:eastAsia="Times New Roman" w:hAnsi="Times New Roman" w:cs="Times New Roman"/>
          <w:color w:val="000000" w:themeColor="text1"/>
          <w:sz w:val="28"/>
          <w:szCs w:val="28"/>
          <w:vertAlign w:val="subscript"/>
          <w:lang w:val="kk-KZ"/>
        </w:rPr>
        <w:t>г</w:t>
      </w:r>
      <w:r w:rsidRPr="00E007BE">
        <w:rPr>
          <w:rFonts w:ascii="Times New Roman" w:eastAsia="Times New Roman" w:hAnsi="Times New Roman" w:cs="Times New Roman"/>
          <w:color w:val="000000" w:themeColor="text1"/>
          <w:sz w:val="28"/>
          <w:szCs w:val="28"/>
          <w:lang w:val="kk-KZ"/>
        </w:rPr>
        <w:t>+Р</w:t>
      </w:r>
      <w:r w:rsidRPr="00E007BE">
        <w:rPr>
          <w:rFonts w:ascii="Times New Roman" w:eastAsia="Times New Roman" w:hAnsi="Times New Roman" w:cs="Times New Roman"/>
          <w:color w:val="000000" w:themeColor="text1"/>
          <w:sz w:val="28"/>
          <w:szCs w:val="28"/>
          <w:vertAlign w:val="subscript"/>
          <w:lang w:val="kk-KZ"/>
        </w:rPr>
        <w:t>нг</w:t>
      </w:r>
      <w:r w:rsidRPr="00E007BE">
        <w:rPr>
          <w:rFonts w:ascii="Times New Roman" w:eastAsia="Times New Roman" w:hAnsi="Times New Roman" w:cs="Times New Roman"/>
          <w:color w:val="000000" w:themeColor="text1"/>
          <w:sz w:val="28"/>
          <w:szCs w:val="28"/>
          <w:lang w:val="kk-KZ"/>
        </w:rPr>
        <w:t>+Р</w:t>
      </w:r>
      <w:r w:rsidRPr="00E007BE">
        <w:rPr>
          <w:rFonts w:ascii="Times New Roman" w:eastAsia="Times New Roman" w:hAnsi="Times New Roman" w:cs="Times New Roman"/>
          <w:color w:val="000000" w:themeColor="text1"/>
          <w:sz w:val="28"/>
          <w:szCs w:val="28"/>
          <w:vertAlign w:val="subscript"/>
          <w:lang w:val="kk-KZ"/>
        </w:rPr>
        <w:t>1</w:t>
      </w:r>
      <w:r w:rsidRPr="00E007BE">
        <w:rPr>
          <w:rFonts w:ascii="Times New Roman" w:eastAsia="Times New Roman" w:hAnsi="Times New Roman" w:cs="Times New Roman"/>
          <w:color w:val="000000" w:themeColor="text1"/>
          <w:sz w:val="28"/>
          <w:szCs w:val="28"/>
          <w:lang w:val="kk-KZ"/>
        </w:rPr>
        <w:t>+Р</w:t>
      </w:r>
      <w:r w:rsidRPr="00E007BE">
        <w:rPr>
          <w:rFonts w:ascii="Times New Roman" w:eastAsia="Times New Roman" w:hAnsi="Times New Roman" w:cs="Times New Roman"/>
          <w:color w:val="000000" w:themeColor="text1"/>
          <w:sz w:val="28"/>
          <w:szCs w:val="28"/>
          <w:vertAlign w:val="subscript"/>
          <w:lang w:val="kk-KZ"/>
        </w:rPr>
        <w:t>2</w:t>
      </w:r>
      <w:r w:rsidRPr="00E007BE">
        <w:rPr>
          <w:rFonts w:ascii="Times New Roman" w:eastAsia="Times New Roman" w:hAnsi="Times New Roman" w:cs="Times New Roman"/>
          <w:color w:val="000000" w:themeColor="text1"/>
          <w:sz w:val="28"/>
          <w:szCs w:val="28"/>
          <w:lang w:val="kk-KZ"/>
        </w:rPr>
        <w:t>=1.</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Рауалы бақылау нәтижелерінің шүбәсыздығы әр түрлі көрсеткіштерге байланысты болады, олардың арасында Р</w:t>
      </w:r>
      <w:r w:rsidRPr="00E007BE">
        <w:rPr>
          <w:rFonts w:ascii="Times New Roman" w:eastAsia="Times New Roman" w:hAnsi="Times New Roman" w:cs="Times New Roman"/>
          <w:color w:val="000000" w:themeColor="text1"/>
          <w:sz w:val="28"/>
          <w:szCs w:val="28"/>
          <w:vertAlign w:val="subscript"/>
          <w:lang w:val="kk-KZ"/>
        </w:rPr>
        <w:t>1 </w:t>
      </w:r>
      <w:r w:rsidRPr="00E007BE">
        <w:rPr>
          <w:rFonts w:ascii="Times New Roman" w:eastAsia="Times New Roman" w:hAnsi="Times New Roman" w:cs="Times New Roman"/>
          <w:color w:val="000000" w:themeColor="text1"/>
          <w:sz w:val="28"/>
          <w:szCs w:val="28"/>
          <w:lang w:val="kk-KZ"/>
        </w:rPr>
        <w:t>және Р</w:t>
      </w:r>
      <w:r w:rsidRPr="00E007BE">
        <w:rPr>
          <w:rFonts w:ascii="Times New Roman" w:eastAsia="Times New Roman" w:hAnsi="Times New Roman" w:cs="Times New Roman"/>
          <w:color w:val="000000" w:themeColor="text1"/>
          <w:sz w:val="28"/>
          <w:szCs w:val="28"/>
          <w:vertAlign w:val="subscript"/>
          <w:lang w:val="kk-KZ"/>
        </w:rPr>
        <w:t>2 </w:t>
      </w:r>
      <w:r w:rsidRPr="00E007BE">
        <w:rPr>
          <w:rFonts w:ascii="Times New Roman" w:eastAsia="Times New Roman" w:hAnsi="Times New Roman" w:cs="Times New Roman"/>
          <w:color w:val="000000" w:themeColor="text1"/>
          <w:sz w:val="28"/>
          <w:szCs w:val="28"/>
          <w:lang w:val="kk-KZ"/>
        </w:rPr>
        <w:t>қателерінің ықтималдық-тары, сондай-ақ дайындаушы мен тұтынушы тәуекелдері аса кең таралды.</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lastRenderedPageBreak/>
        <w:t>Бұл формулалар өлшеу қателіктерінің мәндерін іздеуді анықтайды, ол сандық немесе графикалық интегралдау жолымен жүргізіледі, және қателер ықтималдықтарының рауалы мәндері берілген болу керек.</w:t>
      </w: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spacing w:line="240" w:lineRule="auto"/>
        <w:jc w:val="center"/>
        <w:rPr>
          <w:rFonts w:ascii="Times New Roman" w:eastAsia="Times New Roman" w:hAnsi="Times New Roman" w:cs="Times New Roman"/>
          <w:b/>
          <w:bCs/>
          <w:color w:val="000000" w:themeColor="text1"/>
          <w:sz w:val="28"/>
          <w:szCs w:val="28"/>
          <w:lang w:val="kk-KZ"/>
        </w:rPr>
      </w:pPr>
      <w:r w:rsidRPr="00E007BE">
        <w:rPr>
          <w:rFonts w:ascii="Times New Roman" w:eastAsia="Times New Roman" w:hAnsi="Times New Roman" w:cs="Times New Roman"/>
          <w:b/>
          <w:bCs/>
          <w:color w:val="000000" w:themeColor="text1"/>
          <w:sz w:val="28"/>
          <w:szCs w:val="28"/>
          <w:lang w:val="kk-KZ"/>
        </w:rPr>
        <w:lastRenderedPageBreak/>
        <w:t>№3 зертханалық жұмыс</w:t>
      </w:r>
    </w:p>
    <w:p w:rsidR="003F33C2" w:rsidRPr="00E007BE" w:rsidRDefault="003F33C2" w:rsidP="003F33C2">
      <w:pPr>
        <w:pStyle w:val="a5"/>
        <w:spacing w:before="0" w:beforeAutospacing="0" w:after="0" w:afterAutospacing="0"/>
        <w:ind w:right="150"/>
        <w:jc w:val="center"/>
        <w:rPr>
          <w:b/>
          <w:color w:val="000000" w:themeColor="text1"/>
          <w:sz w:val="28"/>
          <w:szCs w:val="28"/>
          <w:lang w:val="kk-KZ"/>
        </w:rPr>
      </w:pPr>
      <w:r w:rsidRPr="00E007BE">
        <w:rPr>
          <w:b/>
          <w:color w:val="000000" w:themeColor="text1"/>
          <w:sz w:val="28"/>
          <w:szCs w:val="28"/>
          <w:lang w:val="kk-KZ"/>
        </w:rPr>
        <w:t>«Айналуға сынау»</w:t>
      </w:r>
    </w:p>
    <w:p w:rsidR="003F33C2" w:rsidRPr="00E007BE" w:rsidRDefault="003F33C2" w:rsidP="003F33C2">
      <w:pPr>
        <w:pStyle w:val="a5"/>
        <w:spacing w:before="0" w:beforeAutospacing="0" w:after="0" w:afterAutospacing="0"/>
        <w:ind w:left="150" w:right="150"/>
        <w:jc w:val="center"/>
        <w:rPr>
          <w:b/>
          <w:color w:val="000000" w:themeColor="text1"/>
          <w:sz w:val="28"/>
          <w:szCs w:val="28"/>
          <w:lang w:val="kk-KZ"/>
        </w:rPr>
      </w:pP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b/>
          <w:bCs/>
          <w:color w:val="000000" w:themeColor="text1"/>
          <w:sz w:val="28"/>
          <w:szCs w:val="28"/>
          <w:lang w:val="kk-KZ"/>
        </w:rPr>
      </w:pPr>
      <w:r w:rsidRPr="00E007BE">
        <w:rPr>
          <w:rFonts w:ascii="Times New Roman" w:eastAsia="Times New Roman" w:hAnsi="Times New Roman" w:cs="Times New Roman"/>
          <w:b/>
          <w:bCs/>
          <w:i/>
          <w:iCs/>
          <w:color w:val="000000" w:themeColor="text1"/>
          <w:sz w:val="28"/>
          <w:szCs w:val="28"/>
          <w:lang w:val="kk-KZ"/>
        </w:rPr>
        <w:t>Жұмыстың  мақсаты:</w:t>
      </w:r>
      <w:r w:rsidRPr="00E007BE">
        <w:rPr>
          <w:rFonts w:ascii="Times New Roman" w:eastAsia="Times New Roman" w:hAnsi="Times New Roman" w:cs="Times New Roman"/>
          <w:b/>
          <w:bCs/>
          <w:color w:val="000000" w:themeColor="text1"/>
          <w:sz w:val="28"/>
          <w:szCs w:val="28"/>
          <w:lang w:val="kk-KZ"/>
        </w:rPr>
        <w:t> </w:t>
      </w:r>
      <w:r w:rsidRPr="00E007BE">
        <w:rPr>
          <w:rFonts w:ascii="Times New Roman" w:hAnsi="Times New Roman" w:cs="Times New Roman"/>
          <w:b/>
          <w:i/>
          <w:color w:val="000000" w:themeColor="text1"/>
          <w:sz w:val="28"/>
          <w:szCs w:val="28"/>
          <w:lang w:val="kk-KZ"/>
        </w:rPr>
        <w:t xml:space="preserve"> Айналуға сынау</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Сынау деп объектінің сандық және сапалық сипаттамаларын эксперименттік анықтау деп аталады. Объект бір бұйым, бұйымдар партиясы, бұйым макеті немесе моделі, өнім және оның жұмыс істеу және өндіру процестері.</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Сынаудың негізгі белгілері мыналар болып табылады:</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объект бойынша белгілі шешімді, яғни оның жарамдылығы немесе ақауланғандығы туралы шешімді қабылдау;</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сынаудың талап етілетін нақты шарттарын беру.</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Сынаулар шарттары – сынаулар кезінде әсер етуші факторлардың және (немесе) объектінің жұмыс істеу режимдерінің жиынтығы. Нақты объектілерді сынауға нормативтік-техникалық сынаулардың қалыпты шарттары анықталу керек. Сынаудың келесі алуан түрлері болады, олар әр түрлі белгілер бойынша жіктеледі:</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тағайындалуы бойынша олар зерттеуші, бақылаушы, салыстырушы және анықтаушы болып бөлінеді;</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жүргізу деңгейі бойынша: мемлекеттік, ведомство аралық және ведомстволық;</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сыналатын өнімді әзірлеу кезеңдерінің түрі бойынша: алдын ала және қабылдаушы;</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дайын өнімді сынау түрі бойынша: біліктілікті, қабылдау-тапсырушы, периодтық, типтік.</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Сынаудың мақсаты – номинал жағдайларда берілген сыналатын параметрдің мәнін анықтау.</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Сынау нәтижесі – бұл объект қасиеттерінің сипаттамаларын анықтау, объектінің оның берілген талаптарына сәйкестігін анықтау.</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Өлшеу мен сынаудың арасында үлкен ұқсастық бар, бірақ өлшеу сынаудың жеке жағдайы болып саналады.</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Бақылау – бұл бұйым параметрі мәнінің анықталған талаптарға немесе нормаларға сәйкестігін анықтау процесі. Бақылау өлшеуді түрлендіруден, бақыланатын ұдайы өсіру операциясынан және бақылау нәтижесін салыстыру мен анықтаудан тұрады.</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Өлшеу мен бақылаудың айырмашылықтары келесіден тұрады:</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өлшеу нәтижесі – сандық сипаттама, ал бақылау – сапалық;</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өлшеу өлшенетін шама мәндерінің кең ауқымында болады, бақылау – мүмкін болатын жағдайлардың шағын санының шамасында;</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өлшеудің негізгі сипаттамасы – дәлдік, ал бақылаудың негізгі сипаттамасы шүбәсыздық болып табылады.</w:t>
      </w:r>
    </w:p>
    <w:p w:rsidR="003F33C2" w:rsidRPr="00E007BE" w:rsidRDefault="003F33C2" w:rsidP="003F33C2">
      <w:pPr>
        <w:shd w:val="clear" w:color="auto" w:fill="FFFFFF"/>
        <w:spacing w:after="0" w:line="240" w:lineRule="auto"/>
        <w:ind w:firstLine="425"/>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Бақылау аспаптарын шаманың өлшенетін параметрлерінің күйін тексеру үшін ғана қолданады. Бақылау бір параметрлі және көп параметрлі болуы мүмкін. Объектіге әсер ету түріне байланысты бақылау активті және пассивті болуы мүмкін. Рауалы бақылау аса кең таралған, оның нәтижелері "жарамды, жарамсыз, ақау" пайымдаулары болып табылады. Рауалы бақылау кезінде шекті рауалы мәндер салыстырылады. Нәтижесі келесідей болуы мүмкін:</w:t>
      </w:r>
    </w:p>
    <w:p w:rsidR="003F33C2" w:rsidRPr="00E007BE" w:rsidRDefault="003F33C2" w:rsidP="003F33C2">
      <w:pPr>
        <w:shd w:val="clear" w:color="auto" w:fill="FFFFFF"/>
        <w:spacing w:after="0" w:line="240" w:lineRule="auto"/>
        <w:ind w:firstLine="708"/>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lastRenderedPageBreak/>
        <w:t>Х</w:t>
      </w:r>
      <w:r w:rsidRPr="00E007BE">
        <w:rPr>
          <w:rFonts w:ascii="Times New Roman" w:eastAsia="Times New Roman" w:hAnsi="Times New Roman" w:cs="Times New Roman"/>
          <w:color w:val="000000" w:themeColor="text1"/>
          <w:sz w:val="28"/>
          <w:szCs w:val="28"/>
          <w:vertAlign w:val="subscript"/>
          <w:lang w:val="kk-KZ"/>
        </w:rPr>
        <w:t>н</w:t>
      </w:r>
      <w:r w:rsidRPr="00E007BE">
        <w:rPr>
          <w:rFonts w:ascii="Times New Roman" w:eastAsia="Times New Roman" w:hAnsi="Times New Roman" w:cs="Times New Roman"/>
          <w:color w:val="000000" w:themeColor="text1"/>
          <w:sz w:val="28"/>
          <w:szCs w:val="28"/>
          <w:lang w:val="kk-KZ"/>
        </w:rPr>
        <w:t> &lt;Х&lt; Х</w:t>
      </w:r>
      <w:r w:rsidRPr="00E007BE">
        <w:rPr>
          <w:rFonts w:ascii="Times New Roman" w:eastAsia="Times New Roman" w:hAnsi="Times New Roman" w:cs="Times New Roman"/>
          <w:color w:val="000000" w:themeColor="text1"/>
          <w:sz w:val="28"/>
          <w:szCs w:val="28"/>
          <w:vertAlign w:val="subscript"/>
          <w:lang w:val="kk-KZ"/>
        </w:rPr>
        <w:t>в</w:t>
      </w:r>
    </w:p>
    <w:p w:rsidR="003F33C2" w:rsidRPr="00E007BE" w:rsidRDefault="003F33C2" w:rsidP="003F33C2">
      <w:pPr>
        <w:shd w:val="clear" w:color="auto" w:fill="FFFFFF"/>
        <w:spacing w:after="0" w:line="240" w:lineRule="auto"/>
        <w:ind w:firstLine="708"/>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Х</w:t>
      </w:r>
      <w:r w:rsidRPr="00E007BE">
        <w:rPr>
          <w:rFonts w:ascii="Times New Roman" w:eastAsia="Times New Roman" w:hAnsi="Times New Roman" w:cs="Times New Roman"/>
          <w:color w:val="000000" w:themeColor="text1"/>
          <w:sz w:val="28"/>
          <w:szCs w:val="28"/>
          <w:vertAlign w:val="subscript"/>
          <w:lang w:val="kk-KZ"/>
        </w:rPr>
        <w:t>н</w:t>
      </w:r>
      <w:r w:rsidRPr="00E007BE">
        <w:rPr>
          <w:rFonts w:ascii="Times New Roman" w:eastAsia="Times New Roman" w:hAnsi="Times New Roman" w:cs="Times New Roman"/>
          <w:color w:val="000000" w:themeColor="text1"/>
          <w:sz w:val="28"/>
          <w:szCs w:val="28"/>
          <w:lang w:val="kk-KZ"/>
        </w:rPr>
        <w:t>≤Х≤Х</w:t>
      </w:r>
      <w:r w:rsidRPr="00E007BE">
        <w:rPr>
          <w:rFonts w:ascii="Times New Roman" w:eastAsia="Times New Roman" w:hAnsi="Times New Roman" w:cs="Times New Roman"/>
          <w:color w:val="000000" w:themeColor="text1"/>
          <w:sz w:val="28"/>
          <w:szCs w:val="28"/>
          <w:vertAlign w:val="subscript"/>
          <w:lang w:val="kk-KZ"/>
        </w:rPr>
        <w:t>в</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Іс жүзінде ақиқат мәнді емес, оның бағасын салыстырамыз, бұл кезде ақиқат мән келесі түрде анықталады:</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Х=Х</w:t>
      </w:r>
      <w:r w:rsidRPr="00E007BE">
        <w:rPr>
          <w:rFonts w:ascii="Times New Roman" w:eastAsia="Times New Roman" w:hAnsi="Times New Roman" w:cs="Times New Roman"/>
          <w:color w:val="000000" w:themeColor="text1"/>
          <w:sz w:val="28"/>
          <w:szCs w:val="28"/>
          <w:vertAlign w:val="subscript"/>
          <w:lang w:val="kk-KZ"/>
        </w:rPr>
        <w:t>0</w:t>
      </w:r>
      <w:r w:rsidRPr="00E007BE">
        <w:rPr>
          <w:rFonts w:ascii="Times New Roman" w:eastAsia="Times New Roman" w:hAnsi="Times New Roman" w:cs="Times New Roman"/>
          <w:color w:val="000000" w:themeColor="text1"/>
          <w:sz w:val="28"/>
          <w:szCs w:val="28"/>
          <w:lang w:val="kk-KZ"/>
        </w:rPr>
        <w:t>+∆</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Х</w:t>
      </w:r>
      <w:r w:rsidRPr="00E007BE">
        <w:rPr>
          <w:rFonts w:ascii="Times New Roman" w:eastAsia="Times New Roman" w:hAnsi="Times New Roman" w:cs="Times New Roman"/>
          <w:color w:val="000000" w:themeColor="text1"/>
          <w:sz w:val="28"/>
          <w:szCs w:val="28"/>
          <w:vertAlign w:val="subscript"/>
          <w:lang w:val="kk-KZ"/>
        </w:rPr>
        <w:t>н </w:t>
      </w:r>
      <w:r w:rsidRPr="00E007BE">
        <w:rPr>
          <w:rFonts w:ascii="Times New Roman" w:eastAsia="Times New Roman" w:hAnsi="Times New Roman" w:cs="Times New Roman"/>
          <w:color w:val="000000" w:themeColor="text1"/>
          <w:sz w:val="28"/>
          <w:szCs w:val="28"/>
          <w:lang w:val="kk-KZ"/>
        </w:rPr>
        <w:t>≤ Х≤ Х</w:t>
      </w:r>
      <w:r w:rsidRPr="00E007BE">
        <w:rPr>
          <w:rFonts w:ascii="Times New Roman" w:eastAsia="Times New Roman" w:hAnsi="Times New Roman" w:cs="Times New Roman"/>
          <w:color w:val="000000" w:themeColor="text1"/>
          <w:sz w:val="28"/>
          <w:szCs w:val="28"/>
          <w:vertAlign w:val="subscript"/>
          <w:lang w:val="kk-KZ"/>
        </w:rPr>
        <w:t>в</w:t>
      </w:r>
      <w:r w:rsidRPr="00E007BE">
        <w:rPr>
          <w:rFonts w:ascii="Times New Roman" w:eastAsia="Times New Roman" w:hAnsi="Times New Roman" w:cs="Times New Roman"/>
          <w:color w:val="000000" w:themeColor="text1"/>
          <w:sz w:val="28"/>
          <w:szCs w:val="28"/>
          <w:lang w:val="kk-KZ"/>
        </w:rPr>
        <w:t>→ Х</w:t>
      </w:r>
      <w:r w:rsidRPr="00E007BE">
        <w:rPr>
          <w:rFonts w:ascii="Times New Roman" w:eastAsia="Times New Roman" w:hAnsi="Times New Roman" w:cs="Times New Roman"/>
          <w:color w:val="000000" w:themeColor="text1"/>
          <w:sz w:val="28"/>
          <w:szCs w:val="28"/>
          <w:vertAlign w:val="subscript"/>
          <w:lang w:val="kk-KZ"/>
        </w:rPr>
        <w:t>н </w:t>
      </w:r>
      <w:r w:rsidRPr="00E007BE">
        <w:rPr>
          <w:rFonts w:ascii="Times New Roman" w:eastAsia="Times New Roman" w:hAnsi="Times New Roman" w:cs="Times New Roman"/>
          <w:color w:val="000000" w:themeColor="text1"/>
          <w:sz w:val="28"/>
          <w:szCs w:val="28"/>
          <w:lang w:val="kk-KZ"/>
        </w:rPr>
        <w:t>≤ Х</w:t>
      </w:r>
      <w:r w:rsidRPr="00E007BE">
        <w:rPr>
          <w:rFonts w:ascii="Times New Roman" w:eastAsia="Times New Roman" w:hAnsi="Times New Roman" w:cs="Times New Roman"/>
          <w:color w:val="000000" w:themeColor="text1"/>
          <w:sz w:val="28"/>
          <w:szCs w:val="28"/>
          <w:vertAlign w:val="subscript"/>
          <w:lang w:val="kk-KZ"/>
        </w:rPr>
        <w:t>0 </w:t>
      </w:r>
      <w:r w:rsidRPr="00E007BE">
        <w:rPr>
          <w:rFonts w:ascii="Times New Roman" w:eastAsia="Times New Roman" w:hAnsi="Times New Roman" w:cs="Times New Roman"/>
          <w:color w:val="000000" w:themeColor="text1"/>
          <w:sz w:val="28"/>
          <w:szCs w:val="28"/>
          <w:lang w:val="kk-KZ"/>
        </w:rPr>
        <w:t>≤ Х</w:t>
      </w:r>
      <w:r w:rsidRPr="00E007BE">
        <w:rPr>
          <w:rFonts w:ascii="Times New Roman" w:eastAsia="Times New Roman" w:hAnsi="Times New Roman" w:cs="Times New Roman"/>
          <w:color w:val="000000" w:themeColor="text1"/>
          <w:sz w:val="28"/>
          <w:szCs w:val="28"/>
          <w:vertAlign w:val="subscript"/>
          <w:lang w:val="kk-KZ"/>
        </w:rPr>
        <w:t>в.</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Бұдан шығатыны, рауалы бақылау кезінде 4 нәтиже мүмкін болады.</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1) Келесі оқиға: Х</w:t>
      </w:r>
      <w:r w:rsidRPr="00E007BE">
        <w:rPr>
          <w:rFonts w:ascii="Times New Roman" w:eastAsia="Times New Roman" w:hAnsi="Times New Roman" w:cs="Times New Roman"/>
          <w:color w:val="000000" w:themeColor="text1"/>
          <w:sz w:val="28"/>
          <w:szCs w:val="28"/>
          <w:vertAlign w:val="subscript"/>
          <w:lang w:val="kk-KZ"/>
        </w:rPr>
        <w:t>н </w:t>
      </w:r>
      <w:r w:rsidRPr="00E007BE">
        <w:rPr>
          <w:rFonts w:ascii="Times New Roman" w:eastAsia="Times New Roman" w:hAnsi="Times New Roman" w:cs="Times New Roman"/>
          <w:color w:val="000000" w:themeColor="text1"/>
          <w:sz w:val="28"/>
          <w:szCs w:val="28"/>
          <w:lang w:val="kk-KZ"/>
        </w:rPr>
        <w:t>≤ Х≤ Х</w:t>
      </w:r>
      <w:r w:rsidRPr="00E007BE">
        <w:rPr>
          <w:rFonts w:ascii="Times New Roman" w:eastAsia="Times New Roman" w:hAnsi="Times New Roman" w:cs="Times New Roman"/>
          <w:color w:val="000000" w:themeColor="text1"/>
          <w:sz w:val="28"/>
          <w:szCs w:val="28"/>
          <w:vertAlign w:val="subscript"/>
          <w:lang w:val="kk-KZ"/>
        </w:rPr>
        <w:t>в </w:t>
      </w:r>
      <w:r w:rsidRPr="00E007BE">
        <w:rPr>
          <w:rFonts w:ascii="Times New Roman" w:eastAsia="Times New Roman" w:hAnsi="Times New Roman" w:cs="Times New Roman"/>
          <w:color w:val="000000" w:themeColor="text1"/>
          <w:sz w:val="28"/>
          <w:szCs w:val="28"/>
          <w:lang w:val="kk-KZ"/>
        </w:rPr>
        <w:t>и Х</w:t>
      </w:r>
      <w:r w:rsidRPr="00E007BE">
        <w:rPr>
          <w:rFonts w:ascii="Times New Roman" w:eastAsia="Times New Roman" w:hAnsi="Times New Roman" w:cs="Times New Roman"/>
          <w:color w:val="000000" w:themeColor="text1"/>
          <w:sz w:val="28"/>
          <w:szCs w:val="28"/>
          <w:vertAlign w:val="subscript"/>
          <w:lang w:val="kk-KZ"/>
        </w:rPr>
        <w:t>н </w:t>
      </w:r>
      <w:r w:rsidRPr="00E007BE">
        <w:rPr>
          <w:rFonts w:ascii="Times New Roman" w:eastAsia="Times New Roman" w:hAnsi="Times New Roman" w:cs="Times New Roman"/>
          <w:color w:val="000000" w:themeColor="text1"/>
          <w:sz w:val="28"/>
          <w:szCs w:val="28"/>
          <w:lang w:val="kk-KZ"/>
        </w:rPr>
        <w:t>≤ Х</w:t>
      </w:r>
      <w:r w:rsidRPr="00E007BE">
        <w:rPr>
          <w:rFonts w:ascii="Times New Roman" w:eastAsia="Times New Roman" w:hAnsi="Times New Roman" w:cs="Times New Roman"/>
          <w:color w:val="000000" w:themeColor="text1"/>
          <w:sz w:val="28"/>
          <w:szCs w:val="28"/>
          <w:vertAlign w:val="subscript"/>
          <w:lang w:val="kk-KZ"/>
        </w:rPr>
        <w:t>0 </w:t>
      </w:r>
      <w:r w:rsidRPr="00E007BE">
        <w:rPr>
          <w:rFonts w:ascii="Times New Roman" w:eastAsia="Times New Roman" w:hAnsi="Times New Roman" w:cs="Times New Roman"/>
          <w:color w:val="000000" w:themeColor="text1"/>
          <w:sz w:val="28"/>
          <w:szCs w:val="28"/>
          <w:lang w:val="kk-KZ"/>
        </w:rPr>
        <w:t>≤ Х</w:t>
      </w:r>
      <w:r w:rsidRPr="00E007BE">
        <w:rPr>
          <w:rFonts w:ascii="Times New Roman" w:eastAsia="Times New Roman" w:hAnsi="Times New Roman" w:cs="Times New Roman"/>
          <w:color w:val="000000" w:themeColor="text1"/>
          <w:sz w:val="28"/>
          <w:szCs w:val="28"/>
          <w:vertAlign w:val="subscript"/>
          <w:lang w:val="kk-KZ"/>
        </w:rPr>
        <w:t>в.., </w:t>
      </w:r>
      <w:r w:rsidRPr="00E007BE">
        <w:rPr>
          <w:rFonts w:ascii="Times New Roman" w:eastAsia="Times New Roman" w:hAnsi="Times New Roman" w:cs="Times New Roman"/>
          <w:color w:val="000000" w:themeColor="text1"/>
          <w:sz w:val="28"/>
          <w:szCs w:val="28"/>
          <w:lang w:val="kk-KZ"/>
        </w:rPr>
        <w:t>орын алғанда, бақыланатын параметр мәні рауалы шамада болғанда, "жарамды" шешімі қабылданған.</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Егер Х бақыланатын параметрінің және f (∆) қателігінің f(x) үлестіру заңдары ықтималдықтарының тығыздықтары белгілі болса, онда осы заңдардың және параметрдің берілген рауалы шекті мәндерінің өзара тәуелсіздігі кезінде оны өлшеу, "жарамды" оқиғасының ықтималдығы мына формула бойынша анықталады:</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2) Бақыланатын параметрдің мәндері рауалы мәндердің шамасында болмағанда, яғни төмендегі оқиға орын алғанда, «жарамсыз» шешімі қабылданған:</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Х&lt;X</w:t>
      </w:r>
      <w:r w:rsidRPr="00E007BE">
        <w:rPr>
          <w:rFonts w:ascii="Times New Roman" w:eastAsia="Times New Roman" w:hAnsi="Times New Roman" w:cs="Times New Roman"/>
          <w:color w:val="000000" w:themeColor="text1"/>
          <w:sz w:val="28"/>
          <w:szCs w:val="28"/>
          <w:vertAlign w:val="subscript"/>
          <w:lang w:val="kk-KZ"/>
        </w:rPr>
        <w:t>н</w:t>
      </w:r>
      <w:r w:rsidRPr="00E007BE">
        <w:rPr>
          <w:rFonts w:ascii="Times New Roman" w:eastAsia="Times New Roman" w:hAnsi="Times New Roman" w:cs="Times New Roman"/>
          <w:color w:val="000000" w:themeColor="text1"/>
          <w:sz w:val="28"/>
          <w:szCs w:val="28"/>
          <w:lang w:val="kk-KZ"/>
        </w:rPr>
        <w:t> немесе Х&gt;X</w:t>
      </w:r>
      <w:r w:rsidRPr="00E007BE">
        <w:rPr>
          <w:rFonts w:ascii="Times New Roman" w:eastAsia="Times New Roman" w:hAnsi="Times New Roman" w:cs="Times New Roman"/>
          <w:color w:val="000000" w:themeColor="text1"/>
          <w:sz w:val="28"/>
          <w:szCs w:val="28"/>
          <w:vertAlign w:val="subscript"/>
          <w:lang w:val="kk-KZ"/>
        </w:rPr>
        <w:t>в</w:t>
      </w:r>
      <w:r w:rsidRPr="00E007BE">
        <w:rPr>
          <w:rFonts w:ascii="Times New Roman" w:eastAsia="Times New Roman" w:hAnsi="Times New Roman" w:cs="Times New Roman"/>
          <w:color w:val="000000" w:themeColor="text1"/>
          <w:sz w:val="28"/>
          <w:szCs w:val="28"/>
          <w:lang w:val="kk-KZ"/>
        </w:rPr>
        <w:t> және  Х</w:t>
      </w:r>
      <w:r w:rsidRPr="00E007BE">
        <w:rPr>
          <w:rFonts w:ascii="Times New Roman" w:eastAsia="Times New Roman" w:hAnsi="Times New Roman" w:cs="Times New Roman"/>
          <w:color w:val="000000" w:themeColor="text1"/>
          <w:sz w:val="28"/>
          <w:szCs w:val="28"/>
          <w:vertAlign w:val="subscript"/>
          <w:lang w:val="kk-KZ"/>
        </w:rPr>
        <w:t>0</w:t>
      </w:r>
      <w:r w:rsidRPr="00E007BE">
        <w:rPr>
          <w:rFonts w:ascii="Times New Roman" w:eastAsia="Times New Roman" w:hAnsi="Times New Roman" w:cs="Times New Roman"/>
          <w:color w:val="000000" w:themeColor="text1"/>
          <w:sz w:val="28"/>
          <w:szCs w:val="28"/>
          <w:lang w:val="kk-KZ"/>
        </w:rPr>
        <w:t>&lt;X</w:t>
      </w:r>
      <w:r w:rsidRPr="00E007BE">
        <w:rPr>
          <w:rFonts w:ascii="Times New Roman" w:eastAsia="Times New Roman" w:hAnsi="Times New Roman" w:cs="Times New Roman"/>
          <w:color w:val="000000" w:themeColor="text1"/>
          <w:sz w:val="28"/>
          <w:szCs w:val="28"/>
          <w:vertAlign w:val="subscript"/>
          <w:lang w:val="kk-KZ"/>
        </w:rPr>
        <w:t>н</w:t>
      </w:r>
      <w:r w:rsidRPr="00E007BE">
        <w:rPr>
          <w:rFonts w:ascii="Times New Roman" w:eastAsia="Times New Roman" w:hAnsi="Times New Roman" w:cs="Times New Roman"/>
          <w:color w:val="000000" w:themeColor="text1"/>
          <w:sz w:val="28"/>
          <w:szCs w:val="28"/>
          <w:lang w:val="kk-KZ"/>
        </w:rPr>
        <w:t> немесе Х</w:t>
      </w:r>
      <w:r w:rsidRPr="00E007BE">
        <w:rPr>
          <w:rFonts w:ascii="Times New Roman" w:eastAsia="Times New Roman" w:hAnsi="Times New Roman" w:cs="Times New Roman"/>
          <w:color w:val="000000" w:themeColor="text1"/>
          <w:sz w:val="28"/>
          <w:szCs w:val="28"/>
          <w:vertAlign w:val="subscript"/>
          <w:lang w:val="kk-KZ"/>
        </w:rPr>
        <w:t>0</w:t>
      </w:r>
      <w:r w:rsidRPr="00E007BE">
        <w:rPr>
          <w:rFonts w:ascii="Times New Roman" w:eastAsia="Times New Roman" w:hAnsi="Times New Roman" w:cs="Times New Roman"/>
          <w:color w:val="000000" w:themeColor="text1"/>
          <w:sz w:val="28"/>
          <w:szCs w:val="28"/>
          <w:lang w:val="kk-KZ"/>
        </w:rPr>
        <w:t>&gt;Х</w:t>
      </w:r>
      <w:r w:rsidRPr="00E007BE">
        <w:rPr>
          <w:rFonts w:ascii="Times New Roman" w:eastAsia="Times New Roman" w:hAnsi="Times New Roman" w:cs="Times New Roman"/>
          <w:color w:val="000000" w:themeColor="text1"/>
          <w:sz w:val="28"/>
          <w:szCs w:val="28"/>
          <w:vertAlign w:val="subscript"/>
          <w:lang w:val="kk-KZ"/>
        </w:rPr>
        <w:t>в</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vertAlign w:val="subscript"/>
          <w:lang w:val="kk-KZ"/>
        </w:rPr>
        <w:t> </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Ескертілген ұйғарымдар кезінде «жарамды» немесе «ақау» оқиғасының ықтималдығы:</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3) Бақыланатын параметрдің ақиқат мәні рауалы мәндер шамасында болғанда, және түзетілген объект ақауланғанда, яғни Х</w:t>
      </w:r>
      <w:r w:rsidRPr="00E007BE">
        <w:rPr>
          <w:rFonts w:ascii="Times New Roman" w:eastAsia="Times New Roman" w:hAnsi="Times New Roman" w:cs="Times New Roman"/>
          <w:color w:val="000000" w:themeColor="text1"/>
          <w:sz w:val="28"/>
          <w:szCs w:val="28"/>
          <w:vertAlign w:val="subscript"/>
          <w:lang w:val="kk-KZ"/>
        </w:rPr>
        <w:t>0</w:t>
      </w:r>
      <w:r w:rsidRPr="00E007BE">
        <w:rPr>
          <w:rFonts w:ascii="Times New Roman" w:eastAsia="Times New Roman" w:hAnsi="Times New Roman" w:cs="Times New Roman"/>
          <w:color w:val="000000" w:themeColor="text1"/>
          <w:sz w:val="28"/>
          <w:szCs w:val="28"/>
          <w:lang w:val="kk-KZ"/>
        </w:rPr>
        <w:t>&lt;Х</w:t>
      </w:r>
      <w:r w:rsidRPr="00E007BE">
        <w:rPr>
          <w:rFonts w:ascii="Times New Roman" w:eastAsia="Times New Roman" w:hAnsi="Times New Roman" w:cs="Times New Roman"/>
          <w:color w:val="000000" w:themeColor="text1"/>
          <w:sz w:val="28"/>
          <w:szCs w:val="28"/>
          <w:vertAlign w:val="subscript"/>
          <w:lang w:val="kk-KZ"/>
        </w:rPr>
        <w:t>н, </w:t>
      </w:r>
      <w:r w:rsidRPr="00E007BE">
        <w:rPr>
          <w:rFonts w:ascii="Times New Roman" w:eastAsia="Times New Roman" w:hAnsi="Times New Roman" w:cs="Times New Roman"/>
          <w:color w:val="000000" w:themeColor="text1"/>
          <w:sz w:val="28"/>
          <w:szCs w:val="28"/>
          <w:lang w:val="kk-KZ"/>
        </w:rPr>
        <w:t>Х</w:t>
      </w:r>
      <w:r w:rsidRPr="00E007BE">
        <w:rPr>
          <w:rFonts w:ascii="Times New Roman" w:eastAsia="Times New Roman" w:hAnsi="Times New Roman" w:cs="Times New Roman"/>
          <w:color w:val="000000" w:themeColor="text1"/>
          <w:sz w:val="28"/>
          <w:szCs w:val="28"/>
          <w:vertAlign w:val="subscript"/>
          <w:lang w:val="kk-KZ"/>
        </w:rPr>
        <w:t>0</w:t>
      </w:r>
      <w:r w:rsidRPr="00E007BE">
        <w:rPr>
          <w:rFonts w:ascii="Times New Roman" w:eastAsia="Times New Roman" w:hAnsi="Times New Roman" w:cs="Times New Roman"/>
          <w:color w:val="000000" w:themeColor="text1"/>
          <w:sz w:val="28"/>
          <w:szCs w:val="28"/>
          <w:lang w:val="kk-KZ"/>
        </w:rPr>
        <w:t>&gt;Х</w:t>
      </w:r>
      <w:r w:rsidRPr="00E007BE">
        <w:rPr>
          <w:rFonts w:ascii="Times New Roman" w:eastAsia="Times New Roman" w:hAnsi="Times New Roman" w:cs="Times New Roman"/>
          <w:color w:val="000000" w:themeColor="text1"/>
          <w:sz w:val="28"/>
          <w:szCs w:val="28"/>
          <w:vertAlign w:val="subscript"/>
          <w:lang w:val="kk-KZ"/>
        </w:rPr>
        <w:t>в </w:t>
      </w:r>
      <w:r w:rsidRPr="00E007BE">
        <w:rPr>
          <w:rFonts w:ascii="Times New Roman" w:eastAsia="Times New Roman" w:hAnsi="Times New Roman" w:cs="Times New Roman"/>
          <w:color w:val="000000" w:themeColor="text1"/>
          <w:sz w:val="28"/>
          <w:szCs w:val="28"/>
          <w:lang w:val="kk-KZ"/>
        </w:rPr>
        <w:t>және Х</w:t>
      </w:r>
      <w:r w:rsidRPr="00E007BE">
        <w:rPr>
          <w:rFonts w:ascii="Times New Roman" w:eastAsia="Times New Roman" w:hAnsi="Times New Roman" w:cs="Times New Roman"/>
          <w:color w:val="000000" w:themeColor="text1"/>
          <w:sz w:val="28"/>
          <w:szCs w:val="28"/>
          <w:vertAlign w:val="subscript"/>
          <w:lang w:val="kk-KZ"/>
        </w:rPr>
        <w:t>н</w:t>
      </w:r>
      <w:r w:rsidRPr="00E007BE">
        <w:rPr>
          <w:rFonts w:ascii="Times New Roman" w:eastAsia="Times New Roman" w:hAnsi="Times New Roman" w:cs="Times New Roman"/>
          <w:color w:val="000000" w:themeColor="text1"/>
          <w:sz w:val="28"/>
          <w:szCs w:val="28"/>
          <w:lang w:val="kk-KZ"/>
        </w:rPr>
        <w:t>≤Х≤Х</w:t>
      </w:r>
      <w:r w:rsidRPr="00E007BE">
        <w:rPr>
          <w:rFonts w:ascii="Times New Roman" w:eastAsia="Times New Roman" w:hAnsi="Times New Roman" w:cs="Times New Roman"/>
          <w:color w:val="000000" w:themeColor="text1"/>
          <w:sz w:val="28"/>
          <w:szCs w:val="28"/>
          <w:vertAlign w:val="subscript"/>
          <w:lang w:val="kk-KZ"/>
        </w:rPr>
        <w:t>в</w:t>
      </w:r>
      <w:r w:rsidRPr="00E007BE">
        <w:rPr>
          <w:rFonts w:ascii="Times New Roman" w:eastAsia="Times New Roman" w:hAnsi="Times New Roman" w:cs="Times New Roman"/>
          <w:color w:val="000000" w:themeColor="text1"/>
          <w:sz w:val="28"/>
          <w:szCs w:val="28"/>
          <w:lang w:val="kk-KZ"/>
        </w:rPr>
        <w:t> оқиғасы орын алғанда, "ақау" шешімі қабылданған.</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Бұл жағдайда бірінші текті қатенің орын алатынын айту қабылданған.</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Оның ықтималдығы Р</w:t>
      </w:r>
      <w:r w:rsidRPr="00E007BE">
        <w:rPr>
          <w:rFonts w:ascii="Times New Roman" w:eastAsia="Times New Roman" w:hAnsi="Times New Roman" w:cs="Times New Roman"/>
          <w:color w:val="000000" w:themeColor="text1"/>
          <w:sz w:val="28"/>
          <w:szCs w:val="28"/>
          <w:vertAlign w:val="subscript"/>
          <w:lang w:val="kk-KZ"/>
        </w:rPr>
        <w:t>1</w:t>
      </w:r>
      <w:r w:rsidRPr="00E007BE">
        <w:rPr>
          <w:rFonts w:ascii="Times New Roman" w:eastAsia="Times New Roman" w:hAnsi="Times New Roman" w:cs="Times New Roman"/>
          <w:color w:val="000000" w:themeColor="text1"/>
          <w:sz w:val="28"/>
          <w:szCs w:val="28"/>
          <w:lang w:val="kk-KZ"/>
        </w:rPr>
        <w:t>:</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4) Бақыланатын параметрдің ақиқат мәні рауалы мәндер шамасында болмағанда, және түзетілген объект жарамды болып танылғанда және екінші текті қате пайда болғанда, яғни Х&lt;X</w:t>
      </w:r>
      <w:r w:rsidRPr="00E007BE">
        <w:rPr>
          <w:rFonts w:ascii="Times New Roman" w:eastAsia="Times New Roman" w:hAnsi="Times New Roman" w:cs="Times New Roman"/>
          <w:color w:val="000000" w:themeColor="text1"/>
          <w:sz w:val="28"/>
          <w:szCs w:val="28"/>
          <w:vertAlign w:val="subscript"/>
          <w:lang w:val="kk-KZ"/>
        </w:rPr>
        <w:t>н, </w:t>
      </w:r>
      <w:r w:rsidRPr="00E007BE">
        <w:rPr>
          <w:rFonts w:ascii="Times New Roman" w:eastAsia="Times New Roman" w:hAnsi="Times New Roman" w:cs="Times New Roman"/>
          <w:color w:val="000000" w:themeColor="text1"/>
          <w:sz w:val="28"/>
          <w:szCs w:val="28"/>
          <w:lang w:val="kk-KZ"/>
        </w:rPr>
        <w:t>X&gt;X</w:t>
      </w:r>
      <w:r w:rsidRPr="00E007BE">
        <w:rPr>
          <w:rFonts w:ascii="Times New Roman" w:eastAsia="Times New Roman" w:hAnsi="Times New Roman" w:cs="Times New Roman"/>
          <w:color w:val="000000" w:themeColor="text1"/>
          <w:sz w:val="28"/>
          <w:szCs w:val="28"/>
          <w:vertAlign w:val="subscript"/>
          <w:lang w:val="kk-KZ"/>
        </w:rPr>
        <w:t>в </w:t>
      </w:r>
      <w:r w:rsidRPr="00E007BE">
        <w:rPr>
          <w:rFonts w:ascii="Times New Roman" w:eastAsia="Times New Roman" w:hAnsi="Times New Roman" w:cs="Times New Roman"/>
          <w:color w:val="000000" w:themeColor="text1"/>
          <w:sz w:val="28"/>
          <w:szCs w:val="28"/>
          <w:lang w:val="kk-KZ"/>
        </w:rPr>
        <w:t>және Х</w:t>
      </w:r>
      <w:r w:rsidRPr="00E007BE">
        <w:rPr>
          <w:rFonts w:ascii="Times New Roman" w:eastAsia="Times New Roman" w:hAnsi="Times New Roman" w:cs="Times New Roman"/>
          <w:color w:val="000000" w:themeColor="text1"/>
          <w:sz w:val="28"/>
          <w:szCs w:val="28"/>
          <w:vertAlign w:val="subscript"/>
          <w:lang w:val="kk-KZ"/>
        </w:rPr>
        <w:t>н</w:t>
      </w:r>
      <w:r w:rsidRPr="00E007BE">
        <w:rPr>
          <w:rFonts w:ascii="Times New Roman" w:eastAsia="Times New Roman" w:hAnsi="Times New Roman" w:cs="Times New Roman"/>
          <w:color w:val="000000" w:themeColor="text1"/>
          <w:sz w:val="28"/>
          <w:szCs w:val="28"/>
          <w:lang w:val="kk-KZ"/>
        </w:rPr>
        <w:t>≤Х</w:t>
      </w:r>
      <w:r w:rsidRPr="00E007BE">
        <w:rPr>
          <w:rFonts w:ascii="Times New Roman" w:eastAsia="Times New Roman" w:hAnsi="Times New Roman" w:cs="Times New Roman"/>
          <w:color w:val="000000" w:themeColor="text1"/>
          <w:sz w:val="28"/>
          <w:szCs w:val="28"/>
          <w:vertAlign w:val="subscript"/>
          <w:lang w:val="kk-KZ"/>
        </w:rPr>
        <w:t>0</w:t>
      </w:r>
      <w:r w:rsidRPr="00E007BE">
        <w:rPr>
          <w:rFonts w:ascii="Times New Roman" w:eastAsia="Times New Roman" w:hAnsi="Times New Roman" w:cs="Times New Roman"/>
          <w:color w:val="000000" w:themeColor="text1"/>
          <w:sz w:val="28"/>
          <w:szCs w:val="28"/>
          <w:lang w:val="kk-KZ"/>
        </w:rPr>
        <w:t>≤Х</w:t>
      </w:r>
      <w:r w:rsidRPr="00E007BE">
        <w:rPr>
          <w:rFonts w:ascii="Times New Roman" w:eastAsia="Times New Roman" w:hAnsi="Times New Roman" w:cs="Times New Roman"/>
          <w:color w:val="000000" w:themeColor="text1"/>
          <w:sz w:val="28"/>
          <w:szCs w:val="28"/>
          <w:vertAlign w:val="subscript"/>
          <w:lang w:val="kk-KZ"/>
        </w:rPr>
        <w:t>в</w:t>
      </w:r>
      <w:r w:rsidRPr="00E007BE">
        <w:rPr>
          <w:rFonts w:ascii="Times New Roman" w:eastAsia="Times New Roman" w:hAnsi="Times New Roman" w:cs="Times New Roman"/>
          <w:color w:val="000000" w:themeColor="text1"/>
          <w:sz w:val="28"/>
          <w:szCs w:val="28"/>
          <w:lang w:val="kk-KZ"/>
        </w:rPr>
        <w:t> оқиғасы орын алғанда, "жарамды" шешімі қабылданған</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Бірінші текті қателер дайындаушының шығындарына әкеледі, өйткені шындығында жарамды бұйымды жарамсыз деп қате тану зерттеуге, әзірлеуге және реттеуге қосымша шығындарға әкеліп соғады. Екінші текті қателер сапасыз бұйымдар алатын тұтынушыға әсер етеді.</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Р</w:t>
      </w:r>
      <w:r w:rsidRPr="00E007BE">
        <w:rPr>
          <w:rFonts w:ascii="Times New Roman" w:eastAsia="Times New Roman" w:hAnsi="Times New Roman" w:cs="Times New Roman"/>
          <w:color w:val="000000" w:themeColor="text1"/>
          <w:sz w:val="28"/>
          <w:szCs w:val="28"/>
          <w:vertAlign w:val="subscript"/>
          <w:lang w:val="kk-KZ"/>
        </w:rPr>
        <w:t>г</w:t>
      </w:r>
      <w:r w:rsidRPr="00E007BE">
        <w:rPr>
          <w:rFonts w:ascii="Times New Roman" w:eastAsia="Times New Roman" w:hAnsi="Times New Roman" w:cs="Times New Roman"/>
          <w:color w:val="000000" w:themeColor="text1"/>
          <w:sz w:val="28"/>
          <w:szCs w:val="28"/>
          <w:lang w:val="kk-KZ"/>
        </w:rPr>
        <w:t>, Р</w:t>
      </w:r>
      <w:r w:rsidRPr="00E007BE">
        <w:rPr>
          <w:rFonts w:ascii="Times New Roman" w:eastAsia="Times New Roman" w:hAnsi="Times New Roman" w:cs="Times New Roman"/>
          <w:color w:val="000000" w:themeColor="text1"/>
          <w:sz w:val="28"/>
          <w:szCs w:val="28"/>
          <w:vertAlign w:val="subscript"/>
          <w:lang w:val="kk-KZ"/>
        </w:rPr>
        <w:t>нг</w:t>
      </w:r>
      <w:r w:rsidRPr="00E007BE">
        <w:rPr>
          <w:rFonts w:ascii="Times New Roman" w:eastAsia="Times New Roman" w:hAnsi="Times New Roman" w:cs="Times New Roman"/>
          <w:color w:val="000000" w:themeColor="text1"/>
          <w:sz w:val="28"/>
          <w:szCs w:val="28"/>
          <w:lang w:val="kk-KZ"/>
        </w:rPr>
        <w:t>, Р</w:t>
      </w:r>
      <w:r w:rsidRPr="00E007BE">
        <w:rPr>
          <w:rFonts w:ascii="Times New Roman" w:eastAsia="Times New Roman" w:hAnsi="Times New Roman" w:cs="Times New Roman"/>
          <w:color w:val="000000" w:themeColor="text1"/>
          <w:sz w:val="28"/>
          <w:szCs w:val="28"/>
          <w:vertAlign w:val="subscript"/>
          <w:lang w:val="kk-KZ"/>
        </w:rPr>
        <w:t>1</w:t>
      </w:r>
      <w:r w:rsidRPr="00E007BE">
        <w:rPr>
          <w:rFonts w:ascii="Times New Roman" w:eastAsia="Times New Roman" w:hAnsi="Times New Roman" w:cs="Times New Roman"/>
          <w:color w:val="000000" w:themeColor="text1"/>
          <w:sz w:val="28"/>
          <w:szCs w:val="28"/>
          <w:lang w:val="kk-KZ"/>
        </w:rPr>
        <w:t>, Р</w:t>
      </w:r>
      <w:r w:rsidRPr="00E007BE">
        <w:rPr>
          <w:rFonts w:ascii="Times New Roman" w:eastAsia="Times New Roman" w:hAnsi="Times New Roman" w:cs="Times New Roman"/>
          <w:color w:val="000000" w:themeColor="text1"/>
          <w:sz w:val="28"/>
          <w:szCs w:val="28"/>
          <w:vertAlign w:val="subscript"/>
          <w:lang w:val="kk-KZ"/>
        </w:rPr>
        <w:t>2 </w:t>
      </w:r>
      <w:r w:rsidRPr="00E007BE">
        <w:rPr>
          <w:rFonts w:ascii="Times New Roman" w:eastAsia="Times New Roman" w:hAnsi="Times New Roman" w:cs="Times New Roman"/>
          <w:color w:val="000000" w:themeColor="text1"/>
          <w:sz w:val="28"/>
          <w:szCs w:val="28"/>
          <w:lang w:val="kk-KZ"/>
        </w:rPr>
        <w:t>ықтималдықтары бұйымдар партиясын жаппай бақылау кезінде олардың барлық бақыланатын жиынтығы арасындағы жарамды, жарамсыз, дұрыс ақауланбаған және дұрыс өткізілмеген бұйымдардың орташа үлсетерін сипаттайды. Осыдан</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Р</w:t>
      </w:r>
      <w:r w:rsidRPr="00E007BE">
        <w:rPr>
          <w:rFonts w:ascii="Times New Roman" w:eastAsia="Times New Roman" w:hAnsi="Times New Roman" w:cs="Times New Roman"/>
          <w:color w:val="000000" w:themeColor="text1"/>
          <w:sz w:val="28"/>
          <w:szCs w:val="28"/>
          <w:vertAlign w:val="subscript"/>
          <w:lang w:val="kk-KZ"/>
        </w:rPr>
        <w:t>г</w:t>
      </w:r>
      <w:r w:rsidRPr="00E007BE">
        <w:rPr>
          <w:rFonts w:ascii="Times New Roman" w:eastAsia="Times New Roman" w:hAnsi="Times New Roman" w:cs="Times New Roman"/>
          <w:color w:val="000000" w:themeColor="text1"/>
          <w:sz w:val="28"/>
          <w:szCs w:val="28"/>
          <w:lang w:val="kk-KZ"/>
        </w:rPr>
        <w:t>+Р</w:t>
      </w:r>
      <w:r w:rsidRPr="00E007BE">
        <w:rPr>
          <w:rFonts w:ascii="Times New Roman" w:eastAsia="Times New Roman" w:hAnsi="Times New Roman" w:cs="Times New Roman"/>
          <w:color w:val="000000" w:themeColor="text1"/>
          <w:sz w:val="28"/>
          <w:szCs w:val="28"/>
          <w:vertAlign w:val="subscript"/>
          <w:lang w:val="kk-KZ"/>
        </w:rPr>
        <w:t>нг</w:t>
      </w:r>
      <w:r w:rsidRPr="00E007BE">
        <w:rPr>
          <w:rFonts w:ascii="Times New Roman" w:eastAsia="Times New Roman" w:hAnsi="Times New Roman" w:cs="Times New Roman"/>
          <w:color w:val="000000" w:themeColor="text1"/>
          <w:sz w:val="28"/>
          <w:szCs w:val="28"/>
          <w:lang w:val="kk-KZ"/>
        </w:rPr>
        <w:t>+Р</w:t>
      </w:r>
      <w:r w:rsidRPr="00E007BE">
        <w:rPr>
          <w:rFonts w:ascii="Times New Roman" w:eastAsia="Times New Roman" w:hAnsi="Times New Roman" w:cs="Times New Roman"/>
          <w:color w:val="000000" w:themeColor="text1"/>
          <w:sz w:val="28"/>
          <w:szCs w:val="28"/>
          <w:vertAlign w:val="subscript"/>
          <w:lang w:val="kk-KZ"/>
        </w:rPr>
        <w:t>1</w:t>
      </w:r>
      <w:r w:rsidRPr="00E007BE">
        <w:rPr>
          <w:rFonts w:ascii="Times New Roman" w:eastAsia="Times New Roman" w:hAnsi="Times New Roman" w:cs="Times New Roman"/>
          <w:color w:val="000000" w:themeColor="text1"/>
          <w:sz w:val="28"/>
          <w:szCs w:val="28"/>
          <w:lang w:val="kk-KZ"/>
        </w:rPr>
        <w:t>+Р</w:t>
      </w:r>
      <w:r w:rsidRPr="00E007BE">
        <w:rPr>
          <w:rFonts w:ascii="Times New Roman" w:eastAsia="Times New Roman" w:hAnsi="Times New Roman" w:cs="Times New Roman"/>
          <w:color w:val="000000" w:themeColor="text1"/>
          <w:sz w:val="28"/>
          <w:szCs w:val="28"/>
          <w:vertAlign w:val="subscript"/>
          <w:lang w:val="kk-KZ"/>
        </w:rPr>
        <w:t>2</w:t>
      </w:r>
      <w:r w:rsidRPr="00E007BE">
        <w:rPr>
          <w:rFonts w:ascii="Times New Roman" w:eastAsia="Times New Roman" w:hAnsi="Times New Roman" w:cs="Times New Roman"/>
          <w:color w:val="000000" w:themeColor="text1"/>
          <w:sz w:val="28"/>
          <w:szCs w:val="28"/>
          <w:lang w:val="kk-KZ"/>
        </w:rPr>
        <w:t>=1.</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Рауалы бақылау нәтижелерінің шүбәсыздығы әр түрлі көрсеткіштерге байланысты болады, олардың арасында Р</w:t>
      </w:r>
      <w:r w:rsidRPr="00E007BE">
        <w:rPr>
          <w:rFonts w:ascii="Times New Roman" w:eastAsia="Times New Roman" w:hAnsi="Times New Roman" w:cs="Times New Roman"/>
          <w:color w:val="000000" w:themeColor="text1"/>
          <w:sz w:val="28"/>
          <w:szCs w:val="28"/>
          <w:vertAlign w:val="subscript"/>
          <w:lang w:val="kk-KZ"/>
        </w:rPr>
        <w:t>1 </w:t>
      </w:r>
      <w:r w:rsidRPr="00E007BE">
        <w:rPr>
          <w:rFonts w:ascii="Times New Roman" w:eastAsia="Times New Roman" w:hAnsi="Times New Roman" w:cs="Times New Roman"/>
          <w:color w:val="000000" w:themeColor="text1"/>
          <w:sz w:val="28"/>
          <w:szCs w:val="28"/>
          <w:lang w:val="kk-KZ"/>
        </w:rPr>
        <w:t>және Р</w:t>
      </w:r>
      <w:r w:rsidRPr="00E007BE">
        <w:rPr>
          <w:rFonts w:ascii="Times New Roman" w:eastAsia="Times New Roman" w:hAnsi="Times New Roman" w:cs="Times New Roman"/>
          <w:color w:val="000000" w:themeColor="text1"/>
          <w:sz w:val="28"/>
          <w:szCs w:val="28"/>
          <w:vertAlign w:val="subscript"/>
          <w:lang w:val="kk-KZ"/>
        </w:rPr>
        <w:t>2 </w:t>
      </w:r>
      <w:r w:rsidRPr="00E007BE">
        <w:rPr>
          <w:rFonts w:ascii="Times New Roman" w:eastAsia="Times New Roman" w:hAnsi="Times New Roman" w:cs="Times New Roman"/>
          <w:color w:val="000000" w:themeColor="text1"/>
          <w:sz w:val="28"/>
          <w:szCs w:val="28"/>
          <w:lang w:val="kk-KZ"/>
        </w:rPr>
        <w:t>қателерінің ықтималдық-тары, сондай-ақ дайындаушы мен тұтынушы тәуекелдері аса кең таралды.</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w:t>
      </w:r>
    </w:p>
    <w:p w:rsidR="003F33C2" w:rsidRPr="00E007BE" w:rsidRDefault="003F33C2" w:rsidP="003F33C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lastRenderedPageBreak/>
        <w:t>Бұл формулалар өлшеу қателіктерінің мәндерін іздеуді анықтайды, ол сандық немесе графикалық интегралдау жолымен жүргізіледі, және қателер ықтималдықтарының рауалы мәндері берілген болу керек.</w:t>
      </w: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spacing w:line="240" w:lineRule="auto"/>
        <w:jc w:val="center"/>
        <w:rPr>
          <w:rFonts w:ascii="Times New Roman" w:eastAsia="Times New Roman" w:hAnsi="Times New Roman" w:cs="Times New Roman"/>
          <w:b/>
          <w:bCs/>
          <w:color w:val="000000" w:themeColor="text1"/>
          <w:sz w:val="28"/>
          <w:szCs w:val="28"/>
          <w:lang w:val="kk-KZ"/>
        </w:rPr>
      </w:pPr>
    </w:p>
    <w:p w:rsidR="003F33C2" w:rsidRPr="00D9032D" w:rsidRDefault="003F33C2" w:rsidP="003F33C2">
      <w:pPr>
        <w:rPr>
          <w:rFonts w:ascii="Times New Roman" w:hAnsi="Times New Roman" w:cs="Times New Roman"/>
          <w:color w:val="000000" w:themeColor="text1"/>
          <w:sz w:val="28"/>
          <w:szCs w:val="28"/>
          <w:lang w:val="kk-KZ"/>
        </w:rPr>
      </w:pPr>
    </w:p>
    <w:p w:rsidR="003F33C2" w:rsidRPr="00D9032D" w:rsidRDefault="003F33C2" w:rsidP="003F33C2">
      <w:pPr>
        <w:rPr>
          <w:rFonts w:ascii="Times New Roman" w:hAnsi="Times New Roman" w:cs="Times New Roman"/>
          <w:color w:val="000000" w:themeColor="text1"/>
          <w:sz w:val="28"/>
          <w:szCs w:val="28"/>
          <w:lang w:val="kk-KZ"/>
        </w:rPr>
      </w:pPr>
    </w:p>
    <w:p w:rsidR="003F33C2" w:rsidRPr="00D9032D"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D9032D" w:rsidRDefault="003F33C2" w:rsidP="003F33C2">
      <w:pPr>
        <w:rPr>
          <w:rFonts w:ascii="Times New Roman" w:hAnsi="Times New Roman" w:cs="Times New Roman"/>
          <w:color w:val="000000" w:themeColor="text1"/>
          <w:sz w:val="28"/>
          <w:szCs w:val="28"/>
          <w:lang w:val="kk-KZ"/>
        </w:rPr>
      </w:pPr>
    </w:p>
    <w:p w:rsidR="003F33C2" w:rsidRPr="00D9032D" w:rsidRDefault="003F33C2" w:rsidP="003F33C2">
      <w:pPr>
        <w:rPr>
          <w:rFonts w:ascii="Times New Roman" w:hAnsi="Times New Roman" w:cs="Times New Roman"/>
          <w:color w:val="000000" w:themeColor="text1"/>
          <w:sz w:val="28"/>
          <w:szCs w:val="28"/>
          <w:lang w:val="kk-KZ"/>
        </w:rPr>
      </w:pPr>
    </w:p>
    <w:p w:rsidR="003F33C2" w:rsidRPr="00D9032D" w:rsidRDefault="003F33C2" w:rsidP="003F33C2">
      <w:pPr>
        <w:rPr>
          <w:rFonts w:ascii="Times New Roman" w:hAnsi="Times New Roman" w:cs="Times New Roman"/>
          <w:color w:val="000000" w:themeColor="text1"/>
          <w:sz w:val="28"/>
          <w:szCs w:val="28"/>
          <w:lang w:val="kk-KZ"/>
        </w:rPr>
      </w:pPr>
    </w:p>
    <w:p w:rsidR="003F33C2" w:rsidRPr="00D9032D" w:rsidRDefault="003F33C2" w:rsidP="003F33C2">
      <w:pPr>
        <w:rPr>
          <w:rFonts w:ascii="Times New Roman" w:hAnsi="Times New Roman" w:cs="Times New Roman"/>
          <w:color w:val="000000" w:themeColor="text1"/>
          <w:sz w:val="28"/>
          <w:szCs w:val="28"/>
          <w:lang w:val="kk-KZ"/>
        </w:rPr>
      </w:pPr>
    </w:p>
    <w:p w:rsidR="003F33C2" w:rsidRPr="00D9032D" w:rsidRDefault="003F33C2" w:rsidP="003F33C2">
      <w:pPr>
        <w:rPr>
          <w:rFonts w:ascii="Times New Roman" w:hAnsi="Times New Roman" w:cs="Times New Roman"/>
          <w:color w:val="000000" w:themeColor="text1"/>
          <w:sz w:val="28"/>
          <w:szCs w:val="28"/>
          <w:lang w:val="kk-KZ"/>
        </w:rPr>
      </w:pPr>
    </w:p>
    <w:p w:rsidR="003F33C2" w:rsidRPr="00D9032D" w:rsidRDefault="003F33C2" w:rsidP="003F33C2">
      <w:pPr>
        <w:spacing w:line="240" w:lineRule="auto"/>
        <w:jc w:val="center"/>
        <w:rPr>
          <w:rFonts w:ascii="Times New Roman" w:eastAsia="Times New Roman" w:hAnsi="Times New Roman" w:cs="Times New Roman"/>
          <w:b/>
          <w:bCs/>
          <w:color w:val="000000" w:themeColor="text1"/>
          <w:sz w:val="28"/>
          <w:szCs w:val="28"/>
          <w:lang w:val="kk-KZ"/>
        </w:rPr>
      </w:pPr>
      <w:r w:rsidRPr="00E007BE">
        <w:rPr>
          <w:rFonts w:ascii="Times New Roman" w:eastAsia="Times New Roman" w:hAnsi="Times New Roman" w:cs="Times New Roman"/>
          <w:b/>
          <w:bCs/>
          <w:color w:val="000000" w:themeColor="text1"/>
          <w:sz w:val="28"/>
          <w:szCs w:val="28"/>
          <w:lang w:val="kk-KZ"/>
        </w:rPr>
        <w:lastRenderedPageBreak/>
        <w:t>№</w:t>
      </w:r>
      <w:r w:rsidRPr="00D9032D">
        <w:rPr>
          <w:rFonts w:ascii="Times New Roman" w:eastAsia="Times New Roman" w:hAnsi="Times New Roman" w:cs="Times New Roman"/>
          <w:b/>
          <w:bCs/>
          <w:color w:val="000000" w:themeColor="text1"/>
          <w:sz w:val="28"/>
          <w:szCs w:val="28"/>
          <w:lang w:val="kk-KZ"/>
        </w:rPr>
        <w:t>4</w:t>
      </w:r>
      <w:r w:rsidRPr="00E007BE">
        <w:rPr>
          <w:rFonts w:ascii="Times New Roman" w:eastAsia="Times New Roman" w:hAnsi="Times New Roman" w:cs="Times New Roman"/>
          <w:b/>
          <w:bCs/>
          <w:color w:val="000000" w:themeColor="text1"/>
          <w:sz w:val="28"/>
          <w:szCs w:val="28"/>
          <w:lang w:val="kk-KZ"/>
        </w:rPr>
        <w:t xml:space="preserve"> зертханалық жұмыс</w:t>
      </w:r>
    </w:p>
    <w:p w:rsidR="003F33C2" w:rsidRPr="00E007BE" w:rsidRDefault="003F33C2" w:rsidP="003F33C2">
      <w:pPr>
        <w:pStyle w:val="a5"/>
        <w:spacing w:before="0" w:beforeAutospacing="0" w:after="0" w:afterAutospacing="0"/>
        <w:ind w:left="150" w:right="150"/>
        <w:jc w:val="center"/>
        <w:rPr>
          <w:b/>
          <w:color w:val="000000" w:themeColor="text1"/>
          <w:sz w:val="28"/>
          <w:szCs w:val="28"/>
          <w:lang w:val="kk-KZ"/>
        </w:rPr>
      </w:pPr>
      <w:r w:rsidRPr="00E007BE">
        <w:rPr>
          <w:b/>
          <w:color w:val="000000" w:themeColor="text1"/>
          <w:sz w:val="28"/>
          <w:szCs w:val="28"/>
          <w:lang w:val="kk-KZ"/>
        </w:rPr>
        <w:t>«Эквивалентті кернеу»</w:t>
      </w:r>
    </w:p>
    <w:p w:rsidR="003F33C2" w:rsidRPr="00E007BE" w:rsidRDefault="003F33C2" w:rsidP="003F33C2">
      <w:pPr>
        <w:pStyle w:val="a5"/>
        <w:spacing w:before="0" w:beforeAutospacing="0" w:after="0" w:afterAutospacing="0"/>
        <w:ind w:left="150" w:right="150"/>
        <w:jc w:val="center"/>
        <w:rPr>
          <w:b/>
          <w:color w:val="000000" w:themeColor="text1"/>
          <w:sz w:val="28"/>
          <w:szCs w:val="28"/>
          <w:lang w:val="kk-KZ"/>
        </w:rPr>
      </w:pPr>
    </w:p>
    <w:p w:rsidR="003F33C2" w:rsidRPr="00E007BE" w:rsidRDefault="003F33C2" w:rsidP="003F33C2">
      <w:pPr>
        <w:pStyle w:val="a5"/>
        <w:shd w:val="clear" w:color="auto" w:fill="FEFEFE"/>
        <w:spacing w:before="0" w:beforeAutospacing="0" w:after="0" w:afterAutospacing="0"/>
        <w:ind w:left="150" w:right="150"/>
        <w:rPr>
          <w:b/>
          <w:bCs/>
          <w:color w:val="000000" w:themeColor="text1"/>
          <w:sz w:val="28"/>
          <w:szCs w:val="28"/>
          <w:lang w:val="kk-KZ"/>
        </w:rPr>
      </w:pPr>
      <w:r w:rsidRPr="00E007BE">
        <w:rPr>
          <w:b/>
          <w:bCs/>
          <w:i/>
          <w:iCs/>
          <w:color w:val="000000" w:themeColor="text1"/>
          <w:sz w:val="28"/>
          <w:szCs w:val="28"/>
          <w:lang w:val="kk-KZ"/>
        </w:rPr>
        <w:t>Жұмыстың  мақсаты:</w:t>
      </w:r>
      <w:r w:rsidRPr="00E007BE">
        <w:rPr>
          <w:b/>
          <w:bCs/>
          <w:color w:val="000000" w:themeColor="text1"/>
          <w:sz w:val="28"/>
          <w:szCs w:val="28"/>
          <w:lang w:val="kk-KZ"/>
        </w:rPr>
        <w:t> </w:t>
      </w:r>
      <w:r w:rsidRPr="00E007BE">
        <w:rPr>
          <w:b/>
          <w:i/>
          <w:color w:val="000000" w:themeColor="text1"/>
          <w:sz w:val="28"/>
          <w:szCs w:val="28"/>
          <w:lang w:val="kk-KZ"/>
        </w:rPr>
        <w:t>Эквивалентті кернеулерді анықтау</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color w:val="000000" w:themeColor="text1"/>
          <w:sz w:val="28"/>
          <w:szCs w:val="28"/>
          <w:lang w:val="kk-KZ"/>
        </w:rPr>
        <w:t>Эквивалентті кернеулер әдісі, циклограмманың әрбір</w:t>
      </w:r>
      <w:r w:rsidRPr="00E007BE">
        <w:rPr>
          <w:rStyle w:val="apple-converted-space"/>
          <w:color w:val="000000" w:themeColor="text1"/>
          <w:sz w:val="28"/>
          <w:szCs w:val="28"/>
          <w:lang w:val="kk-KZ"/>
        </w:rPr>
        <w:t> </w:t>
      </w:r>
      <w:r w:rsidRPr="00E007BE">
        <w:rPr>
          <w:i/>
          <w:iCs/>
          <w:color w:val="000000" w:themeColor="text1"/>
          <w:sz w:val="28"/>
          <w:szCs w:val="28"/>
          <w:lang w:val="kk-KZ"/>
        </w:rPr>
        <w:t>і</w:t>
      </w:r>
      <w:r w:rsidRPr="00E007BE">
        <w:rPr>
          <w:color w:val="000000" w:themeColor="text1"/>
          <w:sz w:val="28"/>
          <w:szCs w:val="28"/>
          <w:lang w:val="kk-KZ"/>
        </w:rPr>
        <w:t>-ші сатысына (жүктеу сатысы) сәйкес келетін, есептік кернеулерді</w:t>
      </w:r>
      <w:r w:rsidRPr="00E007BE">
        <w:rPr>
          <w:rStyle w:val="apple-converted-space"/>
          <w:color w:val="000000" w:themeColor="text1"/>
          <w:sz w:val="28"/>
          <w:szCs w:val="28"/>
          <w:lang w:val="kk-KZ"/>
        </w:rPr>
        <w:t> </w:t>
      </w:r>
      <w:r w:rsidRPr="00E007BE">
        <w:rPr>
          <w:rStyle w:val="aa"/>
          <w:i/>
          <w:iCs/>
          <w:color w:val="000000" w:themeColor="text1"/>
          <w:sz w:val="28"/>
          <w:szCs w:val="28"/>
        </w:rPr>
        <w:t>σ</w:t>
      </w:r>
      <w:r w:rsidRPr="00E007BE">
        <w:rPr>
          <w:rStyle w:val="aa"/>
          <w:i/>
          <w:iCs/>
          <w:color w:val="000000" w:themeColor="text1"/>
          <w:sz w:val="28"/>
          <w:szCs w:val="28"/>
          <w:vertAlign w:val="subscript"/>
          <w:lang w:val="kk-KZ"/>
        </w:rPr>
        <w:t>Ні</w:t>
      </w:r>
      <w:r w:rsidRPr="00E007BE">
        <w:rPr>
          <w:rStyle w:val="apple-converted-space"/>
          <w:color w:val="000000" w:themeColor="text1"/>
          <w:sz w:val="28"/>
          <w:szCs w:val="28"/>
          <w:lang w:val="kk-KZ"/>
        </w:rPr>
        <w:t> </w:t>
      </w:r>
      <w:r w:rsidRPr="00E007BE">
        <w:rPr>
          <w:color w:val="000000" w:themeColor="text1"/>
          <w:sz w:val="28"/>
          <w:szCs w:val="28"/>
          <w:lang w:val="kk-KZ"/>
        </w:rPr>
        <w:t>анықтауда базаланады.</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i/>
          <w:iCs/>
          <w:color w:val="000000" w:themeColor="text1"/>
          <w:sz w:val="28"/>
          <w:szCs w:val="28"/>
          <w:lang w:val="kk-KZ"/>
        </w:rPr>
        <w:t>Түйісу төзімділігіне есептеу</w:t>
      </w:r>
      <w:r w:rsidRPr="00E007BE">
        <w:rPr>
          <w:color w:val="000000" w:themeColor="text1"/>
          <w:sz w:val="28"/>
          <w:szCs w:val="28"/>
          <w:lang w:val="kk-KZ"/>
        </w:rPr>
        <w:t>.</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color w:val="000000" w:themeColor="text1"/>
          <w:sz w:val="28"/>
          <w:szCs w:val="28"/>
          <w:lang w:val="kk-KZ"/>
        </w:rPr>
        <w:t>Эквивалентті кернеулерді</w:t>
      </w:r>
      <w:r w:rsidRPr="00E007BE">
        <w:rPr>
          <w:rStyle w:val="apple-converted-space"/>
          <w:color w:val="000000" w:themeColor="text1"/>
          <w:sz w:val="28"/>
          <w:szCs w:val="28"/>
          <w:lang w:val="kk-KZ"/>
        </w:rPr>
        <w:t> </w:t>
      </w:r>
      <w:r w:rsidRPr="00E007BE">
        <w:rPr>
          <w:rStyle w:val="aa"/>
          <w:i/>
          <w:iCs/>
          <w:color w:val="000000" w:themeColor="text1"/>
          <w:sz w:val="28"/>
          <w:szCs w:val="28"/>
        </w:rPr>
        <w:t>σ</w:t>
      </w:r>
      <w:r w:rsidRPr="00E007BE">
        <w:rPr>
          <w:rStyle w:val="aa"/>
          <w:i/>
          <w:iCs/>
          <w:color w:val="000000" w:themeColor="text1"/>
          <w:sz w:val="28"/>
          <w:szCs w:val="28"/>
          <w:vertAlign w:val="subscript"/>
          <w:lang w:val="kk-KZ"/>
        </w:rPr>
        <w:t>НЕ</w:t>
      </w:r>
      <w:r w:rsidRPr="00E007BE">
        <w:rPr>
          <w:rStyle w:val="apple-converted-space"/>
          <w:b/>
          <w:bCs/>
          <w:i/>
          <w:iCs/>
          <w:color w:val="000000" w:themeColor="text1"/>
          <w:sz w:val="28"/>
          <w:szCs w:val="28"/>
          <w:vertAlign w:val="subscript"/>
          <w:lang w:val="kk-KZ"/>
        </w:rPr>
        <w:t> </w:t>
      </w:r>
      <w:r w:rsidRPr="00E007BE">
        <w:rPr>
          <w:color w:val="000000" w:themeColor="text1"/>
          <w:sz w:val="28"/>
          <w:szCs w:val="28"/>
          <w:lang w:val="kk-KZ"/>
        </w:rPr>
        <w:t>анықтағанда, келесідей екі шартты қанағаттандыратын, есептік кернеулерді</w:t>
      </w:r>
      <w:r w:rsidRPr="00E007BE">
        <w:rPr>
          <w:rStyle w:val="apple-converted-space"/>
          <w:color w:val="000000" w:themeColor="text1"/>
          <w:sz w:val="28"/>
          <w:szCs w:val="28"/>
          <w:lang w:val="kk-KZ"/>
        </w:rPr>
        <w:t> </w:t>
      </w:r>
      <w:r w:rsidRPr="00E007BE">
        <w:rPr>
          <w:rStyle w:val="aa"/>
          <w:i/>
          <w:iCs/>
          <w:color w:val="000000" w:themeColor="text1"/>
          <w:sz w:val="28"/>
          <w:szCs w:val="28"/>
        </w:rPr>
        <w:t>σ</w:t>
      </w:r>
      <w:r w:rsidRPr="00E007BE">
        <w:rPr>
          <w:rStyle w:val="aa"/>
          <w:i/>
          <w:iCs/>
          <w:color w:val="000000" w:themeColor="text1"/>
          <w:sz w:val="28"/>
          <w:szCs w:val="28"/>
          <w:vertAlign w:val="subscript"/>
          <w:lang w:val="kk-KZ"/>
        </w:rPr>
        <w:t>Ні</w:t>
      </w:r>
      <w:r w:rsidRPr="00E007BE">
        <w:rPr>
          <w:rStyle w:val="apple-converted-space"/>
          <w:b/>
          <w:bCs/>
          <w:i/>
          <w:iCs/>
          <w:color w:val="000000" w:themeColor="text1"/>
          <w:sz w:val="28"/>
          <w:szCs w:val="28"/>
          <w:vertAlign w:val="subscript"/>
          <w:lang w:val="kk-KZ"/>
        </w:rPr>
        <w:t> </w:t>
      </w:r>
      <w:r w:rsidRPr="00E007BE">
        <w:rPr>
          <w:color w:val="000000" w:themeColor="text1"/>
          <w:sz w:val="28"/>
          <w:szCs w:val="28"/>
          <w:lang w:val="kk-KZ"/>
        </w:rPr>
        <w:t>ескеру қажет,:</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color w:val="000000" w:themeColor="text1"/>
          <w:sz w:val="28"/>
          <w:szCs w:val="28"/>
          <w:lang w:val="kk-KZ"/>
        </w:rPr>
        <w:t>– есептік ресурстағы әрекет циклдерінің саны</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i/>
          <w:iCs/>
          <w:color w:val="000000" w:themeColor="text1"/>
          <w:sz w:val="28"/>
          <w:szCs w:val="28"/>
          <w:lang w:val="kk-KZ"/>
        </w:rPr>
        <w:t>N</w:t>
      </w:r>
      <w:r w:rsidRPr="00E007BE">
        <w:rPr>
          <w:i/>
          <w:iCs/>
          <w:color w:val="000000" w:themeColor="text1"/>
          <w:sz w:val="28"/>
          <w:szCs w:val="28"/>
          <w:vertAlign w:val="subscript"/>
          <w:lang w:val="kk-KZ"/>
        </w:rPr>
        <w:t>Ci</w:t>
      </w:r>
      <w:r w:rsidRPr="00E007BE">
        <w:rPr>
          <w:rStyle w:val="apple-converted-space"/>
          <w:i/>
          <w:iCs/>
          <w:color w:val="000000" w:themeColor="text1"/>
          <w:sz w:val="28"/>
          <w:szCs w:val="28"/>
          <w:lang w:val="kk-KZ"/>
        </w:rPr>
        <w:t> </w:t>
      </w:r>
      <w:r w:rsidRPr="00E007BE">
        <w:rPr>
          <w:i/>
          <w:iCs/>
          <w:color w:val="000000" w:themeColor="text1"/>
          <w:sz w:val="28"/>
          <w:szCs w:val="28"/>
          <w:lang w:val="kk-KZ"/>
        </w:rPr>
        <w:t>&gt;</w:t>
      </w:r>
      <w:r w:rsidRPr="00E007BE">
        <w:rPr>
          <w:rStyle w:val="apple-converted-space"/>
          <w:i/>
          <w:iCs/>
          <w:color w:val="000000" w:themeColor="text1"/>
          <w:sz w:val="28"/>
          <w:szCs w:val="28"/>
          <w:lang w:val="kk-KZ"/>
        </w:rPr>
        <w:t> </w:t>
      </w:r>
      <w:r w:rsidRPr="00E007BE">
        <w:rPr>
          <w:color w:val="000000" w:themeColor="text1"/>
          <w:sz w:val="28"/>
          <w:szCs w:val="28"/>
          <w:lang w:val="kk-KZ"/>
        </w:rPr>
        <w:t>0,03</w:t>
      </w:r>
      <w:r w:rsidRPr="00E007BE">
        <w:rPr>
          <w:i/>
          <w:iCs/>
          <w:color w:val="000000" w:themeColor="text1"/>
          <w:sz w:val="28"/>
          <w:szCs w:val="28"/>
          <w:lang w:val="kk-KZ"/>
        </w:rPr>
        <w:t>N</w:t>
      </w:r>
      <w:r w:rsidRPr="00E007BE">
        <w:rPr>
          <w:i/>
          <w:iCs/>
          <w:color w:val="000000" w:themeColor="text1"/>
          <w:sz w:val="28"/>
          <w:szCs w:val="28"/>
          <w:vertAlign w:val="subscript"/>
          <w:lang w:val="kk-KZ"/>
        </w:rPr>
        <w:t>H</w:t>
      </w:r>
      <w:r w:rsidRPr="00E007BE">
        <w:rPr>
          <w:color w:val="000000" w:themeColor="text1"/>
          <w:sz w:val="28"/>
          <w:szCs w:val="28"/>
          <w:vertAlign w:val="subscript"/>
          <w:lang w:val="kk-KZ"/>
        </w:rPr>
        <w:t>lim</w:t>
      </w:r>
      <w:r w:rsidRPr="00E007BE">
        <w:rPr>
          <w:rStyle w:val="apple-converted-space"/>
          <w:color w:val="000000" w:themeColor="text1"/>
          <w:sz w:val="28"/>
          <w:szCs w:val="28"/>
          <w:lang w:val="kk-KZ"/>
        </w:rPr>
        <w:t> </w:t>
      </w:r>
      <w:r w:rsidRPr="00E007BE">
        <w:rPr>
          <w:color w:val="000000" w:themeColor="text1"/>
          <w:sz w:val="28"/>
          <w:szCs w:val="28"/>
          <w:lang w:val="kk-KZ"/>
        </w:rPr>
        <w:t>және</w:t>
      </w:r>
      <w:r w:rsidRPr="00E007BE">
        <w:rPr>
          <w:rStyle w:val="apple-converted-space"/>
          <w:color w:val="000000" w:themeColor="text1"/>
          <w:sz w:val="28"/>
          <w:szCs w:val="28"/>
          <w:lang w:val="kk-KZ"/>
        </w:rPr>
        <w:t> </w:t>
      </w:r>
      <w:r w:rsidRPr="00E007BE">
        <w:rPr>
          <w:i/>
          <w:iCs/>
          <w:color w:val="000000" w:themeColor="text1"/>
          <w:sz w:val="28"/>
          <w:szCs w:val="28"/>
        </w:rPr>
        <w:t>σ</w:t>
      </w:r>
      <w:r w:rsidRPr="00E007BE">
        <w:rPr>
          <w:i/>
          <w:iCs/>
          <w:color w:val="000000" w:themeColor="text1"/>
          <w:sz w:val="28"/>
          <w:szCs w:val="28"/>
          <w:vertAlign w:val="subscript"/>
          <w:lang w:val="kk-KZ"/>
        </w:rPr>
        <w:t>Hi</w:t>
      </w:r>
      <w:r w:rsidRPr="00E007BE">
        <w:rPr>
          <w:rStyle w:val="apple-converted-space"/>
          <w:i/>
          <w:iCs/>
          <w:color w:val="000000" w:themeColor="text1"/>
          <w:sz w:val="28"/>
          <w:szCs w:val="28"/>
          <w:lang w:val="kk-KZ"/>
        </w:rPr>
        <w:t> </w:t>
      </w:r>
      <w:r w:rsidRPr="00E007BE">
        <w:rPr>
          <w:i/>
          <w:iCs/>
          <w:color w:val="000000" w:themeColor="text1"/>
          <w:sz w:val="28"/>
          <w:szCs w:val="28"/>
          <w:lang w:val="kk-KZ"/>
        </w:rPr>
        <w:t xml:space="preserve">≥ </w:t>
      </w:r>
      <w:r w:rsidRPr="00E007BE">
        <w:rPr>
          <w:i/>
          <w:iCs/>
          <w:color w:val="000000" w:themeColor="text1"/>
          <w:sz w:val="28"/>
          <w:szCs w:val="28"/>
        </w:rPr>
        <w:t>σ</w:t>
      </w:r>
      <w:r w:rsidRPr="00E007BE">
        <w:rPr>
          <w:i/>
          <w:iCs/>
          <w:color w:val="000000" w:themeColor="text1"/>
          <w:sz w:val="28"/>
          <w:szCs w:val="28"/>
          <w:vertAlign w:val="subscript"/>
          <w:lang w:val="kk-KZ"/>
        </w:rPr>
        <w:t>HG</w:t>
      </w:r>
      <w:r w:rsidRPr="00E007BE">
        <w:rPr>
          <w:rStyle w:val="apple-converted-space"/>
          <w:i/>
          <w:iCs/>
          <w:color w:val="000000" w:themeColor="text1"/>
          <w:sz w:val="28"/>
          <w:szCs w:val="28"/>
          <w:vertAlign w:val="subscript"/>
          <w:lang w:val="kk-KZ"/>
        </w:rPr>
        <w:t> </w:t>
      </w:r>
      <w:r w:rsidRPr="00E007BE">
        <w:rPr>
          <w:color w:val="000000" w:themeColor="text1"/>
          <w:sz w:val="28"/>
          <w:szCs w:val="28"/>
          <w:lang w:val="kk-KZ"/>
        </w:rPr>
        <w:t>, (12.42)</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color w:val="000000" w:themeColor="text1"/>
          <w:sz w:val="28"/>
          <w:szCs w:val="28"/>
          <w:lang w:val="kk-KZ"/>
        </w:rPr>
        <w:t>мұндағы</w:t>
      </w:r>
      <w:r w:rsidRPr="00E007BE">
        <w:rPr>
          <w:rStyle w:val="apple-converted-space"/>
          <w:color w:val="000000" w:themeColor="text1"/>
          <w:sz w:val="28"/>
          <w:szCs w:val="28"/>
          <w:lang w:val="kk-KZ"/>
        </w:rPr>
        <w:t> </w:t>
      </w:r>
      <w:r w:rsidRPr="00E007BE">
        <w:rPr>
          <w:i/>
          <w:iCs/>
          <w:color w:val="000000" w:themeColor="text1"/>
          <w:sz w:val="28"/>
          <w:szCs w:val="28"/>
        </w:rPr>
        <w:t>σ</w:t>
      </w:r>
      <w:r w:rsidRPr="00E007BE">
        <w:rPr>
          <w:i/>
          <w:iCs/>
          <w:color w:val="000000" w:themeColor="text1"/>
          <w:sz w:val="28"/>
          <w:szCs w:val="28"/>
          <w:vertAlign w:val="subscript"/>
          <w:lang w:val="kk-KZ"/>
        </w:rPr>
        <w:t>HG</w:t>
      </w:r>
      <w:r w:rsidRPr="00E007BE">
        <w:rPr>
          <w:rStyle w:val="apple-converted-space"/>
          <w:i/>
          <w:iCs/>
          <w:color w:val="000000" w:themeColor="text1"/>
          <w:sz w:val="28"/>
          <w:szCs w:val="28"/>
          <w:vertAlign w:val="subscript"/>
          <w:lang w:val="kk-KZ"/>
        </w:rPr>
        <w:t> </w:t>
      </w:r>
      <w:r w:rsidRPr="00E007BE">
        <w:rPr>
          <w:color w:val="000000" w:themeColor="text1"/>
          <w:sz w:val="28"/>
          <w:szCs w:val="28"/>
          <w:lang w:val="kk-KZ"/>
        </w:rPr>
        <w:t>=</w:t>
      </w:r>
      <w:r w:rsidRPr="00E007BE">
        <w:rPr>
          <w:rStyle w:val="apple-converted-space"/>
          <w:color w:val="000000" w:themeColor="text1"/>
          <w:sz w:val="28"/>
          <w:szCs w:val="28"/>
          <w:lang w:val="kk-KZ"/>
        </w:rPr>
        <w:t> </w:t>
      </w:r>
      <w:r w:rsidRPr="00E007BE">
        <w:rPr>
          <w:i/>
          <w:iCs/>
          <w:color w:val="000000" w:themeColor="text1"/>
          <w:sz w:val="28"/>
          <w:szCs w:val="28"/>
        </w:rPr>
        <w:t>α</w:t>
      </w:r>
      <w:r w:rsidRPr="00E007BE">
        <w:rPr>
          <w:i/>
          <w:iCs/>
          <w:color w:val="000000" w:themeColor="text1"/>
          <w:sz w:val="28"/>
          <w:szCs w:val="28"/>
          <w:vertAlign w:val="subscript"/>
          <w:lang w:val="kk-KZ"/>
        </w:rPr>
        <w:t>HG</w:t>
      </w:r>
      <w:r w:rsidRPr="00E007BE">
        <w:rPr>
          <w:rStyle w:val="apple-converted-space"/>
          <w:i/>
          <w:iCs/>
          <w:color w:val="000000" w:themeColor="text1"/>
          <w:sz w:val="28"/>
          <w:szCs w:val="28"/>
          <w:vertAlign w:val="subscript"/>
          <w:lang w:val="kk-KZ"/>
        </w:rPr>
        <w:t> </w:t>
      </w:r>
      <w:r w:rsidRPr="00E007BE">
        <w:rPr>
          <w:i/>
          <w:iCs/>
          <w:color w:val="000000" w:themeColor="text1"/>
          <w:sz w:val="28"/>
          <w:szCs w:val="28"/>
        </w:rPr>
        <w:t>σ</w:t>
      </w:r>
      <w:r w:rsidRPr="00E007BE">
        <w:rPr>
          <w:i/>
          <w:iCs/>
          <w:color w:val="000000" w:themeColor="text1"/>
          <w:sz w:val="28"/>
          <w:szCs w:val="28"/>
          <w:vertAlign w:val="subscript"/>
          <w:lang w:val="kk-KZ"/>
        </w:rPr>
        <w:t>H</w:t>
      </w:r>
      <w:r w:rsidRPr="00E007BE">
        <w:rPr>
          <w:color w:val="000000" w:themeColor="text1"/>
          <w:sz w:val="28"/>
          <w:szCs w:val="28"/>
          <w:vertAlign w:val="subscript"/>
          <w:lang w:val="kk-KZ"/>
        </w:rPr>
        <w:t>lim</w:t>
      </w:r>
      <w:r w:rsidRPr="00E007BE">
        <w:rPr>
          <w:rStyle w:val="apple-converted-space"/>
          <w:color w:val="000000" w:themeColor="text1"/>
          <w:sz w:val="28"/>
          <w:szCs w:val="28"/>
          <w:vertAlign w:val="subscript"/>
          <w:lang w:val="kk-KZ"/>
        </w:rPr>
        <w:t> </w:t>
      </w:r>
      <w:r w:rsidRPr="00E007BE">
        <w:rPr>
          <w:color w:val="000000" w:themeColor="text1"/>
          <w:sz w:val="28"/>
          <w:szCs w:val="28"/>
          <w:lang w:val="kk-KZ"/>
        </w:rPr>
        <w:t>– зақымдау кернеуі.</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color w:val="000000" w:themeColor="text1"/>
          <w:sz w:val="28"/>
          <w:szCs w:val="28"/>
          <w:lang w:val="kk-KZ"/>
        </w:rPr>
        <w:t>Көп жағдайда</w:t>
      </w:r>
      <w:r w:rsidRPr="00E007BE">
        <w:rPr>
          <w:rStyle w:val="apple-converted-space"/>
          <w:color w:val="000000" w:themeColor="text1"/>
          <w:sz w:val="28"/>
          <w:szCs w:val="28"/>
          <w:lang w:val="kk-KZ"/>
        </w:rPr>
        <w:t> </w:t>
      </w:r>
      <w:r w:rsidRPr="00E007BE">
        <w:rPr>
          <w:i/>
          <w:iCs/>
          <w:color w:val="000000" w:themeColor="text1"/>
          <w:sz w:val="28"/>
          <w:szCs w:val="28"/>
        </w:rPr>
        <w:t>α</w:t>
      </w:r>
      <w:r w:rsidRPr="00E007BE">
        <w:rPr>
          <w:i/>
          <w:iCs/>
          <w:color w:val="000000" w:themeColor="text1"/>
          <w:sz w:val="28"/>
          <w:szCs w:val="28"/>
          <w:vertAlign w:val="subscript"/>
          <w:lang w:val="kk-KZ"/>
        </w:rPr>
        <w:t>HG</w:t>
      </w:r>
      <w:r w:rsidRPr="00E007BE">
        <w:rPr>
          <w:rStyle w:val="apple-converted-space"/>
          <w:i/>
          <w:iCs/>
          <w:color w:val="000000" w:themeColor="text1"/>
          <w:sz w:val="28"/>
          <w:szCs w:val="28"/>
          <w:vertAlign w:val="subscript"/>
          <w:lang w:val="kk-KZ"/>
        </w:rPr>
        <w:t> </w:t>
      </w:r>
      <w:r w:rsidRPr="00E007BE">
        <w:rPr>
          <w:color w:val="000000" w:themeColor="text1"/>
          <w:sz w:val="28"/>
          <w:szCs w:val="28"/>
          <w:lang w:val="kk-KZ"/>
        </w:rPr>
        <w:t>= 0,75.</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color w:val="000000" w:themeColor="text1"/>
          <w:sz w:val="28"/>
          <w:szCs w:val="28"/>
          <w:lang w:val="kk-KZ"/>
        </w:rPr>
        <w:t>Эквивалентті кернеуді келесі формула бойынша анықтайды</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noProof/>
          <w:color w:val="000000" w:themeColor="text1"/>
          <w:sz w:val="28"/>
          <w:szCs w:val="28"/>
          <w:lang w:eastAsia="ru-RU"/>
        </w:rPr>
        <w:drawing>
          <wp:inline distT="0" distB="0" distL="0" distR="0" wp14:anchorId="0634DEEA" wp14:editId="35587367">
            <wp:extent cx="942975" cy="219075"/>
            <wp:effectExtent l="19050" t="0" r="9525" b="0"/>
            <wp:docPr id="311" name="Рисунок 61" descr="http://konspekta.net/lektsiiorgimg/baza13/674382200486.files/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konspekta.net/lektsiiorgimg/baza13/674382200486.files/image165.gif"/>
                    <pic:cNvPicPr>
                      <a:picLocks noChangeAspect="1" noChangeArrowheads="1"/>
                    </pic:cNvPicPr>
                  </pic:nvPicPr>
                  <pic:blipFill>
                    <a:blip r:embed="rId187" cstate="print"/>
                    <a:srcRect/>
                    <a:stretch>
                      <a:fillRect/>
                    </a:stretch>
                  </pic:blipFill>
                  <pic:spPr bwMode="auto">
                    <a:xfrm>
                      <a:off x="0" y="0"/>
                      <a:ext cx="942975" cy="219075"/>
                    </a:xfrm>
                    <a:prstGeom prst="rect">
                      <a:avLst/>
                    </a:prstGeom>
                    <a:noFill/>
                    <a:ln w="9525">
                      <a:noFill/>
                      <a:miter lim="800000"/>
                      <a:headEnd/>
                      <a:tailEnd/>
                    </a:ln>
                  </pic:spPr>
                </pic:pic>
              </a:graphicData>
            </a:graphic>
          </wp:inline>
        </w:drawing>
      </w:r>
      <w:r w:rsidRPr="00E007BE">
        <w:rPr>
          <w:color w:val="000000" w:themeColor="text1"/>
          <w:sz w:val="28"/>
          <w:szCs w:val="28"/>
          <w:lang w:val="kk-KZ"/>
        </w:rPr>
        <w:t>≤</w:t>
      </w:r>
      <w:r w:rsidRPr="00E007BE">
        <w:rPr>
          <w:rStyle w:val="apple-converted-space"/>
          <w:color w:val="000000" w:themeColor="text1"/>
          <w:sz w:val="28"/>
          <w:szCs w:val="28"/>
          <w:lang w:val="kk-KZ"/>
        </w:rPr>
        <w:t> </w:t>
      </w:r>
      <w:r w:rsidRPr="00E007BE">
        <w:rPr>
          <w:noProof/>
          <w:color w:val="000000" w:themeColor="text1"/>
          <w:sz w:val="28"/>
          <w:szCs w:val="28"/>
          <w:lang w:eastAsia="ru-RU"/>
        </w:rPr>
        <w:drawing>
          <wp:inline distT="0" distB="0" distL="0" distR="0" wp14:anchorId="1D4FF955" wp14:editId="201CED39">
            <wp:extent cx="276225" cy="219075"/>
            <wp:effectExtent l="0" t="0" r="9525" b="0"/>
            <wp:docPr id="312" name="Рисунок 62" descr="http://konspekta.net/lektsiiorgimg/baza13/674382200486.files/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konspekta.net/lektsiiorgimg/baza13/674382200486.files/image167.gif"/>
                    <pic:cNvPicPr>
                      <a:picLocks noChangeAspect="1" noChangeArrowheads="1"/>
                    </pic:cNvPicPr>
                  </pic:nvPicPr>
                  <pic:blipFill>
                    <a:blip r:embed="rId188"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Pr="00E007BE">
        <w:rPr>
          <w:rStyle w:val="apple-converted-space"/>
          <w:color w:val="000000" w:themeColor="text1"/>
          <w:sz w:val="28"/>
          <w:szCs w:val="28"/>
          <w:lang w:val="kk-KZ"/>
        </w:rPr>
        <w:t> </w:t>
      </w:r>
      <w:r w:rsidRPr="00E007BE">
        <w:rPr>
          <w:color w:val="000000" w:themeColor="text1"/>
          <w:sz w:val="28"/>
          <w:szCs w:val="28"/>
          <w:lang w:val="kk-KZ"/>
        </w:rPr>
        <w:t>(12.43)</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color w:val="000000" w:themeColor="text1"/>
          <w:sz w:val="28"/>
          <w:szCs w:val="28"/>
          <w:lang w:val="kk-KZ"/>
        </w:rPr>
        <w:t>мұндағы</w:t>
      </w:r>
      <w:r w:rsidRPr="00E007BE">
        <w:rPr>
          <w:rStyle w:val="apple-converted-space"/>
          <w:color w:val="000000" w:themeColor="text1"/>
          <w:sz w:val="28"/>
          <w:szCs w:val="28"/>
          <w:lang w:val="kk-KZ"/>
        </w:rPr>
        <w:t> </w:t>
      </w:r>
      <w:r w:rsidRPr="00E007BE">
        <w:rPr>
          <w:rStyle w:val="aa"/>
          <w:color w:val="000000" w:themeColor="text1"/>
          <w:sz w:val="28"/>
          <w:szCs w:val="28"/>
        </w:rPr>
        <w:t>σ</w:t>
      </w:r>
      <w:r w:rsidRPr="00E007BE">
        <w:rPr>
          <w:rStyle w:val="aa"/>
          <w:color w:val="000000" w:themeColor="text1"/>
          <w:sz w:val="28"/>
          <w:szCs w:val="28"/>
          <w:vertAlign w:val="subscript"/>
          <w:lang w:val="kk-KZ"/>
        </w:rPr>
        <w:t>H1</w:t>
      </w:r>
      <w:r w:rsidRPr="00E007BE">
        <w:rPr>
          <w:rStyle w:val="apple-converted-space"/>
          <w:b/>
          <w:bCs/>
          <w:color w:val="000000" w:themeColor="text1"/>
          <w:sz w:val="28"/>
          <w:szCs w:val="28"/>
          <w:vertAlign w:val="subscript"/>
          <w:lang w:val="kk-KZ"/>
        </w:rPr>
        <w:t> </w:t>
      </w:r>
      <w:r w:rsidRPr="00E007BE">
        <w:rPr>
          <w:color w:val="000000" w:themeColor="text1"/>
          <w:sz w:val="28"/>
          <w:szCs w:val="28"/>
          <w:lang w:val="kk-KZ"/>
        </w:rPr>
        <w:t>– жүктеудің бірінші сатысына сәйкес келетін есептік кернеу, есептеулерде қабылданады;</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noProof/>
          <w:color w:val="000000" w:themeColor="text1"/>
          <w:sz w:val="28"/>
          <w:szCs w:val="28"/>
          <w:lang w:eastAsia="ru-RU"/>
        </w:rPr>
        <w:drawing>
          <wp:inline distT="0" distB="0" distL="0" distR="0" wp14:anchorId="10C57828" wp14:editId="029F3ED9">
            <wp:extent cx="3657600" cy="561975"/>
            <wp:effectExtent l="19050" t="0" r="0" b="0"/>
            <wp:docPr id="313" name="Рисунок 63" descr="http://konspekta.net/lektsiiorgimg/baza13/674382200486.files/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konspekta.net/lektsiiorgimg/baza13/674382200486.files/image169.gif"/>
                    <pic:cNvPicPr>
                      <a:picLocks noChangeAspect="1" noChangeArrowheads="1"/>
                    </pic:cNvPicPr>
                  </pic:nvPicPr>
                  <pic:blipFill>
                    <a:blip r:embed="rId189" cstate="print"/>
                    <a:srcRect/>
                    <a:stretch>
                      <a:fillRect/>
                    </a:stretch>
                  </pic:blipFill>
                  <pic:spPr bwMode="auto">
                    <a:xfrm>
                      <a:off x="0" y="0"/>
                      <a:ext cx="3657600" cy="561975"/>
                    </a:xfrm>
                    <a:prstGeom prst="rect">
                      <a:avLst/>
                    </a:prstGeom>
                    <a:noFill/>
                    <a:ln w="9525">
                      <a:noFill/>
                      <a:miter lim="800000"/>
                      <a:headEnd/>
                      <a:tailEnd/>
                    </a:ln>
                  </pic:spPr>
                </pic:pic>
              </a:graphicData>
            </a:graphic>
          </wp:inline>
        </w:drawing>
      </w:r>
      <w:r w:rsidRPr="00E007BE">
        <w:rPr>
          <w:color w:val="000000" w:themeColor="text1"/>
          <w:sz w:val="28"/>
          <w:szCs w:val="28"/>
          <w:lang w:val="kk-KZ"/>
        </w:rPr>
        <w:t>(12.44)</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color w:val="000000" w:themeColor="text1"/>
          <w:sz w:val="28"/>
          <w:szCs w:val="28"/>
          <w:lang w:val="kk-KZ"/>
        </w:rPr>
        <w:t>Егер барлық есептік кернеулер</w:t>
      </w:r>
      <w:r w:rsidRPr="00E007BE">
        <w:rPr>
          <w:rStyle w:val="apple-converted-space"/>
          <w:color w:val="000000" w:themeColor="text1"/>
          <w:sz w:val="28"/>
          <w:szCs w:val="28"/>
          <w:lang w:val="kk-KZ"/>
        </w:rPr>
        <w:t> </w:t>
      </w:r>
      <w:r w:rsidRPr="00E007BE">
        <w:rPr>
          <w:i/>
          <w:iCs/>
          <w:color w:val="000000" w:themeColor="text1"/>
          <w:sz w:val="28"/>
          <w:szCs w:val="28"/>
        </w:rPr>
        <w:t>σ</w:t>
      </w:r>
      <w:r w:rsidRPr="00E007BE">
        <w:rPr>
          <w:i/>
          <w:iCs/>
          <w:color w:val="000000" w:themeColor="text1"/>
          <w:sz w:val="28"/>
          <w:szCs w:val="28"/>
          <w:vertAlign w:val="subscript"/>
          <w:lang w:val="kk-KZ"/>
        </w:rPr>
        <w:t>Hi</w:t>
      </w:r>
      <w:r w:rsidRPr="00E007BE">
        <w:rPr>
          <w:rStyle w:val="apple-converted-space"/>
          <w:color w:val="000000" w:themeColor="text1"/>
          <w:sz w:val="28"/>
          <w:szCs w:val="28"/>
          <w:lang w:val="kk-KZ"/>
        </w:rPr>
        <w:t> </w:t>
      </w:r>
      <w:r w:rsidRPr="00E007BE">
        <w:rPr>
          <w:color w:val="000000" w:themeColor="text1"/>
          <w:sz w:val="28"/>
          <w:szCs w:val="28"/>
          <w:lang w:val="kk-KZ"/>
        </w:rPr>
        <w:t>шаршау шегінен үлкен болса, онда</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noProof/>
          <w:color w:val="000000" w:themeColor="text1"/>
          <w:sz w:val="28"/>
          <w:szCs w:val="28"/>
          <w:lang w:eastAsia="ru-RU"/>
        </w:rPr>
        <w:drawing>
          <wp:inline distT="0" distB="0" distL="0" distR="0" wp14:anchorId="323AB3AB" wp14:editId="110B80BE">
            <wp:extent cx="1571625" cy="561975"/>
            <wp:effectExtent l="19050" t="0" r="9525" b="0"/>
            <wp:docPr id="314" name="Рисунок 64" descr="http://konspekta.net/lektsiiorgimg/baza13/674382200486.files/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konspekta.net/lektsiiorgimg/baza13/674382200486.files/image171.gif"/>
                    <pic:cNvPicPr>
                      <a:picLocks noChangeAspect="1" noChangeArrowheads="1"/>
                    </pic:cNvPicPr>
                  </pic:nvPicPr>
                  <pic:blipFill>
                    <a:blip r:embed="rId190" cstate="print"/>
                    <a:srcRect/>
                    <a:stretch>
                      <a:fillRect/>
                    </a:stretch>
                  </pic:blipFill>
                  <pic:spPr bwMode="auto">
                    <a:xfrm>
                      <a:off x="0" y="0"/>
                      <a:ext cx="1571625" cy="561975"/>
                    </a:xfrm>
                    <a:prstGeom prst="rect">
                      <a:avLst/>
                    </a:prstGeom>
                    <a:noFill/>
                    <a:ln w="9525">
                      <a:noFill/>
                      <a:miter lim="800000"/>
                      <a:headEnd/>
                      <a:tailEnd/>
                    </a:ln>
                  </pic:spPr>
                </pic:pic>
              </a:graphicData>
            </a:graphic>
          </wp:inline>
        </w:drawing>
      </w:r>
      <w:r w:rsidRPr="00E007BE">
        <w:rPr>
          <w:color w:val="000000" w:themeColor="text1"/>
          <w:sz w:val="28"/>
          <w:szCs w:val="28"/>
          <w:lang w:val="kk-KZ"/>
        </w:rPr>
        <w:t>(12.45)</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color w:val="000000" w:themeColor="text1"/>
          <w:sz w:val="28"/>
          <w:szCs w:val="28"/>
          <w:lang w:val="kk-KZ"/>
        </w:rPr>
        <w:t>Егер барлық</w:t>
      </w:r>
      <w:r w:rsidRPr="00E007BE">
        <w:rPr>
          <w:rStyle w:val="apple-converted-space"/>
          <w:color w:val="000000" w:themeColor="text1"/>
          <w:sz w:val="28"/>
          <w:szCs w:val="28"/>
          <w:lang w:val="kk-KZ"/>
        </w:rPr>
        <w:t> </w:t>
      </w:r>
      <w:r w:rsidRPr="00E007BE">
        <w:rPr>
          <w:i/>
          <w:iCs/>
          <w:color w:val="000000" w:themeColor="text1"/>
          <w:sz w:val="28"/>
          <w:szCs w:val="28"/>
        </w:rPr>
        <w:t>σ</w:t>
      </w:r>
      <w:r w:rsidRPr="00E007BE">
        <w:rPr>
          <w:i/>
          <w:iCs/>
          <w:color w:val="000000" w:themeColor="text1"/>
          <w:sz w:val="28"/>
          <w:szCs w:val="28"/>
          <w:vertAlign w:val="subscript"/>
          <w:lang w:val="kk-KZ"/>
        </w:rPr>
        <w:t>Hi</w:t>
      </w:r>
      <w:r w:rsidRPr="00E007BE">
        <w:rPr>
          <w:rStyle w:val="apple-converted-space"/>
          <w:i/>
          <w:iCs/>
          <w:color w:val="000000" w:themeColor="text1"/>
          <w:sz w:val="28"/>
          <w:szCs w:val="28"/>
          <w:vertAlign w:val="subscript"/>
          <w:lang w:val="kk-KZ"/>
        </w:rPr>
        <w:t> </w:t>
      </w:r>
      <w:r w:rsidRPr="00E007BE">
        <w:rPr>
          <w:color w:val="000000" w:themeColor="text1"/>
          <w:sz w:val="28"/>
          <w:szCs w:val="28"/>
          <w:lang w:val="kk-KZ"/>
        </w:rPr>
        <w:t>≤</w:t>
      </w:r>
      <w:r w:rsidRPr="00E007BE">
        <w:rPr>
          <w:rStyle w:val="apple-converted-space"/>
          <w:color w:val="000000" w:themeColor="text1"/>
          <w:sz w:val="28"/>
          <w:szCs w:val="28"/>
          <w:lang w:val="kk-KZ"/>
        </w:rPr>
        <w:t> </w:t>
      </w:r>
      <w:r w:rsidRPr="00E007BE">
        <w:rPr>
          <w:i/>
          <w:iCs/>
          <w:color w:val="000000" w:themeColor="text1"/>
          <w:sz w:val="28"/>
          <w:szCs w:val="28"/>
        </w:rPr>
        <w:t>σ</w:t>
      </w:r>
      <w:r w:rsidRPr="00E007BE">
        <w:rPr>
          <w:i/>
          <w:iCs/>
          <w:color w:val="000000" w:themeColor="text1"/>
          <w:sz w:val="28"/>
          <w:szCs w:val="28"/>
          <w:vertAlign w:val="subscript"/>
          <w:lang w:val="kk-KZ"/>
        </w:rPr>
        <w:t>H</w:t>
      </w:r>
      <w:r w:rsidRPr="00E007BE">
        <w:rPr>
          <w:color w:val="000000" w:themeColor="text1"/>
          <w:sz w:val="28"/>
          <w:szCs w:val="28"/>
          <w:vertAlign w:val="subscript"/>
          <w:lang w:val="kk-KZ"/>
        </w:rPr>
        <w:t>lim</w:t>
      </w:r>
      <w:r w:rsidRPr="00E007BE">
        <w:rPr>
          <w:rStyle w:val="apple-converted-space"/>
          <w:color w:val="000000" w:themeColor="text1"/>
          <w:sz w:val="28"/>
          <w:szCs w:val="28"/>
          <w:vertAlign w:val="subscript"/>
          <w:lang w:val="kk-KZ"/>
        </w:rPr>
        <w:t> </w:t>
      </w:r>
      <w:r w:rsidRPr="00E007BE">
        <w:rPr>
          <w:color w:val="000000" w:themeColor="text1"/>
          <w:sz w:val="28"/>
          <w:szCs w:val="28"/>
          <w:lang w:val="kk-KZ"/>
        </w:rPr>
        <w:t>, онда</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noProof/>
          <w:color w:val="000000" w:themeColor="text1"/>
          <w:sz w:val="28"/>
          <w:szCs w:val="28"/>
          <w:lang w:eastAsia="ru-RU"/>
        </w:rPr>
        <w:drawing>
          <wp:inline distT="0" distB="0" distL="0" distR="0" wp14:anchorId="0156A66F" wp14:editId="743BA6A5">
            <wp:extent cx="1638300" cy="561975"/>
            <wp:effectExtent l="19050" t="0" r="0" b="0"/>
            <wp:docPr id="315" name="Рисунок 65" descr="http://konspekta.net/lektsiiorgimg/baza13/674382200486.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konspekta.net/lektsiiorgimg/baza13/674382200486.files/image173.gif"/>
                    <pic:cNvPicPr>
                      <a:picLocks noChangeAspect="1" noChangeArrowheads="1"/>
                    </pic:cNvPicPr>
                  </pic:nvPicPr>
                  <pic:blipFill>
                    <a:blip r:embed="rId191" cstate="print"/>
                    <a:srcRect/>
                    <a:stretch>
                      <a:fillRect/>
                    </a:stretch>
                  </pic:blipFill>
                  <pic:spPr bwMode="auto">
                    <a:xfrm>
                      <a:off x="0" y="0"/>
                      <a:ext cx="1638300" cy="561975"/>
                    </a:xfrm>
                    <a:prstGeom prst="rect">
                      <a:avLst/>
                    </a:prstGeom>
                    <a:noFill/>
                    <a:ln w="9525">
                      <a:noFill/>
                      <a:miter lim="800000"/>
                      <a:headEnd/>
                      <a:tailEnd/>
                    </a:ln>
                  </pic:spPr>
                </pic:pic>
              </a:graphicData>
            </a:graphic>
          </wp:inline>
        </w:drawing>
      </w:r>
      <w:r w:rsidRPr="00E007BE">
        <w:rPr>
          <w:color w:val="000000" w:themeColor="text1"/>
          <w:sz w:val="28"/>
          <w:szCs w:val="28"/>
          <w:lang w:val="kk-KZ"/>
        </w:rPr>
        <w:t>, (12.46)</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color w:val="000000" w:themeColor="text1"/>
          <w:sz w:val="28"/>
          <w:szCs w:val="28"/>
          <w:lang w:val="kk-KZ"/>
        </w:rPr>
        <w:t>мұндағы</w:t>
      </w:r>
      <w:r w:rsidRPr="00E007BE">
        <w:rPr>
          <w:rStyle w:val="apple-converted-space"/>
          <w:color w:val="000000" w:themeColor="text1"/>
          <w:sz w:val="28"/>
          <w:szCs w:val="28"/>
          <w:lang w:val="kk-KZ"/>
        </w:rPr>
        <w:t> </w:t>
      </w:r>
      <w:r w:rsidRPr="00E007BE">
        <w:rPr>
          <w:i/>
          <w:iCs/>
          <w:color w:val="000000" w:themeColor="text1"/>
          <w:sz w:val="28"/>
          <w:szCs w:val="28"/>
          <w:lang w:val="kk-KZ"/>
        </w:rPr>
        <w:t>N</w:t>
      </w:r>
      <w:r w:rsidRPr="00E007BE">
        <w:rPr>
          <w:i/>
          <w:iCs/>
          <w:color w:val="000000" w:themeColor="text1"/>
          <w:sz w:val="28"/>
          <w:szCs w:val="28"/>
          <w:vertAlign w:val="subscript"/>
          <w:lang w:val="kk-KZ"/>
        </w:rPr>
        <w:t>HE</w:t>
      </w:r>
      <w:r w:rsidRPr="00E007BE">
        <w:rPr>
          <w:rStyle w:val="apple-converted-space"/>
          <w:i/>
          <w:iCs/>
          <w:color w:val="000000" w:themeColor="text1"/>
          <w:sz w:val="28"/>
          <w:szCs w:val="28"/>
          <w:vertAlign w:val="subscript"/>
          <w:lang w:val="kk-KZ"/>
        </w:rPr>
        <w:t> </w:t>
      </w:r>
      <w:r w:rsidRPr="00E007BE">
        <w:rPr>
          <w:color w:val="000000" w:themeColor="text1"/>
          <w:sz w:val="28"/>
          <w:szCs w:val="28"/>
          <w:lang w:val="kk-KZ"/>
        </w:rPr>
        <w:t>– түйісу төзімділігіне есептеуде қабылданған циклограмманың барлық сатылары циклдерінің жиынтық саны;</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i/>
          <w:iCs/>
          <w:color w:val="000000" w:themeColor="text1"/>
          <w:sz w:val="28"/>
          <w:szCs w:val="28"/>
        </w:rPr>
        <w:t>σ</w:t>
      </w:r>
      <w:r w:rsidRPr="00E007BE">
        <w:rPr>
          <w:i/>
          <w:iCs/>
          <w:color w:val="000000" w:themeColor="text1"/>
          <w:sz w:val="28"/>
          <w:szCs w:val="28"/>
          <w:vertAlign w:val="subscript"/>
          <w:lang w:val="kk-KZ"/>
        </w:rPr>
        <w:t>Hi</w:t>
      </w:r>
      <w:r w:rsidRPr="00E007BE">
        <w:rPr>
          <w:rStyle w:val="apple-converted-space"/>
          <w:i/>
          <w:iCs/>
          <w:color w:val="000000" w:themeColor="text1"/>
          <w:sz w:val="28"/>
          <w:szCs w:val="28"/>
          <w:vertAlign w:val="subscript"/>
          <w:lang w:val="kk-KZ"/>
        </w:rPr>
        <w:t> </w:t>
      </w:r>
      <w:r w:rsidRPr="00E007BE">
        <w:rPr>
          <w:color w:val="000000" w:themeColor="text1"/>
          <w:sz w:val="28"/>
          <w:szCs w:val="28"/>
          <w:lang w:val="kk-KZ"/>
        </w:rPr>
        <w:t>– циклограмманың і-ші сатысына сәйкес келетін есептік кернеу;</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i/>
          <w:iCs/>
          <w:color w:val="000000" w:themeColor="text1"/>
          <w:sz w:val="28"/>
          <w:szCs w:val="28"/>
          <w:lang w:val="kk-KZ"/>
        </w:rPr>
        <w:t>N</w:t>
      </w:r>
      <w:r w:rsidRPr="00E007BE">
        <w:rPr>
          <w:i/>
          <w:iCs/>
          <w:color w:val="000000" w:themeColor="text1"/>
          <w:sz w:val="28"/>
          <w:szCs w:val="28"/>
          <w:vertAlign w:val="subscript"/>
          <w:lang w:val="kk-KZ"/>
        </w:rPr>
        <w:t>Ci</w:t>
      </w:r>
      <w:r w:rsidRPr="00E007BE">
        <w:rPr>
          <w:rStyle w:val="apple-converted-space"/>
          <w:i/>
          <w:iCs/>
          <w:color w:val="000000" w:themeColor="text1"/>
          <w:sz w:val="28"/>
          <w:szCs w:val="28"/>
          <w:vertAlign w:val="subscript"/>
          <w:lang w:val="kk-KZ"/>
        </w:rPr>
        <w:t> </w:t>
      </w:r>
      <w:r w:rsidRPr="00E007BE">
        <w:rPr>
          <w:color w:val="000000" w:themeColor="text1"/>
          <w:sz w:val="28"/>
          <w:szCs w:val="28"/>
          <w:lang w:val="kk-KZ"/>
        </w:rPr>
        <w:t>– і-ші сатысына сәйкес келетін кернеу циклі өзгерісінің саны.</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rStyle w:val="aa"/>
          <w:color w:val="000000" w:themeColor="text1"/>
          <w:sz w:val="28"/>
          <w:szCs w:val="28"/>
          <w:lang w:val="kk-KZ"/>
        </w:rPr>
        <w:t>. Шығыр жетегі планетарлық редукторының орталық доңғалағының ресурсын эквивалентті түйісу кернеулері әдісімен есептеу әдістемесі</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color w:val="000000" w:themeColor="text1"/>
          <w:sz w:val="28"/>
          <w:szCs w:val="28"/>
          <w:lang w:val="kk-KZ"/>
        </w:rPr>
        <w:t>Бұрғылау шығырының жетегіндегі планетарлы редуктордың орталық планеталық доңғалағыныңресурсынанықтау үшін (12.6-сурет), түйісу кернеулерін есептеу кезінде (12.44), эквивалентті жүктеме коэффициентін мына түрде өрнектейміз:</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b/>
          <w:bCs/>
          <w:noProof/>
          <w:color w:val="000000" w:themeColor="text1"/>
          <w:sz w:val="28"/>
          <w:szCs w:val="28"/>
          <w:lang w:eastAsia="ru-RU"/>
        </w:rPr>
        <w:drawing>
          <wp:inline distT="0" distB="0" distL="0" distR="0" wp14:anchorId="2F74FC3C" wp14:editId="35FD4537">
            <wp:extent cx="5324475" cy="704850"/>
            <wp:effectExtent l="0" t="0" r="9525" b="0"/>
            <wp:docPr id="316" name="Рисунок 66" descr="http://konspekta.net/lektsiiorgimg/baza13/674382200486.files/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konspekta.net/lektsiiorgimg/baza13/674382200486.files/image175.gif"/>
                    <pic:cNvPicPr>
                      <a:picLocks noChangeAspect="1" noChangeArrowheads="1"/>
                    </pic:cNvPicPr>
                  </pic:nvPicPr>
                  <pic:blipFill>
                    <a:blip r:embed="rId192" cstate="print"/>
                    <a:srcRect/>
                    <a:stretch>
                      <a:fillRect/>
                    </a:stretch>
                  </pic:blipFill>
                  <pic:spPr bwMode="auto">
                    <a:xfrm>
                      <a:off x="0" y="0"/>
                      <a:ext cx="5324475" cy="704850"/>
                    </a:xfrm>
                    <a:prstGeom prst="rect">
                      <a:avLst/>
                    </a:prstGeom>
                    <a:noFill/>
                    <a:ln w="9525">
                      <a:noFill/>
                      <a:miter lim="800000"/>
                      <a:headEnd/>
                      <a:tailEnd/>
                    </a:ln>
                  </pic:spPr>
                </pic:pic>
              </a:graphicData>
            </a:graphic>
          </wp:inline>
        </w:drawing>
      </w:r>
      <w:r w:rsidRPr="00E007BE">
        <w:rPr>
          <w:rStyle w:val="aa"/>
          <w:color w:val="000000" w:themeColor="text1"/>
          <w:sz w:val="28"/>
          <w:szCs w:val="28"/>
          <w:lang w:val="kk-KZ"/>
        </w:rPr>
        <w:t>,</w:t>
      </w:r>
      <w:r w:rsidRPr="00E007BE">
        <w:rPr>
          <w:rStyle w:val="apple-converted-space"/>
          <w:color w:val="000000" w:themeColor="text1"/>
          <w:sz w:val="28"/>
          <w:szCs w:val="28"/>
          <w:lang w:val="kk-KZ"/>
        </w:rPr>
        <w:t> </w:t>
      </w:r>
      <w:r w:rsidRPr="00E007BE">
        <w:rPr>
          <w:color w:val="000000" w:themeColor="text1"/>
          <w:sz w:val="28"/>
          <w:szCs w:val="28"/>
          <w:lang w:val="kk-KZ"/>
        </w:rPr>
        <w:t>(12.47)</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color w:val="000000" w:themeColor="text1"/>
          <w:sz w:val="28"/>
          <w:szCs w:val="28"/>
          <w:lang w:val="kk-KZ"/>
        </w:rPr>
        <w:lastRenderedPageBreak/>
        <w:t>мұнда түбір астындағы квадрат жақшада, бір ұңғыманы бұрғылау кезінде, түйісу кернеулерінің барлық циклдері ескеріледі, ал</w:t>
      </w:r>
      <w:r w:rsidRPr="00E007BE">
        <w:rPr>
          <w:rStyle w:val="apple-converted-space"/>
          <w:color w:val="000000" w:themeColor="text1"/>
          <w:sz w:val="28"/>
          <w:szCs w:val="28"/>
          <w:lang w:val="kk-KZ"/>
        </w:rPr>
        <w:t> </w:t>
      </w:r>
      <w:r w:rsidRPr="00E007BE">
        <w:rPr>
          <w:i/>
          <w:iCs/>
          <w:color w:val="000000" w:themeColor="text1"/>
          <w:sz w:val="28"/>
          <w:szCs w:val="28"/>
          <w:lang w:val="kk-KZ"/>
        </w:rPr>
        <w:t>Z</w:t>
      </w:r>
      <w:r w:rsidRPr="00E007BE">
        <w:rPr>
          <w:i/>
          <w:iCs/>
          <w:color w:val="000000" w:themeColor="text1"/>
          <w:sz w:val="28"/>
          <w:szCs w:val="28"/>
          <w:vertAlign w:val="subscript"/>
          <w:lang w:val="kk-KZ"/>
        </w:rPr>
        <w:t>HC</w:t>
      </w:r>
      <w:r w:rsidRPr="00E007BE">
        <w:rPr>
          <w:rStyle w:val="apple-converted-space"/>
          <w:color w:val="000000" w:themeColor="text1"/>
          <w:sz w:val="28"/>
          <w:szCs w:val="28"/>
          <w:lang w:val="kk-KZ"/>
        </w:rPr>
        <w:t> </w:t>
      </w:r>
      <w:r w:rsidRPr="00E007BE">
        <w:rPr>
          <w:color w:val="000000" w:themeColor="text1"/>
          <w:sz w:val="28"/>
          <w:szCs w:val="28"/>
          <w:lang w:val="kk-KZ"/>
        </w:rPr>
        <w:t>– төзімділіктің қабылданған қор коэффициентіндегі</w:t>
      </w:r>
      <w:r w:rsidRPr="00E007BE">
        <w:rPr>
          <w:rStyle w:val="apple-converted-space"/>
          <w:color w:val="000000" w:themeColor="text1"/>
          <w:sz w:val="28"/>
          <w:szCs w:val="28"/>
          <w:lang w:val="kk-KZ"/>
        </w:rPr>
        <w:t> </w:t>
      </w:r>
      <w:r w:rsidRPr="00E007BE">
        <w:rPr>
          <w:i/>
          <w:iCs/>
          <w:color w:val="000000" w:themeColor="text1"/>
          <w:sz w:val="28"/>
          <w:szCs w:val="28"/>
          <w:lang w:val="kk-KZ"/>
        </w:rPr>
        <w:t>беріліс істен шықанына дейінгі бұрғыланған ұңғымалар саны.</w:t>
      </w:r>
      <w:r w:rsidRPr="00E007BE">
        <w:rPr>
          <w:rStyle w:val="apple-converted-space"/>
          <w:color w:val="000000" w:themeColor="text1"/>
          <w:sz w:val="28"/>
          <w:szCs w:val="28"/>
          <w:lang w:val="kk-KZ"/>
        </w:rPr>
        <w:t> </w:t>
      </w:r>
      <w:r w:rsidRPr="00E007BE">
        <w:rPr>
          <w:color w:val="000000" w:themeColor="text1"/>
          <w:sz w:val="28"/>
          <w:szCs w:val="28"/>
          <w:lang w:val="kk-KZ"/>
        </w:rPr>
        <w:t>(12.43) формулаға</w:t>
      </w:r>
      <w:r w:rsidRPr="00E007BE">
        <w:rPr>
          <w:rStyle w:val="apple-converted-space"/>
          <w:color w:val="000000" w:themeColor="text1"/>
          <w:sz w:val="28"/>
          <w:szCs w:val="28"/>
          <w:lang w:val="kk-KZ"/>
        </w:rPr>
        <w:t> </w:t>
      </w:r>
      <w:r w:rsidRPr="00E007BE">
        <w:rPr>
          <w:i/>
          <w:iCs/>
          <w:color w:val="000000" w:themeColor="text1"/>
          <w:sz w:val="28"/>
          <w:szCs w:val="28"/>
          <w:lang w:val="kk-KZ"/>
        </w:rPr>
        <w:t>K</w:t>
      </w:r>
      <w:r w:rsidRPr="00E007BE">
        <w:rPr>
          <w:i/>
          <w:iCs/>
          <w:color w:val="000000" w:themeColor="text1"/>
          <w:sz w:val="28"/>
          <w:szCs w:val="28"/>
          <w:vertAlign w:val="subscript"/>
          <w:lang w:val="kk-KZ"/>
        </w:rPr>
        <w:t>HE (n)</w:t>
      </w:r>
      <w:r w:rsidRPr="00E007BE">
        <w:rPr>
          <w:rStyle w:val="apple-converted-space"/>
          <w:color w:val="000000" w:themeColor="text1"/>
          <w:sz w:val="28"/>
          <w:szCs w:val="28"/>
          <w:lang w:val="kk-KZ"/>
        </w:rPr>
        <w:t> </w:t>
      </w:r>
      <w:r w:rsidRPr="00E007BE">
        <w:rPr>
          <w:color w:val="000000" w:themeColor="text1"/>
          <w:sz w:val="28"/>
          <w:szCs w:val="28"/>
          <w:lang w:val="kk-KZ"/>
        </w:rPr>
        <w:t>мәнін қойсақ,</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b/>
          <w:bCs/>
          <w:noProof/>
          <w:color w:val="000000" w:themeColor="text1"/>
          <w:sz w:val="28"/>
          <w:szCs w:val="28"/>
          <w:lang w:eastAsia="ru-RU"/>
        </w:rPr>
        <w:drawing>
          <wp:inline distT="0" distB="0" distL="0" distR="0" wp14:anchorId="50552A64" wp14:editId="6E482F3E">
            <wp:extent cx="5353050" cy="685800"/>
            <wp:effectExtent l="0" t="0" r="0" b="0"/>
            <wp:docPr id="317" name="Рисунок 67" descr="http://konspekta.net/lektsiiorgimg/baza13/674382200486.fil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konspekta.net/lektsiiorgimg/baza13/674382200486.files/image177.gif"/>
                    <pic:cNvPicPr>
                      <a:picLocks noChangeAspect="1" noChangeArrowheads="1"/>
                    </pic:cNvPicPr>
                  </pic:nvPicPr>
                  <pic:blipFill>
                    <a:blip r:embed="rId193" cstate="print"/>
                    <a:srcRect/>
                    <a:stretch>
                      <a:fillRect/>
                    </a:stretch>
                  </pic:blipFill>
                  <pic:spPr bwMode="auto">
                    <a:xfrm>
                      <a:off x="0" y="0"/>
                      <a:ext cx="5353050" cy="685800"/>
                    </a:xfrm>
                    <a:prstGeom prst="rect">
                      <a:avLst/>
                    </a:prstGeom>
                    <a:noFill/>
                    <a:ln w="9525">
                      <a:noFill/>
                      <a:miter lim="800000"/>
                      <a:headEnd/>
                      <a:tailEnd/>
                    </a:ln>
                  </pic:spPr>
                </pic:pic>
              </a:graphicData>
            </a:graphic>
          </wp:inline>
        </w:drawing>
      </w:r>
      <w:r w:rsidRPr="00E007BE">
        <w:rPr>
          <w:rStyle w:val="aa"/>
          <w:color w:val="000000" w:themeColor="text1"/>
          <w:sz w:val="28"/>
          <w:szCs w:val="28"/>
          <w:lang w:val="kk-KZ"/>
        </w:rPr>
        <w:t>, (</w:t>
      </w:r>
      <w:r w:rsidRPr="00E007BE">
        <w:rPr>
          <w:color w:val="000000" w:themeColor="text1"/>
          <w:sz w:val="28"/>
          <w:szCs w:val="28"/>
          <w:lang w:val="kk-KZ"/>
        </w:rPr>
        <w:t>12.48)</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color w:val="000000" w:themeColor="text1"/>
          <w:sz w:val="28"/>
          <w:szCs w:val="28"/>
          <w:lang w:val="kk-KZ"/>
        </w:rPr>
        <w:t>Бұдан түйісу төзімділігіне есептеу планетарлық берілістің тісті доңғалағының шыдам мерзімі мына өрнектен табылады:</w:t>
      </w:r>
    </w:p>
    <w:p w:rsidR="003F33C2" w:rsidRPr="00E007BE" w:rsidRDefault="003F33C2" w:rsidP="003F33C2">
      <w:pPr>
        <w:pStyle w:val="a5"/>
        <w:shd w:val="clear" w:color="auto" w:fill="FEFEFE"/>
        <w:spacing w:before="0" w:beforeAutospacing="0" w:after="0" w:afterAutospacing="0"/>
        <w:ind w:left="150" w:right="150"/>
        <w:rPr>
          <w:color w:val="000000" w:themeColor="text1"/>
          <w:sz w:val="28"/>
          <w:szCs w:val="28"/>
          <w:lang w:val="kk-KZ"/>
        </w:rPr>
      </w:pPr>
      <w:r w:rsidRPr="00E007BE">
        <w:rPr>
          <w:noProof/>
          <w:color w:val="000000" w:themeColor="text1"/>
          <w:sz w:val="28"/>
          <w:szCs w:val="28"/>
          <w:lang w:eastAsia="ru-RU"/>
        </w:rPr>
        <w:drawing>
          <wp:inline distT="0" distB="0" distL="0" distR="0" wp14:anchorId="62495375" wp14:editId="3213AC1C">
            <wp:extent cx="4019550" cy="1076325"/>
            <wp:effectExtent l="19050" t="0" r="0" b="0"/>
            <wp:docPr id="318" name="Рисунок 68" descr="http://konspekta.net/lektsiiorgimg/baza13/674382200486.files/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konspekta.net/lektsiiorgimg/baza13/674382200486.files/image179.gif"/>
                    <pic:cNvPicPr>
                      <a:picLocks noChangeAspect="1" noChangeArrowheads="1"/>
                    </pic:cNvPicPr>
                  </pic:nvPicPr>
                  <pic:blipFill>
                    <a:blip r:embed="rId194" cstate="print"/>
                    <a:srcRect/>
                    <a:stretch>
                      <a:fillRect/>
                    </a:stretch>
                  </pic:blipFill>
                  <pic:spPr bwMode="auto">
                    <a:xfrm>
                      <a:off x="0" y="0"/>
                      <a:ext cx="4019550" cy="1076325"/>
                    </a:xfrm>
                    <a:prstGeom prst="rect">
                      <a:avLst/>
                    </a:prstGeom>
                    <a:noFill/>
                    <a:ln w="9525">
                      <a:noFill/>
                      <a:miter lim="800000"/>
                      <a:headEnd/>
                      <a:tailEnd/>
                    </a:ln>
                  </pic:spPr>
                </pic:pic>
              </a:graphicData>
            </a:graphic>
          </wp:inline>
        </w:drawing>
      </w:r>
      <w:r w:rsidRPr="00E007BE">
        <w:rPr>
          <w:color w:val="000000" w:themeColor="text1"/>
          <w:sz w:val="28"/>
          <w:szCs w:val="28"/>
          <w:lang w:val="kk-KZ"/>
        </w:rPr>
        <w:t>, ұңғыма, (12.49)</w:t>
      </w:r>
    </w:p>
    <w:p w:rsidR="003F33C2" w:rsidRPr="00E007BE" w:rsidRDefault="003F33C2" w:rsidP="003F33C2">
      <w:pPr>
        <w:shd w:val="clear" w:color="auto" w:fill="FEFEFE"/>
        <w:spacing w:after="0" w:line="240" w:lineRule="auto"/>
        <w:ind w:left="150" w:right="150"/>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бұл жерде </w:t>
      </w:r>
      <w:r w:rsidRPr="00E007BE">
        <w:rPr>
          <w:rFonts w:ascii="Times New Roman" w:eastAsia="Times New Roman" w:hAnsi="Times New Roman" w:cs="Times New Roman"/>
          <w:i/>
          <w:iCs/>
          <w:color w:val="000000" w:themeColor="text1"/>
          <w:sz w:val="28"/>
          <w:szCs w:val="28"/>
        </w:rPr>
        <w:t>σ</w:t>
      </w:r>
      <w:r w:rsidRPr="00E007BE">
        <w:rPr>
          <w:rFonts w:ascii="Times New Roman" w:eastAsia="Times New Roman" w:hAnsi="Times New Roman" w:cs="Times New Roman"/>
          <w:i/>
          <w:iCs/>
          <w:color w:val="000000" w:themeColor="text1"/>
          <w:sz w:val="28"/>
          <w:szCs w:val="28"/>
          <w:vertAlign w:val="subscript"/>
          <w:lang w:val="kk-KZ"/>
        </w:rPr>
        <w:t>Hi (n)</w:t>
      </w:r>
      <w:r w:rsidRPr="00E007BE">
        <w:rPr>
          <w:rFonts w:ascii="Times New Roman" w:eastAsia="Times New Roman" w:hAnsi="Times New Roman" w:cs="Times New Roman"/>
          <w:color w:val="000000" w:themeColor="text1"/>
          <w:sz w:val="28"/>
          <w:szCs w:val="28"/>
          <w:lang w:val="kk-KZ"/>
        </w:rPr>
        <w:t>, </w:t>
      </w:r>
      <w:r w:rsidRPr="00E007BE">
        <w:rPr>
          <w:rFonts w:ascii="Times New Roman" w:eastAsia="Times New Roman" w:hAnsi="Times New Roman" w:cs="Times New Roman"/>
          <w:i/>
          <w:iCs/>
          <w:color w:val="000000" w:themeColor="text1"/>
          <w:sz w:val="28"/>
          <w:szCs w:val="28"/>
        </w:rPr>
        <w:t>σ</w:t>
      </w:r>
      <w:r w:rsidRPr="00E007BE">
        <w:rPr>
          <w:rFonts w:ascii="Times New Roman" w:eastAsia="Times New Roman" w:hAnsi="Times New Roman" w:cs="Times New Roman"/>
          <w:i/>
          <w:iCs/>
          <w:color w:val="000000" w:themeColor="text1"/>
          <w:sz w:val="28"/>
          <w:szCs w:val="28"/>
          <w:vertAlign w:val="subscript"/>
          <w:lang w:val="kk-KZ"/>
        </w:rPr>
        <w:t>H</w:t>
      </w:r>
      <w:r w:rsidRPr="00E007BE">
        <w:rPr>
          <w:rFonts w:ascii="Times New Roman" w:eastAsia="Times New Roman" w:hAnsi="Times New Roman" w:cs="Times New Roman"/>
          <w:color w:val="000000" w:themeColor="text1"/>
          <w:sz w:val="28"/>
          <w:szCs w:val="28"/>
          <w:vertAlign w:val="subscript"/>
          <w:lang w:val="kk-KZ"/>
        </w:rPr>
        <w:t>lim</w:t>
      </w:r>
      <w:r w:rsidRPr="00E007BE">
        <w:rPr>
          <w:rFonts w:ascii="Times New Roman" w:eastAsia="Times New Roman" w:hAnsi="Times New Roman" w:cs="Times New Roman"/>
          <w:color w:val="000000" w:themeColor="text1"/>
          <w:sz w:val="28"/>
          <w:szCs w:val="28"/>
          <w:lang w:val="kk-KZ"/>
        </w:rPr>
        <w:t>, </w:t>
      </w:r>
      <w:r w:rsidRPr="00E007BE">
        <w:rPr>
          <w:rFonts w:ascii="Times New Roman" w:eastAsia="Times New Roman" w:hAnsi="Times New Roman" w:cs="Times New Roman"/>
          <w:i/>
          <w:iCs/>
          <w:color w:val="000000" w:themeColor="text1"/>
          <w:sz w:val="28"/>
          <w:szCs w:val="28"/>
        </w:rPr>
        <w:t>σ</w:t>
      </w:r>
      <w:r w:rsidRPr="00E007BE">
        <w:rPr>
          <w:rFonts w:ascii="Times New Roman" w:eastAsia="Times New Roman" w:hAnsi="Times New Roman" w:cs="Times New Roman"/>
          <w:i/>
          <w:iCs/>
          <w:color w:val="000000" w:themeColor="text1"/>
          <w:sz w:val="28"/>
          <w:szCs w:val="28"/>
          <w:vertAlign w:val="subscript"/>
          <w:lang w:val="kk-KZ"/>
        </w:rPr>
        <w:t>H1</w:t>
      </w:r>
      <w:r w:rsidRPr="00E007BE">
        <w:rPr>
          <w:rFonts w:ascii="Times New Roman" w:eastAsia="Times New Roman" w:hAnsi="Times New Roman" w:cs="Times New Roman"/>
          <w:color w:val="000000" w:themeColor="text1"/>
          <w:sz w:val="28"/>
          <w:szCs w:val="28"/>
          <w:lang w:val="kk-KZ"/>
        </w:rPr>
        <w:t> және </w:t>
      </w:r>
      <w:r w:rsidRPr="00E007BE">
        <w:rPr>
          <w:rFonts w:ascii="Times New Roman" w:eastAsia="Times New Roman" w:hAnsi="Times New Roman" w:cs="Times New Roman"/>
          <w:i/>
          <w:iCs/>
          <w:color w:val="000000" w:themeColor="text1"/>
          <w:sz w:val="28"/>
          <w:szCs w:val="28"/>
        </w:rPr>
        <w:t>σ</w:t>
      </w:r>
      <w:r w:rsidRPr="00E007BE">
        <w:rPr>
          <w:rFonts w:ascii="Times New Roman" w:eastAsia="Times New Roman" w:hAnsi="Times New Roman" w:cs="Times New Roman"/>
          <w:i/>
          <w:iCs/>
          <w:color w:val="000000" w:themeColor="text1"/>
          <w:sz w:val="28"/>
          <w:szCs w:val="28"/>
          <w:vertAlign w:val="subscript"/>
          <w:lang w:val="kk-KZ"/>
        </w:rPr>
        <w:t>HP</w:t>
      </w:r>
      <w:r w:rsidRPr="00E007BE">
        <w:rPr>
          <w:rFonts w:ascii="Times New Roman" w:eastAsia="Times New Roman" w:hAnsi="Times New Roman" w:cs="Times New Roman"/>
          <w:color w:val="000000" w:themeColor="text1"/>
          <w:sz w:val="28"/>
          <w:szCs w:val="28"/>
          <w:lang w:val="kk-KZ"/>
        </w:rPr>
        <w:t> – сәйкесінше, жүктелудің </w:t>
      </w:r>
      <w:r w:rsidRPr="00E007BE">
        <w:rPr>
          <w:rFonts w:ascii="Times New Roman" w:eastAsia="Times New Roman" w:hAnsi="Times New Roman" w:cs="Times New Roman"/>
          <w:i/>
          <w:iCs/>
          <w:color w:val="000000" w:themeColor="text1"/>
          <w:sz w:val="28"/>
          <w:szCs w:val="28"/>
          <w:lang w:val="kk-KZ"/>
        </w:rPr>
        <w:t>п</w:t>
      </w:r>
      <w:r w:rsidRPr="00E007BE">
        <w:rPr>
          <w:rFonts w:ascii="Times New Roman" w:eastAsia="Times New Roman" w:hAnsi="Times New Roman" w:cs="Times New Roman"/>
          <w:color w:val="000000" w:themeColor="text1"/>
          <w:sz w:val="28"/>
          <w:szCs w:val="28"/>
          <w:lang w:val="kk-KZ"/>
        </w:rPr>
        <w:t>-ші деңгейінде түйісу төзімділігін есептеудегі есептік кернеу, түйісу төзімділігінің шегі, орталық доңғалаққа әсер етуші максималь есептік кернеу, материалдың қауіпті түйісу шаршауын тудырмайтын рауалы түйісу кернеуі МПа-мен алынған.</w:t>
      </w:r>
    </w:p>
    <w:p w:rsidR="003F33C2" w:rsidRPr="00E007BE" w:rsidRDefault="003F33C2" w:rsidP="003F33C2">
      <w:pPr>
        <w:shd w:val="clear" w:color="auto" w:fill="FEFEFE"/>
        <w:spacing w:before="150" w:after="150" w:line="240" w:lineRule="auto"/>
        <w:ind w:left="150" w:right="150"/>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i/>
          <w:iCs/>
          <w:color w:val="000000" w:themeColor="text1"/>
          <w:sz w:val="28"/>
          <w:szCs w:val="28"/>
          <w:lang w:val="kk-KZ"/>
        </w:rPr>
        <w:t>N</w:t>
      </w:r>
      <w:r w:rsidRPr="00E007BE">
        <w:rPr>
          <w:rFonts w:ascii="Times New Roman" w:eastAsia="Times New Roman" w:hAnsi="Times New Roman" w:cs="Times New Roman"/>
          <w:i/>
          <w:iCs/>
          <w:color w:val="000000" w:themeColor="text1"/>
          <w:sz w:val="28"/>
          <w:szCs w:val="28"/>
          <w:vertAlign w:val="subscript"/>
          <w:lang w:val="kk-KZ"/>
        </w:rPr>
        <w:t>H∑</w:t>
      </w:r>
      <w:r w:rsidRPr="00E007BE">
        <w:rPr>
          <w:rFonts w:ascii="Times New Roman" w:eastAsia="Times New Roman" w:hAnsi="Times New Roman" w:cs="Times New Roman"/>
          <w:color w:val="000000" w:themeColor="text1"/>
          <w:sz w:val="28"/>
          <w:szCs w:val="28"/>
          <w:lang w:val="kk-KZ"/>
        </w:rPr>
        <w:t>, </w:t>
      </w:r>
      <w:r w:rsidRPr="00E007BE">
        <w:rPr>
          <w:rFonts w:ascii="Times New Roman" w:eastAsia="Times New Roman" w:hAnsi="Times New Roman" w:cs="Times New Roman"/>
          <w:i/>
          <w:iCs/>
          <w:color w:val="000000" w:themeColor="text1"/>
          <w:sz w:val="28"/>
          <w:szCs w:val="28"/>
          <w:lang w:val="kk-KZ"/>
        </w:rPr>
        <w:t>N</w:t>
      </w:r>
      <w:r w:rsidRPr="00E007BE">
        <w:rPr>
          <w:rFonts w:ascii="Times New Roman" w:eastAsia="Times New Roman" w:hAnsi="Times New Roman" w:cs="Times New Roman"/>
          <w:i/>
          <w:iCs/>
          <w:color w:val="000000" w:themeColor="text1"/>
          <w:sz w:val="28"/>
          <w:szCs w:val="28"/>
          <w:vertAlign w:val="subscript"/>
          <w:lang w:val="kk-KZ"/>
        </w:rPr>
        <w:t>Ci (n) </w:t>
      </w:r>
      <w:r w:rsidRPr="00E007BE">
        <w:rPr>
          <w:rFonts w:ascii="Times New Roman" w:eastAsia="Times New Roman" w:hAnsi="Times New Roman" w:cs="Times New Roman"/>
          <w:color w:val="000000" w:themeColor="text1"/>
          <w:sz w:val="28"/>
          <w:szCs w:val="28"/>
          <w:lang w:val="kk-KZ"/>
        </w:rPr>
        <w:t>– түйісу төзімділігіне есептеуде(</w:t>
      </w:r>
      <w:r w:rsidRPr="00E007BE">
        <w:rPr>
          <w:rFonts w:ascii="Times New Roman" w:eastAsia="Times New Roman" w:hAnsi="Times New Roman" w:cs="Times New Roman"/>
          <w:i/>
          <w:iCs/>
          <w:color w:val="000000" w:themeColor="text1"/>
          <w:sz w:val="28"/>
          <w:szCs w:val="28"/>
          <w:lang w:val="kk-KZ"/>
        </w:rPr>
        <w:t>N</w:t>
      </w:r>
      <w:r w:rsidRPr="00E007BE">
        <w:rPr>
          <w:rFonts w:ascii="Times New Roman" w:eastAsia="Times New Roman" w:hAnsi="Times New Roman" w:cs="Times New Roman"/>
          <w:i/>
          <w:iCs/>
          <w:color w:val="000000" w:themeColor="text1"/>
          <w:sz w:val="28"/>
          <w:szCs w:val="28"/>
          <w:vertAlign w:val="subscript"/>
          <w:lang w:val="kk-KZ"/>
        </w:rPr>
        <w:t>H∑</w:t>
      </w:r>
      <w:r w:rsidRPr="00E007BE">
        <w:rPr>
          <w:rFonts w:ascii="Times New Roman" w:eastAsia="Times New Roman" w:hAnsi="Times New Roman" w:cs="Times New Roman"/>
          <w:i/>
          <w:iCs/>
          <w:color w:val="000000" w:themeColor="text1"/>
          <w:sz w:val="28"/>
          <w:szCs w:val="28"/>
          <w:lang w:val="kk-KZ"/>
        </w:rPr>
        <w:t>=</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i/>
          <w:iCs/>
          <w:color w:val="000000" w:themeColor="text1"/>
          <w:sz w:val="28"/>
          <w:szCs w:val="28"/>
          <w:lang w:val="kk-KZ"/>
        </w:rPr>
        <w:t>N</w:t>
      </w:r>
      <w:r w:rsidRPr="00E007BE">
        <w:rPr>
          <w:rFonts w:ascii="Times New Roman" w:eastAsia="Times New Roman" w:hAnsi="Times New Roman" w:cs="Times New Roman"/>
          <w:i/>
          <w:iCs/>
          <w:color w:val="000000" w:themeColor="text1"/>
          <w:sz w:val="28"/>
          <w:szCs w:val="28"/>
          <w:vertAlign w:val="subscript"/>
          <w:lang w:val="kk-KZ"/>
        </w:rPr>
        <w:t>Ci(n)</w:t>
      </w:r>
      <w:r w:rsidRPr="00E007BE">
        <w:rPr>
          <w:rFonts w:ascii="Times New Roman" w:eastAsia="Times New Roman" w:hAnsi="Times New Roman" w:cs="Times New Roman"/>
          <w:color w:val="000000" w:themeColor="text1"/>
          <w:sz w:val="28"/>
          <w:szCs w:val="28"/>
          <w:lang w:val="kk-KZ"/>
        </w:rPr>
        <w:t>) қабылданған, циклограмманың барлық сатыларындағы (тісті жұптың қызмет мерзімі ішінде барлық ұңғымаларды бұрғылаудағы) циклдердің жинақтық саны және жүктемелеудің әрбір сатысындағы кернеулер циклдерінің (тістердің кіру санының) есептік саны.</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EFEFE"/>
        <w:tblCellMar>
          <w:top w:w="15" w:type="dxa"/>
          <w:left w:w="15" w:type="dxa"/>
          <w:bottom w:w="15" w:type="dxa"/>
          <w:right w:w="15" w:type="dxa"/>
        </w:tblCellMar>
        <w:tblLook w:val="04A0" w:firstRow="1" w:lastRow="0" w:firstColumn="1" w:lastColumn="0" w:noHBand="0" w:noVBand="1"/>
      </w:tblPr>
      <w:tblGrid>
        <w:gridCol w:w="1810"/>
      </w:tblGrid>
      <w:tr w:rsidR="003F33C2" w:rsidRPr="00E007BE" w:rsidTr="00E4295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74"/>
            </w:tblGrid>
            <w:tr w:rsidR="003F33C2" w:rsidRPr="00E007BE" w:rsidTr="00E4295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E007BE" w:rsidRDefault="003F33C2" w:rsidP="00E4295F">
                  <w:pPr>
                    <w:spacing w:after="0" w:line="240" w:lineRule="auto"/>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Көтеру білігі</w:t>
                  </w:r>
                </w:p>
              </w:tc>
            </w:tr>
          </w:tbl>
          <w:p w:rsidR="003F33C2" w:rsidRPr="00E007BE" w:rsidRDefault="003F33C2" w:rsidP="00E4295F">
            <w:pPr>
              <w:spacing w:after="0" w:line="240" w:lineRule="auto"/>
              <w:rPr>
                <w:rFonts w:ascii="Times New Roman" w:eastAsia="Times New Roman" w:hAnsi="Times New Roman" w:cs="Times New Roman"/>
                <w:color w:val="000000" w:themeColor="text1"/>
                <w:sz w:val="28"/>
                <w:szCs w:val="28"/>
              </w:rPr>
            </w:pPr>
          </w:p>
        </w:tc>
      </w:tr>
    </w:tbl>
    <w:p w:rsidR="003F33C2" w:rsidRPr="00E007BE" w:rsidRDefault="003F33C2" w:rsidP="003F33C2">
      <w:pPr>
        <w:spacing w:after="0" w:line="240" w:lineRule="auto"/>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b/>
          <w:bCs/>
          <w:noProof/>
          <w:color w:val="000000" w:themeColor="text1"/>
          <w:sz w:val="28"/>
          <w:szCs w:val="28"/>
          <w:shd w:val="clear" w:color="auto" w:fill="FEFEFE"/>
          <w:lang w:eastAsia="ru-RU"/>
        </w:rPr>
        <w:drawing>
          <wp:inline distT="0" distB="0" distL="0" distR="0" wp14:anchorId="37BE8AA2" wp14:editId="23D9483D">
            <wp:extent cx="1647825" cy="2177995"/>
            <wp:effectExtent l="19050" t="0" r="9525" b="0"/>
            <wp:docPr id="319" name="Рисунок 79" descr="http://konspekta.net/lektsiiorgimg/baza13/674382200486.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konspekta.net/lektsiiorgimg/baza13/674382200486.files/image181.jpg"/>
                    <pic:cNvPicPr>
                      <a:picLocks noChangeAspect="1" noChangeArrowheads="1"/>
                    </pic:cNvPicPr>
                  </pic:nvPicPr>
                  <pic:blipFill>
                    <a:blip r:embed="rId195" cstate="print"/>
                    <a:srcRect/>
                    <a:stretch>
                      <a:fillRect/>
                    </a:stretch>
                  </pic:blipFill>
                  <pic:spPr bwMode="auto">
                    <a:xfrm>
                      <a:off x="0" y="0"/>
                      <a:ext cx="1647825" cy="2177995"/>
                    </a:xfrm>
                    <a:prstGeom prst="rect">
                      <a:avLst/>
                    </a:prstGeom>
                    <a:noFill/>
                    <a:ln w="9525">
                      <a:noFill/>
                      <a:miter lim="800000"/>
                      <a:headEnd/>
                      <a:tailEnd/>
                    </a:ln>
                  </pic:spPr>
                </pic:pic>
              </a:graphicData>
            </a:graphic>
          </wp:inline>
        </w:drawing>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EFEFE"/>
        <w:tblCellMar>
          <w:top w:w="15" w:type="dxa"/>
          <w:left w:w="15" w:type="dxa"/>
          <w:bottom w:w="15" w:type="dxa"/>
          <w:right w:w="15" w:type="dxa"/>
        </w:tblCellMar>
        <w:tblLook w:val="04A0" w:firstRow="1" w:lastRow="0" w:firstColumn="1" w:lastColumn="0" w:noHBand="0" w:noVBand="1"/>
      </w:tblPr>
      <w:tblGrid>
        <w:gridCol w:w="175"/>
        <w:gridCol w:w="10008"/>
      </w:tblGrid>
      <w:tr w:rsidR="003F33C2" w:rsidRPr="00E007BE" w:rsidTr="00E4295F">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3F33C2" w:rsidRPr="00E007BE" w:rsidRDefault="003F33C2" w:rsidP="00E4295F">
            <w:pPr>
              <w:spacing w:after="0" w:line="240" w:lineRule="auto"/>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w:t>
            </w:r>
          </w:p>
        </w:tc>
      </w:tr>
      <w:tr w:rsidR="003F33C2" w:rsidRPr="00E007BE" w:rsidTr="00E4295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p w:rsidR="003F33C2" w:rsidRPr="00E007BE" w:rsidRDefault="003F33C2" w:rsidP="00E4295F">
            <w:pPr>
              <w:spacing w:after="0" w:line="240" w:lineRule="auto"/>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EFEFE"/>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87"/>
            </w:tblGrid>
            <w:tr w:rsidR="003F33C2" w:rsidRPr="00E007BE" w:rsidTr="00E4295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33C2" w:rsidRPr="00E007BE" w:rsidRDefault="003F33C2" w:rsidP="00E4295F">
                  <w:pPr>
                    <w:spacing w:after="0" w:line="240" w:lineRule="auto"/>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12.6-сурет. Гидроқозғалтқыштық бұрғылау шығыры жетегінің кинематикалық сұлбасы: 1–гидроқозғалт-қыштан тегершік; 2- жинақтау доңғалағы; а-планетарлық ендірменің орталық күн доңғалағы; g – сателлит; b – ішкі іліністі сыртқы доңғалақ</w:t>
                  </w:r>
                </w:p>
              </w:tc>
            </w:tr>
          </w:tbl>
          <w:p w:rsidR="003F33C2" w:rsidRPr="00E007BE" w:rsidRDefault="003F33C2" w:rsidP="00E4295F">
            <w:pPr>
              <w:spacing w:after="0" w:line="240" w:lineRule="auto"/>
              <w:rPr>
                <w:rFonts w:ascii="Times New Roman" w:eastAsia="Times New Roman" w:hAnsi="Times New Roman" w:cs="Times New Roman"/>
                <w:color w:val="000000" w:themeColor="text1"/>
                <w:sz w:val="28"/>
                <w:szCs w:val="28"/>
              </w:rPr>
            </w:pPr>
          </w:p>
        </w:tc>
      </w:tr>
    </w:tbl>
    <w:p w:rsidR="003F33C2" w:rsidRPr="00E007BE" w:rsidRDefault="003F33C2" w:rsidP="003F33C2">
      <w:pPr>
        <w:spacing w:after="0" w:line="240" w:lineRule="auto"/>
        <w:rPr>
          <w:rFonts w:ascii="Times New Roman" w:eastAsia="Times New Roman" w:hAnsi="Times New Roman" w:cs="Times New Roman"/>
          <w:color w:val="000000" w:themeColor="text1"/>
          <w:sz w:val="28"/>
          <w:szCs w:val="28"/>
          <w:lang w:val="kk-KZ"/>
        </w:rPr>
      </w:pPr>
    </w:p>
    <w:p w:rsidR="003F33C2" w:rsidRPr="00E007BE" w:rsidRDefault="003F33C2" w:rsidP="003F33C2">
      <w:pPr>
        <w:spacing w:line="240" w:lineRule="auto"/>
        <w:jc w:val="center"/>
        <w:rPr>
          <w:rFonts w:ascii="Times New Roman" w:eastAsia="Times New Roman" w:hAnsi="Times New Roman" w:cs="Times New Roman"/>
          <w:b/>
          <w:bCs/>
          <w:color w:val="000000" w:themeColor="text1"/>
          <w:sz w:val="28"/>
          <w:szCs w:val="28"/>
          <w:lang w:val="kk-KZ"/>
        </w:rPr>
      </w:pPr>
      <w:r w:rsidRPr="00E007BE">
        <w:rPr>
          <w:rFonts w:ascii="Times New Roman" w:eastAsia="Times New Roman" w:hAnsi="Times New Roman" w:cs="Times New Roman"/>
          <w:b/>
          <w:bCs/>
          <w:color w:val="000000" w:themeColor="text1"/>
          <w:sz w:val="28"/>
          <w:szCs w:val="28"/>
          <w:lang w:val="kk-KZ"/>
        </w:rPr>
        <w:lastRenderedPageBreak/>
        <w:t>№5 зертханалық жұмыс</w:t>
      </w:r>
    </w:p>
    <w:p w:rsidR="003F33C2" w:rsidRPr="00E007BE" w:rsidRDefault="003F33C2" w:rsidP="003F33C2">
      <w:pPr>
        <w:pStyle w:val="a5"/>
        <w:spacing w:before="0" w:beforeAutospacing="0" w:after="0" w:afterAutospacing="0"/>
        <w:ind w:right="150"/>
        <w:rPr>
          <w:b/>
          <w:color w:val="000000" w:themeColor="text1"/>
          <w:sz w:val="28"/>
          <w:szCs w:val="28"/>
          <w:lang w:val="kk-KZ"/>
        </w:rPr>
      </w:pPr>
      <w:r w:rsidRPr="00E007BE">
        <w:rPr>
          <w:b/>
          <w:color w:val="000000" w:themeColor="text1"/>
          <w:sz w:val="28"/>
          <w:szCs w:val="28"/>
          <w:lang w:val="kk-KZ"/>
        </w:rPr>
        <w:t xml:space="preserve">                      «Аздаған жанама кернеулердің гипотезасы»</w:t>
      </w:r>
    </w:p>
    <w:p w:rsidR="003F33C2" w:rsidRPr="00E007BE" w:rsidRDefault="003F33C2" w:rsidP="003F33C2">
      <w:pPr>
        <w:pStyle w:val="a5"/>
        <w:spacing w:before="0" w:beforeAutospacing="0" w:after="0" w:afterAutospacing="0"/>
        <w:ind w:left="150" w:right="150"/>
        <w:jc w:val="center"/>
        <w:rPr>
          <w:b/>
          <w:color w:val="000000" w:themeColor="text1"/>
          <w:sz w:val="28"/>
          <w:szCs w:val="28"/>
          <w:lang w:val="kk-KZ"/>
        </w:rPr>
      </w:pPr>
    </w:p>
    <w:p w:rsidR="003F33C2" w:rsidRDefault="003F33C2" w:rsidP="003F33C2">
      <w:pPr>
        <w:pStyle w:val="a5"/>
        <w:spacing w:before="0" w:beforeAutospacing="0" w:after="0" w:afterAutospacing="0"/>
        <w:ind w:left="150" w:right="150"/>
        <w:jc w:val="both"/>
        <w:rPr>
          <w:b/>
          <w:bCs/>
          <w:color w:val="000000" w:themeColor="text1"/>
          <w:sz w:val="28"/>
          <w:szCs w:val="28"/>
          <w:lang w:val="kk-KZ"/>
        </w:rPr>
      </w:pPr>
      <w:r w:rsidRPr="00E007BE">
        <w:rPr>
          <w:b/>
          <w:bCs/>
          <w:i/>
          <w:iCs/>
          <w:color w:val="000000" w:themeColor="text1"/>
          <w:sz w:val="28"/>
          <w:szCs w:val="28"/>
          <w:lang w:val="kk-KZ"/>
        </w:rPr>
        <w:t>Жұмыстың  мақсаты:</w:t>
      </w:r>
      <w:r w:rsidRPr="00E007BE">
        <w:rPr>
          <w:b/>
          <w:bCs/>
          <w:color w:val="000000" w:themeColor="text1"/>
          <w:sz w:val="28"/>
          <w:szCs w:val="28"/>
          <w:lang w:val="kk-KZ"/>
        </w:rPr>
        <w:t> </w:t>
      </w:r>
      <w:r w:rsidRPr="00E007BE">
        <w:rPr>
          <w:b/>
          <w:i/>
          <w:color w:val="000000" w:themeColor="text1"/>
          <w:sz w:val="28"/>
          <w:szCs w:val="28"/>
          <w:lang w:val="kk-KZ"/>
        </w:rPr>
        <w:t>Аздаған жанама кернеулердің гипотезасы</w:t>
      </w:r>
      <w:r>
        <w:rPr>
          <w:b/>
          <w:i/>
          <w:color w:val="000000" w:themeColor="text1"/>
          <w:sz w:val="28"/>
          <w:szCs w:val="28"/>
          <w:lang w:val="kk-KZ"/>
        </w:rPr>
        <w:t>н  анықтау</w:t>
      </w:r>
    </w:p>
    <w:p w:rsidR="003F33C2" w:rsidRPr="00E007BE" w:rsidRDefault="003F33C2" w:rsidP="003F33C2">
      <w:pPr>
        <w:pStyle w:val="a5"/>
        <w:spacing w:before="0" w:beforeAutospacing="0" w:after="0" w:afterAutospacing="0"/>
        <w:ind w:left="150" w:right="150"/>
        <w:jc w:val="both"/>
        <w:rPr>
          <w:color w:val="000000" w:themeColor="text1"/>
          <w:sz w:val="28"/>
          <w:szCs w:val="28"/>
          <w:lang w:val="kk-KZ"/>
        </w:rPr>
      </w:pPr>
      <w:r w:rsidRPr="00E007BE">
        <w:rPr>
          <w:color w:val="000000" w:themeColor="text1"/>
          <w:sz w:val="28"/>
          <w:szCs w:val="28"/>
          <w:lang w:val="kk-KZ"/>
        </w:rPr>
        <w:t>Жанама кернеудің эпюрасы 8.3- ші суретте көрсетілген.</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b/>
          <w:bCs/>
          <w:noProof/>
          <w:color w:val="000000" w:themeColor="text1"/>
          <w:sz w:val="28"/>
          <w:szCs w:val="28"/>
          <w:lang w:eastAsia="ru-RU"/>
        </w:rPr>
        <w:drawing>
          <wp:inline distT="0" distB="0" distL="0" distR="0" wp14:anchorId="61B50867" wp14:editId="791032C1">
            <wp:extent cx="2752725" cy="771525"/>
            <wp:effectExtent l="19050" t="0" r="9525" b="0"/>
            <wp:docPr id="320" name="Рисунок 81" descr="http://helpiks.org/helpiksorg/baza5/327241740379.files/image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helpiks.org/helpiksorg/baza5/327241740379.files/image667.jpg"/>
                    <pic:cNvPicPr>
                      <a:picLocks noChangeAspect="1" noChangeArrowheads="1"/>
                    </pic:cNvPicPr>
                  </pic:nvPicPr>
                  <pic:blipFill>
                    <a:blip r:embed="rId196" cstate="print"/>
                    <a:srcRect/>
                    <a:stretch>
                      <a:fillRect/>
                    </a:stretch>
                  </pic:blipFill>
                  <pic:spPr bwMode="auto">
                    <a:xfrm>
                      <a:off x="0" y="0"/>
                      <a:ext cx="2752725" cy="771525"/>
                    </a:xfrm>
                    <a:prstGeom prst="rect">
                      <a:avLst/>
                    </a:prstGeom>
                    <a:noFill/>
                    <a:ln w="9525">
                      <a:noFill/>
                      <a:miter lim="800000"/>
                      <a:headEnd/>
                      <a:tailEnd/>
                    </a:ln>
                  </pic:spPr>
                </pic:pic>
              </a:graphicData>
            </a:graphic>
          </wp:inline>
        </w:drawing>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9.1 - ші сурет</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b/>
          <w:bCs/>
          <w:color w:val="000000" w:themeColor="text1"/>
          <w:sz w:val="28"/>
          <w:szCs w:val="28"/>
        </w:rPr>
        <w:t>6. Жанама кернеу арқылы беріктік шарты.</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noProof/>
          <w:color w:val="000000" w:themeColor="text1"/>
          <w:sz w:val="28"/>
          <w:szCs w:val="28"/>
          <w:vertAlign w:val="subscript"/>
          <w:lang w:eastAsia="ru-RU"/>
        </w:rPr>
        <w:drawing>
          <wp:inline distT="0" distB="0" distL="0" distR="0" wp14:anchorId="7D78000F" wp14:editId="7FA739A7">
            <wp:extent cx="1095375" cy="457200"/>
            <wp:effectExtent l="0" t="0" r="9525" b="0"/>
            <wp:docPr id="321" name="Рисунок 82" descr="http://helpiks.org/helpiksorg/baza5/327241740379.files/image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helpiks.org/helpiksorg/baza5/327241740379.files/image669.png"/>
                    <pic:cNvPicPr>
                      <a:picLocks noChangeAspect="1" noChangeArrowheads="1"/>
                    </pic:cNvPicPr>
                  </pic:nvPicPr>
                  <pic:blipFill>
                    <a:blip r:embed="rId197" cstate="print"/>
                    <a:srcRect/>
                    <a:stretch>
                      <a:fillRect/>
                    </a:stretch>
                  </pic:blipFill>
                  <pic:spPr bwMode="auto">
                    <a:xfrm>
                      <a:off x="0" y="0"/>
                      <a:ext cx="1095375" cy="457200"/>
                    </a:xfrm>
                    <a:prstGeom prst="rect">
                      <a:avLst/>
                    </a:prstGeom>
                    <a:noFill/>
                    <a:ln w="9525">
                      <a:noFill/>
                      <a:miter lim="800000"/>
                      <a:headEnd/>
                      <a:tailEnd/>
                    </a:ln>
                  </pic:spPr>
                </pic:pic>
              </a:graphicData>
            </a:graphic>
          </wp:inline>
        </w:drawing>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Мұндағы:</w:t>
      </w:r>
      <w:r w:rsidRPr="00E007BE">
        <w:rPr>
          <w:rStyle w:val="apple-converted-space"/>
          <w:color w:val="000000" w:themeColor="text1"/>
          <w:sz w:val="28"/>
          <w:szCs w:val="28"/>
          <w:vertAlign w:val="subscript"/>
        </w:rPr>
        <w:t> </w:t>
      </w:r>
      <w:r w:rsidRPr="00E007BE">
        <w:rPr>
          <w:noProof/>
          <w:color w:val="000000" w:themeColor="text1"/>
          <w:sz w:val="28"/>
          <w:szCs w:val="28"/>
          <w:vertAlign w:val="subscript"/>
          <w:lang w:eastAsia="ru-RU"/>
        </w:rPr>
        <w:drawing>
          <wp:inline distT="0" distB="0" distL="0" distR="0" wp14:anchorId="4D5BC5C3" wp14:editId="54BE9AB0">
            <wp:extent cx="542925" cy="266700"/>
            <wp:effectExtent l="19050" t="0" r="9525" b="0"/>
            <wp:docPr id="322" name="Рисунок 83" descr="http://helpiks.org/helpiksorg/baza5/327241740379.files/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helpiks.org/helpiksorg/baza5/327241740379.files/image671.png"/>
                    <pic:cNvPicPr>
                      <a:picLocks noChangeAspect="1" noChangeArrowheads="1"/>
                    </pic:cNvPicPr>
                  </pic:nvPicPr>
                  <pic:blipFill>
                    <a:blip r:embed="rId198" cstate="print"/>
                    <a:srcRect/>
                    <a:stretch>
                      <a:fillRect/>
                    </a:stretch>
                  </pic:blipFill>
                  <pic:spPr bwMode="auto">
                    <a:xfrm>
                      <a:off x="0" y="0"/>
                      <a:ext cx="542925" cy="266700"/>
                    </a:xfrm>
                    <a:prstGeom prst="rect">
                      <a:avLst/>
                    </a:prstGeom>
                    <a:noFill/>
                    <a:ln w="9525">
                      <a:noFill/>
                      <a:miter lim="800000"/>
                      <a:headEnd/>
                      <a:tailEnd/>
                    </a:ln>
                  </pic:spPr>
                </pic:pic>
              </a:graphicData>
            </a:graphic>
          </wp:inline>
        </w:drawing>
      </w:r>
      <w:r w:rsidRPr="00E007BE">
        <w:rPr>
          <w:rStyle w:val="apple-converted-space"/>
          <w:color w:val="000000" w:themeColor="text1"/>
          <w:sz w:val="28"/>
          <w:szCs w:val="28"/>
          <w:vertAlign w:val="subscript"/>
        </w:rPr>
        <w:t> </w:t>
      </w:r>
      <w:r w:rsidRPr="00E007BE">
        <w:rPr>
          <w:color w:val="000000" w:themeColor="text1"/>
          <w:sz w:val="28"/>
          <w:szCs w:val="28"/>
        </w:rPr>
        <w:t>- модульмен алынған ең үлкен көлденен күш,</w:t>
      </w:r>
      <w:r w:rsidRPr="00E007BE">
        <w:rPr>
          <w:rStyle w:val="apple-converted-space"/>
          <w:color w:val="000000" w:themeColor="text1"/>
          <w:sz w:val="28"/>
          <w:szCs w:val="28"/>
        </w:rPr>
        <w:t> </w:t>
      </w:r>
      <w:r w:rsidRPr="00E007BE">
        <w:rPr>
          <w:noProof/>
          <w:color w:val="000000" w:themeColor="text1"/>
          <w:sz w:val="28"/>
          <w:szCs w:val="28"/>
          <w:vertAlign w:val="subscript"/>
          <w:lang w:eastAsia="ru-RU"/>
        </w:rPr>
        <w:drawing>
          <wp:inline distT="0" distB="0" distL="0" distR="0" wp14:anchorId="2F412B67" wp14:editId="722AE39C">
            <wp:extent cx="266700" cy="266700"/>
            <wp:effectExtent l="19050" t="0" r="0" b="0"/>
            <wp:docPr id="323" name="Рисунок 84" descr="http://helpiks.org/helpiksorg/baza5/327241740379.files/image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helpiks.org/helpiksorg/baza5/327241740379.files/image673.png"/>
                    <pic:cNvPicPr>
                      <a:picLocks noChangeAspect="1" noChangeArrowheads="1"/>
                    </pic:cNvPicPr>
                  </pic:nvPicPr>
                  <pic:blipFill>
                    <a:blip r:embed="rId199"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E007BE">
        <w:rPr>
          <w:rStyle w:val="apple-converted-space"/>
          <w:color w:val="000000" w:themeColor="text1"/>
          <w:sz w:val="28"/>
          <w:szCs w:val="28"/>
          <w:vertAlign w:val="subscript"/>
        </w:rPr>
        <w:t> </w:t>
      </w:r>
      <w:r w:rsidRPr="00E007BE">
        <w:rPr>
          <w:color w:val="000000" w:themeColor="text1"/>
          <w:sz w:val="28"/>
          <w:szCs w:val="28"/>
        </w:rPr>
        <w:t>- статикалық инерция моменті.</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b/>
          <w:bCs/>
          <w:color w:val="000000" w:themeColor="text1"/>
          <w:sz w:val="28"/>
          <w:szCs w:val="28"/>
        </w:rPr>
        <w:t>7. Арқалықтың беріктігін толық тексеру.</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Көлденен иілу кезінде арқалықтың кез келген нүктесінеПри поперечном изгибе в произвольной точке балки (8.3- ші сурет</w:t>
      </w:r>
      <w:r w:rsidRPr="00E007BE">
        <w:rPr>
          <w:rStyle w:val="apple-converted-space"/>
          <w:color w:val="000000" w:themeColor="text1"/>
          <w:sz w:val="28"/>
          <w:szCs w:val="28"/>
        </w:rPr>
        <w:t> </w:t>
      </w:r>
      <w:r w:rsidRPr="00E007BE">
        <w:rPr>
          <w:i/>
          <w:iCs/>
          <w:color w:val="000000" w:themeColor="text1"/>
          <w:sz w:val="28"/>
          <w:szCs w:val="28"/>
        </w:rPr>
        <w:t>В нүктесі</w:t>
      </w:r>
      <w:r w:rsidRPr="00E007BE">
        <w:rPr>
          <w:color w:val="000000" w:themeColor="text1"/>
          <w:sz w:val="28"/>
          <w:szCs w:val="28"/>
        </w:rPr>
        <w:t>) тік кернеу мен жанама кернеу бірге әсер етеді. Олай болса материал жазықтық кернеулі күйде болады, сондықтан арқалықтың беріктігін бағалау үшін беріктік теоричсын қолданамыз, мысалға үшінші:</w:t>
      </w:r>
      <w:r w:rsidRPr="00E007BE">
        <w:rPr>
          <w:rStyle w:val="apple-converted-space"/>
          <w:color w:val="000000" w:themeColor="text1"/>
          <w:sz w:val="28"/>
          <w:szCs w:val="28"/>
        </w:rPr>
        <w:t> </w:t>
      </w:r>
      <w:r w:rsidRPr="00E007BE">
        <w:rPr>
          <w:noProof/>
          <w:color w:val="000000" w:themeColor="text1"/>
          <w:sz w:val="28"/>
          <w:szCs w:val="28"/>
          <w:lang w:eastAsia="ru-RU"/>
        </w:rPr>
        <w:drawing>
          <wp:inline distT="0" distB="0" distL="0" distR="0" wp14:anchorId="726AC5AA" wp14:editId="052DFD7A">
            <wp:extent cx="819150" cy="276225"/>
            <wp:effectExtent l="0" t="0" r="0" b="0"/>
            <wp:docPr id="324" name="Рисунок 85" descr="http://helpiks.org/helpiksorg/baza5/327241740379.files/image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helpiks.org/helpiksorg/baza5/327241740379.files/image675.png"/>
                    <pic:cNvPicPr>
                      <a:picLocks noChangeAspect="1" noChangeArrowheads="1"/>
                    </pic:cNvPicPr>
                  </pic:nvPicPr>
                  <pic:blipFill>
                    <a:blip r:embed="rId200" cstate="print"/>
                    <a:srcRect/>
                    <a:stretch>
                      <a:fillRect/>
                    </a:stretch>
                  </pic:blipFill>
                  <pic:spPr bwMode="auto">
                    <a:xfrm>
                      <a:off x="0" y="0"/>
                      <a:ext cx="819150" cy="276225"/>
                    </a:xfrm>
                    <a:prstGeom prst="rect">
                      <a:avLst/>
                    </a:prstGeom>
                    <a:noFill/>
                    <a:ln w="9525">
                      <a:noFill/>
                      <a:miter lim="800000"/>
                      <a:headEnd/>
                      <a:tailEnd/>
                    </a:ln>
                  </pic:spPr>
                </pic:pic>
              </a:graphicData>
            </a:graphic>
          </wp:inline>
        </w:drawing>
      </w:r>
      <w:r w:rsidRPr="00E007BE">
        <w:rPr>
          <w:rStyle w:val="apple-converted-space"/>
          <w:color w:val="000000" w:themeColor="text1"/>
          <w:sz w:val="28"/>
          <w:szCs w:val="28"/>
        </w:rPr>
        <w:t> </w:t>
      </w:r>
      <w:r w:rsidRPr="00E007BE">
        <w:rPr>
          <w:color w:val="000000" w:themeColor="text1"/>
          <w:sz w:val="28"/>
          <w:szCs w:val="28"/>
        </w:rPr>
        <w:t>. Егер бас кернеудің теңдеуіне (3.4) қойсақ, онда:</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noProof/>
          <w:color w:val="000000" w:themeColor="text1"/>
          <w:sz w:val="28"/>
          <w:szCs w:val="28"/>
          <w:lang w:eastAsia="ru-RU"/>
        </w:rPr>
        <w:drawing>
          <wp:inline distT="0" distB="0" distL="0" distR="0" wp14:anchorId="5061E864" wp14:editId="571D3193">
            <wp:extent cx="1095375" cy="276225"/>
            <wp:effectExtent l="19050" t="0" r="9525" b="0"/>
            <wp:docPr id="325" name="Рисунок 86" descr="http://helpiks.org/helpiksorg/baza5/327241740379.files/image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helpiks.org/helpiksorg/baza5/327241740379.files/image677.png"/>
                    <pic:cNvPicPr>
                      <a:picLocks noChangeAspect="1" noChangeArrowheads="1"/>
                    </pic:cNvPicPr>
                  </pic:nvPicPr>
                  <pic:blipFill>
                    <a:blip r:embed="rId201" cstate="print"/>
                    <a:srcRect/>
                    <a:stretch>
                      <a:fillRect/>
                    </a:stretch>
                  </pic:blipFill>
                  <pic:spPr bwMode="auto">
                    <a:xfrm>
                      <a:off x="0" y="0"/>
                      <a:ext cx="1095375" cy="276225"/>
                    </a:xfrm>
                    <a:prstGeom prst="rect">
                      <a:avLst/>
                    </a:prstGeom>
                    <a:noFill/>
                    <a:ln w="9525">
                      <a:noFill/>
                      <a:miter lim="800000"/>
                      <a:headEnd/>
                      <a:tailEnd/>
                    </a:ln>
                  </pic:spPr>
                </pic:pic>
              </a:graphicData>
            </a:graphic>
          </wp:inline>
        </w:drawing>
      </w:r>
      <w:r w:rsidRPr="00E007BE">
        <w:rPr>
          <w:rStyle w:val="apple-converted-space"/>
          <w:color w:val="000000" w:themeColor="text1"/>
          <w:sz w:val="28"/>
          <w:szCs w:val="28"/>
        </w:rPr>
        <w:t> </w:t>
      </w:r>
      <w:r w:rsidRPr="00E007BE">
        <w:rPr>
          <w:color w:val="000000" w:themeColor="text1"/>
          <w:sz w:val="28"/>
          <w:szCs w:val="28"/>
        </w:rPr>
        <w:t>.</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Эквивалентті кернеудің эпюрасы 8.3- ші суретте көрсетілген.</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Егер арқалыққа тік кернеу мен жанама кернеу бірге әсер етсе, онда келесі беріктік шарты орындалуы керек:</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noProof/>
          <w:color w:val="000000" w:themeColor="text1"/>
          <w:sz w:val="28"/>
          <w:szCs w:val="28"/>
          <w:lang w:eastAsia="ru-RU"/>
        </w:rPr>
        <w:drawing>
          <wp:inline distT="0" distB="0" distL="0" distR="0" wp14:anchorId="1603A7CD" wp14:editId="25491D52">
            <wp:extent cx="1466850" cy="276225"/>
            <wp:effectExtent l="19050" t="0" r="0" b="0"/>
            <wp:docPr id="326" name="Рисунок 87" descr="http://helpiks.org/helpiksorg/baza5/327241740379.files/image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helpiks.org/helpiksorg/baza5/327241740379.files/image679.png"/>
                    <pic:cNvPicPr>
                      <a:picLocks noChangeAspect="1" noChangeArrowheads="1"/>
                    </pic:cNvPicPr>
                  </pic:nvPicPr>
                  <pic:blipFill>
                    <a:blip r:embed="rId202" cstate="print"/>
                    <a:srcRect/>
                    <a:stretch>
                      <a:fillRect/>
                    </a:stretch>
                  </pic:blipFill>
                  <pic:spPr bwMode="auto">
                    <a:xfrm>
                      <a:off x="0" y="0"/>
                      <a:ext cx="1466850" cy="276225"/>
                    </a:xfrm>
                    <a:prstGeom prst="rect">
                      <a:avLst/>
                    </a:prstGeom>
                    <a:noFill/>
                    <a:ln w="9525">
                      <a:noFill/>
                      <a:miter lim="800000"/>
                      <a:headEnd/>
                      <a:tailEnd/>
                    </a:ln>
                  </pic:spPr>
                </pic:pic>
              </a:graphicData>
            </a:graphic>
          </wp:inline>
        </w:drawing>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b/>
          <w:bCs/>
          <w:color w:val="000000" w:themeColor="text1"/>
          <w:sz w:val="28"/>
          <w:szCs w:val="28"/>
        </w:rPr>
        <w:t>8. Арқалықтың көлденен қимасының тиімді формасы</w:t>
      </w:r>
      <w:r w:rsidRPr="00E007BE">
        <w:rPr>
          <w:color w:val="000000" w:themeColor="text1"/>
          <w:sz w:val="28"/>
          <w:szCs w:val="28"/>
        </w:rPr>
        <w:t>.</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Арқалықтың көлденен қимасының тиімді формасы деп, ең кіші кернеу бар ауданды айтады. Арқалықтың көлденен қимасындағы кернеу осьтік кедергілер моментіне байланысты:</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noProof/>
          <w:color w:val="000000" w:themeColor="text1"/>
          <w:sz w:val="28"/>
          <w:szCs w:val="28"/>
          <w:lang w:eastAsia="ru-RU"/>
        </w:rPr>
        <w:drawing>
          <wp:inline distT="0" distB="0" distL="0" distR="0" wp14:anchorId="00F68EF6" wp14:editId="0DD72160">
            <wp:extent cx="914400" cy="457200"/>
            <wp:effectExtent l="0" t="0" r="0" b="0"/>
            <wp:docPr id="327" name="Рисунок 88" descr="http://helpiks.org/helpiksorg/baza5/327241740379.files/image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helpiks.org/helpiksorg/baza5/327241740379.files/image647.png"/>
                    <pic:cNvPicPr>
                      <a:picLocks noChangeAspect="1" noChangeArrowheads="1"/>
                    </pic:cNvPicPr>
                  </pic:nvPicPr>
                  <pic:blipFill>
                    <a:blip r:embed="rId203" cstate="print"/>
                    <a:srcRect/>
                    <a:stretch>
                      <a:fillRect/>
                    </a:stretch>
                  </pic:blipFill>
                  <pic:spPr bwMode="auto">
                    <a:xfrm>
                      <a:off x="0" y="0"/>
                      <a:ext cx="914400" cy="457200"/>
                    </a:xfrm>
                    <a:prstGeom prst="rect">
                      <a:avLst/>
                    </a:prstGeom>
                    <a:noFill/>
                    <a:ln w="9525">
                      <a:noFill/>
                      <a:miter lim="800000"/>
                      <a:headEnd/>
                      <a:tailEnd/>
                    </a:ln>
                  </pic:spPr>
                </pic:pic>
              </a:graphicData>
            </a:graphic>
          </wp:inline>
        </w:drawing>
      </w:r>
      <w:r w:rsidRPr="00E007BE">
        <w:rPr>
          <w:rStyle w:val="apple-converted-space"/>
          <w:color w:val="000000" w:themeColor="text1"/>
          <w:sz w:val="28"/>
          <w:szCs w:val="28"/>
        </w:rPr>
        <w:t> </w:t>
      </w:r>
      <w:r w:rsidRPr="00E007BE">
        <w:rPr>
          <w:color w:val="000000" w:themeColor="text1"/>
          <w:sz w:val="28"/>
          <w:szCs w:val="28"/>
        </w:rPr>
        <w:t>.</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Сондықтан, көлденен қимадағы осьтік кедергілер моменті</w:t>
      </w:r>
      <w:r w:rsidRPr="00E007BE">
        <w:rPr>
          <w:rStyle w:val="apple-converted-space"/>
          <w:color w:val="000000" w:themeColor="text1"/>
          <w:sz w:val="28"/>
          <w:szCs w:val="28"/>
        </w:rPr>
        <w:t> </w:t>
      </w:r>
      <w:r w:rsidRPr="00E007BE">
        <w:rPr>
          <w:i/>
          <w:iCs/>
          <w:color w:val="000000" w:themeColor="text1"/>
          <w:sz w:val="28"/>
          <w:szCs w:val="28"/>
        </w:rPr>
        <w:t>W</w:t>
      </w:r>
      <w:r w:rsidRPr="00E007BE">
        <w:rPr>
          <w:i/>
          <w:iCs/>
          <w:color w:val="000000" w:themeColor="text1"/>
          <w:sz w:val="28"/>
          <w:szCs w:val="28"/>
          <w:vertAlign w:val="subscript"/>
        </w:rPr>
        <w:t>x</w:t>
      </w:r>
      <w:r w:rsidRPr="00E007BE">
        <w:rPr>
          <w:rStyle w:val="apple-converted-space"/>
          <w:color w:val="000000" w:themeColor="text1"/>
          <w:sz w:val="28"/>
          <w:szCs w:val="28"/>
        </w:rPr>
        <w:t> </w:t>
      </w:r>
      <w:r w:rsidRPr="00E007BE">
        <w:rPr>
          <w:color w:val="000000" w:themeColor="text1"/>
          <w:sz w:val="28"/>
          <w:szCs w:val="28"/>
        </w:rPr>
        <w:t>үлкен болған сайын, көлденен қима тиімді болады. Мысалға, 9.2,а - ші суретте көрсетілген тік төрт бұрышты иілу кезінде вертикаль жүктеме әсер еткен жағдайда қолданған тиімді, себебі қимадағы осьтік кедергілер моменті:</w:t>
      </w:r>
      <w:r w:rsidRPr="00E007BE">
        <w:rPr>
          <w:rStyle w:val="apple-converted-space"/>
          <w:color w:val="000000" w:themeColor="text1"/>
          <w:sz w:val="28"/>
          <w:szCs w:val="28"/>
        </w:rPr>
        <w:t> </w:t>
      </w:r>
      <w:r w:rsidRPr="00E007BE">
        <w:rPr>
          <w:noProof/>
          <w:color w:val="000000" w:themeColor="text1"/>
          <w:sz w:val="28"/>
          <w:szCs w:val="28"/>
          <w:lang w:eastAsia="ru-RU"/>
        </w:rPr>
        <w:drawing>
          <wp:inline distT="0" distB="0" distL="0" distR="0" wp14:anchorId="11282796" wp14:editId="4C835DF3">
            <wp:extent cx="638175" cy="457200"/>
            <wp:effectExtent l="0" t="0" r="9525" b="0"/>
            <wp:docPr id="328" name="Рисунок 89" descr="http://helpiks.org/helpiksorg/baza5/327241740379.files/image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helpiks.org/helpiksorg/baza5/327241740379.files/image681.png"/>
                    <pic:cNvPicPr>
                      <a:picLocks noChangeAspect="1" noChangeArrowheads="1"/>
                    </pic:cNvPicPr>
                  </pic:nvPicPr>
                  <pic:blipFill>
                    <a:blip r:embed="rId204" cstate="print"/>
                    <a:srcRect/>
                    <a:stretch>
                      <a:fillRect/>
                    </a:stretch>
                  </pic:blipFill>
                  <pic:spPr bwMode="auto">
                    <a:xfrm>
                      <a:off x="0" y="0"/>
                      <a:ext cx="638175" cy="457200"/>
                    </a:xfrm>
                    <a:prstGeom prst="rect">
                      <a:avLst/>
                    </a:prstGeom>
                    <a:noFill/>
                    <a:ln w="9525">
                      <a:noFill/>
                      <a:miter lim="800000"/>
                      <a:headEnd/>
                      <a:tailEnd/>
                    </a:ln>
                  </pic:spPr>
                </pic:pic>
              </a:graphicData>
            </a:graphic>
          </wp:inline>
        </w:drawing>
      </w:r>
      <w:r w:rsidRPr="00E007BE">
        <w:rPr>
          <w:rStyle w:val="apple-converted-space"/>
          <w:color w:val="000000" w:themeColor="text1"/>
          <w:sz w:val="28"/>
          <w:szCs w:val="28"/>
        </w:rPr>
        <w:t> </w:t>
      </w:r>
      <w:r w:rsidRPr="00E007BE">
        <w:rPr>
          <w:color w:val="000000" w:themeColor="text1"/>
          <w:sz w:val="28"/>
          <w:szCs w:val="28"/>
        </w:rPr>
        <w:t>. Бұл көлденен қиманы 90</w:t>
      </w:r>
      <w:r w:rsidRPr="00E007BE">
        <w:rPr>
          <w:color w:val="000000" w:themeColor="text1"/>
          <w:sz w:val="28"/>
          <w:szCs w:val="28"/>
          <w:vertAlign w:val="superscript"/>
        </w:rPr>
        <w:t>о</w:t>
      </w:r>
      <w:r w:rsidRPr="00E007BE">
        <w:rPr>
          <w:rStyle w:val="apple-converted-space"/>
          <w:color w:val="000000" w:themeColor="text1"/>
          <w:sz w:val="28"/>
          <w:szCs w:val="28"/>
        </w:rPr>
        <w:t> </w:t>
      </w:r>
      <w:r w:rsidRPr="00E007BE">
        <w:rPr>
          <w:color w:val="000000" w:themeColor="text1"/>
          <w:sz w:val="28"/>
          <w:szCs w:val="28"/>
        </w:rPr>
        <w:t>– қа бұрған кездегі осьтік кедергілер моментінен (9.2,б - ші сурет) көп үлкен болады.</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 xml:space="preserve">Кернеудің эпюрасын қортындылай келе, бойлық сызықта тік кернеу нольге тең, ал жанама кернеу ең үлкен мәніне ие болады, ал бойлық сызықтан қашық </w:t>
      </w:r>
      <w:r w:rsidRPr="00E007BE">
        <w:rPr>
          <w:color w:val="000000" w:themeColor="text1"/>
          <w:sz w:val="28"/>
          <w:szCs w:val="28"/>
        </w:rPr>
        <w:lastRenderedPageBreak/>
        <w:t>орналасқан қабаттарда тік кернеу ең үлкен мәніне ие болады, жанама кернеу нольге тең.</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noProof/>
          <w:color w:val="000000" w:themeColor="text1"/>
          <w:sz w:val="28"/>
          <w:szCs w:val="28"/>
          <w:lang w:eastAsia="ru-RU"/>
        </w:rPr>
        <w:drawing>
          <wp:inline distT="0" distB="0" distL="0" distR="0" wp14:anchorId="66B81B2A" wp14:editId="3FF7015C">
            <wp:extent cx="1724025" cy="1181100"/>
            <wp:effectExtent l="19050" t="0" r="9525" b="0"/>
            <wp:docPr id="329" name="Рисунок 90" descr="http://helpiks.org/helpiksorg/baza5/327241740379.files/image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helpiks.org/helpiksorg/baza5/327241740379.files/image683.jpg"/>
                    <pic:cNvPicPr>
                      <a:picLocks noChangeAspect="1" noChangeArrowheads="1"/>
                    </pic:cNvPicPr>
                  </pic:nvPicPr>
                  <pic:blipFill>
                    <a:blip r:embed="rId205" cstate="print"/>
                    <a:srcRect/>
                    <a:stretch>
                      <a:fillRect/>
                    </a:stretch>
                  </pic:blipFill>
                  <pic:spPr bwMode="auto">
                    <a:xfrm>
                      <a:off x="0" y="0"/>
                      <a:ext cx="1724025" cy="1181100"/>
                    </a:xfrm>
                    <a:prstGeom prst="rect">
                      <a:avLst/>
                    </a:prstGeom>
                    <a:noFill/>
                    <a:ln w="9525">
                      <a:noFill/>
                      <a:miter lim="800000"/>
                      <a:headEnd/>
                      <a:tailEnd/>
                    </a:ln>
                  </pic:spPr>
                </pic:pic>
              </a:graphicData>
            </a:graphic>
          </wp:inline>
        </w:drawing>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9.2 - ші сурет</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Есептеу практикасы тік кернеу жанама кернеуден бірнеше есе көп екенін көрсетті, сондықтан көлденен қиманы жобалаған кезде, ең үлкен кернеу әсер ететін аудандарда материалдың да көп бөлігі болған дұрыс. Онда қоставр, швеллер сияқты көлденен қималар қабылдаған дұрыс.</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b/>
          <w:bCs/>
          <w:color w:val="000000" w:themeColor="text1"/>
          <w:sz w:val="28"/>
          <w:szCs w:val="28"/>
        </w:rPr>
        <w:t>9. Иілу кезіндегі орын ауыстыру.</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Иілу кезіндегіорын ауыстырудың екі түрі болады: майысу және көлденен қиманың бұралу бұрышы. Арқалықтың майысуы</w:t>
      </w:r>
      <w:r w:rsidRPr="00E007BE">
        <w:rPr>
          <w:rStyle w:val="apple-converted-space"/>
          <w:color w:val="000000" w:themeColor="text1"/>
          <w:sz w:val="28"/>
          <w:szCs w:val="28"/>
        </w:rPr>
        <w:t> </w:t>
      </w:r>
      <w:r w:rsidRPr="00E007BE">
        <w:rPr>
          <w:i/>
          <w:iCs/>
          <w:color w:val="000000" w:themeColor="text1"/>
          <w:sz w:val="28"/>
          <w:szCs w:val="28"/>
        </w:rPr>
        <w:t>δ</w:t>
      </w:r>
      <w:r w:rsidRPr="00E007BE">
        <w:rPr>
          <w:rStyle w:val="apple-converted-space"/>
          <w:color w:val="000000" w:themeColor="text1"/>
          <w:sz w:val="28"/>
          <w:szCs w:val="28"/>
        </w:rPr>
        <w:t> </w:t>
      </w:r>
      <w:r w:rsidRPr="00E007BE">
        <w:rPr>
          <w:color w:val="000000" w:themeColor="text1"/>
          <w:sz w:val="28"/>
          <w:szCs w:val="28"/>
        </w:rPr>
        <w:t>деп, көлденен қиманың ауырлық центрінің арқалықтың бастапқы осьіне перпендикуляр орын ауыстыруы, ал көлденен қиманың бұралу бұрышы</w:t>
      </w:r>
      <w:r w:rsidRPr="00E007BE">
        <w:rPr>
          <w:rStyle w:val="apple-converted-space"/>
          <w:color w:val="000000" w:themeColor="text1"/>
          <w:sz w:val="28"/>
          <w:szCs w:val="28"/>
        </w:rPr>
        <w:t> </w:t>
      </w:r>
      <w:r w:rsidRPr="00E007BE">
        <w:rPr>
          <w:i/>
          <w:iCs/>
          <w:color w:val="000000" w:themeColor="text1"/>
          <w:sz w:val="28"/>
          <w:szCs w:val="28"/>
        </w:rPr>
        <w:t>q</w:t>
      </w:r>
      <w:r w:rsidRPr="00E007BE">
        <w:rPr>
          <w:rStyle w:val="apple-converted-space"/>
          <w:color w:val="000000" w:themeColor="text1"/>
          <w:sz w:val="28"/>
          <w:szCs w:val="28"/>
        </w:rPr>
        <w:t> </w:t>
      </w:r>
      <w:r w:rsidRPr="00E007BE">
        <w:rPr>
          <w:color w:val="000000" w:themeColor="text1"/>
          <w:sz w:val="28"/>
          <w:szCs w:val="28"/>
        </w:rPr>
        <w:t>деп, арқалықтың көлденен қимасының деформация кезінде бұралуы (9.3 - ші сурет).</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noProof/>
          <w:color w:val="000000" w:themeColor="text1"/>
          <w:sz w:val="28"/>
          <w:szCs w:val="28"/>
          <w:lang w:eastAsia="ru-RU"/>
        </w:rPr>
        <w:drawing>
          <wp:inline distT="0" distB="0" distL="0" distR="0" wp14:anchorId="01FBFDDE" wp14:editId="3B46E027">
            <wp:extent cx="2914650" cy="1323975"/>
            <wp:effectExtent l="19050" t="0" r="0" b="0"/>
            <wp:docPr id="330" name="Рисунок 91" descr="http://helpiks.org/helpiksorg/baza5/327241740379.files/image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helpiks.org/helpiksorg/baza5/327241740379.files/image685.jpg"/>
                    <pic:cNvPicPr>
                      <a:picLocks noChangeAspect="1" noChangeArrowheads="1"/>
                    </pic:cNvPicPr>
                  </pic:nvPicPr>
                  <pic:blipFill>
                    <a:blip r:embed="rId206" cstate="print"/>
                    <a:srcRect/>
                    <a:stretch>
                      <a:fillRect/>
                    </a:stretch>
                  </pic:blipFill>
                  <pic:spPr bwMode="auto">
                    <a:xfrm>
                      <a:off x="0" y="0"/>
                      <a:ext cx="2914650" cy="1323975"/>
                    </a:xfrm>
                    <a:prstGeom prst="rect">
                      <a:avLst/>
                    </a:prstGeom>
                    <a:noFill/>
                    <a:ln w="9525">
                      <a:noFill/>
                      <a:miter lim="800000"/>
                      <a:headEnd/>
                      <a:tailEnd/>
                    </a:ln>
                  </pic:spPr>
                </pic:pic>
              </a:graphicData>
            </a:graphic>
          </wp:inline>
        </w:drawing>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9.3 - ші сурет</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Арқалықтың майысуы</w:t>
      </w:r>
      <w:r w:rsidRPr="00E007BE">
        <w:rPr>
          <w:rStyle w:val="apple-converted-space"/>
          <w:color w:val="000000" w:themeColor="text1"/>
          <w:sz w:val="28"/>
          <w:szCs w:val="28"/>
        </w:rPr>
        <w:t> </w:t>
      </w:r>
      <w:r w:rsidRPr="00E007BE">
        <w:rPr>
          <w:i/>
          <w:iCs/>
          <w:color w:val="000000" w:themeColor="text1"/>
          <w:sz w:val="28"/>
          <w:szCs w:val="28"/>
        </w:rPr>
        <w:t>δ</w:t>
      </w:r>
      <w:r w:rsidRPr="00E007BE">
        <w:rPr>
          <w:rStyle w:val="apple-converted-space"/>
          <w:color w:val="000000" w:themeColor="text1"/>
          <w:sz w:val="28"/>
          <w:szCs w:val="28"/>
        </w:rPr>
        <w:t> </w:t>
      </w:r>
      <w:r w:rsidRPr="00E007BE">
        <w:rPr>
          <w:color w:val="000000" w:themeColor="text1"/>
          <w:sz w:val="28"/>
          <w:szCs w:val="28"/>
        </w:rPr>
        <w:t>мен бұралу бұрышы</w:t>
      </w:r>
      <w:r w:rsidRPr="00E007BE">
        <w:rPr>
          <w:rStyle w:val="apple-converted-space"/>
          <w:color w:val="000000" w:themeColor="text1"/>
          <w:sz w:val="28"/>
          <w:szCs w:val="28"/>
        </w:rPr>
        <w:t> </w:t>
      </w:r>
      <w:r w:rsidRPr="00E007BE">
        <w:rPr>
          <w:i/>
          <w:iCs/>
          <w:color w:val="000000" w:themeColor="text1"/>
          <w:sz w:val="28"/>
          <w:szCs w:val="28"/>
        </w:rPr>
        <w:t>q</w:t>
      </w:r>
      <w:r w:rsidRPr="00E007BE">
        <w:rPr>
          <w:rStyle w:val="apple-converted-space"/>
          <w:color w:val="000000" w:themeColor="text1"/>
          <w:sz w:val="28"/>
          <w:szCs w:val="28"/>
        </w:rPr>
        <w:t> </w:t>
      </w:r>
      <w:r w:rsidRPr="00E007BE">
        <w:rPr>
          <w:color w:val="000000" w:themeColor="text1"/>
          <w:sz w:val="28"/>
          <w:szCs w:val="28"/>
        </w:rPr>
        <w:t>өте аз шама, сондықтан</w:t>
      </w:r>
      <w:r w:rsidRPr="00E007BE">
        <w:rPr>
          <w:rStyle w:val="apple-converted-space"/>
          <w:color w:val="000000" w:themeColor="text1"/>
          <w:sz w:val="28"/>
          <w:szCs w:val="28"/>
        </w:rPr>
        <w:t> </w:t>
      </w:r>
      <w:r w:rsidRPr="00E007BE">
        <w:rPr>
          <w:i/>
          <w:iCs/>
          <w:noProof/>
          <w:color w:val="000000" w:themeColor="text1"/>
          <w:sz w:val="28"/>
          <w:szCs w:val="28"/>
          <w:lang w:eastAsia="ru-RU"/>
        </w:rPr>
        <w:drawing>
          <wp:inline distT="0" distB="0" distL="0" distR="0" wp14:anchorId="2911FBFB" wp14:editId="31FCA56D">
            <wp:extent cx="733425" cy="180975"/>
            <wp:effectExtent l="19050" t="0" r="9525" b="0"/>
            <wp:docPr id="331" name="Рисунок 92" descr="http://helpiks.org/helpiksorg/baza5/327241740379.files/image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helpiks.org/helpiksorg/baza5/327241740379.files/image687.png"/>
                    <pic:cNvPicPr>
                      <a:picLocks noChangeAspect="1" noChangeArrowheads="1"/>
                    </pic:cNvPicPr>
                  </pic:nvPicPr>
                  <pic:blipFill>
                    <a:blip r:embed="rId207" cstate="print"/>
                    <a:srcRect/>
                    <a:stretch>
                      <a:fillRect/>
                    </a:stretch>
                  </pic:blipFill>
                  <pic:spPr bwMode="auto">
                    <a:xfrm>
                      <a:off x="0" y="0"/>
                      <a:ext cx="733425" cy="180975"/>
                    </a:xfrm>
                    <a:prstGeom prst="rect">
                      <a:avLst/>
                    </a:prstGeom>
                    <a:noFill/>
                    <a:ln w="9525">
                      <a:noFill/>
                      <a:miter lim="800000"/>
                      <a:headEnd/>
                      <a:tailEnd/>
                    </a:ln>
                  </pic:spPr>
                </pic:pic>
              </a:graphicData>
            </a:graphic>
          </wp:inline>
        </w:drawing>
      </w:r>
      <w:r w:rsidRPr="00E007BE">
        <w:rPr>
          <w:rStyle w:val="apple-converted-space"/>
          <w:i/>
          <w:iCs/>
          <w:color w:val="000000" w:themeColor="text1"/>
          <w:sz w:val="28"/>
          <w:szCs w:val="28"/>
        </w:rPr>
        <w:t> </w:t>
      </w:r>
      <w:r w:rsidRPr="00E007BE">
        <w:rPr>
          <w:color w:val="000000" w:themeColor="text1"/>
          <w:sz w:val="28"/>
          <w:szCs w:val="28"/>
        </w:rPr>
        <w:t>және</w:t>
      </w:r>
      <w:r w:rsidRPr="00E007BE">
        <w:rPr>
          <w:rStyle w:val="apple-converted-space"/>
          <w:i/>
          <w:iCs/>
          <w:color w:val="000000" w:themeColor="text1"/>
          <w:sz w:val="28"/>
          <w:szCs w:val="28"/>
        </w:rPr>
        <w:t> </w:t>
      </w:r>
      <w:r w:rsidRPr="00E007BE">
        <w:rPr>
          <w:i/>
          <w:iCs/>
          <w:noProof/>
          <w:color w:val="000000" w:themeColor="text1"/>
          <w:sz w:val="28"/>
          <w:szCs w:val="28"/>
          <w:lang w:eastAsia="ru-RU"/>
        </w:rPr>
        <w:drawing>
          <wp:inline distT="0" distB="0" distL="0" distR="0" wp14:anchorId="446306E3" wp14:editId="260C0676">
            <wp:extent cx="276225" cy="180975"/>
            <wp:effectExtent l="19050" t="0" r="9525" b="0"/>
            <wp:docPr id="332" name="Рисунок 93" descr="http://helpiks.org/helpiksorg/baza5/327241740379.files/image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helpiks.org/helpiksorg/baza5/327241740379.files/image689.png"/>
                    <pic:cNvPicPr>
                      <a:picLocks noChangeAspect="1" noChangeArrowheads="1"/>
                    </pic:cNvPicPr>
                  </pic:nvPicPr>
                  <pic:blipFill>
                    <a:blip r:embed="rId208"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E007BE">
        <w:rPr>
          <w:rStyle w:val="apple-converted-space"/>
          <w:i/>
          <w:iCs/>
          <w:color w:val="000000" w:themeColor="text1"/>
          <w:sz w:val="28"/>
          <w:szCs w:val="28"/>
        </w:rPr>
        <w:t> </w:t>
      </w:r>
      <w:r w:rsidRPr="00E007BE">
        <w:rPr>
          <w:color w:val="000000" w:themeColor="text1"/>
          <w:sz w:val="28"/>
          <w:szCs w:val="28"/>
        </w:rPr>
        <w:t>деп есептейміз.</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Арқалықтың майысу осьінің дифференциалдық теңдеуі:</w:t>
      </w:r>
      <w:r w:rsidRPr="00E007BE">
        <w:rPr>
          <w:rStyle w:val="apple-converted-space"/>
          <w:color w:val="000000" w:themeColor="text1"/>
          <w:sz w:val="28"/>
          <w:szCs w:val="28"/>
        </w:rPr>
        <w:t> </w:t>
      </w:r>
      <w:r w:rsidRPr="00E007BE">
        <w:rPr>
          <w:noProof/>
          <w:color w:val="000000" w:themeColor="text1"/>
          <w:sz w:val="28"/>
          <w:szCs w:val="28"/>
          <w:lang w:eastAsia="ru-RU"/>
        </w:rPr>
        <w:drawing>
          <wp:inline distT="0" distB="0" distL="0" distR="0" wp14:anchorId="3660A819" wp14:editId="351D88A5">
            <wp:extent cx="819150" cy="276225"/>
            <wp:effectExtent l="0" t="0" r="0" b="0"/>
            <wp:docPr id="333" name="Рисунок 107" descr="http://helpiks.org/helpiksorg/baza5/327241740379.files/image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helpiks.org/helpiksorg/baza5/327241740379.files/image691.png"/>
                    <pic:cNvPicPr>
                      <a:picLocks noChangeAspect="1" noChangeArrowheads="1"/>
                    </pic:cNvPicPr>
                  </pic:nvPicPr>
                  <pic:blipFill>
                    <a:blip r:embed="rId209" cstate="print"/>
                    <a:srcRect/>
                    <a:stretch>
                      <a:fillRect/>
                    </a:stretch>
                  </pic:blipFill>
                  <pic:spPr bwMode="auto">
                    <a:xfrm>
                      <a:off x="0" y="0"/>
                      <a:ext cx="819150" cy="276225"/>
                    </a:xfrm>
                    <a:prstGeom prst="rect">
                      <a:avLst/>
                    </a:prstGeom>
                    <a:noFill/>
                    <a:ln w="9525">
                      <a:noFill/>
                      <a:miter lim="800000"/>
                      <a:headEnd/>
                      <a:tailEnd/>
                    </a:ln>
                  </pic:spPr>
                </pic:pic>
              </a:graphicData>
            </a:graphic>
          </wp:inline>
        </w:drawing>
      </w:r>
      <w:r w:rsidRPr="00E007BE">
        <w:rPr>
          <w:rStyle w:val="apple-converted-space"/>
          <w:color w:val="000000" w:themeColor="text1"/>
          <w:sz w:val="28"/>
          <w:szCs w:val="28"/>
        </w:rPr>
        <w:t> </w:t>
      </w:r>
      <w:r w:rsidRPr="00E007BE">
        <w:rPr>
          <w:color w:val="000000" w:themeColor="text1"/>
          <w:sz w:val="28"/>
          <w:szCs w:val="28"/>
        </w:rPr>
        <w:t>.</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Егер арқалықтың бір ғана учаскісі болса, онда дифференциалдық теңдеуіді интегралдауға болады:</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noProof/>
          <w:color w:val="000000" w:themeColor="text1"/>
          <w:sz w:val="28"/>
          <w:szCs w:val="28"/>
          <w:lang w:eastAsia="ru-RU"/>
        </w:rPr>
        <w:drawing>
          <wp:inline distT="0" distB="0" distL="0" distR="0" wp14:anchorId="490FF94F" wp14:editId="04DC1D9A">
            <wp:extent cx="1095375" cy="457200"/>
            <wp:effectExtent l="0" t="0" r="0" b="0"/>
            <wp:docPr id="334" name="Рисунок 108" descr="http://helpiks.org/helpiksorg/baza5/327241740379.files/image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helpiks.org/helpiksorg/baza5/327241740379.files/image693.png"/>
                    <pic:cNvPicPr>
                      <a:picLocks noChangeAspect="1" noChangeArrowheads="1"/>
                    </pic:cNvPicPr>
                  </pic:nvPicPr>
                  <pic:blipFill>
                    <a:blip r:embed="rId210" cstate="print"/>
                    <a:srcRect/>
                    <a:stretch>
                      <a:fillRect/>
                    </a:stretch>
                  </pic:blipFill>
                  <pic:spPr bwMode="auto">
                    <a:xfrm>
                      <a:off x="0" y="0"/>
                      <a:ext cx="1095375" cy="457200"/>
                    </a:xfrm>
                    <a:prstGeom prst="rect">
                      <a:avLst/>
                    </a:prstGeom>
                    <a:noFill/>
                    <a:ln w="9525">
                      <a:noFill/>
                      <a:miter lim="800000"/>
                      <a:headEnd/>
                      <a:tailEnd/>
                    </a:ln>
                  </pic:spPr>
                </pic:pic>
              </a:graphicData>
            </a:graphic>
          </wp:inline>
        </w:drawing>
      </w:r>
      <w:r w:rsidRPr="00E007BE">
        <w:rPr>
          <w:rStyle w:val="apple-converted-space"/>
          <w:color w:val="000000" w:themeColor="text1"/>
          <w:sz w:val="28"/>
          <w:szCs w:val="28"/>
        </w:rPr>
        <w:t> </w:t>
      </w:r>
      <w:r w:rsidRPr="00E007BE">
        <w:rPr>
          <w:color w:val="000000" w:themeColor="text1"/>
          <w:sz w:val="28"/>
          <w:szCs w:val="28"/>
        </w:rPr>
        <w:t>және</w:t>
      </w:r>
      <w:r w:rsidRPr="00E007BE">
        <w:rPr>
          <w:rStyle w:val="apple-converted-space"/>
          <w:color w:val="000000" w:themeColor="text1"/>
          <w:sz w:val="28"/>
          <w:szCs w:val="28"/>
        </w:rPr>
        <w:t> </w:t>
      </w:r>
      <w:r w:rsidRPr="00E007BE">
        <w:rPr>
          <w:noProof/>
          <w:color w:val="000000" w:themeColor="text1"/>
          <w:sz w:val="28"/>
          <w:szCs w:val="28"/>
          <w:lang w:eastAsia="ru-RU"/>
        </w:rPr>
        <w:drawing>
          <wp:inline distT="0" distB="0" distL="0" distR="0" wp14:anchorId="0B683E84" wp14:editId="39330FD1">
            <wp:extent cx="1647825" cy="457200"/>
            <wp:effectExtent l="19050" t="0" r="0" b="0"/>
            <wp:docPr id="335" name="Рисунок 109" descr="http://helpiks.org/helpiksorg/baza5/327241740379.files/image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helpiks.org/helpiksorg/baza5/327241740379.files/image695.png"/>
                    <pic:cNvPicPr>
                      <a:picLocks noChangeAspect="1" noChangeArrowheads="1"/>
                    </pic:cNvPicPr>
                  </pic:nvPicPr>
                  <pic:blipFill>
                    <a:blip r:embed="rId211" cstate="print"/>
                    <a:srcRect/>
                    <a:stretch>
                      <a:fillRect/>
                    </a:stretch>
                  </pic:blipFill>
                  <pic:spPr bwMode="auto">
                    <a:xfrm>
                      <a:off x="0" y="0"/>
                      <a:ext cx="1647825" cy="457200"/>
                    </a:xfrm>
                    <a:prstGeom prst="rect">
                      <a:avLst/>
                    </a:prstGeom>
                    <a:noFill/>
                    <a:ln w="9525">
                      <a:noFill/>
                      <a:miter lim="800000"/>
                      <a:headEnd/>
                      <a:tailEnd/>
                    </a:ln>
                  </pic:spPr>
                </pic:pic>
              </a:graphicData>
            </a:graphic>
          </wp:inline>
        </w:drawing>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Мұндағы:</w:t>
      </w:r>
      <w:r w:rsidRPr="00E007BE">
        <w:rPr>
          <w:rStyle w:val="apple-converted-space"/>
          <w:color w:val="000000" w:themeColor="text1"/>
          <w:sz w:val="28"/>
          <w:szCs w:val="28"/>
        </w:rPr>
        <w:t> </w:t>
      </w:r>
      <w:r w:rsidRPr="00E007BE">
        <w:rPr>
          <w:noProof/>
          <w:color w:val="000000" w:themeColor="text1"/>
          <w:sz w:val="28"/>
          <w:szCs w:val="28"/>
          <w:lang w:eastAsia="ru-RU"/>
        </w:rPr>
        <w:drawing>
          <wp:inline distT="0" distB="0" distL="0" distR="0" wp14:anchorId="76F291CD" wp14:editId="52D04D3F">
            <wp:extent cx="276225" cy="180975"/>
            <wp:effectExtent l="19050" t="0" r="9525" b="0"/>
            <wp:docPr id="336" name="Рисунок 110" descr="http://helpiks.org/helpiksorg/baza5/327241740379.files/image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helpiks.org/helpiksorg/baza5/327241740379.files/image697.png"/>
                    <pic:cNvPicPr>
                      <a:picLocks noChangeAspect="1" noChangeArrowheads="1"/>
                    </pic:cNvPicPr>
                  </pic:nvPicPr>
                  <pic:blipFill>
                    <a:blip r:embed="rId212"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E007BE">
        <w:rPr>
          <w:rStyle w:val="apple-converted-space"/>
          <w:color w:val="000000" w:themeColor="text1"/>
          <w:sz w:val="28"/>
          <w:szCs w:val="28"/>
        </w:rPr>
        <w:t> </w:t>
      </w:r>
      <w:r w:rsidRPr="00E007BE">
        <w:rPr>
          <w:color w:val="000000" w:themeColor="text1"/>
          <w:sz w:val="28"/>
          <w:szCs w:val="28"/>
        </w:rPr>
        <w:t>- иілу кезіндегі қатаңдық.</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i/>
          <w:iCs/>
          <w:color w:val="000000" w:themeColor="text1"/>
          <w:sz w:val="28"/>
          <w:szCs w:val="28"/>
        </w:rPr>
        <w:t>С</w:t>
      </w:r>
      <w:r w:rsidRPr="00E007BE">
        <w:rPr>
          <w:rStyle w:val="apple-converted-space"/>
          <w:color w:val="000000" w:themeColor="text1"/>
          <w:sz w:val="28"/>
          <w:szCs w:val="28"/>
        </w:rPr>
        <w:t> </w:t>
      </w:r>
      <w:r w:rsidRPr="00E007BE">
        <w:rPr>
          <w:color w:val="000000" w:themeColor="text1"/>
          <w:sz w:val="28"/>
          <w:szCs w:val="28"/>
        </w:rPr>
        <w:t>және</w:t>
      </w:r>
      <w:r w:rsidRPr="00E007BE">
        <w:rPr>
          <w:rStyle w:val="apple-converted-space"/>
          <w:color w:val="000000" w:themeColor="text1"/>
          <w:sz w:val="28"/>
          <w:szCs w:val="28"/>
        </w:rPr>
        <w:t> </w:t>
      </w:r>
      <w:r w:rsidRPr="00E007BE">
        <w:rPr>
          <w:i/>
          <w:iCs/>
          <w:color w:val="000000" w:themeColor="text1"/>
          <w:sz w:val="28"/>
          <w:szCs w:val="28"/>
        </w:rPr>
        <w:t>D</w:t>
      </w:r>
      <w:r w:rsidRPr="00E007BE">
        <w:rPr>
          <w:rStyle w:val="apple-converted-space"/>
          <w:color w:val="000000" w:themeColor="text1"/>
          <w:sz w:val="28"/>
          <w:szCs w:val="28"/>
        </w:rPr>
        <w:t> </w:t>
      </w:r>
      <w:r w:rsidRPr="00E007BE">
        <w:rPr>
          <w:color w:val="000000" w:themeColor="text1"/>
          <w:sz w:val="28"/>
          <w:szCs w:val="28"/>
        </w:rPr>
        <w:t>– интеграл тұрақтысы, координата жүйесі басында майысуы сызығы</w:t>
      </w:r>
      <w:r w:rsidRPr="00E007BE">
        <w:rPr>
          <w:rStyle w:val="apple-converted-space"/>
          <w:color w:val="000000" w:themeColor="text1"/>
          <w:sz w:val="28"/>
          <w:szCs w:val="28"/>
        </w:rPr>
        <w:t> </w:t>
      </w:r>
      <w:r w:rsidRPr="00E007BE">
        <w:rPr>
          <w:noProof/>
          <w:color w:val="000000" w:themeColor="text1"/>
          <w:sz w:val="28"/>
          <w:szCs w:val="28"/>
          <w:lang w:eastAsia="ru-RU"/>
        </w:rPr>
        <w:drawing>
          <wp:inline distT="0" distB="0" distL="0" distR="0" wp14:anchorId="1C3059C2" wp14:editId="05F02239">
            <wp:extent cx="457200" cy="276225"/>
            <wp:effectExtent l="0" t="0" r="0" b="0"/>
            <wp:docPr id="337" name="Рисунок 111" descr="http://helpiks.org/helpiksorg/baza5/327241740379.files/image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helpiks.org/helpiksorg/baza5/327241740379.files/image699.png"/>
                    <pic:cNvPicPr>
                      <a:picLocks noChangeAspect="1" noChangeArrowheads="1"/>
                    </pic:cNvPicPr>
                  </pic:nvPicPr>
                  <pic:blipFill>
                    <a:blip r:embed="rId213" cstate="print"/>
                    <a:srcRect/>
                    <a:stretch>
                      <a:fillRect/>
                    </a:stretch>
                  </pic:blipFill>
                  <pic:spPr bwMode="auto">
                    <a:xfrm>
                      <a:off x="0" y="0"/>
                      <a:ext cx="457200" cy="276225"/>
                    </a:xfrm>
                    <a:prstGeom prst="rect">
                      <a:avLst/>
                    </a:prstGeom>
                    <a:noFill/>
                    <a:ln w="9525">
                      <a:noFill/>
                      <a:miter lim="800000"/>
                      <a:headEnd/>
                      <a:tailEnd/>
                    </a:ln>
                  </pic:spPr>
                </pic:pic>
              </a:graphicData>
            </a:graphic>
          </wp:inline>
        </w:drawing>
      </w:r>
      <w:r w:rsidRPr="00E007BE">
        <w:rPr>
          <w:rStyle w:val="apple-converted-space"/>
          <w:color w:val="000000" w:themeColor="text1"/>
          <w:sz w:val="28"/>
          <w:szCs w:val="28"/>
        </w:rPr>
        <w:t> </w:t>
      </w:r>
      <w:r w:rsidRPr="00E007BE">
        <w:rPr>
          <w:color w:val="000000" w:themeColor="text1"/>
          <w:sz w:val="28"/>
          <w:szCs w:val="28"/>
        </w:rPr>
        <w:t>және бұралу бұрышы</w:t>
      </w:r>
      <w:r w:rsidRPr="00E007BE">
        <w:rPr>
          <w:rStyle w:val="apple-converted-space"/>
          <w:color w:val="000000" w:themeColor="text1"/>
          <w:sz w:val="28"/>
          <w:szCs w:val="28"/>
        </w:rPr>
        <w:t> </w:t>
      </w:r>
      <w:r w:rsidRPr="00E007BE">
        <w:rPr>
          <w:noProof/>
          <w:color w:val="000000" w:themeColor="text1"/>
          <w:sz w:val="28"/>
          <w:szCs w:val="28"/>
          <w:lang w:eastAsia="ru-RU"/>
        </w:rPr>
        <w:drawing>
          <wp:inline distT="0" distB="0" distL="0" distR="0" wp14:anchorId="685DA7C4" wp14:editId="6BF9F9D8">
            <wp:extent cx="457200" cy="276225"/>
            <wp:effectExtent l="0" t="0" r="0" b="0"/>
            <wp:docPr id="338" name="Рисунок 112" descr="http://helpiks.org/helpiksorg/baza5/327241740379.files/image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helpiks.org/helpiksorg/baza5/327241740379.files/image701.png"/>
                    <pic:cNvPicPr>
                      <a:picLocks noChangeAspect="1" noChangeArrowheads="1"/>
                    </pic:cNvPicPr>
                  </pic:nvPicPr>
                  <pic:blipFill>
                    <a:blip r:embed="rId214" cstate="print"/>
                    <a:srcRect/>
                    <a:stretch>
                      <a:fillRect/>
                    </a:stretch>
                  </pic:blipFill>
                  <pic:spPr bwMode="auto">
                    <a:xfrm>
                      <a:off x="0" y="0"/>
                      <a:ext cx="457200" cy="276225"/>
                    </a:xfrm>
                    <a:prstGeom prst="rect">
                      <a:avLst/>
                    </a:prstGeom>
                    <a:noFill/>
                    <a:ln w="9525">
                      <a:noFill/>
                      <a:miter lim="800000"/>
                      <a:headEnd/>
                      <a:tailEnd/>
                    </a:ln>
                  </pic:spPr>
                </pic:pic>
              </a:graphicData>
            </a:graphic>
          </wp:inline>
        </w:drawing>
      </w:r>
      <w:r w:rsidRPr="00E007BE">
        <w:rPr>
          <w:rStyle w:val="apple-converted-space"/>
          <w:color w:val="000000" w:themeColor="text1"/>
          <w:sz w:val="28"/>
          <w:szCs w:val="28"/>
        </w:rPr>
        <w:t> </w:t>
      </w:r>
      <w:r w:rsidRPr="00E007BE">
        <w:rPr>
          <w:color w:val="000000" w:themeColor="text1"/>
          <w:sz w:val="28"/>
          <w:szCs w:val="28"/>
        </w:rPr>
        <w:t>және бұл шамалар есептің шекаралық шегінен анықталады.</w:t>
      </w: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pStyle w:val="a5"/>
        <w:spacing w:before="0" w:beforeAutospacing="0" w:after="0" w:afterAutospacing="0"/>
        <w:ind w:left="150" w:right="150"/>
        <w:rPr>
          <w:b/>
          <w:color w:val="000000" w:themeColor="text1"/>
          <w:sz w:val="28"/>
          <w:szCs w:val="28"/>
          <w:lang w:val="kk-KZ"/>
        </w:rPr>
      </w:pPr>
    </w:p>
    <w:p w:rsidR="003F33C2" w:rsidRPr="00E007BE" w:rsidRDefault="003F33C2" w:rsidP="003F33C2">
      <w:pPr>
        <w:spacing w:line="240" w:lineRule="auto"/>
        <w:jc w:val="center"/>
        <w:rPr>
          <w:rFonts w:ascii="Times New Roman" w:eastAsia="Times New Roman" w:hAnsi="Times New Roman" w:cs="Times New Roman"/>
          <w:b/>
          <w:bCs/>
          <w:color w:val="000000" w:themeColor="text1"/>
          <w:sz w:val="28"/>
          <w:szCs w:val="28"/>
          <w:lang w:val="kk-KZ"/>
        </w:rPr>
      </w:pPr>
      <w:r w:rsidRPr="00E007BE">
        <w:rPr>
          <w:rFonts w:ascii="Times New Roman" w:eastAsia="Times New Roman" w:hAnsi="Times New Roman" w:cs="Times New Roman"/>
          <w:b/>
          <w:bCs/>
          <w:color w:val="000000" w:themeColor="text1"/>
          <w:sz w:val="28"/>
          <w:szCs w:val="28"/>
          <w:lang w:val="kk-KZ"/>
        </w:rPr>
        <w:lastRenderedPageBreak/>
        <w:t>№6 зертханалық жұмыс</w:t>
      </w:r>
    </w:p>
    <w:p w:rsidR="003F33C2" w:rsidRPr="00E007BE" w:rsidRDefault="003F33C2" w:rsidP="003F33C2">
      <w:pPr>
        <w:pStyle w:val="a5"/>
        <w:spacing w:before="0" w:beforeAutospacing="0" w:after="0" w:afterAutospacing="0"/>
        <w:ind w:right="150"/>
        <w:jc w:val="center"/>
        <w:rPr>
          <w:b/>
          <w:color w:val="000000" w:themeColor="text1"/>
          <w:sz w:val="28"/>
          <w:szCs w:val="28"/>
          <w:lang w:val="kk-KZ"/>
        </w:rPr>
      </w:pPr>
      <w:r w:rsidRPr="00E007BE">
        <w:rPr>
          <w:b/>
          <w:color w:val="000000" w:themeColor="text1"/>
          <w:sz w:val="28"/>
          <w:szCs w:val="28"/>
          <w:lang w:val="kk-KZ"/>
        </w:rPr>
        <w:t>«Шыдамдылық шегі»</w:t>
      </w:r>
    </w:p>
    <w:p w:rsidR="003F33C2" w:rsidRDefault="003F33C2" w:rsidP="003F33C2">
      <w:pPr>
        <w:pStyle w:val="a5"/>
        <w:spacing w:before="240" w:beforeAutospacing="0" w:after="240" w:afterAutospacing="0"/>
        <w:ind w:right="150"/>
        <w:rPr>
          <w:b/>
          <w:color w:val="000000" w:themeColor="text1"/>
          <w:sz w:val="28"/>
          <w:szCs w:val="28"/>
          <w:lang w:val="kk-KZ"/>
        </w:rPr>
      </w:pPr>
      <w:r w:rsidRPr="00E007BE">
        <w:rPr>
          <w:b/>
          <w:bCs/>
          <w:i/>
          <w:iCs/>
          <w:color w:val="000000" w:themeColor="text1"/>
          <w:sz w:val="28"/>
          <w:szCs w:val="28"/>
          <w:lang w:val="kk-KZ"/>
        </w:rPr>
        <w:t>Жұмыстың  мақсаты:</w:t>
      </w:r>
      <w:r w:rsidRPr="00E007BE">
        <w:rPr>
          <w:b/>
          <w:color w:val="000000" w:themeColor="text1"/>
          <w:sz w:val="28"/>
          <w:szCs w:val="28"/>
          <w:lang w:val="kk-KZ"/>
        </w:rPr>
        <w:t xml:space="preserve"> </w:t>
      </w:r>
      <w:r w:rsidRPr="00E007BE">
        <w:rPr>
          <w:b/>
          <w:i/>
          <w:color w:val="000000" w:themeColor="text1"/>
          <w:sz w:val="28"/>
          <w:szCs w:val="28"/>
          <w:lang w:val="kk-KZ"/>
        </w:rPr>
        <w:t>Шыдамдылық шегін  анықтау</w:t>
      </w:r>
    </w:p>
    <w:p w:rsidR="003F33C2" w:rsidRPr="00E007BE" w:rsidRDefault="003F33C2" w:rsidP="003F33C2">
      <w:pPr>
        <w:pStyle w:val="a5"/>
        <w:spacing w:before="240" w:beforeAutospacing="0" w:after="240" w:afterAutospacing="0"/>
        <w:ind w:right="150"/>
        <w:rPr>
          <w:color w:val="000000" w:themeColor="text1"/>
          <w:sz w:val="28"/>
          <w:szCs w:val="28"/>
          <w:lang w:val="kk-KZ"/>
        </w:rPr>
      </w:pPr>
      <w:r w:rsidRPr="00E007BE">
        <w:rPr>
          <w:b/>
          <w:bCs/>
          <w:color w:val="000000" w:themeColor="text1"/>
          <w:sz w:val="28"/>
          <w:szCs w:val="28"/>
          <w:lang w:val="kk-KZ"/>
        </w:rPr>
        <w:t> </w:t>
      </w:r>
      <w:r w:rsidRPr="00E007BE">
        <w:rPr>
          <w:color w:val="000000" w:themeColor="text1"/>
          <w:sz w:val="28"/>
          <w:szCs w:val="28"/>
          <w:lang w:val="kk-KZ"/>
        </w:rPr>
        <w:t xml:space="preserve">Шыдамдылыққа сынақ (ГОСТ 2860) – беріктіктің шаршау сипаттамасын береді. Тозу - жүктеудің белгілі өзгерткіш қайталану кезіндегі материалдың бұзылуы, яғни шамасы аққыштық шегінен аспайды. Тозуға процессі 3 сатыдан u1179 тұралады, сынықтағы осы сатыларға сәйкес аймақтар көрсетілген.ПОӘК 001- 18 – 8.1.01/01- 2014 №1 басылым 18.09.2014 30 беттің 24-беті </w:t>
      </w:r>
    </w:p>
    <w:p w:rsidR="003F33C2" w:rsidRPr="00E007BE" w:rsidRDefault="003F33C2" w:rsidP="003F33C2">
      <w:pPr>
        <w:pStyle w:val="a5"/>
        <w:spacing w:before="240" w:beforeAutospacing="0" w:after="240" w:afterAutospacing="0"/>
        <w:ind w:left="150" w:right="150"/>
        <w:rPr>
          <w:color w:val="000000" w:themeColor="text1"/>
          <w:sz w:val="28"/>
          <w:szCs w:val="28"/>
          <w:lang w:val="kk-KZ"/>
        </w:rPr>
      </w:pPr>
      <w:r w:rsidRPr="00E007BE">
        <w:rPr>
          <w:color w:val="000000" w:themeColor="text1"/>
          <w:sz w:val="28"/>
          <w:szCs w:val="28"/>
          <w:lang w:val="kk-KZ"/>
        </w:rPr>
        <w:t xml:space="preserve">1.Ең жүктелген кесіңңің болінде сынықтың пайда болуы. </w:t>
      </w:r>
    </w:p>
    <w:p w:rsidR="003F33C2" w:rsidRPr="00E007BE" w:rsidRDefault="003F33C2" w:rsidP="003F33C2">
      <w:pPr>
        <w:pStyle w:val="a5"/>
        <w:spacing w:before="240" w:beforeAutospacing="0" w:after="240" w:afterAutospacing="0"/>
        <w:ind w:left="150" w:right="150"/>
        <w:rPr>
          <w:color w:val="000000" w:themeColor="text1"/>
          <w:sz w:val="28"/>
          <w:szCs w:val="28"/>
          <w:lang w:val="kk-KZ"/>
        </w:rPr>
      </w:pPr>
      <w:r w:rsidRPr="00E007BE">
        <w:rPr>
          <w:color w:val="000000" w:themeColor="text1"/>
          <w:sz w:val="28"/>
          <w:szCs w:val="28"/>
          <w:lang w:val="kk-KZ"/>
        </w:rPr>
        <w:t xml:space="preserve">2.Сынықтың бірте – бірте таралуы </w:t>
      </w:r>
    </w:p>
    <w:p w:rsidR="003F33C2" w:rsidRPr="00E007BE" w:rsidRDefault="003F33C2" w:rsidP="003F33C2">
      <w:pPr>
        <w:pStyle w:val="a5"/>
        <w:spacing w:before="240" w:beforeAutospacing="0" w:after="240" w:afterAutospacing="0"/>
        <w:ind w:left="150" w:right="150"/>
        <w:rPr>
          <w:color w:val="000000" w:themeColor="text1"/>
          <w:sz w:val="28"/>
          <w:szCs w:val="28"/>
          <w:lang w:val="kk-KZ"/>
        </w:rPr>
      </w:pPr>
      <w:r w:rsidRPr="00E007BE">
        <w:rPr>
          <w:color w:val="000000" w:themeColor="text1"/>
          <w:sz w:val="28"/>
          <w:szCs w:val="28"/>
          <w:lang w:val="kk-KZ"/>
        </w:rPr>
        <w:t xml:space="preserve">3.Соңғы бұзылуы Негізгі мінездемелер. </w:t>
      </w:r>
    </w:p>
    <w:p w:rsidR="003F33C2" w:rsidRPr="00E007BE" w:rsidRDefault="003F33C2" w:rsidP="003F33C2">
      <w:pPr>
        <w:pStyle w:val="a5"/>
        <w:spacing w:before="240" w:beforeAutospacing="0" w:after="240" w:afterAutospacing="0"/>
        <w:ind w:left="150" w:right="150"/>
        <w:rPr>
          <w:color w:val="000000" w:themeColor="text1"/>
          <w:sz w:val="28"/>
          <w:szCs w:val="28"/>
          <w:lang w:val="kk-KZ"/>
        </w:rPr>
      </w:pPr>
      <w:r w:rsidRPr="00E007BE">
        <w:rPr>
          <w:color w:val="000000" w:themeColor="text1"/>
          <w:sz w:val="28"/>
          <w:szCs w:val="28"/>
          <w:lang w:val="kk-KZ"/>
        </w:rPr>
        <w:t xml:space="preserve">Шыдам шегі </w:t>
      </w:r>
      <w:r w:rsidRPr="00E007BE">
        <w:rPr>
          <w:color w:val="000000" w:themeColor="text1"/>
          <w:sz w:val="28"/>
          <w:szCs w:val="28"/>
        </w:rPr>
        <w:t>σ</w:t>
      </w:r>
      <w:r w:rsidRPr="00E007BE">
        <w:rPr>
          <w:color w:val="000000" w:themeColor="text1"/>
          <w:sz w:val="28"/>
          <w:szCs w:val="28"/>
          <w:lang w:val="kk-KZ"/>
        </w:rPr>
        <w:t xml:space="preserve">-1 – жүктеудің симметриялық өзгерісі кезінде, жүктеудің симметриялық емес өзгересі кезінде– салмақ салудың үлкен циклы кезіндегі материал шыдай алатын максималды жиктеу. Шектеулі шыдам шегі – салмақ салудың немесе уақыттың белгілі бір сандық мәнінің циклы кезіндегі материалдың шыдай алатын максималды жиктеу. </w:t>
      </w:r>
    </w:p>
    <w:p w:rsidR="003F33C2" w:rsidRPr="00E007BE" w:rsidRDefault="003F33C2" w:rsidP="003F33C2">
      <w:pPr>
        <w:pStyle w:val="a5"/>
        <w:spacing w:before="240" w:beforeAutospacing="0" w:after="240" w:afterAutospacing="0"/>
        <w:ind w:left="150" w:right="150"/>
        <w:rPr>
          <w:color w:val="000000" w:themeColor="text1"/>
          <w:sz w:val="28"/>
          <w:szCs w:val="28"/>
          <w:lang w:val="kk-KZ"/>
        </w:rPr>
      </w:pPr>
      <w:r w:rsidRPr="00E007BE">
        <w:rPr>
          <w:color w:val="000000" w:themeColor="text1"/>
          <w:sz w:val="28"/>
          <w:szCs w:val="28"/>
          <w:lang w:val="kk-KZ"/>
        </w:rPr>
        <w:t xml:space="preserve">Өміршеңділік ( живучесть) – бұл, алғашқы жарықшалардың пайда болу цикл саны мен толықтай бұзылу цикл санының арасындағы айырмашылық. 1.Технологиялық қасиеттер – материалдың салқындай және ыстықтай өңдеуге түсу қабілетін сипаттайды . Құйылымдық қасиеттер – бұл берілген материалдаң одан сапалы құйма алуға болатын қабілеттілігін сипаттайды. Сұйықтай аққыштық – бұл балқыған металдың құю формыларын толтыра алу қабілетін сипаттайды Отырымдылық ( сызықтық және көлемдік) – металдың салқындау және қату кезіндегі өзінің сызықтық және көлемдік өлшемдерін өзгерту қабілетін сипаттайды. Модель жасау кезінде сызықтық отырымдылықтың алдын алу үшін стандартты емес метрлер қолданылады. Ликвация – материалдың көлемі бойынша химиялық құрамының біртекті еместігі. </w:t>
      </w:r>
    </w:p>
    <w:p w:rsidR="003F33C2" w:rsidRPr="00E007BE" w:rsidRDefault="003F33C2" w:rsidP="003F33C2">
      <w:pPr>
        <w:pStyle w:val="a5"/>
        <w:spacing w:before="240" w:beforeAutospacing="0" w:after="240" w:afterAutospacing="0"/>
        <w:ind w:left="150" w:right="150"/>
        <w:rPr>
          <w:color w:val="000000" w:themeColor="text1"/>
          <w:sz w:val="28"/>
          <w:szCs w:val="28"/>
          <w:lang w:val="kk-KZ"/>
        </w:rPr>
      </w:pPr>
      <w:r w:rsidRPr="00E007BE">
        <w:rPr>
          <w:color w:val="000000" w:themeColor="text1"/>
          <w:sz w:val="28"/>
          <w:szCs w:val="28"/>
          <w:lang w:val="kk-KZ"/>
        </w:rPr>
        <w:t xml:space="preserve">2.Материалды қысыммен өңдеуге қабілеттілігі – бұл материалдардың сыртқы жиктеу кезінде сынбай өзінің формасы мен өлшемдерін өзгерте алу қасиеті. Ол максималды түрде өндірістік жағдайларға ортада өтетін технологиялық сынамалар қорытындысы бойынша бақыланады.Беттік материалды июге, қалпына келтіруге сынайды. Сым материалдарды июге, бұрауға, ал трубаларды үлестіруге және июге сынайды. Сынаудан кейін материалда ақаулардың u1073 болмауы, материалдың жарамдылық критериі болып табылады. </w:t>
      </w:r>
    </w:p>
    <w:p w:rsidR="003F33C2" w:rsidRPr="00E007BE" w:rsidRDefault="003F33C2" w:rsidP="003F33C2">
      <w:pPr>
        <w:pStyle w:val="a5"/>
        <w:spacing w:before="240" w:beforeAutospacing="0" w:after="240" w:afterAutospacing="0"/>
        <w:ind w:left="150" w:right="150"/>
        <w:rPr>
          <w:color w:val="000000" w:themeColor="text1"/>
          <w:sz w:val="28"/>
          <w:szCs w:val="28"/>
          <w:lang w:val="kk-KZ"/>
        </w:rPr>
      </w:pPr>
      <w:r w:rsidRPr="00E007BE">
        <w:rPr>
          <w:color w:val="000000" w:themeColor="text1"/>
          <w:sz w:val="28"/>
          <w:szCs w:val="28"/>
          <w:lang w:val="kk-KZ"/>
        </w:rPr>
        <w:t xml:space="preserve">3.Пісірімділік – бұл материалдың талапқа сай сападағы бөлінбейтін қосылыс түзу қасиеті.Ол пісірілген тігіс сапасы бойынша бағаланады. </w:t>
      </w:r>
    </w:p>
    <w:p w:rsidR="003F33C2" w:rsidRPr="00E007BE" w:rsidRDefault="003F33C2" w:rsidP="003F33C2">
      <w:pPr>
        <w:pStyle w:val="a5"/>
        <w:spacing w:before="240" w:beforeAutospacing="0" w:after="240" w:afterAutospacing="0"/>
        <w:ind w:left="150" w:right="150"/>
        <w:rPr>
          <w:color w:val="000000" w:themeColor="text1"/>
          <w:sz w:val="28"/>
          <w:szCs w:val="28"/>
          <w:lang w:val="kk-KZ"/>
        </w:rPr>
      </w:pPr>
      <w:r w:rsidRPr="00E007BE">
        <w:rPr>
          <w:color w:val="000000" w:themeColor="text1"/>
          <w:sz w:val="28"/>
          <w:szCs w:val="28"/>
          <w:lang w:val="kk-KZ"/>
        </w:rPr>
        <w:lastRenderedPageBreak/>
        <w:t xml:space="preserve">4.Кесу арқылы өңдеуге қабілеттілік – материалдың әртүрлі кескіш құралдармен кесу арқылы көндігу қабілетін мінездейді. Ол кескіш құралдың беріктігімен және беткі қабаттың сапасы бойынша бағаланады. </w:t>
      </w:r>
    </w:p>
    <w:p w:rsidR="003F33C2" w:rsidRPr="00E007BE" w:rsidRDefault="003F33C2" w:rsidP="003F33C2">
      <w:pPr>
        <w:pStyle w:val="a5"/>
        <w:spacing w:before="240" w:beforeAutospacing="0" w:after="240" w:afterAutospacing="0"/>
        <w:ind w:left="150" w:right="150"/>
        <w:rPr>
          <w:color w:val="000000" w:themeColor="text1"/>
          <w:sz w:val="28"/>
          <w:szCs w:val="28"/>
          <w:lang w:val="kk-KZ"/>
        </w:rPr>
      </w:pPr>
      <w:r w:rsidRPr="00E007BE">
        <w:rPr>
          <w:color w:val="000000" w:themeColor="text1"/>
          <w:sz w:val="28"/>
          <w:szCs w:val="28"/>
          <w:lang w:val="kk-KZ"/>
        </w:rPr>
        <w:t xml:space="preserve">Эксплуатациялық қасиеттер – материалдың нағыз өндірістік жағдайда жұмыс істей алу қабілетін сипаттайды. </w:t>
      </w:r>
    </w:p>
    <w:p w:rsidR="003F33C2" w:rsidRPr="00E007BE" w:rsidRDefault="003F33C2" w:rsidP="003F33C2">
      <w:pPr>
        <w:pStyle w:val="a5"/>
        <w:spacing w:before="240" w:beforeAutospacing="0" w:after="240" w:afterAutospacing="0"/>
        <w:ind w:left="150" w:right="150"/>
        <w:rPr>
          <w:color w:val="000000" w:themeColor="text1"/>
          <w:sz w:val="28"/>
          <w:szCs w:val="28"/>
          <w:lang w:val="kk-KZ"/>
        </w:rPr>
      </w:pPr>
      <w:r w:rsidRPr="00E007BE">
        <w:rPr>
          <w:color w:val="000000" w:themeColor="text1"/>
          <w:sz w:val="28"/>
          <w:szCs w:val="28"/>
          <w:lang w:val="kk-KZ"/>
        </w:rPr>
        <w:t>1.Тозуға төзімділік – бұл, материалдың ішкі үйкеліс әсерінен беттік бұзылуға қарсы тұру қабілеті.</w:t>
      </w:r>
    </w:p>
    <w:p w:rsidR="003F33C2" w:rsidRPr="00E007BE" w:rsidRDefault="003F33C2" w:rsidP="003F33C2">
      <w:pPr>
        <w:pStyle w:val="a5"/>
        <w:spacing w:before="240" w:beforeAutospacing="0" w:after="240" w:afterAutospacing="0"/>
        <w:ind w:left="150" w:right="150"/>
        <w:rPr>
          <w:color w:val="000000" w:themeColor="text1"/>
          <w:sz w:val="28"/>
          <w:szCs w:val="28"/>
          <w:lang w:val="kk-KZ"/>
        </w:rPr>
      </w:pPr>
      <w:r w:rsidRPr="00E007BE">
        <w:rPr>
          <w:color w:val="000000" w:themeColor="text1"/>
          <w:sz w:val="28"/>
          <w:szCs w:val="28"/>
          <w:lang w:val="kk-KZ"/>
        </w:rPr>
        <w:t xml:space="preserve"> 2.Коррияға төзімділік – материалдың қышқылдық және сілтілік орталардың зиянды әсеріне қарсы тұру қабілеті. </w:t>
      </w:r>
    </w:p>
    <w:p w:rsidR="003F33C2" w:rsidRPr="00E007BE" w:rsidRDefault="003F33C2" w:rsidP="003F33C2">
      <w:pPr>
        <w:pStyle w:val="a5"/>
        <w:spacing w:before="240" w:beforeAutospacing="0" w:after="240" w:afterAutospacing="0"/>
        <w:ind w:left="150" w:right="150"/>
        <w:rPr>
          <w:color w:val="000000" w:themeColor="text1"/>
          <w:sz w:val="28"/>
          <w:szCs w:val="28"/>
          <w:lang w:val="kk-KZ"/>
        </w:rPr>
      </w:pPr>
      <w:r w:rsidRPr="00E007BE">
        <w:rPr>
          <w:color w:val="000000" w:themeColor="text1"/>
          <w:sz w:val="28"/>
          <w:szCs w:val="28"/>
          <w:lang w:val="kk-KZ"/>
        </w:rPr>
        <w:t xml:space="preserve">3.Қызуға төзімділік – бұл, материалдың жоғары температура кезінде тотықсыздануға қарсы тұруы.ПОӘК 001- 18 – 8.1.01/01- 2014 №1 басылым 18.09.2014 30 беттің 25-беті </w:t>
      </w:r>
    </w:p>
    <w:p w:rsidR="003F33C2" w:rsidRPr="00E007BE" w:rsidRDefault="003F33C2" w:rsidP="003F33C2">
      <w:pPr>
        <w:pStyle w:val="a5"/>
        <w:spacing w:before="240" w:beforeAutospacing="0" w:after="240" w:afterAutospacing="0"/>
        <w:ind w:left="150" w:right="150"/>
        <w:rPr>
          <w:color w:val="000000" w:themeColor="text1"/>
          <w:sz w:val="28"/>
          <w:szCs w:val="28"/>
          <w:lang w:val="kk-KZ"/>
        </w:rPr>
      </w:pPr>
      <w:r w:rsidRPr="00E007BE">
        <w:rPr>
          <w:color w:val="000000" w:themeColor="text1"/>
          <w:sz w:val="28"/>
          <w:szCs w:val="28"/>
          <w:lang w:val="kk-KZ"/>
        </w:rPr>
        <w:t xml:space="preserve">4.Қызуға беріктік – бұл, материалдың жоғары температура жағдайында өзінің қасиеттерін сақтап қалу қабілеті. </w:t>
      </w:r>
    </w:p>
    <w:p w:rsidR="003F33C2" w:rsidRPr="00E007BE" w:rsidRDefault="003F33C2" w:rsidP="003F33C2">
      <w:pPr>
        <w:pStyle w:val="a5"/>
        <w:spacing w:before="240" w:beforeAutospacing="0" w:after="240" w:afterAutospacing="0"/>
        <w:ind w:left="150" w:right="150"/>
        <w:rPr>
          <w:color w:val="000000" w:themeColor="text1"/>
          <w:sz w:val="28"/>
          <w:szCs w:val="28"/>
          <w:lang w:val="kk-KZ"/>
        </w:rPr>
      </w:pPr>
      <w:r w:rsidRPr="00E007BE">
        <w:rPr>
          <w:color w:val="000000" w:themeColor="text1"/>
          <w:sz w:val="28"/>
          <w:szCs w:val="28"/>
          <w:lang w:val="kk-KZ"/>
        </w:rPr>
        <w:t xml:space="preserve">5.Салқынға төзімділік – бұл, материалдың төмен температура жағдайында өзінің пластикалық қасиетін сақтайтын қасиеті. </w:t>
      </w:r>
    </w:p>
    <w:p w:rsidR="003F33C2" w:rsidRPr="00E007BE" w:rsidRDefault="003F33C2" w:rsidP="003F33C2">
      <w:pPr>
        <w:pStyle w:val="a5"/>
        <w:spacing w:before="240" w:beforeAutospacing="0" w:after="240" w:afterAutospacing="0"/>
        <w:ind w:left="150" w:right="150"/>
        <w:rPr>
          <w:color w:val="000000" w:themeColor="text1"/>
          <w:sz w:val="28"/>
          <w:szCs w:val="28"/>
          <w:lang w:val="kk-KZ"/>
        </w:rPr>
      </w:pPr>
      <w:r w:rsidRPr="00E007BE">
        <w:rPr>
          <w:color w:val="000000" w:themeColor="text1"/>
          <w:sz w:val="28"/>
          <w:szCs w:val="28"/>
          <w:lang w:val="kk-KZ"/>
        </w:rPr>
        <w:t>6. Антифракциялық – материалдың басқа материалға жүмысты айнала алу қабілеті. Бұл қасиеттер бұйымның жұмыс жағдайына байланысты арнайы сынақтар жүргізу арқылы анықталады. Белгілі бір конструкция жасау үшін материал таңдаған кезде оның техникалық, технологиялық және эксплуатациялық қасиеттерін есепке алу керек</w:t>
      </w:r>
    </w:p>
    <w:p w:rsidR="003F33C2" w:rsidRPr="00E007BE" w:rsidRDefault="003F33C2" w:rsidP="003F33C2">
      <w:pPr>
        <w:spacing w:line="240" w:lineRule="auto"/>
        <w:jc w:val="center"/>
        <w:rPr>
          <w:rFonts w:ascii="Times New Roman" w:eastAsia="Times New Roman" w:hAnsi="Times New Roman" w:cs="Times New Roman"/>
          <w:b/>
          <w:bCs/>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spacing w:line="240" w:lineRule="auto"/>
        <w:jc w:val="center"/>
        <w:rPr>
          <w:rFonts w:ascii="Times New Roman" w:eastAsia="Times New Roman" w:hAnsi="Times New Roman" w:cs="Times New Roman"/>
          <w:b/>
          <w:bCs/>
          <w:color w:val="000000" w:themeColor="text1"/>
          <w:sz w:val="28"/>
          <w:szCs w:val="28"/>
          <w:lang w:val="kk-KZ"/>
        </w:rPr>
      </w:pPr>
      <w:r w:rsidRPr="00E007BE">
        <w:rPr>
          <w:rFonts w:ascii="Times New Roman" w:eastAsia="Times New Roman" w:hAnsi="Times New Roman" w:cs="Times New Roman"/>
          <w:b/>
          <w:bCs/>
          <w:color w:val="000000" w:themeColor="text1"/>
          <w:sz w:val="28"/>
          <w:szCs w:val="28"/>
          <w:lang w:val="kk-KZ"/>
        </w:rPr>
        <w:lastRenderedPageBreak/>
        <w:t>№</w:t>
      </w:r>
      <w:r w:rsidRPr="00D9032D">
        <w:rPr>
          <w:rFonts w:ascii="Times New Roman" w:eastAsia="Times New Roman" w:hAnsi="Times New Roman" w:cs="Times New Roman"/>
          <w:b/>
          <w:bCs/>
          <w:color w:val="000000" w:themeColor="text1"/>
          <w:sz w:val="28"/>
          <w:szCs w:val="28"/>
          <w:lang w:val="kk-KZ"/>
        </w:rPr>
        <w:t>7</w:t>
      </w:r>
      <w:r w:rsidRPr="00E007BE">
        <w:rPr>
          <w:rFonts w:ascii="Times New Roman" w:eastAsia="Times New Roman" w:hAnsi="Times New Roman" w:cs="Times New Roman"/>
          <w:b/>
          <w:bCs/>
          <w:color w:val="000000" w:themeColor="text1"/>
          <w:sz w:val="28"/>
          <w:szCs w:val="28"/>
          <w:lang w:val="kk-KZ"/>
        </w:rPr>
        <w:t xml:space="preserve"> зертханалық жұмыс</w:t>
      </w:r>
    </w:p>
    <w:p w:rsidR="003F33C2" w:rsidRPr="00E007BE" w:rsidRDefault="003F33C2" w:rsidP="003F33C2">
      <w:pPr>
        <w:pStyle w:val="a5"/>
        <w:spacing w:before="0" w:beforeAutospacing="0" w:after="0" w:afterAutospacing="0"/>
        <w:jc w:val="center"/>
        <w:rPr>
          <w:b/>
          <w:color w:val="000000" w:themeColor="text1"/>
          <w:sz w:val="28"/>
          <w:szCs w:val="28"/>
          <w:lang w:val="kk-KZ"/>
        </w:rPr>
      </w:pPr>
      <w:r w:rsidRPr="00E007BE">
        <w:rPr>
          <w:b/>
          <w:color w:val="000000" w:themeColor="text1"/>
          <w:sz w:val="28"/>
          <w:szCs w:val="28"/>
          <w:lang w:val="kk-KZ"/>
        </w:rPr>
        <w:t xml:space="preserve"> «Механикалық берілістер»</w:t>
      </w:r>
    </w:p>
    <w:p w:rsidR="003F33C2" w:rsidRPr="00E007BE" w:rsidRDefault="003F33C2" w:rsidP="003F33C2">
      <w:pPr>
        <w:pStyle w:val="a5"/>
        <w:spacing w:before="0" w:beforeAutospacing="0" w:after="0" w:afterAutospacing="0"/>
        <w:jc w:val="center"/>
        <w:rPr>
          <w:b/>
          <w:color w:val="000000" w:themeColor="text1"/>
          <w:sz w:val="28"/>
          <w:szCs w:val="28"/>
          <w:lang w:val="kk-KZ"/>
        </w:rPr>
      </w:pP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w:t>
      </w:r>
      <w:r w:rsidRPr="00E007BE">
        <w:rPr>
          <w:rFonts w:ascii="Times New Roman" w:eastAsia="Times New Roman" w:hAnsi="Times New Roman" w:cs="Times New Roman"/>
          <w:b/>
          <w:bCs/>
          <w:i/>
          <w:iCs/>
          <w:color w:val="000000" w:themeColor="text1"/>
          <w:sz w:val="28"/>
          <w:szCs w:val="28"/>
          <w:lang w:val="kk-KZ"/>
        </w:rPr>
        <w:t>Жұмыстың  мақсаты:</w:t>
      </w:r>
      <w:r w:rsidRPr="00E007BE">
        <w:rPr>
          <w:rFonts w:ascii="Times New Roman" w:hAnsi="Times New Roman" w:cs="Times New Roman"/>
          <w:b/>
          <w:color w:val="000000" w:themeColor="text1"/>
          <w:sz w:val="28"/>
          <w:szCs w:val="28"/>
          <w:lang w:val="kk-KZ"/>
        </w:rPr>
        <w:t xml:space="preserve"> </w:t>
      </w:r>
      <w:r w:rsidRPr="00E007BE">
        <w:rPr>
          <w:rFonts w:ascii="Times New Roman" w:hAnsi="Times New Roman" w:cs="Times New Roman"/>
          <w:b/>
          <w:i/>
          <w:color w:val="000000" w:themeColor="text1"/>
          <w:sz w:val="28"/>
          <w:szCs w:val="28"/>
          <w:lang w:val="kk-KZ"/>
        </w:rPr>
        <w:t>Механикалық берілістерді анықтау</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b/>
          <w:bCs/>
          <w:color w:val="000000" w:themeColor="text1"/>
          <w:sz w:val="28"/>
          <w:szCs w:val="28"/>
          <w:lang w:val="kk-KZ"/>
        </w:rPr>
        <w:t>Беріліс қорабы</w:t>
      </w:r>
      <w:r w:rsidRPr="00E007BE">
        <w:rPr>
          <w:rFonts w:ascii="Times New Roman" w:eastAsia="Times New Roman" w:hAnsi="Times New Roman" w:cs="Times New Roman"/>
          <w:color w:val="000000" w:themeColor="text1"/>
          <w:sz w:val="28"/>
          <w:szCs w:val="28"/>
          <w:lang w:val="kk-KZ"/>
        </w:rPr>
        <w:t> айналу моментін шамасы мен бағыты бойынша өзгерту және оны қозғалтқыштан жетекші дөңгелектерге беру үшін тағайындалған. Сонымен қатар ол қозғалтқыш пен жетекші дөңгелектерді ұзақ уақыт бойы, әрі шексіз мерзімге және жүргізуші жағынан күш салмай (ілініспен салыстырғанда), ажыратылуын қамтамасыз етеді.</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Механикалық беріліс қорабының схемасы 1-суретте көрсетілген.</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noProof/>
          <w:color w:val="000000" w:themeColor="text1"/>
          <w:sz w:val="28"/>
          <w:szCs w:val="28"/>
          <w:lang w:eastAsia="ru-RU"/>
        </w:rPr>
        <w:drawing>
          <wp:inline distT="0" distB="0" distL="0" distR="0" wp14:anchorId="6FF2C608" wp14:editId="4FA416C5">
            <wp:extent cx="3476625" cy="2571750"/>
            <wp:effectExtent l="19050" t="0" r="9525" b="0"/>
            <wp:docPr id="339" name="Рисунок 163" descr="http://ok-t.ru/helpiksorg/baza5/100735247207.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ok-t.ru/helpiksorg/baza5/100735247207.files/image001.gif"/>
                    <pic:cNvPicPr>
                      <a:picLocks noChangeAspect="1" noChangeArrowheads="1"/>
                    </pic:cNvPicPr>
                  </pic:nvPicPr>
                  <pic:blipFill>
                    <a:blip r:embed="rId267" cstate="print"/>
                    <a:srcRect/>
                    <a:stretch>
                      <a:fillRect/>
                    </a:stretch>
                  </pic:blipFill>
                  <pic:spPr bwMode="auto">
                    <a:xfrm>
                      <a:off x="0" y="0"/>
                      <a:ext cx="3476625" cy="2571750"/>
                    </a:xfrm>
                    <a:prstGeom prst="rect">
                      <a:avLst/>
                    </a:prstGeom>
                    <a:noFill/>
                    <a:ln w="9525">
                      <a:noFill/>
                      <a:miter lim="800000"/>
                      <a:headEnd/>
                      <a:tailEnd/>
                    </a:ln>
                  </pic:spPr>
                </pic:pic>
              </a:graphicData>
            </a:graphic>
          </wp:inline>
        </w:drawing>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b/>
          <w:bCs/>
          <w:color w:val="000000" w:themeColor="text1"/>
          <w:sz w:val="28"/>
          <w:szCs w:val="28"/>
        </w:rPr>
        <w:t>Сурет 1 – Механикалық беріліс қорабының схемасы:</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1 – бірінші білік (первичный вал); 2 – берілісті ауыстыру иінтірегі (рычаг); 3 – берілісті ауыстыру механизмі; 4 – екінші білік; 5 – ағызу тығыны; 6 – аралық білік (промежуточный вал); 7 – беріліс қорабының картері</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b/>
          <w:bCs/>
          <w:color w:val="000000" w:themeColor="text1"/>
          <w:sz w:val="28"/>
          <w:szCs w:val="28"/>
        </w:rPr>
        <w:t>Жұмыс істеу принципі.</w:t>
      </w:r>
      <w:r w:rsidRPr="00E007BE">
        <w:rPr>
          <w:rFonts w:ascii="Times New Roman" w:eastAsia="Times New Roman" w:hAnsi="Times New Roman" w:cs="Times New Roman"/>
          <w:color w:val="000000" w:themeColor="text1"/>
          <w:sz w:val="28"/>
          <w:szCs w:val="28"/>
        </w:rPr>
        <w:t>Механикалық беріліс қорабының жұмыс істеу принципі кіріс пен шығыс біліктердің әр түрлі сатыларында әр түрлі комбинациялармен түрлі берілістік сандары бар тістегеріштерді (шестерня) кинематикалық біріктірумен қорытындалады.</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b/>
          <w:bCs/>
          <w:color w:val="000000" w:themeColor="text1"/>
          <w:sz w:val="28"/>
          <w:szCs w:val="28"/>
        </w:rPr>
        <w:t>Біліктер мен тістегеріштер (шестернялар).</w:t>
      </w:r>
      <w:r w:rsidRPr="00E007BE">
        <w:rPr>
          <w:rFonts w:ascii="Times New Roman" w:eastAsia="Times New Roman" w:hAnsi="Times New Roman" w:cs="Times New Roman"/>
          <w:color w:val="000000" w:themeColor="text1"/>
          <w:sz w:val="28"/>
          <w:szCs w:val="28"/>
        </w:rPr>
        <w:t> Кез келген беріліс қорабы бір корпуста орналасқан тістегеріштері бар біліктердің жиынтығы болып табылады..</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Құрастырылуы классикалық автомобильдің үшбіліктік беріліс қорабында </w:t>
      </w:r>
      <w:r w:rsidRPr="00E007BE">
        <w:rPr>
          <w:rFonts w:ascii="Times New Roman" w:eastAsia="Times New Roman" w:hAnsi="Times New Roman" w:cs="Times New Roman"/>
          <w:i/>
          <w:iCs/>
          <w:color w:val="000000" w:themeColor="text1"/>
          <w:sz w:val="28"/>
          <w:szCs w:val="28"/>
        </w:rPr>
        <w:t>бірінші, екінші</w:t>
      </w:r>
      <w:r w:rsidRPr="00E007BE">
        <w:rPr>
          <w:rFonts w:ascii="Times New Roman" w:eastAsia="Times New Roman" w:hAnsi="Times New Roman" w:cs="Times New Roman"/>
          <w:color w:val="000000" w:themeColor="text1"/>
          <w:sz w:val="28"/>
          <w:szCs w:val="28"/>
        </w:rPr>
        <w:t> және </w:t>
      </w:r>
      <w:r w:rsidRPr="00E007BE">
        <w:rPr>
          <w:rFonts w:ascii="Times New Roman" w:eastAsia="Times New Roman" w:hAnsi="Times New Roman" w:cs="Times New Roman"/>
          <w:i/>
          <w:iCs/>
          <w:color w:val="000000" w:themeColor="text1"/>
          <w:sz w:val="28"/>
          <w:szCs w:val="28"/>
        </w:rPr>
        <w:t>аралық біліктер</w:t>
      </w:r>
      <w:r w:rsidRPr="00E007BE">
        <w:rPr>
          <w:rFonts w:ascii="Times New Roman" w:eastAsia="Times New Roman" w:hAnsi="Times New Roman" w:cs="Times New Roman"/>
          <w:color w:val="000000" w:themeColor="text1"/>
          <w:sz w:val="28"/>
          <w:szCs w:val="28"/>
        </w:rPr>
        <w:t> бар.</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Бірінші (жетекші) білік ілініс арқылы қозғалтқыштың сермерімен (маховик) қосылады.</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Екінші (жетектелетін) білік кардандық білікпен қатты қосылған.</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Аралық білік айналымды бірінші біліктен екіншіге беру үшін қызмет етеді.</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Бірінші мен екінші біліктер ізділікпен орналасқан, екінші білік бұл кезде бірінші біліктің артқы ілмегінде орналасқан подшипникке тіреледі. Олардың арасында қатты байланыс жоқ және бір-бірінен тәуелсіз айналады. Аралық білік бірінші мен екінші біліктердің астында орналасқан. Біліктерде </w:t>
      </w:r>
      <w:r w:rsidRPr="00E007BE">
        <w:rPr>
          <w:rFonts w:ascii="Times New Roman" w:eastAsia="Times New Roman" w:hAnsi="Times New Roman" w:cs="Times New Roman"/>
          <w:i/>
          <w:iCs/>
          <w:color w:val="000000" w:themeColor="text1"/>
          <w:sz w:val="28"/>
          <w:szCs w:val="28"/>
        </w:rPr>
        <w:t xml:space="preserve">тістегеріштер </w:t>
      </w:r>
      <w:r w:rsidRPr="00E007BE">
        <w:rPr>
          <w:rFonts w:ascii="Times New Roman" w:eastAsia="Times New Roman" w:hAnsi="Times New Roman" w:cs="Times New Roman"/>
          <w:i/>
          <w:iCs/>
          <w:color w:val="000000" w:themeColor="text1"/>
          <w:sz w:val="28"/>
          <w:szCs w:val="28"/>
        </w:rPr>
        <w:lastRenderedPageBreak/>
        <w:t>блогы</w:t>
      </w:r>
      <w:r w:rsidRPr="00E007BE">
        <w:rPr>
          <w:rFonts w:ascii="Times New Roman" w:eastAsia="Times New Roman" w:hAnsi="Times New Roman" w:cs="Times New Roman"/>
          <w:color w:val="000000" w:themeColor="text1"/>
          <w:sz w:val="28"/>
          <w:szCs w:val="28"/>
        </w:rPr>
        <w:t> бар. Жұмыстың шулығын азайту үшін тістегеріштерді әдетте </w:t>
      </w:r>
      <w:r w:rsidRPr="00E007BE">
        <w:rPr>
          <w:rFonts w:ascii="Times New Roman" w:eastAsia="Times New Roman" w:hAnsi="Times New Roman" w:cs="Times New Roman"/>
          <w:i/>
          <w:iCs/>
          <w:color w:val="000000" w:themeColor="text1"/>
          <w:sz w:val="28"/>
          <w:szCs w:val="28"/>
        </w:rPr>
        <w:t>қиғаштісті</w:t>
      </w:r>
      <w:r w:rsidRPr="00E007BE">
        <w:rPr>
          <w:rFonts w:ascii="Times New Roman" w:eastAsia="Times New Roman" w:hAnsi="Times New Roman" w:cs="Times New Roman"/>
          <w:color w:val="000000" w:themeColor="text1"/>
          <w:sz w:val="28"/>
          <w:szCs w:val="28"/>
        </w:rPr>
        <w:t> етіп жасайды.</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Бірінші білікте, аралық білікті қозғалысқа келтіретін, жетекші тістегеріш бар. Аралық білікте тістегеріштер блогы орналасқан, оның тістегеріштері білікпен қатты қосылған және жиі онымен бір бүтін сияқты әзірленеді. Екінші білікте жетектелетін тістегеріштер орналасқан, олар біліктің оймакілтіктерінде орналасуы және олардың бойымен жылжуы мүмкін, немесе күпшектерде айналады, бұл жағдайда олардың бойлық жылжуы болмайды, ал беріліс тістегерішті сырғымалы муфтаның білігіне жалғау жолымен қосылады, аталған муфта жиі білік пен тістегеріштің бұрыштық жылдамдықтарын теңестіретін механизммен – </w:t>
      </w:r>
      <w:r w:rsidRPr="00E007BE">
        <w:rPr>
          <w:rFonts w:ascii="Times New Roman" w:eastAsia="Times New Roman" w:hAnsi="Times New Roman" w:cs="Times New Roman"/>
          <w:i/>
          <w:iCs/>
          <w:color w:val="000000" w:themeColor="text1"/>
          <w:sz w:val="28"/>
          <w:szCs w:val="28"/>
        </w:rPr>
        <w:t>синхрондауышпен</w:t>
      </w:r>
      <w:r w:rsidRPr="00E007BE">
        <w:rPr>
          <w:rFonts w:ascii="Times New Roman" w:eastAsia="Times New Roman" w:hAnsi="Times New Roman" w:cs="Times New Roman"/>
          <w:color w:val="000000" w:themeColor="text1"/>
          <w:sz w:val="28"/>
          <w:szCs w:val="28"/>
        </w:rPr>
        <w:t> – жабдықталады. </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Кез келген беріліс қорабында </w:t>
      </w:r>
      <w:r w:rsidRPr="00E007BE">
        <w:rPr>
          <w:rFonts w:ascii="Times New Roman" w:eastAsia="Times New Roman" w:hAnsi="Times New Roman" w:cs="Times New Roman"/>
          <w:i/>
          <w:iCs/>
          <w:color w:val="000000" w:themeColor="text1"/>
          <w:sz w:val="28"/>
          <w:szCs w:val="28"/>
        </w:rPr>
        <w:t>жоғарғы</w:t>
      </w:r>
      <w:r w:rsidRPr="00E007BE">
        <w:rPr>
          <w:rFonts w:ascii="Times New Roman" w:eastAsia="Times New Roman" w:hAnsi="Times New Roman" w:cs="Times New Roman"/>
          <w:color w:val="000000" w:themeColor="text1"/>
          <w:sz w:val="28"/>
          <w:szCs w:val="28"/>
        </w:rPr>
        <w:t> мен </w:t>
      </w:r>
      <w:r w:rsidRPr="00E007BE">
        <w:rPr>
          <w:rFonts w:ascii="Times New Roman" w:eastAsia="Times New Roman" w:hAnsi="Times New Roman" w:cs="Times New Roman"/>
          <w:i/>
          <w:iCs/>
          <w:color w:val="000000" w:themeColor="text1"/>
          <w:sz w:val="28"/>
          <w:szCs w:val="28"/>
        </w:rPr>
        <w:t>төменгі</w:t>
      </w:r>
      <w:r w:rsidRPr="00E007BE">
        <w:rPr>
          <w:rFonts w:ascii="Times New Roman" w:eastAsia="Times New Roman" w:hAnsi="Times New Roman" w:cs="Times New Roman"/>
          <w:color w:val="000000" w:themeColor="text1"/>
          <w:sz w:val="28"/>
          <w:szCs w:val="28"/>
        </w:rPr>
        <w:t> сатыларды (берілістерді) бөледі.</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Орнынан қозғалу, екпіндеу, шамалы жылдамдықта және жолсыздықта қозғалу кезінде, орташа-жоғары айналымдар кезінде жететін, жоғары айналу моменті қажет, бірақ жоғары жылдамдықты арттырудың қажеттілігі болмайды. Бұл тәртіптемеде қозғалу үшін, ең үлкен берілістік қатынасқа ие болатын, беріліс қорабының төменгі сатылары (әдетте біріншіден үшіншіге дейін) қызмет етеді; бұл кезде қозғалтқыштың үлкен айналымдары кезінде де автомобиль баяу жүретін болады.</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Жоғары жылдамдықта бірқалыпты қозғалу үшін, қозғалтқыштың айналымдарын оңтайлы диапазонда ұстай отырып, дөңгелектердің айналуының үлкен жиілігін қамтамасыз ету керек. Ол үшін, төменгі берілістермен салыстырғанда едәуір кіші берілістік сандарға ие болатын, </w:t>
      </w:r>
      <w:r w:rsidRPr="00E007BE">
        <w:rPr>
          <w:rFonts w:ascii="Times New Roman" w:eastAsia="Times New Roman" w:hAnsi="Times New Roman" w:cs="Times New Roman"/>
          <w:i/>
          <w:iCs/>
          <w:color w:val="000000" w:themeColor="text1"/>
          <w:sz w:val="28"/>
          <w:szCs w:val="28"/>
        </w:rPr>
        <w:t>жоғарғы берілістер</w:t>
      </w:r>
      <w:r w:rsidRPr="00E007BE">
        <w:rPr>
          <w:rFonts w:ascii="Times New Roman" w:eastAsia="Times New Roman" w:hAnsi="Times New Roman" w:cs="Times New Roman"/>
          <w:color w:val="000000" w:themeColor="text1"/>
          <w:sz w:val="28"/>
          <w:szCs w:val="28"/>
        </w:rPr>
        <w:t> (төртіншіден бастап және жоғары) қызмет етеді. Бұл кезде автомобиль қозғалтқыштың сондай айналымдары кезінде, қозғалтқыштың максималды жұмыстық айналымдарына жеткенге дейін, жеткілікті жылдам жүретін болады. Бірақ та жоғарғы берілістерде автомобиль кішкене жылдамдықпен жүре алмайды және, одан әрі, орнына қозғала алмайды, себебі қозғалтқыш автомобильді орнынан қозғалту үшін қажетті айналу моментін арттыра алмайды және өшіп қалады.</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Берілістік қатынасы 1-ге тең болатын беріліс </w:t>
      </w:r>
      <w:r w:rsidRPr="00E007BE">
        <w:rPr>
          <w:rFonts w:ascii="Times New Roman" w:eastAsia="Times New Roman" w:hAnsi="Times New Roman" w:cs="Times New Roman"/>
          <w:i/>
          <w:iCs/>
          <w:color w:val="000000" w:themeColor="text1"/>
          <w:sz w:val="28"/>
          <w:szCs w:val="28"/>
        </w:rPr>
        <w:t>тікелей</w:t>
      </w:r>
      <w:r w:rsidRPr="00E007BE">
        <w:rPr>
          <w:rFonts w:ascii="Times New Roman" w:eastAsia="Times New Roman" w:hAnsi="Times New Roman" w:cs="Times New Roman"/>
          <w:color w:val="000000" w:themeColor="text1"/>
          <w:sz w:val="28"/>
          <w:szCs w:val="28"/>
        </w:rPr>
        <w:t> (қағида бойынша, төртінші) деп аталады. Егер берілістік сан бірден аз болса, мұндай беріліс </w:t>
      </w:r>
      <w:r w:rsidRPr="00E007BE">
        <w:rPr>
          <w:rFonts w:ascii="Times New Roman" w:eastAsia="Times New Roman" w:hAnsi="Times New Roman" w:cs="Times New Roman"/>
          <w:i/>
          <w:iCs/>
          <w:color w:val="000000" w:themeColor="text1"/>
          <w:sz w:val="28"/>
          <w:szCs w:val="28"/>
        </w:rPr>
        <w:t>үдетуші</w:t>
      </w:r>
      <w:r w:rsidRPr="00E007BE">
        <w:rPr>
          <w:rFonts w:ascii="Times New Roman" w:eastAsia="Times New Roman" w:hAnsi="Times New Roman" w:cs="Times New Roman"/>
          <w:color w:val="000000" w:themeColor="text1"/>
          <w:sz w:val="28"/>
          <w:szCs w:val="28"/>
        </w:rPr>
        <w:t> (бесіншіден бастап және жоғары) деп аталады.</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Үдетуші беріліс автомобильдің жақсы жол жағдайларында, яғни жетекші дөңгелектерде үлкен тарту күші қажет болмағанда, жүрісі кезінде қосылады. Қозғалтқышқа төмендетілген айналымдармен жұмыс істеуге мүмкіндік бере отырып, үдетуші беріліс қозғалтқыштың тозуын кемітуге және отынды үнемдеуге мүмкіндік туғызады.</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 картерден;</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 тістегеріштері бар бірінші, екінші және аралық біліктерден;</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 қосымша біліктен және артқы жүріс тістегерішінен;</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 синхрондауыштардан,(синхронизатор)</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 құлыптау мен блоктау құрылғылары бар берілістерді ауыстыру механизмінен;</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color w:val="000000" w:themeColor="text1"/>
          <w:sz w:val="28"/>
          <w:szCs w:val="28"/>
        </w:rPr>
        <w:t>· ауыстыру иінтірегінен (рычагынан).</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i/>
          <w:iCs/>
          <w:color w:val="000000" w:themeColor="text1"/>
          <w:sz w:val="28"/>
          <w:szCs w:val="28"/>
        </w:rPr>
        <w:lastRenderedPageBreak/>
        <w:t>Картерде</w:t>
      </w:r>
      <w:r w:rsidRPr="00E007BE">
        <w:rPr>
          <w:rStyle w:val="apple-converted-space"/>
          <w:color w:val="000000" w:themeColor="text1"/>
          <w:sz w:val="28"/>
          <w:szCs w:val="28"/>
        </w:rPr>
        <w:t> </w:t>
      </w:r>
      <w:r w:rsidRPr="00E007BE">
        <w:rPr>
          <w:color w:val="000000" w:themeColor="text1"/>
          <w:sz w:val="28"/>
          <w:szCs w:val="28"/>
        </w:rPr>
        <w:t>беріліс қорабының барлық негізгі тораптары мен бөлшектері орналасқан. Картер іліністің картеріне бекітіледі, ал іліністің картері, өз кезегінде, қозғалтқышта бекітілген. Жұмыс кезінде беріліс қорабының тістегеріштері үлкен жүктемелерге тартылатындықтан, онда олар жақсы майлануы керек. Сондықтан картер өзінің көлемінің жартысына дейін трансмиссиялық маймен құйылған (кейбір автомобильдердің модельдерінде моторлық майлар қолданылады).</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i/>
          <w:iCs/>
          <w:color w:val="000000" w:themeColor="text1"/>
          <w:sz w:val="28"/>
          <w:szCs w:val="28"/>
        </w:rPr>
        <w:t>Беріліс қораптарының біліктері</w:t>
      </w:r>
      <w:r w:rsidRPr="00E007BE">
        <w:rPr>
          <w:rStyle w:val="apple-converted-space"/>
          <w:color w:val="000000" w:themeColor="text1"/>
          <w:sz w:val="28"/>
          <w:szCs w:val="28"/>
        </w:rPr>
        <w:t> </w:t>
      </w:r>
      <w:r w:rsidRPr="00E007BE">
        <w:rPr>
          <w:color w:val="000000" w:themeColor="text1"/>
          <w:sz w:val="28"/>
          <w:szCs w:val="28"/>
        </w:rPr>
        <w:t>картерде орнатылған подшипниктерде айналады және тістерінің әр түрлі саны бар тістегеріштер жиынтығына ие болады.</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rStyle w:val="aa"/>
          <w:color w:val="000000" w:themeColor="text1"/>
          <w:sz w:val="28"/>
          <w:szCs w:val="28"/>
        </w:rPr>
        <w:t>Синхрондауыштар (синхронизатор)</w:t>
      </w:r>
      <w:r w:rsidRPr="00E007BE">
        <w:rPr>
          <w:rStyle w:val="apple-converted-space"/>
          <w:color w:val="000000" w:themeColor="text1"/>
          <w:sz w:val="28"/>
          <w:szCs w:val="28"/>
        </w:rPr>
        <w:t> </w:t>
      </w:r>
      <w:r w:rsidRPr="00E007BE">
        <w:rPr>
          <w:color w:val="000000" w:themeColor="text1"/>
          <w:sz w:val="28"/>
          <w:szCs w:val="28"/>
        </w:rPr>
        <w:t>айналып жатқан тістегеріштердің бұрыштық жылдамдықтарын теңестіреу жолымен берілістерді сазды, шусыз және соққысыз ісуке қосу үшін қажет.</w:t>
      </w:r>
    </w:p>
    <w:p w:rsidR="003F33C2" w:rsidRPr="00E007BE" w:rsidRDefault="003F33C2" w:rsidP="003F33C2">
      <w:pPr>
        <w:pStyle w:val="a5"/>
        <w:spacing w:before="0" w:beforeAutospacing="0" w:after="0" w:afterAutospacing="0"/>
        <w:ind w:left="150" w:right="150"/>
        <w:jc w:val="both"/>
        <w:rPr>
          <w:color w:val="000000" w:themeColor="text1"/>
          <w:sz w:val="28"/>
          <w:szCs w:val="28"/>
        </w:rPr>
      </w:pPr>
      <w:r w:rsidRPr="00E007BE">
        <w:rPr>
          <w:rStyle w:val="aa"/>
          <w:color w:val="000000" w:themeColor="text1"/>
          <w:sz w:val="28"/>
          <w:szCs w:val="28"/>
        </w:rPr>
        <w:t>Берілістерді ауыстыру механизмі</w:t>
      </w:r>
      <w:r w:rsidRPr="00E007BE">
        <w:rPr>
          <w:rStyle w:val="apple-converted-space"/>
          <w:color w:val="000000" w:themeColor="text1"/>
          <w:sz w:val="28"/>
          <w:szCs w:val="28"/>
        </w:rPr>
        <w:t> </w:t>
      </w:r>
      <w:r w:rsidRPr="00E007BE">
        <w:rPr>
          <w:color w:val="000000" w:themeColor="text1"/>
          <w:sz w:val="28"/>
          <w:szCs w:val="28"/>
        </w:rPr>
        <w:t>қораптағы берілістерді ауыстыру үшін қызмет етеді және автомобильдің салонынан берілістерді ауыстыру үшін иінтіректің (рычаг) көмегімен жүргізушімен басқарылады. Бұл кезде құлыптау құрылғысы біруақытта екі беріліске қосылуға мүмкіндік бермейді, ал блоктау құрылғысы берілісті өздігінен өшіп қалуын тойтарады.</w:t>
      </w:r>
    </w:p>
    <w:p w:rsidR="003F33C2" w:rsidRPr="00E007BE" w:rsidRDefault="003F33C2" w:rsidP="003F33C2">
      <w:pPr>
        <w:spacing w:line="240" w:lineRule="auto"/>
        <w:jc w:val="center"/>
        <w:rPr>
          <w:rFonts w:ascii="Times New Roman" w:eastAsia="Times New Roman" w:hAnsi="Times New Roman" w:cs="Times New Roman"/>
          <w:b/>
          <w:bCs/>
          <w:color w:val="000000" w:themeColor="text1"/>
          <w:sz w:val="28"/>
          <w:szCs w:val="28"/>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spacing w:line="240" w:lineRule="auto"/>
        <w:jc w:val="center"/>
        <w:rPr>
          <w:rFonts w:ascii="Times New Roman" w:eastAsia="Times New Roman" w:hAnsi="Times New Roman" w:cs="Times New Roman"/>
          <w:b/>
          <w:bCs/>
          <w:color w:val="000000" w:themeColor="text1"/>
          <w:sz w:val="28"/>
          <w:szCs w:val="28"/>
          <w:lang w:val="kk-KZ"/>
        </w:rPr>
      </w:pPr>
      <w:r w:rsidRPr="00D9032D">
        <w:rPr>
          <w:rFonts w:ascii="Times New Roman" w:eastAsia="Times New Roman" w:hAnsi="Times New Roman" w:cs="Times New Roman"/>
          <w:b/>
          <w:bCs/>
          <w:color w:val="000000" w:themeColor="text1"/>
          <w:sz w:val="28"/>
          <w:szCs w:val="28"/>
          <w:lang w:val="kk-KZ"/>
        </w:rPr>
        <w:lastRenderedPageBreak/>
        <w:t>8</w:t>
      </w:r>
      <w:r w:rsidRPr="00E007BE">
        <w:rPr>
          <w:rFonts w:ascii="Times New Roman" w:eastAsia="Times New Roman" w:hAnsi="Times New Roman" w:cs="Times New Roman"/>
          <w:b/>
          <w:bCs/>
          <w:color w:val="000000" w:themeColor="text1"/>
          <w:sz w:val="28"/>
          <w:szCs w:val="28"/>
          <w:lang w:val="kk-KZ"/>
        </w:rPr>
        <w:t xml:space="preserve"> зертханалық жұмыс</w:t>
      </w:r>
    </w:p>
    <w:p w:rsidR="003F33C2" w:rsidRPr="00E007BE" w:rsidRDefault="003F33C2" w:rsidP="003F33C2">
      <w:pPr>
        <w:pStyle w:val="a5"/>
        <w:spacing w:before="0" w:beforeAutospacing="0" w:after="0" w:afterAutospacing="0"/>
        <w:ind w:left="150" w:right="150"/>
        <w:jc w:val="center"/>
        <w:rPr>
          <w:b/>
          <w:color w:val="000000" w:themeColor="text1"/>
          <w:sz w:val="28"/>
          <w:szCs w:val="28"/>
          <w:lang w:val="kk-KZ"/>
        </w:rPr>
      </w:pPr>
      <w:r w:rsidRPr="00E007BE">
        <w:rPr>
          <w:b/>
          <w:color w:val="000000" w:themeColor="text1"/>
          <w:sz w:val="28"/>
          <w:szCs w:val="28"/>
          <w:lang w:val="kk-KZ"/>
        </w:rPr>
        <w:t>Зертханалық жұмыс: «Тісті берілістің элементтері»</w:t>
      </w:r>
    </w:p>
    <w:p w:rsidR="003F33C2" w:rsidRPr="00E007BE" w:rsidRDefault="003F33C2" w:rsidP="003F33C2">
      <w:pPr>
        <w:pStyle w:val="a5"/>
        <w:spacing w:before="0" w:beforeAutospacing="0" w:after="0" w:afterAutospacing="0"/>
        <w:ind w:left="150" w:right="150"/>
        <w:jc w:val="center"/>
        <w:rPr>
          <w:b/>
          <w:color w:val="000000" w:themeColor="text1"/>
          <w:sz w:val="28"/>
          <w:szCs w:val="28"/>
          <w:lang w:val="kk-KZ"/>
        </w:rPr>
      </w:pP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b/>
          <w:bCs/>
          <w:i/>
          <w:iCs/>
          <w:color w:val="000000" w:themeColor="text1"/>
          <w:sz w:val="28"/>
          <w:szCs w:val="28"/>
          <w:lang w:val="kk-KZ"/>
        </w:rPr>
        <w:t>Жұмыстың  мақсаты:</w:t>
      </w:r>
      <w:r w:rsidRPr="00E007BE">
        <w:rPr>
          <w:rFonts w:ascii="Times New Roman" w:hAnsi="Times New Roman" w:cs="Times New Roman"/>
          <w:b/>
          <w:color w:val="000000" w:themeColor="text1"/>
          <w:sz w:val="28"/>
          <w:szCs w:val="28"/>
          <w:lang w:val="kk-KZ"/>
        </w:rPr>
        <w:t xml:space="preserve"> </w:t>
      </w:r>
      <w:r w:rsidRPr="00E007BE">
        <w:rPr>
          <w:rFonts w:ascii="Times New Roman" w:eastAsia="Times New Roman" w:hAnsi="Times New Roman" w:cs="Times New Roman"/>
          <w:b/>
          <w:i/>
          <w:iCs/>
          <w:color w:val="000000" w:themeColor="text1"/>
          <w:sz w:val="28"/>
          <w:szCs w:val="28"/>
          <w:lang w:val="kk-KZ"/>
        </w:rPr>
        <w:t>Тiстi берiлiстердi құрастыру</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b/>
          <w:bCs/>
          <w:color w:val="000000" w:themeColor="text1"/>
          <w:sz w:val="28"/>
          <w:szCs w:val="28"/>
          <w:lang w:val="kk-KZ"/>
        </w:rPr>
        <w:t>Тiстi берiлiстердiң конструкциясы және тағайындау</w:t>
      </w:r>
      <w:r w:rsidRPr="00E007BE">
        <w:rPr>
          <w:rFonts w:ascii="Times New Roman" w:eastAsia="Times New Roman" w:hAnsi="Times New Roman" w:cs="Times New Roman"/>
          <w:color w:val="000000" w:themeColor="text1"/>
          <w:sz w:val="28"/>
          <w:szCs w:val="28"/>
          <w:lang w:val="kk-KZ"/>
        </w:rPr>
        <w:t>. Тiстi берiлiс буындарымен тiстi доңғалақтар болып табылған берiлiс тетiк қозғалыстың берiлуi және жолымен тiкелей байланысудың күштерi үшiн қызметшiлер болады. Тiстi берiлiстер кең қолдануларды алды, берiлістердің басқа түрлерiнiң алдында өйткенi келесi артықшылығы болады:</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биiк ПӘК (0, 99 жетедi);</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қуаттардың берiлуi үшiн қолдануды мүмкiндiк округтық жылдамдықтарда 150 м/с ке дейiн мың киловаттқа он шақтыларына киловаттын құя түс;</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биiк кинематиялық дәлдiк; жасауды дәлдiк;</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пайдаланудың әр түрлi шарттарындағы жұмысының сенiмдiлiк және ұзақ уақытқа жарамдылығы.</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Кеңiстiктегi бiлiктердiң геометриялық өстерiнiң өзара орналастырылуына байланысты тiстi берiлiстер төмендегiше классификациялайды:</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берiлістер параллел өстерiмен; (84, а, ә сурет) цилиндрлiк тiстi доңғалақтармен iске асар едi;</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берiлістер қиылысатын өстермен; (84, б сурет) конусты тiстi доңғалақтарымен iске асады;</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берiлістер тоғыспалы өстермен; (84, в сурет) бұрандалы тістері бар цилиндрлiк тiстi доңғалақтар, (84, г сурет) бұрандалы тістері бар конустық тiстi доңғалақтар, бұрамдық доңғалағы және (84, д сурет)бұрамдықпен iске асады.</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Берiлудi тiстiң профильсiнiң формаларына байланысты эвольвенталық, iлiктiрумен Новиковтың, циклоида болады. Тарату ең үлкен эвольвенталық iлiктiрумен тiстi берiлiстердi алды. Доңғалақ тоғынында орналастырылуларға байланысты тістерді (84, а, б сурет) түзулермен берiлу, (84, ә сурет ) қисық, шевронды және (84, в, г сурет) бұрандалы тістермен танып бiледi. Айналма қозғалыстың өрнектеулерi үшiн тiстi доңғалақ рейкалы берiлулердi қайтарымды-iлгерлемелi қолданады (84, е сурет) тақтайша. Жұмыс жылдамдығына байланысты келесi тiстi берiлiстер танып бiледi: (округтық жылдамдық 3 м/с ке дейiн) жай жүретiн; (3...5м/с округтық жылдамдық) орташа шапшаң; (округтық жылдамдық 15 м/с) жүрдек.</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noProof/>
          <w:color w:val="000000" w:themeColor="text1"/>
          <w:sz w:val="28"/>
          <w:szCs w:val="28"/>
          <w:lang w:eastAsia="ru-RU"/>
        </w:rPr>
        <w:lastRenderedPageBreak/>
        <w:drawing>
          <wp:inline distT="0" distB="0" distL="0" distR="0" wp14:anchorId="650A52C4" wp14:editId="581602D1">
            <wp:extent cx="3829050" cy="2203589"/>
            <wp:effectExtent l="19050" t="0" r="0" b="0"/>
            <wp:docPr id="340" name="Рисунок 173" descr="http://helpiks.org/helpiksorg/baza8/2186888832460.files/image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helpiks.org/helpiksorg/baza8/2186888832460.files/image258.jpg"/>
                    <pic:cNvPicPr>
                      <a:picLocks noChangeAspect="1" noChangeArrowheads="1"/>
                    </pic:cNvPicPr>
                  </pic:nvPicPr>
                  <pic:blipFill>
                    <a:blip r:embed="rId272" cstate="print"/>
                    <a:srcRect/>
                    <a:stretch>
                      <a:fillRect/>
                    </a:stretch>
                  </pic:blipFill>
                  <pic:spPr bwMode="auto">
                    <a:xfrm>
                      <a:off x="0" y="0"/>
                      <a:ext cx="3829050" cy="2203589"/>
                    </a:xfrm>
                    <a:prstGeom prst="rect">
                      <a:avLst/>
                    </a:prstGeom>
                    <a:noFill/>
                    <a:ln w="9525">
                      <a:noFill/>
                      <a:miter lim="800000"/>
                      <a:headEnd/>
                      <a:tailEnd/>
                    </a:ln>
                  </pic:spPr>
                </pic:pic>
              </a:graphicData>
            </a:graphic>
          </wp:inline>
        </w:drawing>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i/>
          <w:iCs/>
          <w:color w:val="000000" w:themeColor="text1"/>
          <w:sz w:val="28"/>
          <w:szCs w:val="28"/>
        </w:rPr>
        <w:t>а</w:t>
      </w:r>
      <w:r w:rsidRPr="00E007BE">
        <w:rPr>
          <w:rFonts w:ascii="Times New Roman" w:eastAsia="Times New Roman" w:hAnsi="Times New Roman" w:cs="Times New Roman"/>
          <w:color w:val="000000" w:themeColor="text1"/>
          <w:sz w:val="28"/>
          <w:szCs w:val="28"/>
        </w:rPr>
        <w:t>- цилиндрлi түзу тістермен; </w:t>
      </w:r>
      <w:r w:rsidRPr="00E007BE">
        <w:rPr>
          <w:rFonts w:ascii="Times New Roman" w:eastAsia="Times New Roman" w:hAnsi="Times New Roman" w:cs="Times New Roman"/>
          <w:i/>
          <w:iCs/>
          <w:color w:val="000000" w:themeColor="text1"/>
          <w:sz w:val="28"/>
          <w:szCs w:val="28"/>
        </w:rPr>
        <w:t>ә</w:t>
      </w:r>
      <w:r w:rsidRPr="00E007BE">
        <w:rPr>
          <w:rFonts w:ascii="Times New Roman" w:eastAsia="Times New Roman" w:hAnsi="Times New Roman" w:cs="Times New Roman"/>
          <w:color w:val="000000" w:themeColor="text1"/>
          <w:sz w:val="28"/>
          <w:szCs w:val="28"/>
        </w:rPr>
        <w:t> - цилиндрлi шевронды тістермен; </w:t>
      </w:r>
      <w:r w:rsidRPr="00E007BE">
        <w:rPr>
          <w:rFonts w:ascii="Times New Roman" w:eastAsia="Times New Roman" w:hAnsi="Times New Roman" w:cs="Times New Roman"/>
          <w:i/>
          <w:iCs/>
          <w:color w:val="000000" w:themeColor="text1"/>
          <w:sz w:val="28"/>
          <w:szCs w:val="28"/>
        </w:rPr>
        <w:t>б- </w:t>
      </w:r>
      <w:r w:rsidRPr="00E007BE">
        <w:rPr>
          <w:rFonts w:ascii="Times New Roman" w:eastAsia="Times New Roman" w:hAnsi="Times New Roman" w:cs="Times New Roman"/>
          <w:color w:val="000000" w:themeColor="text1"/>
          <w:sz w:val="28"/>
          <w:szCs w:val="28"/>
        </w:rPr>
        <w:t>конусты түзу тістермен; </w:t>
      </w:r>
      <w:r w:rsidRPr="00E007BE">
        <w:rPr>
          <w:rFonts w:ascii="Times New Roman" w:eastAsia="Times New Roman" w:hAnsi="Times New Roman" w:cs="Times New Roman"/>
          <w:i/>
          <w:iCs/>
          <w:color w:val="000000" w:themeColor="text1"/>
          <w:sz w:val="28"/>
          <w:szCs w:val="28"/>
        </w:rPr>
        <w:t>в</w:t>
      </w:r>
      <w:r w:rsidRPr="00E007BE">
        <w:rPr>
          <w:rFonts w:ascii="Times New Roman" w:eastAsia="Times New Roman" w:hAnsi="Times New Roman" w:cs="Times New Roman"/>
          <w:color w:val="000000" w:themeColor="text1"/>
          <w:sz w:val="28"/>
          <w:szCs w:val="28"/>
        </w:rPr>
        <w:t> - цилиндрлi бұрандалы тістермен; </w:t>
      </w:r>
      <w:r w:rsidRPr="00E007BE">
        <w:rPr>
          <w:rFonts w:ascii="Times New Roman" w:eastAsia="Times New Roman" w:hAnsi="Times New Roman" w:cs="Times New Roman"/>
          <w:i/>
          <w:iCs/>
          <w:color w:val="000000" w:themeColor="text1"/>
          <w:sz w:val="28"/>
          <w:szCs w:val="28"/>
        </w:rPr>
        <w:t>г</w:t>
      </w:r>
      <w:r w:rsidRPr="00E007BE">
        <w:rPr>
          <w:rFonts w:ascii="Times New Roman" w:eastAsia="Times New Roman" w:hAnsi="Times New Roman" w:cs="Times New Roman"/>
          <w:color w:val="000000" w:themeColor="text1"/>
          <w:sz w:val="28"/>
          <w:szCs w:val="28"/>
        </w:rPr>
        <w:t> - конусты бұрандалы тістермен, </w:t>
      </w:r>
      <w:r w:rsidRPr="00E007BE">
        <w:rPr>
          <w:rFonts w:ascii="Times New Roman" w:eastAsia="Times New Roman" w:hAnsi="Times New Roman" w:cs="Times New Roman"/>
          <w:i/>
          <w:iCs/>
          <w:color w:val="000000" w:themeColor="text1"/>
          <w:sz w:val="28"/>
          <w:szCs w:val="28"/>
        </w:rPr>
        <w:t>д</w:t>
      </w:r>
      <w:r w:rsidRPr="00E007BE">
        <w:rPr>
          <w:rFonts w:ascii="Times New Roman" w:eastAsia="Times New Roman" w:hAnsi="Times New Roman" w:cs="Times New Roman"/>
          <w:color w:val="000000" w:themeColor="text1"/>
          <w:sz w:val="28"/>
          <w:szCs w:val="28"/>
        </w:rPr>
        <w:t> - тістегерішті; </w:t>
      </w:r>
      <w:r w:rsidRPr="00E007BE">
        <w:rPr>
          <w:rFonts w:ascii="Times New Roman" w:eastAsia="Times New Roman" w:hAnsi="Times New Roman" w:cs="Times New Roman"/>
          <w:i/>
          <w:iCs/>
          <w:color w:val="000000" w:themeColor="text1"/>
          <w:sz w:val="28"/>
          <w:szCs w:val="28"/>
        </w:rPr>
        <w:t>е</w:t>
      </w:r>
      <w:r w:rsidRPr="00E007BE">
        <w:rPr>
          <w:rFonts w:ascii="Times New Roman" w:eastAsia="Times New Roman" w:hAnsi="Times New Roman" w:cs="Times New Roman"/>
          <w:color w:val="000000" w:themeColor="text1"/>
          <w:sz w:val="28"/>
          <w:szCs w:val="28"/>
        </w:rPr>
        <w:t>- төрткілдешті</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84 сурет. Тiстi берiлiстер</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Құрастыру түсетiн тiстi доңғалақтарға және тiстi берiлiстерге келесi техникалық талаптардың көрсетедi:</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бояуға доңғалақтардың тістері бақылауда байланысуды тiстiң кемiнде 0,3 ұзындығы және 0, 6.. 0, 7 құрайтын беттi алуы керек. тiстiң биiктiгi;</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радиал да (қалай радиал, сол сияқты) доңғалақтардың соғуы;</w:t>
      </w:r>
    </w:p>
    <w:p w:rsidR="003F33C2" w:rsidRPr="00E007BE" w:rsidRDefault="003F33C2" w:rsidP="003F33C2">
      <w:pPr>
        <w:spacing w:after="0" w:line="240" w:lineRule="auto"/>
        <w:jc w:val="center"/>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 тiстi доңғалақ астында бiлiктердiң өстерi (цилиндрлiк берiлу үшiн) өзара параллел немесе (конустық тiстi берiлiс үшiн) өзара - перпендикуляр болуы және бiр жазықтықта жатуы керек;</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доңғалақтар зубьелердiң арасындағы өлшемi берiлудi дәлдiктiң дәрежесiнен тәуелдi болатын және тиiстi анықтамалардың кестелерi бойынша анықталатын саңылау болуы керек;</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жиюлы жиынтық бiрлiк бос жүрiсте және жүктемемен сынап көруi және берiлудi жұмыстың байсалдылық және шусыздығы, сонымен бiрге мойынтрек тiректерiнiң шамалы қыздыруы қамтамасыз етуi керек. Тiстi доңғалақтарды жасау және берiлудi құрастыруды дәлдiк МЕСТ талаптарға сәйкестеуi керек. Цилиндрлiк тiстi берiлiстi құрастыруды технологиялық үдерiс келесi операциялардың орындауы тұрды:</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егер жиналатын конструкцияларда құрама тiстi доңғалақтардың қоюы ескерiлсе тiстi доңғалақтың құрастыруын;</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тап қалған жағдайдағы бiлiк және олардың бекiтуiне доңғалақтардың қоюын;</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тiстi доңғалақтармен бiлiктердiң монтажы оларға орнатылған корпуста;</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цилиндрлiк тiстi доңғалақтары бар жиюлы түйiннiң реттеуi;</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 цилиндрлiк тiстi берiлiстi құрастыруды сапаны бақылау.</w:t>
      </w:r>
    </w:p>
    <w:p w:rsidR="003F33C2" w:rsidRPr="00E007BE" w:rsidRDefault="003F33C2" w:rsidP="003F33C2">
      <w:pPr>
        <w:spacing w:after="0" w:line="240" w:lineRule="auto"/>
        <w:ind w:left="150" w:right="150"/>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rPr>
        <w:t>Құрама тiстi доңғалақтарының құрастыруын (85 сурет) 1, 2 тiстi тәжiмен күпшектiң дисгiне сығымдап қысылған деп тiстi тәждi пресстеп кiргiзуден бастайды.</w:t>
      </w:r>
    </w:p>
    <w:p w:rsidR="003F33C2" w:rsidRPr="00E007BE" w:rsidRDefault="003F33C2" w:rsidP="003F33C2">
      <w:pPr>
        <w:spacing w:line="240" w:lineRule="auto"/>
        <w:jc w:val="center"/>
        <w:rPr>
          <w:rFonts w:ascii="Times New Roman" w:eastAsia="Times New Roman" w:hAnsi="Times New Roman" w:cs="Times New Roman"/>
          <w:color w:val="000000" w:themeColor="text1"/>
          <w:sz w:val="28"/>
          <w:szCs w:val="28"/>
        </w:rPr>
      </w:pPr>
    </w:p>
    <w:p w:rsidR="003F33C2" w:rsidRPr="00E007BE" w:rsidRDefault="003F33C2" w:rsidP="003F33C2">
      <w:pPr>
        <w:spacing w:line="240" w:lineRule="auto"/>
        <w:jc w:val="center"/>
        <w:rPr>
          <w:rFonts w:ascii="Times New Roman" w:eastAsia="Times New Roman" w:hAnsi="Times New Roman" w:cs="Times New Roman"/>
          <w:b/>
          <w:bCs/>
          <w:color w:val="000000" w:themeColor="text1"/>
          <w:sz w:val="28"/>
          <w:szCs w:val="28"/>
        </w:rPr>
      </w:pPr>
    </w:p>
    <w:p w:rsidR="003F33C2" w:rsidRPr="00E007BE" w:rsidRDefault="003F33C2" w:rsidP="003F33C2">
      <w:pPr>
        <w:spacing w:line="240" w:lineRule="auto"/>
        <w:jc w:val="center"/>
        <w:rPr>
          <w:rFonts w:ascii="Times New Roman" w:eastAsia="Times New Roman" w:hAnsi="Times New Roman" w:cs="Times New Roman"/>
          <w:b/>
          <w:bCs/>
          <w:color w:val="000000" w:themeColor="text1"/>
          <w:sz w:val="28"/>
          <w:szCs w:val="28"/>
          <w:lang w:val="kk-KZ"/>
        </w:rPr>
      </w:pPr>
      <w:r w:rsidRPr="00E007BE">
        <w:rPr>
          <w:rFonts w:ascii="Times New Roman" w:eastAsia="Times New Roman" w:hAnsi="Times New Roman" w:cs="Times New Roman"/>
          <w:b/>
          <w:bCs/>
          <w:color w:val="000000" w:themeColor="text1"/>
          <w:sz w:val="28"/>
          <w:szCs w:val="28"/>
          <w:lang w:val="kk-KZ"/>
        </w:rPr>
        <w:lastRenderedPageBreak/>
        <w:t>№</w:t>
      </w:r>
      <w:r w:rsidRPr="00E007BE">
        <w:rPr>
          <w:rFonts w:ascii="Times New Roman" w:eastAsia="Times New Roman" w:hAnsi="Times New Roman" w:cs="Times New Roman"/>
          <w:b/>
          <w:bCs/>
          <w:color w:val="000000" w:themeColor="text1"/>
          <w:sz w:val="28"/>
          <w:szCs w:val="28"/>
        </w:rPr>
        <w:t>9</w:t>
      </w:r>
      <w:r w:rsidRPr="00E007BE">
        <w:rPr>
          <w:rFonts w:ascii="Times New Roman" w:eastAsia="Times New Roman" w:hAnsi="Times New Roman" w:cs="Times New Roman"/>
          <w:b/>
          <w:bCs/>
          <w:color w:val="000000" w:themeColor="text1"/>
          <w:sz w:val="28"/>
          <w:szCs w:val="28"/>
          <w:lang w:val="kk-KZ"/>
        </w:rPr>
        <w:t xml:space="preserve"> зертханалық жұмыс</w:t>
      </w:r>
    </w:p>
    <w:p w:rsidR="003F33C2" w:rsidRDefault="003F33C2" w:rsidP="003F33C2">
      <w:pPr>
        <w:pStyle w:val="a7"/>
        <w:ind w:left="0" w:right="150"/>
        <w:jc w:val="center"/>
        <w:rPr>
          <w:b/>
          <w:color w:val="000000" w:themeColor="text1"/>
          <w:sz w:val="28"/>
          <w:szCs w:val="28"/>
          <w:lang w:val="kk-KZ"/>
        </w:rPr>
      </w:pPr>
      <w:r w:rsidRPr="00E007BE">
        <w:rPr>
          <w:rFonts w:eastAsia="Malgun Gothic"/>
          <w:b/>
          <w:color w:val="000000" w:themeColor="text1"/>
          <w:sz w:val="28"/>
          <w:szCs w:val="28"/>
          <w:lang w:val="kk-KZ"/>
        </w:rPr>
        <w:t>Сырған</w:t>
      </w:r>
      <w:r w:rsidRPr="00E007BE">
        <w:rPr>
          <w:b/>
          <w:color w:val="000000" w:themeColor="text1"/>
          <w:sz w:val="28"/>
          <w:szCs w:val="28"/>
          <w:lang w:val="kk-KZ"/>
        </w:rPr>
        <w:t>ау мойынтірегін есептеу</w:t>
      </w:r>
    </w:p>
    <w:p w:rsidR="003F33C2" w:rsidRPr="00E007BE" w:rsidRDefault="003F33C2" w:rsidP="003F33C2">
      <w:pPr>
        <w:pStyle w:val="a7"/>
        <w:ind w:left="0" w:right="150"/>
        <w:jc w:val="center"/>
        <w:rPr>
          <w:b/>
          <w:color w:val="000000" w:themeColor="text1"/>
          <w:sz w:val="28"/>
          <w:szCs w:val="28"/>
          <w:lang w:val="kk-KZ"/>
        </w:rPr>
      </w:pPr>
    </w:p>
    <w:p w:rsidR="003F33C2" w:rsidRDefault="003F33C2" w:rsidP="003F33C2">
      <w:pPr>
        <w:pStyle w:val="a7"/>
        <w:ind w:left="0" w:right="150"/>
        <w:rPr>
          <w:b/>
          <w:color w:val="000000" w:themeColor="text1"/>
          <w:sz w:val="28"/>
          <w:szCs w:val="28"/>
          <w:lang w:val="kk-KZ"/>
        </w:rPr>
      </w:pPr>
      <w:r>
        <w:rPr>
          <w:b/>
          <w:bCs/>
          <w:i/>
          <w:iCs/>
          <w:color w:val="000000" w:themeColor="text1"/>
          <w:sz w:val="28"/>
          <w:szCs w:val="28"/>
          <w:lang w:val="kk-KZ"/>
        </w:rPr>
        <w:t xml:space="preserve">     </w:t>
      </w:r>
      <w:r w:rsidRPr="00E007BE">
        <w:rPr>
          <w:b/>
          <w:bCs/>
          <w:i/>
          <w:iCs/>
          <w:color w:val="000000" w:themeColor="text1"/>
          <w:sz w:val="28"/>
          <w:szCs w:val="28"/>
          <w:lang w:val="kk-KZ"/>
        </w:rPr>
        <w:t>Жұмыстың  мақсаты:</w:t>
      </w:r>
      <w:r w:rsidRPr="00E007BE">
        <w:rPr>
          <w:b/>
          <w:color w:val="000000" w:themeColor="text1"/>
          <w:sz w:val="28"/>
          <w:szCs w:val="28"/>
          <w:lang w:val="kk-KZ"/>
        </w:rPr>
        <w:t xml:space="preserve"> </w:t>
      </w:r>
      <w:r w:rsidRPr="00E007BE">
        <w:rPr>
          <w:rFonts w:eastAsia="Malgun Gothic"/>
          <w:b/>
          <w:color w:val="000000" w:themeColor="text1"/>
          <w:sz w:val="28"/>
          <w:szCs w:val="28"/>
          <w:lang w:val="kk-KZ"/>
        </w:rPr>
        <w:t>Сырған</w:t>
      </w:r>
      <w:r w:rsidRPr="00E007BE">
        <w:rPr>
          <w:b/>
          <w:color w:val="000000" w:themeColor="text1"/>
          <w:sz w:val="28"/>
          <w:szCs w:val="28"/>
          <w:lang w:val="kk-KZ"/>
        </w:rPr>
        <w:t>ау мойынтірегін есептеу</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Берілген мағлұматтар арқылы мына СТ СЭВ 144-75 қолдана отырып, гидродинамикалық сырғанау подшипникке арналған саңылаулы қондыруын таңдап алып есептеу керек.</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Берілген мағлұматтар:</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 xml:space="preserve">Подшипникті құшақтап алу бұрышы - φ=180°, ұзындығы – </w:t>
      </w:r>
      <w:r w:rsidRPr="00E007BE">
        <w:rPr>
          <w:rFonts w:ascii="Times New Roman" w:hAnsi="Times New Roman" w:cs="Times New Roman"/>
          <w:i/>
          <w:color w:val="000000" w:themeColor="text1"/>
          <w:sz w:val="28"/>
          <w:szCs w:val="28"/>
          <w:lang w:val="kk-KZ"/>
        </w:rPr>
        <w:t>l</w:t>
      </w:r>
      <w:r w:rsidRPr="00E007BE">
        <w:rPr>
          <w:rFonts w:ascii="Times New Roman" w:hAnsi="Times New Roman" w:cs="Times New Roman"/>
          <w:color w:val="000000" w:themeColor="text1"/>
          <w:sz w:val="28"/>
          <w:szCs w:val="28"/>
          <w:lang w:val="kk-KZ"/>
        </w:rPr>
        <w:t xml:space="preserve">=95 мм, диаметрі – </w:t>
      </w:r>
      <w:r w:rsidRPr="00E007BE">
        <w:rPr>
          <w:rFonts w:ascii="Times New Roman" w:hAnsi="Times New Roman" w:cs="Times New Roman"/>
          <w:i/>
          <w:color w:val="000000" w:themeColor="text1"/>
          <w:sz w:val="28"/>
          <w:szCs w:val="28"/>
          <w:lang w:val="kk-KZ"/>
        </w:rPr>
        <w:t>d</w:t>
      </w:r>
      <w:r w:rsidRPr="00E007BE">
        <w:rPr>
          <w:rFonts w:ascii="Times New Roman" w:hAnsi="Times New Roman" w:cs="Times New Roman"/>
          <w:color w:val="000000" w:themeColor="text1"/>
          <w:sz w:val="28"/>
          <w:szCs w:val="28"/>
          <w:lang w:val="kk-KZ"/>
        </w:rPr>
        <w:t xml:space="preserve">=95 мм, айналым саны – </w:t>
      </w:r>
      <w:r w:rsidRPr="00E007BE">
        <w:rPr>
          <w:rFonts w:ascii="Times New Roman" w:hAnsi="Times New Roman" w:cs="Times New Roman"/>
          <w:i/>
          <w:color w:val="000000" w:themeColor="text1"/>
          <w:sz w:val="28"/>
          <w:szCs w:val="28"/>
          <w:lang w:val="kk-KZ"/>
        </w:rPr>
        <w:t>n</w:t>
      </w:r>
      <w:r w:rsidRPr="00E007BE">
        <w:rPr>
          <w:rFonts w:ascii="Times New Roman" w:hAnsi="Times New Roman" w:cs="Times New Roman"/>
          <w:color w:val="000000" w:themeColor="text1"/>
          <w:sz w:val="28"/>
          <w:szCs w:val="28"/>
          <w:lang w:val="kk-KZ"/>
        </w:rPr>
        <w:t xml:space="preserve">=1500 айн/мин, радиалды жүктеу – </w:t>
      </w:r>
      <w:r w:rsidRPr="00E007BE">
        <w:rPr>
          <w:rFonts w:ascii="Times New Roman" w:hAnsi="Times New Roman" w:cs="Times New Roman"/>
          <w:i/>
          <w:color w:val="000000" w:themeColor="text1"/>
          <w:sz w:val="28"/>
          <w:szCs w:val="28"/>
          <w:lang w:val="kk-KZ"/>
        </w:rPr>
        <w:t>R</w:t>
      </w:r>
      <w:r w:rsidRPr="00E007BE">
        <w:rPr>
          <w:rFonts w:ascii="Times New Roman" w:hAnsi="Times New Roman" w:cs="Times New Roman"/>
          <w:color w:val="000000" w:themeColor="text1"/>
          <w:sz w:val="28"/>
          <w:szCs w:val="28"/>
          <w:lang w:val="kk-KZ"/>
        </w:rPr>
        <w:t xml:space="preserve">=2 кН, білік бетінің кедір-бұдырлығы – </w:t>
      </w:r>
      <w:r w:rsidRPr="00E007BE">
        <w:rPr>
          <w:rFonts w:ascii="Times New Roman" w:hAnsi="Times New Roman" w:cs="Times New Roman"/>
          <w:i/>
          <w:color w:val="000000" w:themeColor="text1"/>
          <w:sz w:val="28"/>
          <w:szCs w:val="28"/>
          <w:lang w:val="kk-KZ"/>
        </w:rPr>
        <w:t>R</w:t>
      </w:r>
      <w:r w:rsidRPr="00E007BE">
        <w:rPr>
          <w:rFonts w:ascii="Times New Roman" w:hAnsi="Times New Roman" w:cs="Times New Roman"/>
          <w:i/>
          <w:color w:val="000000" w:themeColor="text1"/>
          <w:sz w:val="28"/>
          <w:szCs w:val="28"/>
          <w:vertAlign w:val="subscript"/>
          <w:lang w:val="kk-KZ"/>
        </w:rPr>
        <w:t>zd</w:t>
      </w:r>
      <w:r w:rsidRPr="00E007BE">
        <w:rPr>
          <w:rFonts w:ascii="Times New Roman" w:hAnsi="Times New Roman" w:cs="Times New Roman"/>
          <w:color w:val="000000" w:themeColor="text1"/>
          <w:sz w:val="28"/>
          <w:szCs w:val="28"/>
          <w:lang w:val="kk-KZ"/>
        </w:rPr>
        <w:t xml:space="preserve">=0,63, </w:t>
      </w:r>
      <w:r w:rsidRPr="00E007BE">
        <w:rPr>
          <w:rFonts w:ascii="Times New Roman" w:hAnsi="Times New Roman" w:cs="Times New Roman"/>
          <w:i/>
          <w:color w:val="000000" w:themeColor="text1"/>
          <w:sz w:val="28"/>
          <w:szCs w:val="28"/>
          <w:lang w:val="kk-KZ"/>
        </w:rPr>
        <w:t>R</w:t>
      </w:r>
      <w:r w:rsidRPr="00E007BE">
        <w:rPr>
          <w:rFonts w:ascii="Times New Roman" w:hAnsi="Times New Roman" w:cs="Times New Roman"/>
          <w:i/>
          <w:color w:val="000000" w:themeColor="text1"/>
          <w:sz w:val="28"/>
          <w:szCs w:val="28"/>
          <w:vertAlign w:val="subscript"/>
          <w:lang w:val="kk-KZ"/>
        </w:rPr>
        <w:t>zD</w:t>
      </w:r>
      <w:r w:rsidRPr="00E007BE">
        <w:rPr>
          <w:rFonts w:ascii="Times New Roman" w:hAnsi="Times New Roman" w:cs="Times New Roman"/>
          <w:color w:val="000000" w:themeColor="text1"/>
          <w:sz w:val="28"/>
          <w:szCs w:val="28"/>
          <w:lang w:val="kk-KZ"/>
        </w:rPr>
        <w:t xml:space="preserve">=2.5, вкладыш материалы ЛАЖМЦ 66-6-3-2, цапфа материалы Сталь 35, майлауы – турбинное 30, температура - </w:t>
      </w:r>
      <w:r w:rsidRPr="00E007BE">
        <w:rPr>
          <w:rFonts w:ascii="Times New Roman" w:hAnsi="Times New Roman" w:cs="Times New Roman"/>
          <w:i/>
          <w:color w:val="000000" w:themeColor="text1"/>
          <w:sz w:val="28"/>
          <w:szCs w:val="28"/>
          <w:lang w:val="kk-KZ"/>
        </w:rPr>
        <w:t>t</w:t>
      </w:r>
      <w:r w:rsidRPr="00E007BE">
        <w:rPr>
          <w:rFonts w:ascii="Times New Roman" w:hAnsi="Times New Roman" w:cs="Times New Roman"/>
          <w:color w:val="000000" w:themeColor="text1"/>
          <w:sz w:val="28"/>
          <w:szCs w:val="28"/>
          <w:lang w:val="kk-KZ"/>
        </w:rPr>
        <w:t>=55°;</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 xml:space="preserve">1.1.1 Формула бойынша ең кіші функционалды саңылауын </w:t>
      </w:r>
      <w:r w:rsidRPr="00E007BE">
        <w:rPr>
          <w:rFonts w:ascii="Times New Roman" w:hAnsi="Times New Roman" w:cs="Times New Roman"/>
          <w:i/>
          <w:color w:val="000000" w:themeColor="text1"/>
          <w:sz w:val="28"/>
          <w:szCs w:val="28"/>
          <w:lang w:val="kk-KZ"/>
        </w:rPr>
        <w:t>S</w:t>
      </w:r>
      <w:r w:rsidRPr="00E007BE">
        <w:rPr>
          <w:rFonts w:ascii="Times New Roman" w:hAnsi="Times New Roman" w:cs="Times New Roman"/>
          <w:i/>
          <w:color w:val="000000" w:themeColor="text1"/>
          <w:sz w:val="28"/>
          <w:szCs w:val="28"/>
          <w:vertAlign w:val="subscript"/>
          <w:lang w:val="kk-KZ"/>
        </w:rPr>
        <w:t>minF</w:t>
      </w:r>
      <w:r w:rsidRPr="00E007BE">
        <w:rPr>
          <w:rFonts w:ascii="Times New Roman" w:hAnsi="Times New Roman" w:cs="Times New Roman"/>
          <w:color w:val="000000" w:themeColor="text1"/>
          <w:sz w:val="28"/>
          <w:szCs w:val="28"/>
          <w:lang w:val="kk-KZ"/>
        </w:rPr>
        <w:t xml:space="preserve"> табамыз. Ол үшін осы формулаға кіретін санды өлшемдерін алдын-ала табамыз.</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i/>
          <w:color w:val="000000" w:themeColor="text1"/>
          <w:sz w:val="28"/>
          <w:szCs w:val="28"/>
          <w:lang w:val="kk-KZ"/>
        </w:rPr>
        <w:t>k=</w:t>
      </w:r>
      <w:r w:rsidRPr="00E007BE">
        <w:rPr>
          <w:rFonts w:ascii="Times New Roman" w:hAnsi="Times New Roman" w:cs="Times New Roman"/>
          <w:color w:val="000000" w:themeColor="text1"/>
          <w:sz w:val="28"/>
          <w:szCs w:val="28"/>
          <w:lang w:val="kk-KZ"/>
        </w:rPr>
        <w:t>0.895;</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i/>
          <w:color w:val="000000" w:themeColor="text1"/>
          <w:sz w:val="28"/>
          <w:szCs w:val="28"/>
          <w:lang w:val="kk-KZ"/>
        </w:rPr>
        <w:t>m=</w:t>
      </w:r>
      <w:r w:rsidRPr="00E007BE">
        <w:rPr>
          <w:rFonts w:ascii="Times New Roman" w:hAnsi="Times New Roman" w:cs="Times New Roman"/>
          <w:color w:val="000000" w:themeColor="text1"/>
          <w:sz w:val="28"/>
          <w:szCs w:val="28"/>
          <w:lang w:val="kk-KZ"/>
        </w:rPr>
        <w:t>0963.</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Ең кіші саңылау үшін, нұсқау арқылы t=70°C болғанда, сонда μ</w:t>
      </w:r>
      <w:r w:rsidRPr="00E007BE">
        <w:rPr>
          <w:rFonts w:ascii="Times New Roman" w:hAnsi="Times New Roman" w:cs="Times New Roman"/>
          <w:color w:val="000000" w:themeColor="text1"/>
          <w:sz w:val="28"/>
          <w:szCs w:val="28"/>
          <w:vertAlign w:val="subscript"/>
          <w:lang w:val="kk-KZ"/>
        </w:rPr>
        <w:t>1</w:t>
      </w:r>
      <w:r w:rsidRPr="00E007BE">
        <w:rPr>
          <w:rFonts w:ascii="Times New Roman" w:hAnsi="Times New Roman" w:cs="Times New Roman"/>
          <w:color w:val="000000" w:themeColor="text1"/>
          <w:sz w:val="28"/>
          <w:szCs w:val="28"/>
          <w:lang w:val="kk-KZ"/>
        </w:rPr>
        <w:t>=0,011 Па·с аламыз.</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Цапфаның бұрыштық жылдамдығы былай өрнектеледі:</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center"/>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position w:val="-24"/>
          <w:sz w:val="28"/>
          <w:szCs w:val="28"/>
          <w:lang w:val="kk-KZ"/>
        </w:rPr>
        <w:object w:dxaOrig="2799" w:dyaOrig="620">
          <v:shape id="_x0000_i1040" type="#_x0000_t75" style="width:140.25pt;height:30.85pt" o:ole="">
            <v:imagedata r:id="rId304" o:title=""/>
          </v:shape>
          <o:OLEObject Type="Embed" ProgID="Equation.3" ShapeID="_x0000_i1040" DrawAspect="Content" ObjectID="_1560245515" r:id="rId337"/>
        </w:object>
      </w:r>
      <w:r w:rsidRPr="00E007BE">
        <w:rPr>
          <w:rFonts w:ascii="Times New Roman" w:hAnsi="Times New Roman" w:cs="Times New Roman"/>
          <w:i/>
          <w:iCs/>
          <w:color w:val="000000" w:themeColor="text1"/>
          <w:sz w:val="28"/>
          <w:szCs w:val="28"/>
          <w:lang w:val="kk-KZ"/>
        </w:rPr>
        <w:t>рад/сек</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Орташа қысым мына формуламен анықталады:</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center"/>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position w:val="-28"/>
          <w:sz w:val="28"/>
          <w:szCs w:val="28"/>
          <w:lang w:val="kk-KZ"/>
        </w:rPr>
        <w:object w:dxaOrig="4720" w:dyaOrig="660">
          <v:shape id="_x0000_i1041" type="#_x0000_t75" style="width:236.55pt;height:32.75pt" o:ole="">
            <v:imagedata r:id="rId306" o:title=""/>
          </v:shape>
          <o:OLEObject Type="Embed" ProgID="Equation.3" ShapeID="_x0000_i1041" DrawAspect="Content" ObjectID="_1560245516" r:id="rId338"/>
        </w:object>
      </w:r>
      <w:r w:rsidRPr="00E007BE">
        <w:rPr>
          <w:rFonts w:ascii="Times New Roman" w:hAnsi="Times New Roman" w:cs="Times New Roman"/>
          <w:i/>
          <w:iCs/>
          <w:color w:val="000000" w:themeColor="text1"/>
          <w:sz w:val="28"/>
          <w:szCs w:val="28"/>
          <w:lang w:val="kk-KZ"/>
        </w:rPr>
        <w:t>Па∙с</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мұндағы  R – радиалды күш.</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 xml:space="preserve">Майлы қабаттың ең аз қалыңдығы </w:t>
      </w:r>
      <w:r w:rsidRPr="00E007BE">
        <w:rPr>
          <w:rFonts w:ascii="Times New Roman" w:hAnsi="Times New Roman" w:cs="Times New Roman"/>
          <w:i/>
          <w:color w:val="000000" w:themeColor="text1"/>
          <w:sz w:val="28"/>
          <w:szCs w:val="28"/>
          <w:lang w:val="kk-KZ"/>
        </w:rPr>
        <w:t>h</w:t>
      </w:r>
      <w:r w:rsidRPr="00E007BE">
        <w:rPr>
          <w:rFonts w:ascii="Times New Roman" w:hAnsi="Times New Roman" w:cs="Times New Roman"/>
          <w:i/>
          <w:color w:val="000000" w:themeColor="text1"/>
          <w:sz w:val="28"/>
          <w:szCs w:val="28"/>
          <w:vertAlign w:val="subscript"/>
          <w:lang w:val="kk-KZ"/>
        </w:rPr>
        <w:t>min</w:t>
      </w:r>
      <w:r w:rsidRPr="00E007BE">
        <w:rPr>
          <w:rFonts w:ascii="Times New Roman" w:hAnsi="Times New Roman" w:cs="Times New Roman"/>
          <w:color w:val="000000" w:themeColor="text1"/>
          <w:sz w:val="28"/>
          <w:szCs w:val="28"/>
          <w:lang w:val="kk-KZ"/>
        </w:rPr>
        <w:t xml:space="preserve"> анықтаймыз. Ол үшін керекті мәндерді табамыз:</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Цапфаның айналу жылдамдығы:</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center"/>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position w:val="-24"/>
          <w:sz w:val="28"/>
          <w:szCs w:val="28"/>
          <w:lang w:val="kk-KZ"/>
        </w:rPr>
        <w:object w:dxaOrig="4239" w:dyaOrig="620">
          <v:shape id="_x0000_i1042" type="#_x0000_t75" style="width:212.25pt;height:30.85pt" o:ole="">
            <v:imagedata r:id="rId308" o:title=""/>
          </v:shape>
          <o:OLEObject Type="Embed" ProgID="Equation.3" ShapeID="_x0000_i1042" DrawAspect="Content" ObjectID="_1560245517" r:id="rId339"/>
        </w:objec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Қондырудың салыстырмалы саңылауын анықтаймыз:</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center"/>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position w:val="-12"/>
          <w:sz w:val="28"/>
          <w:szCs w:val="28"/>
          <w:lang w:val="kk-KZ"/>
        </w:rPr>
        <w:object w:dxaOrig="4620" w:dyaOrig="400">
          <v:shape id="_x0000_i1043" type="#_x0000_t75" style="width:230.95pt;height:20.55pt" o:ole="">
            <v:imagedata r:id="rId310" o:title=""/>
          </v:shape>
          <o:OLEObject Type="Embed" ProgID="Equation.3" ShapeID="_x0000_i1043" DrawAspect="Content" ObjectID="_1560245518" r:id="rId340"/>
        </w:objec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Қондырудың тиімді диаметрлі саңылауын анықтаймыз:</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center"/>
        <w:rPr>
          <w:rFonts w:ascii="Times New Roman" w:hAnsi="Times New Roman" w:cs="Times New Roman"/>
          <w:color w:val="000000" w:themeColor="text1"/>
          <w:sz w:val="28"/>
          <w:szCs w:val="28"/>
          <w:lang w:val="kk-KZ"/>
        </w:rPr>
      </w:pPr>
      <w:r w:rsidRPr="00E007BE">
        <w:rPr>
          <w:rFonts w:ascii="Times New Roman" w:hAnsi="Times New Roman" w:cs="Times New Roman"/>
          <w:i/>
          <w:color w:val="000000" w:themeColor="text1"/>
          <w:sz w:val="28"/>
          <w:szCs w:val="28"/>
          <w:lang w:val="kk-KZ"/>
        </w:rPr>
        <w:t>S=</w:t>
      </w:r>
      <w:r w:rsidRPr="00E007BE">
        <w:rPr>
          <w:rFonts w:ascii="Times New Roman" w:hAnsi="Times New Roman" w:cs="Times New Roman"/>
          <w:i/>
          <w:color w:val="000000" w:themeColor="text1"/>
          <w:sz w:val="28"/>
          <w:szCs w:val="28"/>
          <w:lang w:val="en-US"/>
        </w:rPr>
        <w:t>ψ</w:t>
      </w:r>
      <w:r w:rsidRPr="00E007BE">
        <w:rPr>
          <w:rFonts w:ascii="Times New Roman" w:hAnsi="Times New Roman" w:cs="Times New Roman"/>
          <w:i/>
          <w:color w:val="000000" w:themeColor="text1"/>
          <w:sz w:val="28"/>
          <w:szCs w:val="28"/>
          <w:lang w:val="kk-KZ"/>
        </w:rPr>
        <w:t>·d=0,0013·95=0,124 мм</w:t>
      </w:r>
    </w:p>
    <w:p w:rsidR="003F33C2" w:rsidRPr="00E007BE" w:rsidRDefault="003F33C2" w:rsidP="003F33C2">
      <w:pPr>
        <w:spacing w:after="0"/>
        <w:ind w:right="98"/>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Подшипниктің өлшемсіз жүктелген коэффициентін анықтаймыз:</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center"/>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position w:val="-28"/>
          <w:sz w:val="28"/>
          <w:szCs w:val="28"/>
          <w:lang w:val="kk-KZ"/>
        </w:rPr>
        <w:object w:dxaOrig="5000" w:dyaOrig="700">
          <v:shape id="_x0000_i1044" type="#_x0000_t75" style="width:249.65pt;height:35.55pt" o:ole="">
            <v:imagedata r:id="rId312" o:title=""/>
          </v:shape>
          <o:OLEObject Type="Embed" ProgID="Equation.3" ShapeID="_x0000_i1044" DrawAspect="Content" ObjectID="_1560245519" r:id="rId341"/>
        </w:objec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 xml:space="preserve">Табылған </w:t>
      </w:r>
      <w:r w:rsidRPr="00E007BE">
        <w:rPr>
          <w:rFonts w:ascii="Times New Roman" w:hAnsi="Times New Roman" w:cs="Times New Roman"/>
          <w:i/>
          <w:color w:val="000000" w:themeColor="text1"/>
          <w:sz w:val="28"/>
          <w:szCs w:val="28"/>
          <w:lang w:val="kk-KZ"/>
        </w:rPr>
        <w:t>С</w:t>
      </w:r>
      <w:r w:rsidRPr="00E007BE">
        <w:rPr>
          <w:rFonts w:ascii="Times New Roman" w:hAnsi="Times New Roman" w:cs="Times New Roman"/>
          <w:i/>
          <w:color w:val="000000" w:themeColor="text1"/>
          <w:sz w:val="28"/>
          <w:szCs w:val="28"/>
          <w:vertAlign w:val="subscript"/>
          <w:lang w:val="kk-KZ"/>
        </w:rPr>
        <w:t>R</w:t>
      </w:r>
      <w:r w:rsidRPr="00E007BE">
        <w:rPr>
          <w:rFonts w:ascii="Times New Roman" w:hAnsi="Times New Roman" w:cs="Times New Roman"/>
          <w:i/>
          <w:color w:val="000000" w:themeColor="text1"/>
          <w:sz w:val="28"/>
          <w:szCs w:val="28"/>
          <w:lang w:val="kk-KZ"/>
        </w:rPr>
        <w:t>=0,813</w:t>
      </w:r>
      <w:r w:rsidRPr="00E007BE">
        <w:rPr>
          <w:rFonts w:ascii="Times New Roman" w:hAnsi="Times New Roman" w:cs="Times New Roman"/>
          <w:color w:val="000000" w:themeColor="text1"/>
          <w:sz w:val="28"/>
          <w:szCs w:val="28"/>
          <w:lang w:val="kk-KZ"/>
        </w:rPr>
        <w:t xml:space="preserve"> және берілген </w:t>
      </w:r>
      <w:r w:rsidRPr="00E007BE">
        <w:rPr>
          <w:rFonts w:ascii="Times New Roman" w:hAnsi="Times New Roman" w:cs="Times New Roman"/>
          <w:i/>
          <w:color w:val="000000" w:themeColor="text1"/>
          <w:sz w:val="28"/>
          <w:szCs w:val="28"/>
          <w:lang w:val="kk-KZ"/>
        </w:rPr>
        <w:t>l/d=1</w:t>
      </w:r>
      <w:r w:rsidRPr="00E007BE">
        <w:rPr>
          <w:rFonts w:ascii="Times New Roman" w:hAnsi="Times New Roman" w:cs="Times New Roman"/>
          <w:color w:val="000000" w:themeColor="text1"/>
          <w:sz w:val="28"/>
          <w:szCs w:val="28"/>
          <w:lang w:val="kk-KZ"/>
        </w:rPr>
        <w:t xml:space="preserve"> мәндері бойынша, интерполяцияны қолдана отырып (4.4 кесте) χ=0,485 мәнін табамыз.</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Май қабатының ең аз қалыңдығын анықтаймыз:</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center"/>
        <w:rPr>
          <w:rFonts w:ascii="Times New Roman" w:hAnsi="Times New Roman" w:cs="Times New Roman"/>
          <w:i/>
          <w:color w:val="000000" w:themeColor="text1"/>
          <w:sz w:val="28"/>
          <w:szCs w:val="28"/>
          <w:lang w:val="kk-KZ"/>
        </w:rPr>
      </w:pPr>
      <w:r w:rsidRPr="00E007BE">
        <w:rPr>
          <w:rFonts w:ascii="Times New Roman" w:hAnsi="Times New Roman" w:cs="Times New Roman"/>
          <w:i/>
          <w:color w:val="000000" w:themeColor="text1"/>
          <w:sz w:val="28"/>
          <w:szCs w:val="28"/>
          <w:lang w:val="kk-KZ"/>
        </w:rPr>
        <w:t>h</w:t>
      </w:r>
      <w:r w:rsidRPr="00E007BE">
        <w:rPr>
          <w:rFonts w:ascii="Times New Roman" w:hAnsi="Times New Roman" w:cs="Times New Roman"/>
          <w:i/>
          <w:color w:val="000000" w:themeColor="text1"/>
          <w:sz w:val="28"/>
          <w:szCs w:val="28"/>
          <w:vertAlign w:val="subscript"/>
          <w:lang w:val="kk-KZ"/>
        </w:rPr>
        <w:t>min</w:t>
      </w:r>
      <w:r w:rsidRPr="00E007BE">
        <w:rPr>
          <w:rFonts w:ascii="Times New Roman" w:hAnsi="Times New Roman" w:cs="Times New Roman"/>
          <w:i/>
          <w:color w:val="000000" w:themeColor="text1"/>
          <w:sz w:val="28"/>
          <w:szCs w:val="28"/>
          <w:lang w:val="kk-KZ"/>
        </w:rPr>
        <w:t>=0,5·S(1-</w:t>
      </w:r>
      <w:r w:rsidRPr="00E007BE">
        <w:rPr>
          <w:rFonts w:ascii="Times New Roman" w:hAnsi="Times New Roman" w:cs="Times New Roman"/>
          <w:i/>
          <w:color w:val="000000" w:themeColor="text1"/>
          <w:sz w:val="28"/>
          <w:szCs w:val="28"/>
          <w:lang w:val="en-US"/>
        </w:rPr>
        <w:t>χ</w:t>
      </w:r>
      <w:r w:rsidRPr="00E007BE">
        <w:rPr>
          <w:rFonts w:ascii="Times New Roman" w:hAnsi="Times New Roman" w:cs="Times New Roman"/>
          <w:i/>
          <w:color w:val="000000" w:themeColor="text1"/>
          <w:sz w:val="28"/>
          <w:szCs w:val="28"/>
          <w:lang w:val="kk-KZ"/>
        </w:rPr>
        <w:t>)=0,5·(1-0,485)=0,032 мм</w:t>
      </w:r>
    </w:p>
    <w:p w:rsidR="003F33C2" w:rsidRPr="00E007BE" w:rsidRDefault="003F33C2" w:rsidP="003F33C2">
      <w:pPr>
        <w:spacing w:after="0"/>
        <w:ind w:right="98" w:firstLine="720"/>
        <w:jc w:val="center"/>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Сұйықтың үйкелісін қамтамасыз ететін, май қабатының қалыңдығын табамыз.</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center"/>
        <w:rPr>
          <w:rFonts w:ascii="Times New Roman" w:hAnsi="Times New Roman" w:cs="Times New Roman"/>
          <w:i/>
          <w:color w:val="000000" w:themeColor="text1"/>
          <w:sz w:val="28"/>
          <w:szCs w:val="28"/>
          <w:lang w:val="kk-KZ"/>
        </w:rPr>
      </w:pPr>
      <w:r w:rsidRPr="00E007BE">
        <w:rPr>
          <w:rFonts w:ascii="Times New Roman" w:hAnsi="Times New Roman" w:cs="Times New Roman"/>
          <w:i/>
          <w:color w:val="000000" w:themeColor="text1"/>
          <w:sz w:val="28"/>
          <w:szCs w:val="28"/>
          <w:lang w:val="kk-KZ"/>
        </w:rPr>
        <w:t>h</w:t>
      </w:r>
      <w:r w:rsidRPr="00E007BE">
        <w:rPr>
          <w:rFonts w:ascii="Times New Roman" w:hAnsi="Times New Roman" w:cs="Times New Roman"/>
          <w:i/>
          <w:color w:val="000000" w:themeColor="text1"/>
          <w:sz w:val="28"/>
          <w:szCs w:val="28"/>
          <w:vertAlign w:val="subscript"/>
          <w:lang w:val="kk-KZ"/>
        </w:rPr>
        <w:t>min</w:t>
      </w:r>
      <w:r w:rsidRPr="00E007BE">
        <w:rPr>
          <w:rFonts w:ascii="Times New Roman" w:hAnsi="Times New Roman" w:cs="Times New Roman"/>
          <w:i/>
          <w:color w:val="000000" w:themeColor="text1"/>
          <w:sz w:val="28"/>
          <w:szCs w:val="28"/>
          <w:lang w:val="kk-KZ"/>
        </w:rPr>
        <w:t>≥h</w:t>
      </w:r>
      <w:r w:rsidRPr="00E007BE">
        <w:rPr>
          <w:rFonts w:ascii="Times New Roman" w:hAnsi="Times New Roman" w:cs="Times New Roman"/>
          <w:i/>
          <w:color w:val="000000" w:themeColor="text1"/>
          <w:sz w:val="28"/>
          <w:szCs w:val="28"/>
          <w:vertAlign w:val="subscript"/>
          <w:lang w:val="kk-KZ"/>
        </w:rPr>
        <w:t>ж.т.</w:t>
      </w:r>
      <w:r w:rsidRPr="00E007BE">
        <w:rPr>
          <w:rFonts w:ascii="Times New Roman" w:hAnsi="Times New Roman" w:cs="Times New Roman"/>
          <w:i/>
          <w:color w:val="000000" w:themeColor="text1"/>
          <w:sz w:val="28"/>
          <w:szCs w:val="28"/>
          <w:lang w:val="kk-KZ"/>
        </w:rPr>
        <w:t>≥k</w:t>
      </w:r>
      <w:r w:rsidRPr="00E007BE">
        <w:rPr>
          <w:rFonts w:ascii="Times New Roman" w:hAnsi="Times New Roman" w:cs="Times New Roman"/>
          <w:i/>
          <w:color w:val="000000" w:themeColor="text1"/>
          <w:sz w:val="28"/>
          <w:szCs w:val="28"/>
          <w:vertAlign w:val="subscript"/>
          <w:lang w:val="kk-KZ"/>
        </w:rPr>
        <w:t>ж.т.</w:t>
      </w:r>
      <w:r w:rsidRPr="00E007BE">
        <w:rPr>
          <w:rFonts w:ascii="Times New Roman" w:hAnsi="Times New Roman" w:cs="Times New Roman"/>
          <w:i/>
          <w:color w:val="000000" w:themeColor="text1"/>
          <w:sz w:val="28"/>
          <w:szCs w:val="28"/>
          <w:lang w:val="kk-KZ"/>
        </w:rPr>
        <w:t>·(R</w:t>
      </w:r>
      <w:r w:rsidRPr="00E007BE">
        <w:rPr>
          <w:rFonts w:ascii="Times New Roman" w:hAnsi="Times New Roman" w:cs="Times New Roman"/>
          <w:i/>
          <w:color w:val="000000" w:themeColor="text1"/>
          <w:sz w:val="28"/>
          <w:szCs w:val="28"/>
          <w:vertAlign w:val="subscript"/>
          <w:lang w:val="kk-KZ"/>
        </w:rPr>
        <w:t>zd</w:t>
      </w:r>
      <w:r w:rsidRPr="00E007BE">
        <w:rPr>
          <w:rFonts w:ascii="Times New Roman" w:hAnsi="Times New Roman" w:cs="Times New Roman"/>
          <w:i/>
          <w:color w:val="000000" w:themeColor="text1"/>
          <w:sz w:val="28"/>
          <w:szCs w:val="28"/>
          <w:lang w:val="kk-KZ"/>
        </w:rPr>
        <w:t>+R</w:t>
      </w:r>
      <w:r w:rsidRPr="00E007BE">
        <w:rPr>
          <w:rFonts w:ascii="Times New Roman" w:hAnsi="Times New Roman" w:cs="Times New Roman"/>
          <w:i/>
          <w:color w:val="000000" w:themeColor="text1"/>
          <w:sz w:val="28"/>
          <w:szCs w:val="28"/>
          <w:vertAlign w:val="subscript"/>
          <w:lang w:val="kk-KZ"/>
        </w:rPr>
        <w:t>zD</w:t>
      </w:r>
      <w:r w:rsidRPr="00E007BE">
        <w:rPr>
          <w:rFonts w:ascii="Times New Roman" w:hAnsi="Times New Roman" w:cs="Times New Roman"/>
          <w:i/>
          <w:color w:val="000000" w:themeColor="text1"/>
          <w:sz w:val="28"/>
          <w:szCs w:val="28"/>
          <w:lang w:val="kk-KZ"/>
        </w:rPr>
        <w:t>+</w:t>
      </w:r>
      <w:r w:rsidRPr="00E007BE">
        <w:rPr>
          <w:rFonts w:ascii="Times New Roman" w:hAnsi="Times New Roman" w:cs="Times New Roman"/>
          <w:i/>
          <w:color w:val="000000" w:themeColor="text1"/>
          <w:sz w:val="28"/>
          <w:szCs w:val="28"/>
          <w:lang w:val="en-US"/>
        </w:rPr>
        <w:t>Δ</w:t>
      </w:r>
      <w:r w:rsidRPr="00E007BE">
        <w:rPr>
          <w:rFonts w:ascii="Times New Roman" w:hAnsi="Times New Roman" w:cs="Times New Roman"/>
          <w:i/>
          <w:color w:val="000000" w:themeColor="text1"/>
          <w:sz w:val="28"/>
          <w:szCs w:val="28"/>
          <w:lang w:val="kk-KZ"/>
        </w:rPr>
        <w:t xml:space="preserve">g)=2·(0,63+2,5+2)=10,3 мкм  </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left="2160" w:right="98" w:hanging="144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 xml:space="preserve">Мұндағы </w:t>
      </w:r>
      <w:r w:rsidRPr="00E007BE">
        <w:rPr>
          <w:rFonts w:ascii="Times New Roman" w:hAnsi="Times New Roman" w:cs="Times New Roman"/>
          <w:i/>
          <w:color w:val="000000" w:themeColor="text1"/>
          <w:sz w:val="28"/>
          <w:szCs w:val="28"/>
          <w:lang w:val="kk-KZ"/>
        </w:rPr>
        <w:t>k</w:t>
      </w:r>
      <w:r w:rsidRPr="00E007BE">
        <w:rPr>
          <w:rFonts w:ascii="Times New Roman" w:hAnsi="Times New Roman" w:cs="Times New Roman"/>
          <w:i/>
          <w:color w:val="000000" w:themeColor="text1"/>
          <w:sz w:val="28"/>
          <w:szCs w:val="28"/>
          <w:vertAlign w:val="subscript"/>
          <w:lang w:val="kk-KZ"/>
        </w:rPr>
        <w:t>ж.т</w:t>
      </w:r>
      <w:r w:rsidRPr="00E007BE">
        <w:rPr>
          <w:rFonts w:ascii="Times New Roman" w:hAnsi="Times New Roman" w:cs="Times New Roman"/>
          <w:color w:val="000000" w:themeColor="text1"/>
          <w:sz w:val="28"/>
          <w:szCs w:val="28"/>
          <w:lang w:val="kk-KZ"/>
        </w:rPr>
        <w:t xml:space="preserve"> – майлы қабат қалыңдығы. Сенімдік артықтық коэффициенті </w:t>
      </w:r>
      <w:r w:rsidRPr="00E007BE">
        <w:rPr>
          <w:rFonts w:ascii="Times New Roman" w:hAnsi="Times New Roman" w:cs="Times New Roman"/>
          <w:i/>
          <w:color w:val="000000" w:themeColor="text1"/>
          <w:sz w:val="28"/>
          <w:szCs w:val="28"/>
          <w:lang w:val="kk-KZ"/>
        </w:rPr>
        <w:t>k</w:t>
      </w:r>
      <w:r w:rsidRPr="00E007BE">
        <w:rPr>
          <w:rFonts w:ascii="Times New Roman" w:hAnsi="Times New Roman" w:cs="Times New Roman"/>
          <w:i/>
          <w:color w:val="000000" w:themeColor="text1"/>
          <w:sz w:val="28"/>
          <w:szCs w:val="28"/>
          <w:vertAlign w:val="subscript"/>
          <w:lang w:val="kk-KZ"/>
        </w:rPr>
        <w:t>ж.т</w:t>
      </w:r>
      <w:r w:rsidRPr="00E007BE">
        <w:rPr>
          <w:rFonts w:ascii="Times New Roman" w:hAnsi="Times New Roman" w:cs="Times New Roman"/>
          <w:i/>
          <w:color w:val="000000" w:themeColor="text1"/>
          <w:sz w:val="28"/>
          <w:szCs w:val="28"/>
          <w:lang w:val="kk-KZ"/>
        </w:rPr>
        <w:t>=2;</w:t>
      </w:r>
    </w:p>
    <w:p w:rsidR="003F33C2" w:rsidRPr="00E007BE" w:rsidRDefault="003F33C2" w:rsidP="003F33C2">
      <w:pPr>
        <w:spacing w:after="0"/>
        <w:ind w:left="2160" w:right="98"/>
        <w:jc w:val="both"/>
        <w:rPr>
          <w:rFonts w:ascii="Times New Roman" w:hAnsi="Times New Roman" w:cs="Times New Roman"/>
          <w:i/>
          <w:color w:val="000000" w:themeColor="text1"/>
          <w:sz w:val="28"/>
          <w:szCs w:val="28"/>
          <w:lang w:val="kk-KZ"/>
        </w:rPr>
      </w:pPr>
      <w:r w:rsidRPr="00E007BE">
        <w:rPr>
          <w:rFonts w:ascii="Times New Roman" w:hAnsi="Times New Roman" w:cs="Times New Roman"/>
          <w:i/>
          <w:color w:val="000000" w:themeColor="text1"/>
          <w:sz w:val="28"/>
          <w:szCs w:val="28"/>
          <w:lang w:val="kk-KZ"/>
        </w:rPr>
        <w:t>Δg</w:t>
      </w:r>
      <w:r w:rsidRPr="00E007BE">
        <w:rPr>
          <w:rFonts w:ascii="Times New Roman" w:hAnsi="Times New Roman" w:cs="Times New Roman"/>
          <w:color w:val="000000" w:themeColor="text1"/>
          <w:sz w:val="28"/>
          <w:szCs w:val="28"/>
          <w:lang w:val="kk-KZ"/>
        </w:rPr>
        <w:t xml:space="preserve"> – жүктеменің ауытқуын ескеруші жылдамдықтың есептелген температуралардың тағы да майға механикалық қосылған және басқа ескерілмеген факторлар. </w:t>
      </w:r>
      <w:r w:rsidRPr="00E007BE">
        <w:rPr>
          <w:rFonts w:ascii="Times New Roman" w:hAnsi="Times New Roman" w:cs="Times New Roman"/>
          <w:i/>
          <w:color w:val="000000" w:themeColor="text1"/>
          <w:sz w:val="28"/>
          <w:szCs w:val="28"/>
          <w:lang w:val="kk-KZ"/>
        </w:rPr>
        <w:t>Δg=2 мкм.</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i/>
          <w:color w:val="000000" w:themeColor="text1"/>
          <w:sz w:val="28"/>
          <w:szCs w:val="28"/>
          <w:lang w:val="kk-KZ"/>
        </w:rPr>
        <w:t>h</w:t>
      </w:r>
      <w:r w:rsidRPr="00E007BE">
        <w:rPr>
          <w:rFonts w:ascii="Times New Roman" w:hAnsi="Times New Roman" w:cs="Times New Roman"/>
          <w:i/>
          <w:color w:val="000000" w:themeColor="text1"/>
          <w:sz w:val="28"/>
          <w:szCs w:val="28"/>
          <w:vertAlign w:val="subscript"/>
          <w:lang w:val="kk-KZ"/>
        </w:rPr>
        <w:t>min</w:t>
      </w:r>
      <w:r w:rsidRPr="00E007BE">
        <w:rPr>
          <w:rFonts w:ascii="Times New Roman" w:hAnsi="Times New Roman" w:cs="Times New Roman"/>
          <w:color w:val="000000" w:themeColor="text1"/>
          <w:sz w:val="28"/>
          <w:szCs w:val="28"/>
          <w:vertAlign w:val="subscript"/>
          <w:lang w:val="kk-KZ"/>
        </w:rPr>
        <w:t xml:space="preserve"> </w:t>
      </w:r>
      <w:r w:rsidRPr="00E007BE">
        <w:rPr>
          <w:rFonts w:ascii="Times New Roman" w:hAnsi="Times New Roman" w:cs="Times New Roman"/>
          <w:color w:val="000000" w:themeColor="text1"/>
          <w:sz w:val="28"/>
          <w:szCs w:val="28"/>
          <w:lang w:val="kk-KZ"/>
        </w:rPr>
        <w:t xml:space="preserve">және </w:t>
      </w:r>
      <w:r w:rsidRPr="00E007BE">
        <w:rPr>
          <w:rFonts w:ascii="Times New Roman" w:hAnsi="Times New Roman" w:cs="Times New Roman"/>
          <w:i/>
          <w:color w:val="000000" w:themeColor="text1"/>
          <w:sz w:val="28"/>
          <w:szCs w:val="28"/>
          <w:lang w:val="kk-KZ"/>
        </w:rPr>
        <w:t>h</w:t>
      </w:r>
      <w:r w:rsidRPr="00E007BE">
        <w:rPr>
          <w:rFonts w:ascii="Times New Roman" w:hAnsi="Times New Roman" w:cs="Times New Roman"/>
          <w:i/>
          <w:color w:val="000000" w:themeColor="text1"/>
          <w:sz w:val="28"/>
          <w:szCs w:val="28"/>
          <w:vertAlign w:val="subscript"/>
          <w:lang w:val="kk-KZ"/>
        </w:rPr>
        <w:t>ж.т</w:t>
      </w:r>
      <w:r w:rsidRPr="00E007BE">
        <w:rPr>
          <w:rFonts w:ascii="Times New Roman" w:hAnsi="Times New Roman" w:cs="Times New Roman"/>
          <w:color w:val="000000" w:themeColor="text1"/>
          <w:sz w:val="28"/>
          <w:szCs w:val="28"/>
          <w:lang w:val="kk-KZ"/>
        </w:rPr>
        <w:t xml:space="preserve"> мәндерін салыстыра отырып, қорытындыға келеміз, </w:t>
      </w:r>
      <w:r w:rsidRPr="00E007BE">
        <w:rPr>
          <w:rFonts w:ascii="Times New Roman" w:hAnsi="Times New Roman" w:cs="Times New Roman"/>
          <w:i/>
          <w:color w:val="000000" w:themeColor="text1"/>
          <w:sz w:val="28"/>
          <w:szCs w:val="28"/>
          <w:lang w:val="kk-KZ"/>
        </w:rPr>
        <w:t>h</w:t>
      </w:r>
      <w:r w:rsidRPr="00E007BE">
        <w:rPr>
          <w:rFonts w:ascii="Times New Roman" w:hAnsi="Times New Roman" w:cs="Times New Roman"/>
          <w:i/>
          <w:color w:val="000000" w:themeColor="text1"/>
          <w:sz w:val="28"/>
          <w:szCs w:val="28"/>
          <w:vertAlign w:val="subscript"/>
          <w:lang w:val="kk-KZ"/>
        </w:rPr>
        <w:t>min</w:t>
      </w:r>
      <w:r w:rsidRPr="00E007BE">
        <w:rPr>
          <w:rFonts w:ascii="Times New Roman" w:hAnsi="Times New Roman" w:cs="Times New Roman"/>
          <w:i/>
          <w:color w:val="000000" w:themeColor="text1"/>
          <w:sz w:val="28"/>
          <w:szCs w:val="28"/>
          <w:lang w:val="kk-KZ"/>
        </w:rPr>
        <w:t>≥h</w:t>
      </w:r>
      <w:r w:rsidRPr="00E007BE">
        <w:rPr>
          <w:rFonts w:ascii="Times New Roman" w:hAnsi="Times New Roman" w:cs="Times New Roman"/>
          <w:i/>
          <w:color w:val="000000" w:themeColor="text1"/>
          <w:sz w:val="28"/>
          <w:szCs w:val="28"/>
          <w:vertAlign w:val="subscript"/>
          <w:lang w:val="kk-KZ"/>
        </w:rPr>
        <w:t>ж.т</w:t>
      </w:r>
      <w:r w:rsidRPr="00E007BE">
        <w:rPr>
          <w:rFonts w:ascii="Times New Roman" w:hAnsi="Times New Roman" w:cs="Times New Roman"/>
          <w:color w:val="000000" w:themeColor="text1"/>
          <w:sz w:val="28"/>
          <w:szCs w:val="28"/>
          <w:lang w:val="kk-KZ"/>
        </w:rPr>
        <w:t xml:space="preserve"> шарты орындалады.</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 xml:space="preserve">Керекті мәндер табылғаннан кейін формуланы қолданып </w:t>
      </w:r>
      <w:r w:rsidRPr="00E007BE">
        <w:rPr>
          <w:rFonts w:ascii="Times New Roman" w:hAnsi="Times New Roman" w:cs="Times New Roman"/>
          <w:i/>
          <w:color w:val="000000" w:themeColor="text1"/>
          <w:sz w:val="28"/>
          <w:szCs w:val="28"/>
          <w:lang w:val="kk-KZ"/>
        </w:rPr>
        <w:t>S</w:t>
      </w:r>
      <w:r w:rsidRPr="00E007BE">
        <w:rPr>
          <w:rFonts w:ascii="Times New Roman" w:hAnsi="Times New Roman" w:cs="Times New Roman"/>
          <w:i/>
          <w:color w:val="000000" w:themeColor="text1"/>
          <w:sz w:val="28"/>
          <w:szCs w:val="28"/>
          <w:vertAlign w:val="subscript"/>
          <w:lang w:val="kk-KZ"/>
        </w:rPr>
        <w:t>minF</w:t>
      </w:r>
      <w:r w:rsidRPr="00E007BE">
        <w:rPr>
          <w:rFonts w:ascii="Times New Roman" w:hAnsi="Times New Roman" w:cs="Times New Roman"/>
          <w:color w:val="000000" w:themeColor="text1"/>
          <w:sz w:val="28"/>
          <w:szCs w:val="28"/>
          <w:lang w:val="kk-KZ"/>
        </w:rPr>
        <w:t xml:space="preserve"> мәнін анықтайық:</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position w:val="-62"/>
          <w:sz w:val="28"/>
          <w:szCs w:val="28"/>
          <w:lang w:val="kk-KZ"/>
        </w:rPr>
        <w:object w:dxaOrig="10900" w:dyaOrig="2020">
          <v:shape id="_x0000_i1045" type="#_x0000_t75" style="width:482.5pt;height:88.85pt" o:ole="">
            <v:imagedata r:id="rId314" o:title=""/>
          </v:shape>
          <o:OLEObject Type="Embed" ProgID="Equation.3" ShapeID="_x0000_i1045" DrawAspect="Content" ObjectID="_1560245520" r:id="rId342"/>
        </w:objec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 xml:space="preserve">1.1.2 Табылған </w:t>
      </w:r>
      <w:r w:rsidRPr="00E007BE">
        <w:rPr>
          <w:rFonts w:ascii="Times New Roman" w:hAnsi="Times New Roman" w:cs="Times New Roman"/>
          <w:i/>
          <w:color w:val="000000" w:themeColor="text1"/>
          <w:sz w:val="28"/>
          <w:szCs w:val="28"/>
          <w:lang w:val="kk-KZ"/>
        </w:rPr>
        <w:t>S</w:t>
      </w:r>
      <w:r w:rsidRPr="00E007BE">
        <w:rPr>
          <w:rFonts w:ascii="Times New Roman" w:hAnsi="Times New Roman" w:cs="Times New Roman"/>
          <w:i/>
          <w:color w:val="000000" w:themeColor="text1"/>
          <w:sz w:val="28"/>
          <w:szCs w:val="28"/>
          <w:vertAlign w:val="subscript"/>
          <w:lang w:val="kk-KZ"/>
        </w:rPr>
        <w:t>minF</w:t>
      </w:r>
      <w:r w:rsidRPr="00E007BE">
        <w:rPr>
          <w:rFonts w:ascii="Times New Roman" w:hAnsi="Times New Roman" w:cs="Times New Roman"/>
          <w:color w:val="000000" w:themeColor="text1"/>
          <w:sz w:val="28"/>
          <w:szCs w:val="28"/>
          <w:lang w:val="kk-KZ"/>
        </w:rPr>
        <w:t xml:space="preserve"> мәні бойынша, стандарт СТ СЭВ 144-75 бойынша, стандартты қондыруды таңдаймыз. Ең жақын қондыру </w:t>
      </w:r>
      <w:r w:rsidRPr="00E007BE">
        <w:rPr>
          <w:rFonts w:ascii="Times New Roman" w:hAnsi="Times New Roman" w:cs="Times New Roman"/>
          <w:i/>
          <w:color w:val="000000" w:themeColor="text1"/>
          <w:sz w:val="28"/>
          <w:szCs w:val="28"/>
          <w:lang w:val="kk-KZ"/>
        </w:rPr>
        <w:t>ф</w:t>
      </w:r>
      <w:r w:rsidRPr="00E007BE">
        <w:rPr>
          <w:rFonts w:ascii="Times New Roman" w:hAnsi="Times New Roman" w:cs="Times New Roman"/>
          <w:color w:val="000000" w:themeColor="text1"/>
          <w:sz w:val="28"/>
          <w:szCs w:val="28"/>
          <w:lang w:val="kk-KZ"/>
        </w:rPr>
        <w:t xml:space="preserve">95 Н7 / е8; ең аз саңылау </w:t>
      </w:r>
      <w:r w:rsidRPr="00E007BE">
        <w:rPr>
          <w:rFonts w:ascii="Times New Roman" w:hAnsi="Times New Roman" w:cs="Times New Roman"/>
          <w:i/>
          <w:color w:val="000000" w:themeColor="text1"/>
          <w:sz w:val="28"/>
          <w:szCs w:val="28"/>
          <w:lang w:val="kk-KZ"/>
        </w:rPr>
        <w:lastRenderedPageBreak/>
        <w:t>S</w:t>
      </w:r>
      <w:r w:rsidRPr="00E007BE">
        <w:rPr>
          <w:rFonts w:ascii="Times New Roman" w:hAnsi="Times New Roman" w:cs="Times New Roman"/>
          <w:i/>
          <w:color w:val="000000" w:themeColor="text1"/>
          <w:sz w:val="28"/>
          <w:szCs w:val="28"/>
          <w:vertAlign w:val="subscript"/>
          <w:lang w:val="kk-KZ"/>
        </w:rPr>
        <w:t>minF</w:t>
      </w:r>
      <w:r w:rsidRPr="00E007BE">
        <w:rPr>
          <w:rFonts w:ascii="Times New Roman" w:hAnsi="Times New Roman" w:cs="Times New Roman"/>
          <w:i/>
          <w:color w:val="000000" w:themeColor="text1"/>
          <w:sz w:val="28"/>
          <w:szCs w:val="28"/>
          <w:lang w:val="kk-KZ"/>
        </w:rPr>
        <w:t>=72</w:t>
      </w:r>
      <w:r w:rsidRPr="00E007BE">
        <w:rPr>
          <w:rFonts w:ascii="Times New Roman" w:hAnsi="Times New Roman" w:cs="Times New Roman"/>
          <w:color w:val="000000" w:themeColor="text1"/>
          <w:sz w:val="28"/>
          <w:szCs w:val="28"/>
          <w:lang w:val="kk-KZ"/>
        </w:rPr>
        <w:t xml:space="preserve"> мкм, ең үлкен саңылау </w:t>
      </w:r>
      <w:r w:rsidRPr="00E007BE">
        <w:rPr>
          <w:rFonts w:ascii="Times New Roman" w:hAnsi="Times New Roman" w:cs="Times New Roman"/>
          <w:i/>
          <w:color w:val="000000" w:themeColor="text1"/>
          <w:sz w:val="28"/>
          <w:szCs w:val="28"/>
          <w:lang w:val="kk-KZ"/>
        </w:rPr>
        <w:t>S</w:t>
      </w:r>
      <w:r w:rsidRPr="00E007BE">
        <w:rPr>
          <w:rFonts w:ascii="Times New Roman" w:hAnsi="Times New Roman" w:cs="Times New Roman"/>
          <w:i/>
          <w:color w:val="000000" w:themeColor="text1"/>
          <w:sz w:val="28"/>
          <w:szCs w:val="28"/>
          <w:vertAlign w:val="subscript"/>
          <w:lang w:val="kk-KZ"/>
        </w:rPr>
        <w:t>max</w:t>
      </w:r>
      <w:r w:rsidRPr="00E007BE">
        <w:rPr>
          <w:rFonts w:ascii="Times New Roman" w:hAnsi="Times New Roman" w:cs="Times New Roman"/>
          <w:i/>
          <w:color w:val="000000" w:themeColor="text1"/>
          <w:sz w:val="28"/>
          <w:szCs w:val="28"/>
          <w:lang w:val="kk-KZ"/>
        </w:rPr>
        <w:t>=126</w:t>
      </w:r>
      <w:r w:rsidRPr="00E007BE">
        <w:rPr>
          <w:rFonts w:ascii="Times New Roman" w:hAnsi="Times New Roman" w:cs="Times New Roman"/>
          <w:color w:val="000000" w:themeColor="text1"/>
          <w:sz w:val="28"/>
          <w:szCs w:val="28"/>
          <w:lang w:val="kk-KZ"/>
        </w:rPr>
        <w:t xml:space="preserve"> мкм, таңдау кезінде </w:t>
      </w:r>
      <w:r w:rsidRPr="00E007BE">
        <w:rPr>
          <w:rFonts w:ascii="Times New Roman" w:hAnsi="Times New Roman" w:cs="Times New Roman"/>
          <w:i/>
          <w:color w:val="000000" w:themeColor="text1"/>
          <w:sz w:val="28"/>
          <w:szCs w:val="28"/>
          <w:lang w:val="kk-KZ"/>
        </w:rPr>
        <w:t>S</w:t>
      </w:r>
      <w:r w:rsidRPr="00E007BE">
        <w:rPr>
          <w:rFonts w:ascii="Times New Roman" w:hAnsi="Times New Roman" w:cs="Times New Roman"/>
          <w:i/>
          <w:color w:val="000000" w:themeColor="text1"/>
          <w:sz w:val="28"/>
          <w:szCs w:val="28"/>
          <w:vertAlign w:val="subscript"/>
          <w:lang w:val="kk-KZ"/>
        </w:rPr>
        <w:t>minT</w:t>
      </w:r>
      <w:r w:rsidRPr="00E007BE">
        <w:rPr>
          <w:rFonts w:ascii="Times New Roman" w:hAnsi="Times New Roman" w:cs="Times New Roman"/>
          <w:i/>
          <w:color w:val="000000" w:themeColor="text1"/>
          <w:sz w:val="28"/>
          <w:szCs w:val="28"/>
          <w:lang w:val="kk-KZ"/>
        </w:rPr>
        <w:t>&gt;S</w:t>
      </w:r>
      <w:r w:rsidRPr="00E007BE">
        <w:rPr>
          <w:rFonts w:ascii="Times New Roman" w:hAnsi="Times New Roman" w:cs="Times New Roman"/>
          <w:i/>
          <w:color w:val="000000" w:themeColor="text1"/>
          <w:sz w:val="28"/>
          <w:szCs w:val="28"/>
          <w:vertAlign w:val="subscript"/>
          <w:lang w:val="kk-KZ"/>
        </w:rPr>
        <w:t>minF</w:t>
      </w:r>
      <w:r w:rsidRPr="00E007BE">
        <w:rPr>
          <w:rFonts w:ascii="Times New Roman" w:hAnsi="Times New Roman" w:cs="Times New Roman"/>
          <w:color w:val="000000" w:themeColor="text1"/>
          <w:sz w:val="28"/>
          <w:szCs w:val="28"/>
          <w:lang w:val="kk-KZ"/>
        </w:rPr>
        <w:t xml:space="preserve"> шартын ұмытпау керек.</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 xml:space="preserve">1.1.3 Табылған </w:t>
      </w:r>
      <w:r w:rsidRPr="00E007BE">
        <w:rPr>
          <w:rFonts w:ascii="Times New Roman" w:hAnsi="Times New Roman" w:cs="Times New Roman"/>
          <w:i/>
          <w:color w:val="000000" w:themeColor="text1"/>
          <w:sz w:val="28"/>
          <w:szCs w:val="28"/>
          <w:lang w:val="kk-KZ"/>
        </w:rPr>
        <w:t>ф</w:t>
      </w:r>
      <w:r w:rsidRPr="00E007BE">
        <w:rPr>
          <w:rFonts w:ascii="Times New Roman" w:hAnsi="Times New Roman" w:cs="Times New Roman"/>
          <w:color w:val="000000" w:themeColor="text1"/>
          <w:sz w:val="28"/>
          <w:szCs w:val="28"/>
          <w:lang w:val="kk-KZ"/>
        </w:rPr>
        <w:t>95 Н7 / е8 қондыру үшін ең негізгі мінездемелерін анықтаймыз.</w:t>
      </w:r>
    </w:p>
    <w:p w:rsidR="003F33C2" w:rsidRPr="00E007BE" w:rsidRDefault="003F33C2" w:rsidP="003F33C2">
      <w:pPr>
        <w:spacing w:after="0"/>
        <w:ind w:right="98" w:firstLine="720"/>
        <w:jc w:val="both"/>
        <w:rPr>
          <w:rFonts w:ascii="Times New Roman" w:hAnsi="Times New Roman" w:cs="Times New Roman"/>
          <w:i/>
          <w:color w:val="000000" w:themeColor="text1"/>
          <w:sz w:val="28"/>
          <w:szCs w:val="28"/>
          <w:lang w:val="kk-KZ"/>
        </w:rPr>
      </w:pPr>
      <w:r w:rsidRPr="00E007BE">
        <w:rPr>
          <w:rFonts w:ascii="Times New Roman" w:hAnsi="Times New Roman" w:cs="Times New Roman"/>
          <w:i/>
          <w:color w:val="000000" w:themeColor="text1"/>
          <w:sz w:val="28"/>
          <w:szCs w:val="28"/>
          <w:lang w:val="kk-KZ"/>
        </w:rPr>
        <w:t>ф</w:t>
      </w:r>
      <w:r w:rsidRPr="00E007BE">
        <w:rPr>
          <w:rFonts w:ascii="Times New Roman" w:hAnsi="Times New Roman" w:cs="Times New Roman"/>
          <w:color w:val="000000" w:themeColor="text1"/>
          <w:sz w:val="28"/>
          <w:szCs w:val="28"/>
          <w:lang w:val="kk-KZ"/>
        </w:rPr>
        <w:t xml:space="preserve">95 Н7 / е8, </w:t>
      </w:r>
      <w:r w:rsidRPr="00E007BE">
        <w:rPr>
          <w:rFonts w:ascii="Times New Roman" w:hAnsi="Times New Roman" w:cs="Times New Roman"/>
          <w:i/>
          <w:color w:val="000000" w:themeColor="text1"/>
          <w:sz w:val="28"/>
          <w:szCs w:val="28"/>
          <w:lang w:val="kk-KZ"/>
        </w:rPr>
        <w:t>S</w:t>
      </w:r>
      <w:r w:rsidRPr="00E007BE">
        <w:rPr>
          <w:rFonts w:ascii="Times New Roman" w:hAnsi="Times New Roman" w:cs="Times New Roman"/>
          <w:i/>
          <w:color w:val="000000" w:themeColor="text1"/>
          <w:sz w:val="28"/>
          <w:szCs w:val="28"/>
          <w:vertAlign w:val="subscript"/>
          <w:lang w:val="kk-KZ"/>
        </w:rPr>
        <w:t>maxT</w:t>
      </w:r>
      <w:r w:rsidRPr="00E007BE">
        <w:rPr>
          <w:rFonts w:ascii="Times New Roman" w:hAnsi="Times New Roman" w:cs="Times New Roman"/>
          <w:i/>
          <w:color w:val="000000" w:themeColor="text1"/>
          <w:sz w:val="28"/>
          <w:szCs w:val="28"/>
          <w:lang w:val="kk-KZ"/>
        </w:rPr>
        <w:t>=126 мкм</w:t>
      </w:r>
    </w:p>
    <w:p w:rsidR="003F33C2" w:rsidRPr="00E007BE" w:rsidRDefault="003F33C2" w:rsidP="003F33C2">
      <w:pPr>
        <w:spacing w:after="0"/>
        <w:ind w:right="98" w:firstLine="720"/>
        <w:jc w:val="both"/>
        <w:rPr>
          <w:rFonts w:ascii="Times New Roman" w:hAnsi="Times New Roman" w:cs="Times New Roman"/>
          <w:i/>
          <w:color w:val="000000" w:themeColor="text1"/>
          <w:sz w:val="28"/>
          <w:szCs w:val="28"/>
          <w:lang w:val="kk-KZ"/>
        </w:rPr>
      </w:pPr>
      <w:r w:rsidRPr="00E007BE">
        <w:rPr>
          <w:rFonts w:ascii="Times New Roman" w:hAnsi="Times New Roman" w:cs="Times New Roman"/>
          <w:i/>
          <w:color w:val="000000" w:themeColor="text1"/>
          <w:sz w:val="28"/>
          <w:szCs w:val="28"/>
          <w:lang w:val="kk-KZ"/>
        </w:rPr>
        <w:t xml:space="preserve">                      S</w:t>
      </w:r>
      <w:r w:rsidRPr="00E007BE">
        <w:rPr>
          <w:rFonts w:ascii="Times New Roman" w:hAnsi="Times New Roman" w:cs="Times New Roman"/>
          <w:i/>
          <w:color w:val="000000" w:themeColor="text1"/>
          <w:sz w:val="28"/>
          <w:szCs w:val="28"/>
          <w:vertAlign w:val="subscript"/>
          <w:lang w:val="kk-KZ"/>
        </w:rPr>
        <w:t>minT</w:t>
      </w:r>
      <w:r w:rsidRPr="00E007BE">
        <w:rPr>
          <w:rFonts w:ascii="Times New Roman" w:hAnsi="Times New Roman" w:cs="Times New Roman"/>
          <w:i/>
          <w:color w:val="000000" w:themeColor="text1"/>
          <w:sz w:val="28"/>
          <w:szCs w:val="28"/>
          <w:lang w:val="kk-KZ"/>
        </w:rPr>
        <w:t>=72 мкм</w:t>
      </w:r>
    </w:p>
    <w:p w:rsidR="003F33C2" w:rsidRPr="00D9032D" w:rsidRDefault="003F33C2" w:rsidP="003F33C2">
      <w:pPr>
        <w:spacing w:after="0"/>
        <w:ind w:right="98" w:firstLine="720"/>
        <w:jc w:val="center"/>
        <w:rPr>
          <w:rFonts w:ascii="Times New Roman" w:hAnsi="Times New Roman" w:cs="Times New Roman"/>
          <w:color w:val="000000" w:themeColor="text1"/>
          <w:sz w:val="28"/>
          <w:szCs w:val="28"/>
          <w:lang w:val="kk-KZ"/>
        </w:rPr>
      </w:pPr>
      <w:r w:rsidRPr="00E007BE">
        <w:rPr>
          <w:rFonts w:ascii="Times New Roman" w:hAnsi="Times New Roman" w:cs="Times New Roman"/>
          <w:i/>
          <w:color w:val="000000" w:themeColor="text1"/>
          <w:sz w:val="28"/>
          <w:szCs w:val="28"/>
          <w:lang w:val="kk-KZ"/>
        </w:rPr>
        <w:t>ψ=</w:t>
      </w:r>
      <w:r w:rsidRPr="00D9032D">
        <w:rPr>
          <w:rFonts w:ascii="Times New Roman" w:hAnsi="Times New Roman" w:cs="Times New Roman"/>
          <w:i/>
          <w:color w:val="000000" w:themeColor="text1"/>
          <w:sz w:val="28"/>
          <w:szCs w:val="28"/>
          <w:lang w:val="kk-KZ"/>
        </w:rPr>
        <w:t>S/d=0,072/95=0,0008</w:t>
      </w:r>
    </w:p>
    <w:p w:rsidR="003F33C2" w:rsidRPr="00D9032D" w:rsidRDefault="003F33C2" w:rsidP="003F33C2">
      <w:pPr>
        <w:spacing w:after="0"/>
        <w:ind w:right="98" w:firstLine="720"/>
        <w:jc w:val="center"/>
        <w:rPr>
          <w:rFonts w:ascii="Times New Roman" w:hAnsi="Times New Roman" w:cs="Times New Roman"/>
          <w:color w:val="000000" w:themeColor="text1"/>
          <w:sz w:val="28"/>
          <w:szCs w:val="28"/>
          <w:lang w:val="kk-KZ"/>
        </w:rPr>
      </w:pPr>
    </w:p>
    <w:p w:rsidR="003F33C2" w:rsidRPr="00D9032D"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center"/>
        <w:rPr>
          <w:rFonts w:ascii="Times New Roman" w:hAnsi="Times New Roman" w:cs="Times New Roman"/>
          <w:color w:val="000000" w:themeColor="text1"/>
          <w:sz w:val="28"/>
          <w:szCs w:val="28"/>
          <w:lang w:val="en-US"/>
        </w:rPr>
      </w:pPr>
      <w:r w:rsidRPr="00E007BE">
        <w:rPr>
          <w:rFonts w:ascii="Times New Roman" w:hAnsi="Times New Roman" w:cs="Times New Roman"/>
          <w:color w:val="000000" w:themeColor="text1"/>
          <w:position w:val="-28"/>
          <w:sz w:val="28"/>
          <w:szCs w:val="28"/>
          <w:lang w:val="kk-KZ"/>
        </w:rPr>
        <w:object w:dxaOrig="4060" w:dyaOrig="720">
          <v:shape id="_x0000_i1046" type="#_x0000_t75" style="width:202.9pt;height:36.45pt" o:ole="">
            <v:imagedata r:id="rId316" o:title=""/>
          </v:shape>
          <o:OLEObject Type="Embed" ProgID="Equation.3" ShapeID="_x0000_i1046" DrawAspect="Content" ObjectID="_1560245521" r:id="rId343"/>
        </w:objec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en-US"/>
        </w:rPr>
      </w:pP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1.1.</w:t>
      </w:r>
      <w:r w:rsidRPr="00E007BE">
        <w:rPr>
          <w:rFonts w:ascii="Times New Roman" w:hAnsi="Times New Roman" w:cs="Times New Roman"/>
          <w:color w:val="000000" w:themeColor="text1"/>
          <w:sz w:val="28"/>
          <w:szCs w:val="28"/>
          <w:lang w:val="en-US"/>
        </w:rPr>
        <w:t>4</w:t>
      </w:r>
      <w:r w:rsidRPr="00E007BE">
        <w:rPr>
          <w:rFonts w:ascii="Times New Roman" w:hAnsi="Times New Roman" w:cs="Times New Roman"/>
          <w:color w:val="000000" w:themeColor="text1"/>
          <w:sz w:val="28"/>
          <w:szCs w:val="28"/>
          <w:lang w:val="kk-KZ"/>
        </w:rPr>
        <w:t xml:space="preserve"> </w:t>
      </w:r>
      <w:r w:rsidRPr="00E007BE">
        <w:rPr>
          <w:rFonts w:ascii="Times New Roman" w:hAnsi="Times New Roman" w:cs="Times New Roman"/>
          <w:i/>
          <w:color w:val="000000" w:themeColor="text1"/>
          <w:sz w:val="28"/>
          <w:szCs w:val="28"/>
          <w:lang w:val="en-US"/>
        </w:rPr>
        <w:t>S</w:t>
      </w:r>
      <w:r w:rsidRPr="00E007BE">
        <w:rPr>
          <w:rFonts w:ascii="Times New Roman" w:hAnsi="Times New Roman" w:cs="Times New Roman"/>
          <w:i/>
          <w:color w:val="000000" w:themeColor="text1"/>
          <w:sz w:val="28"/>
          <w:szCs w:val="28"/>
          <w:vertAlign w:val="subscript"/>
          <w:lang w:val="en-US"/>
        </w:rPr>
        <w:t>maxF</w:t>
      </w:r>
      <w:r w:rsidRPr="00E007BE">
        <w:rPr>
          <w:rFonts w:ascii="Times New Roman" w:hAnsi="Times New Roman" w:cs="Times New Roman"/>
          <w:i/>
          <w:color w:val="000000" w:themeColor="text1"/>
          <w:sz w:val="28"/>
          <w:szCs w:val="28"/>
          <w:lang w:val="en-US"/>
        </w:rPr>
        <w:t>=2200</w:t>
      </w:r>
      <w:r w:rsidRPr="00E007BE">
        <w:rPr>
          <w:rFonts w:ascii="Times New Roman" w:hAnsi="Times New Roman" w:cs="Times New Roman"/>
          <w:i/>
          <w:color w:val="000000" w:themeColor="text1"/>
          <w:sz w:val="28"/>
          <w:szCs w:val="28"/>
          <w:lang w:val="kk-KZ"/>
        </w:rPr>
        <w:t>мкм</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center"/>
        <w:rPr>
          <w:rFonts w:ascii="Times New Roman" w:hAnsi="Times New Roman" w:cs="Times New Roman"/>
          <w:i/>
          <w:color w:val="000000" w:themeColor="text1"/>
          <w:sz w:val="28"/>
          <w:szCs w:val="28"/>
          <w:lang w:val="en-US"/>
        </w:rPr>
      </w:pPr>
      <w:r w:rsidRPr="00E007BE">
        <w:rPr>
          <w:rFonts w:ascii="Times New Roman" w:hAnsi="Times New Roman" w:cs="Times New Roman"/>
          <w:color w:val="000000" w:themeColor="text1"/>
          <w:sz w:val="28"/>
          <w:szCs w:val="28"/>
          <w:lang w:val="kk-KZ"/>
        </w:rPr>
        <w:t>Ψ</w:t>
      </w:r>
      <w:r w:rsidRPr="00E007BE">
        <w:rPr>
          <w:rFonts w:ascii="Times New Roman" w:hAnsi="Times New Roman" w:cs="Times New Roman"/>
          <w:color w:val="000000" w:themeColor="text1"/>
          <w:sz w:val="28"/>
          <w:szCs w:val="28"/>
          <w:lang w:val="en-US"/>
        </w:rPr>
        <w:t>=</w:t>
      </w:r>
      <w:r w:rsidRPr="00E007BE">
        <w:rPr>
          <w:rFonts w:ascii="Times New Roman" w:hAnsi="Times New Roman" w:cs="Times New Roman"/>
          <w:i/>
          <w:color w:val="000000" w:themeColor="text1"/>
          <w:sz w:val="28"/>
          <w:szCs w:val="28"/>
          <w:lang w:val="en-US"/>
        </w:rPr>
        <w:t xml:space="preserve"> S</w:t>
      </w:r>
      <w:r w:rsidRPr="00E007BE">
        <w:rPr>
          <w:rFonts w:ascii="Times New Roman" w:hAnsi="Times New Roman" w:cs="Times New Roman"/>
          <w:i/>
          <w:color w:val="000000" w:themeColor="text1"/>
          <w:sz w:val="28"/>
          <w:szCs w:val="28"/>
          <w:vertAlign w:val="subscript"/>
          <w:lang w:val="en-US"/>
        </w:rPr>
        <w:t>maxF</w:t>
      </w:r>
      <w:r w:rsidRPr="00E007BE">
        <w:rPr>
          <w:rFonts w:ascii="Times New Roman" w:hAnsi="Times New Roman" w:cs="Times New Roman"/>
          <w:i/>
          <w:color w:val="000000" w:themeColor="text1"/>
          <w:sz w:val="28"/>
          <w:szCs w:val="28"/>
          <w:lang w:val="en-US"/>
        </w:rPr>
        <w:t>/d=0,002200/0,095=0,0232</w:t>
      </w:r>
    </w:p>
    <w:p w:rsidR="003F33C2" w:rsidRPr="00E007BE" w:rsidRDefault="003F33C2" w:rsidP="003F33C2">
      <w:pPr>
        <w:spacing w:after="0"/>
        <w:ind w:right="98" w:firstLine="720"/>
        <w:jc w:val="center"/>
        <w:rPr>
          <w:rFonts w:ascii="Times New Roman" w:hAnsi="Times New Roman" w:cs="Times New Roman"/>
          <w:i/>
          <w:color w:val="000000" w:themeColor="text1"/>
          <w:sz w:val="28"/>
          <w:szCs w:val="28"/>
          <w:lang w:val="en-US"/>
        </w:rPr>
      </w:pPr>
    </w:p>
    <w:p w:rsidR="003F33C2" w:rsidRPr="00E007BE" w:rsidRDefault="003F33C2" w:rsidP="003F33C2">
      <w:pPr>
        <w:spacing w:after="0"/>
        <w:ind w:right="98" w:firstLine="720"/>
        <w:jc w:val="center"/>
        <w:rPr>
          <w:rFonts w:ascii="Times New Roman" w:hAnsi="Times New Roman" w:cs="Times New Roman"/>
          <w:i/>
          <w:color w:val="000000" w:themeColor="text1"/>
          <w:sz w:val="28"/>
          <w:szCs w:val="28"/>
          <w:lang w:val="kk-KZ"/>
        </w:rPr>
      </w:pPr>
      <w:r w:rsidRPr="00E007BE">
        <w:rPr>
          <w:rFonts w:ascii="Times New Roman" w:hAnsi="Times New Roman" w:cs="Times New Roman"/>
          <w:i/>
          <w:color w:val="000000" w:themeColor="text1"/>
          <w:sz w:val="28"/>
          <w:szCs w:val="28"/>
          <w:lang w:val="en-US"/>
        </w:rPr>
        <w:t>h</w:t>
      </w:r>
      <w:r w:rsidRPr="00E007BE">
        <w:rPr>
          <w:rFonts w:ascii="Times New Roman" w:hAnsi="Times New Roman" w:cs="Times New Roman"/>
          <w:i/>
          <w:color w:val="000000" w:themeColor="text1"/>
          <w:sz w:val="28"/>
          <w:szCs w:val="28"/>
          <w:vertAlign w:val="subscript"/>
          <w:lang w:val="en-US"/>
        </w:rPr>
        <w:t>min</w:t>
      </w:r>
      <w:r w:rsidRPr="00E007BE">
        <w:rPr>
          <w:rFonts w:ascii="Times New Roman" w:hAnsi="Times New Roman" w:cs="Times New Roman"/>
          <w:i/>
          <w:color w:val="000000" w:themeColor="text1"/>
          <w:sz w:val="28"/>
          <w:szCs w:val="28"/>
          <w:lang w:val="en-US"/>
        </w:rPr>
        <w:t xml:space="preserve">=0,5·S(1-χ)=0,5·2200·(1-0,925)=82,5 </w:t>
      </w:r>
      <w:r w:rsidRPr="00E007BE">
        <w:rPr>
          <w:rFonts w:ascii="Times New Roman" w:hAnsi="Times New Roman" w:cs="Times New Roman"/>
          <w:i/>
          <w:color w:val="000000" w:themeColor="text1"/>
          <w:sz w:val="28"/>
          <w:szCs w:val="28"/>
          <w:lang w:val="kk-KZ"/>
        </w:rPr>
        <w:t>мм</w:t>
      </w:r>
    </w:p>
    <w:p w:rsidR="003F33C2" w:rsidRPr="00E007BE" w:rsidRDefault="003F33C2" w:rsidP="003F33C2">
      <w:pPr>
        <w:spacing w:after="0"/>
        <w:ind w:right="98" w:firstLine="720"/>
        <w:jc w:val="center"/>
        <w:rPr>
          <w:rFonts w:ascii="Times New Roman" w:hAnsi="Times New Roman" w:cs="Times New Roman"/>
          <w:i/>
          <w:color w:val="000000" w:themeColor="text1"/>
          <w:sz w:val="28"/>
          <w:szCs w:val="28"/>
          <w:lang w:val="kk-KZ"/>
        </w:rPr>
      </w:pPr>
    </w:p>
    <w:p w:rsidR="003F33C2" w:rsidRPr="00E007BE" w:rsidRDefault="003F33C2" w:rsidP="003F33C2">
      <w:pPr>
        <w:spacing w:after="0"/>
        <w:ind w:right="98" w:firstLine="720"/>
        <w:jc w:val="center"/>
        <w:rPr>
          <w:rFonts w:ascii="Times New Roman" w:hAnsi="Times New Roman" w:cs="Times New Roman"/>
          <w:i/>
          <w:color w:val="000000" w:themeColor="text1"/>
          <w:sz w:val="28"/>
          <w:szCs w:val="28"/>
          <w:lang w:val="kk-KZ"/>
        </w:rPr>
      </w:pPr>
      <w:r w:rsidRPr="00E007BE">
        <w:rPr>
          <w:rFonts w:ascii="Times New Roman" w:hAnsi="Times New Roman" w:cs="Times New Roman"/>
          <w:i/>
          <w:color w:val="000000" w:themeColor="text1"/>
          <w:sz w:val="28"/>
          <w:szCs w:val="28"/>
          <w:lang w:val="kk-KZ"/>
        </w:rPr>
        <w:t>k</w:t>
      </w:r>
      <w:r w:rsidRPr="00E007BE">
        <w:rPr>
          <w:rFonts w:ascii="Times New Roman" w:hAnsi="Times New Roman" w:cs="Times New Roman"/>
          <w:i/>
          <w:color w:val="000000" w:themeColor="text1"/>
          <w:sz w:val="28"/>
          <w:szCs w:val="28"/>
          <w:vertAlign w:val="subscript"/>
          <w:lang w:val="kk-KZ"/>
        </w:rPr>
        <w:t>ж.т.</w:t>
      </w:r>
      <w:r w:rsidRPr="00E007BE">
        <w:rPr>
          <w:rFonts w:ascii="Times New Roman" w:hAnsi="Times New Roman" w:cs="Times New Roman"/>
          <w:i/>
          <w:color w:val="000000" w:themeColor="text1"/>
          <w:sz w:val="28"/>
          <w:szCs w:val="28"/>
          <w:lang w:val="kk-KZ"/>
        </w:rPr>
        <w:t>= h</w:t>
      </w:r>
      <w:r w:rsidRPr="00E007BE">
        <w:rPr>
          <w:rFonts w:ascii="Times New Roman" w:hAnsi="Times New Roman" w:cs="Times New Roman"/>
          <w:i/>
          <w:color w:val="000000" w:themeColor="text1"/>
          <w:sz w:val="28"/>
          <w:szCs w:val="28"/>
          <w:vertAlign w:val="subscript"/>
          <w:lang w:val="kk-KZ"/>
        </w:rPr>
        <w:t>min</w:t>
      </w:r>
      <w:r w:rsidRPr="00E007BE">
        <w:rPr>
          <w:rFonts w:ascii="Times New Roman" w:hAnsi="Times New Roman" w:cs="Times New Roman"/>
          <w:i/>
          <w:color w:val="000000" w:themeColor="text1"/>
          <w:sz w:val="28"/>
          <w:szCs w:val="28"/>
          <w:lang w:val="kk-KZ"/>
        </w:rPr>
        <w:t>/( R</w:t>
      </w:r>
      <w:r w:rsidRPr="00E007BE">
        <w:rPr>
          <w:rFonts w:ascii="Times New Roman" w:hAnsi="Times New Roman" w:cs="Times New Roman"/>
          <w:i/>
          <w:color w:val="000000" w:themeColor="text1"/>
          <w:sz w:val="28"/>
          <w:szCs w:val="28"/>
          <w:vertAlign w:val="subscript"/>
          <w:lang w:val="kk-KZ"/>
        </w:rPr>
        <w:t>zd</w:t>
      </w:r>
      <w:r w:rsidRPr="00E007BE">
        <w:rPr>
          <w:rFonts w:ascii="Times New Roman" w:hAnsi="Times New Roman" w:cs="Times New Roman"/>
          <w:i/>
          <w:color w:val="000000" w:themeColor="text1"/>
          <w:sz w:val="28"/>
          <w:szCs w:val="28"/>
          <w:lang w:val="kk-KZ"/>
        </w:rPr>
        <w:t>+R</w:t>
      </w:r>
      <w:r w:rsidRPr="00E007BE">
        <w:rPr>
          <w:rFonts w:ascii="Times New Roman" w:hAnsi="Times New Roman" w:cs="Times New Roman"/>
          <w:i/>
          <w:color w:val="000000" w:themeColor="text1"/>
          <w:sz w:val="28"/>
          <w:szCs w:val="28"/>
          <w:vertAlign w:val="subscript"/>
          <w:lang w:val="kk-KZ"/>
        </w:rPr>
        <w:t>zD</w:t>
      </w:r>
      <w:r w:rsidRPr="00E007BE">
        <w:rPr>
          <w:rFonts w:ascii="Times New Roman" w:hAnsi="Times New Roman" w:cs="Times New Roman"/>
          <w:i/>
          <w:color w:val="000000" w:themeColor="text1"/>
          <w:sz w:val="28"/>
          <w:szCs w:val="28"/>
          <w:lang w:val="kk-KZ"/>
        </w:rPr>
        <w:t>+</w:t>
      </w:r>
      <w:r w:rsidRPr="00E007BE">
        <w:rPr>
          <w:rFonts w:ascii="Times New Roman" w:hAnsi="Times New Roman" w:cs="Times New Roman"/>
          <w:i/>
          <w:color w:val="000000" w:themeColor="text1"/>
          <w:sz w:val="28"/>
          <w:szCs w:val="28"/>
          <w:lang w:val="en-US"/>
        </w:rPr>
        <w:t>Δ</w:t>
      </w:r>
      <w:r w:rsidRPr="00E007BE">
        <w:rPr>
          <w:rFonts w:ascii="Times New Roman" w:hAnsi="Times New Roman" w:cs="Times New Roman"/>
          <w:i/>
          <w:color w:val="000000" w:themeColor="text1"/>
          <w:sz w:val="28"/>
          <w:szCs w:val="28"/>
          <w:lang w:val="kk-KZ"/>
        </w:rPr>
        <w:t>g)=82,5/(0,63+2,5+2)=16,1</w:t>
      </w:r>
    </w:p>
    <w:p w:rsidR="003F33C2" w:rsidRPr="00E007BE" w:rsidRDefault="003F33C2" w:rsidP="003F33C2">
      <w:pPr>
        <w:spacing w:after="0"/>
        <w:ind w:right="98" w:firstLine="720"/>
        <w:jc w:val="center"/>
        <w:rPr>
          <w:rFonts w:ascii="Times New Roman" w:hAnsi="Times New Roman" w:cs="Times New Roman"/>
          <w:i/>
          <w:color w:val="000000" w:themeColor="text1"/>
          <w:sz w:val="28"/>
          <w:szCs w:val="28"/>
          <w:lang w:val="en-US"/>
        </w:rPr>
      </w:pP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Табылған қондыру үшін ең негізгі мінездемелер:</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i/>
          <w:color w:val="000000" w:themeColor="text1"/>
          <w:sz w:val="28"/>
          <w:szCs w:val="28"/>
          <w:lang w:val="kk-KZ"/>
        </w:rPr>
        <w:t>ф</w:t>
      </w:r>
      <w:r w:rsidRPr="00E007BE">
        <w:rPr>
          <w:rFonts w:ascii="Times New Roman" w:hAnsi="Times New Roman" w:cs="Times New Roman"/>
          <w:color w:val="000000" w:themeColor="text1"/>
          <w:sz w:val="28"/>
          <w:szCs w:val="28"/>
          <w:lang w:val="kk-KZ"/>
        </w:rPr>
        <w:t>95 Н7 / е8</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Білік                                    Тесік                               Қосылыс</w:t>
      </w:r>
    </w:p>
    <w:p w:rsidR="003F33C2" w:rsidRPr="00E007BE" w:rsidRDefault="003F33C2" w:rsidP="003F33C2">
      <w:pPr>
        <w:spacing w:after="0"/>
        <w:ind w:right="98" w:firstLine="720"/>
        <w:jc w:val="both"/>
        <w:rPr>
          <w:rFonts w:ascii="Times New Roman" w:hAnsi="Times New Roman" w:cs="Times New Roman"/>
          <w:i/>
          <w:color w:val="000000" w:themeColor="text1"/>
          <w:sz w:val="28"/>
          <w:szCs w:val="28"/>
          <w:lang w:val="kk-KZ"/>
        </w:rPr>
      </w:pPr>
      <w:r w:rsidRPr="00E007BE">
        <w:rPr>
          <w:rFonts w:ascii="Times New Roman" w:hAnsi="Times New Roman" w:cs="Times New Roman"/>
          <w:i/>
          <w:color w:val="000000" w:themeColor="text1"/>
          <w:sz w:val="28"/>
          <w:szCs w:val="28"/>
          <w:lang w:val="kk-KZ"/>
        </w:rPr>
        <w:t>eS=--72 мкм</w:t>
      </w:r>
      <w:r w:rsidRPr="00E007BE">
        <w:rPr>
          <w:rFonts w:ascii="Times New Roman" w:hAnsi="Times New Roman" w:cs="Times New Roman"/>
          <w:color w:val="000000" w:themeColor="text1"/>
          <w:sz w:val="28"/>
          <w:szCs w:val="28"/>
          <w:lang w:val="kk-KZ"/>
        </w:rPr>
        <w:t xml:space="preserve">                        </w:t>
      </w:r>
      <w:r w:rsidRPr="00E007BE">
        <w:rPr>
          <w:rFonts w:ascii="Times New Roman" w:hAnsi="Times New Roman" w:cs="Times New Roman"/>
          <w:i/>
          <w:color w:val="000000" w:themeColor="text1"/>
          <w:sz w:val="28"/>
          <w:szCs w:val="28"/>
          <w:lang w:val="kk-KZ"/>
        </w:rPr>
        <w:t xml:space="preserve">ES=25 мкм </w:t>
      </w:r>
      <w:r w:rsidRPr="00E007BE">
        <w:rPr>
          <w:rFonts w:ascii="Times New Roman" w:hAnsi="Times New Roman" w:cs="Times New Roman"/>
          <w:color w:val="000000" w:themeColor="text1"/>
          <w:sz w:val="28"/>
          <w:szCs w:val="28"/>
          <w:lang w:val="kk-KZ"/>
        </w:rPr>
        <w:t xml:space="preserve">                   </w:t>
      </w:r>
      <w:r w:rsidRPr="00E007BE">
        <w:rPr>
          <w:rFonts w:ascii="Times New Roman" w:hAnsi="Times New Roman" w:cs="Times New Roman"/>
          <w:i/>
          <w:color w:val="000000" w:themeColor="text1"/>
          <w:sz w:val="28"/>
          <w:szCs w:val="28"/>
          <w:lang w:val="kk-KZ"/>
        </w:rPr>
        <w:t>S</w:t>
      </w:r>
      <w:r w:rsidRPr="00E007BE">
        <w:rPr>
          <w:rFonts w:ascii="Times New Roman" w:hAnsi="Times New Roman" w:cs="Times New Roman"/>
          <w:i/>
          <w:color w:val="000000" w:themeColor="text1"/>
          <w:sz w:val="28"/>
          <w:szCs w:val="28"/>
          <w:vertAlign w:val="subscript"/>
          <w:lang w:val="kk-KZ"/>
        </w:rPr>
        <w:t>maxT</w:t>
      </w:r>
      <w:r w:rsidRPr="00E007BE">
        <w:rPr>
          <w:rFonts w:ascii="Times New Roman" w:hAnsi="Times New Roman" w:cs="Times New Roman"/>
          <w:i/>
          <w:color w:val="000000" w:themeColor="text1"/>
          <w:sz w:val="28"/>
          <w:szCs w:val="28"/>
          <w:lang w:val="kk-KZ"/>
        </w:rPr>
        <w:t>=126 мкм</w:t>
      </w:r>
    </w:p>
    <w:p w:rsidR="003F33C2" w:rsidRPr="00E007BE" w:rsidRDefault="003F33C2" w:rsidP="003F33C2">
      <w:pPr>
        <w:spacing w:after="0"/>
        <w:ind w:right="98" w:firstLine="720"/>
        <w:jc w:val="both"/>
        <w:rPr>
          <w:rFonts w:ascii="Times New Roman" w:hAnsi="Times New Roman" w:cs="Times New Roman"/>
          <w:i/>
          <w:color w:val="000000" w:themeColor="text1"/>
          <w:sz w:val="28"/>
          <w:szCs w:val="28"/>
          <w:lang w:val="kk-KZ"/>
        </w:rPr>
      </w:pPr>
      <w:r w:rsidRPr="00E007BE">
        <w:rPr>
          <w:rFonts w:ascii="Times New Roman" w:hAnsi="Times New Roman" w:cs="Times New Roman"/>
          <w:i/>
          <w:color w:val="000000" w:themeColor="text1"/>
          <w:sz w:val="28"/>
          <w:szCs w:val="28"/>
          <w:lang w:val="kk-KZ"/>
        </w:rPr>
        <w:t>ei=-126 мкм                        EI=0                               S</w:t>
      </w:r>
      <w:r w:rsidRPr="00E007BE">
        <w:rPr>
          <w:rFonts w:ascii="Times New Roman" w:hAnsi="Times New Roman" w:cs="Times New Roman"/>
          <w:i/>
          <w:color w:val="000000" w:themeColor="text1"/>
          <w:sz w:val="28"/>
          <w:szCs w:val="28"/>
          <w:vertAlign w:val="subscript"/>
          <w:lang w:val="kk-KZ"/>
        </w:rPr>
        <w:t>minT</w:t>
      </w:r>
      <w:r w:rsidRPr="00E007BE">
        <w:rPr>
          <w:rFonts w:ascii="Times New Roman" w:hAnsi="Times New Roman" w:cs="Times New Roman"/>
          <w:i/>
          <w:color w:val="000000" w:themeColor="text1"/>
          <w:sz w:val="28"/>
          <w:szCs w:val="28"/>
          <w:lang w:val="kk-KZ"/>
        </w:rPr>
        <w:t>=72 мкм</w:t>
      </w:r>
    </w:p>
    <w:p w:rsidR="003F33C2" w:rsidRPr="00E007BE" w:rsidRDefault="003F33C2" w:rsidP="003F33C2">
      <w:pPr>
        <w:spacing w:after="0"/>
        <w:ind w:right="98" w:firstLine="720"/>
        <w:jc w:val="both"/>
        <w:rPr>
          <w:rFonts w:ascii="Times New Roman" w:hAnsi="Times New Roman" w:cs="Times New Roman"/>
          <w:i/>
          <w:color w:val="000000" w:themeColor="text1"/>
          <w:sz w:val="28"/>
          <w:szCs w:val="28"/>
          <w:lang w:val="kk-KZ"/>
        </w:rPr>
      </w:pPr>
      <w:r w:rsidRPr="00E007BE">
        <w:rPr>
          <w:rFonts w:ascii="Times New Roman" w:hAnsi="Times New Roman" w:cs="Times New Roman"/>
          <w:i/>
          <w:color w:val="000000" w:themeColor="text1"/>
          <w:sz w:val="28"/>
          <w:szCs w:val="28"/>
          <w:lang w:val="kk-KZ"/>
        </w:rPr>
        <w:t>Td=54 мкм                          TD=35 мкм                    S</w:t>
      </w:r>
      <w:r w:rsidRPr="00E007BE">
        <w:rPr>
          <w:rFonts w:ascii="Times New Roman" w:hAnsi="Times New Roman" w:cs="Times New Roman"/>
          <w:i/>
          <w:color w:val="000000" w:themeColor="text1"/>
          <w:sz w:val="28"/>
          <w:szCs w:val="28"/>
          <w:vertAlign w:val="subscript"/>
          <w:lang w:val="kk-KZ"/>
        </w:rPr>
        <w:t>m</w:t>
      </w:r>
      <w:r w:rsidRPr="00E007BE">
        <w:rPr>
          <w:rFonts w:ascii="Times New Roman" w:hAnsi="Times New Roman" w:cs="Times New Roman"/>
          <w:i/>
          <w:color w:val="000000" w:themeColor="text1"/>
          <w:sz w:val="28"/>
          <w:szCs w:val="28"/>
          <w:lang w:val="kk-KZ"/>
        </w:rPr>
        <w:t>=117 мкм</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both"/>
        <w:rPr>
          <w:rFonts w:ascii="Times New Roman" w:hAnsi="Times New Roman" w:cs="Times New Roman"/>
          <w:i/>
          <w:color w:val="000000" w:themeColor="text1"/>
          <w:sz w:val="28"/>
          <w:szCs w:val="28"/>
          <w:lang w:val="kk-KZ"/>
        </w:rPr>
      </w:pPr>
      <w:r w:rsidRPr="00E007BE">
        <w:rPr>
          <w:rFonts w:ascii="Times New Roman" w:hAnsi="Times New Roman" w:cs="Times New Roman"/>
          <w:color w:val="000000" w:themeColor="text1"/>
          <w:sz w:val="28"/>
          <w:szCs w:val="28"/>
          <w:lang w:val="kk-KZ"/>
        </w:rPr>
        <w:t xml:space="preserve">1.1.5 </w:t>
      </w:r>
      <w:r w:rsidRPr="00E007BE">
        <w:rPr>
          <w:rFonts w:ascii="Times New Roman" w:hAnsi="Times New Roman" w:cs="Times New Roman"/>
          <w:i/>
          <w:color w:val="000000" w:themeColor="text1"/>
          <w:sz w:val="28"/>
          <w:szCs w:val="28"/>
          <w:lang w:val="en-US"/>
        </w:rPr>
        <w:t>S</w:t>
      </w:r>
      <w:r w:rsidRPr="00E007BE">
        <w:rPr>
          <w:rFonts w:ascii="Times New Roman" w:hAnsi="Times New Roman" w:cs="Times New Roman"/>
          <w:i/>
          <w:color w:val="000000" w:themeColor="text1"/>
          <w:sz w:val="28"/>
          <w:szCs w:val="28"/>
          <w:vertAlign w:val="subscript"/>
          <w:lang w:val="en-US"/>
        </w:rPr>
        <w:t>u</w:t>
      </w:r>
      <w:r w:rsidRPr="00E007BE">
        <w:rPr>
          <w:rFonts w:ascii="Times New Roman" w:hAnsi="Times New Roman" w:cs="Times New Roman"/>
          <w:i/>
          <w:color w:val="000000" w:themeColor="text1"/>
          <w:sz w:val="28"/>
          <w:szCs w:val="28"/>
          <w:lang w:val="en-US"/>
        </w:rPr>
        <w:t xml:space="preserve">=0,5[(2200-72)-(35+54)]=1020 </w:t>
      </w:r>
      <w:r w:rsidRPr="00E007BE">
        <w:rPr>
          <w:rFonts w:ascii="Times New Roman" w:hAnsi="Times New Roman" w:cs="Times New Roman"/>
          <w:i/>
          <w:color w:val="000000" w:themeColor="text1"/>
          <w:sz w:val="28"/>
          <w:szCs w:val="28"/>
          <w:lang w:val="kk-KZ"/>
        </w:rPr>
        <w:t>мкм</w:t>
      </w:r>
    </w:p>
    <w:p w:rsidR="003F33C2" w:rsidRPr="00E007BE" w:rsidRDefault="003F33C2" w:rsidP="003F33C2">
      <w:pPr>
        <w:spacing w:after="0"/>
        <w:ind w:right="98" w:firstLine="720"/>
        <w:jc w:val="both"/>
        <w:rPr>
          <w:rFonts w:ascii="Times New Roman" w:hAnsi="Times New Roman" w:cs="Times New Roman"/>
          <w:i/>
          <w:color w:val="000000" w:themeColor="text1"/>
          <w:sz w:val="28"/>
          <w:szCs w:val="28"/>
          <w:lang w:val="kk-KZ"/>
        </w:rPr>
      </w:pPr>
    </w:p>
    <w:p w:rsidR="003F33C2" w:rsidRPr="00E007BE" w:rsidRDefault="003F33C2" w:rsidP="003F33C2">
      <w:pPr>
        <w:spacing w:after="0"/>
        <w:ind w:right="98" w:firstLine="720"/>
        <w:jc w:val="center"/>
        <w:rPr>
          <w:rFonts w:ascii="Times New Roman" w:hAnsi="Times New Roman" w:cs="Times New Roman"/>
          <w:iCs/>
          <w:color w:val="000000" w:themeColor="text1"/>
          <w:sz w:val="28"/>
          <w:szCs w:val="28"/>
          <w:lang w:val="kk-KZ"/>
        </w:rPr>
      </w:pPr>
      <w:r w:rsidRPr="00E007BE">
        <w:rPr>
          <w:rFonts w:ascii="Times New Roman" w:hAnsi="Times New Roman" w:cs="Times New Roman"/>
          <w:iCs/>
          <w:color w:val="000000" w:themeColor="text1"/>
          <w:position w:val="-24"/>
          <w:sz w:val="28"/>
          <w:szCs w:val="28"/>
          <w:lang w:val="kk-KZ"/>
        </w:rPr>
        <w:object w:dxaOrig="4280" w:dyaOrig="639">
          <v:shape id="_x0000_i1047" type="#_x0000_t75" style="width:214.15pt;height:31.8pt" o:ole="">
            <v:imagedata r:id="rId318" o:title=""/>
          </v:shape>
          <o:OLEObject Type="Embed" ProgID="Equation.3" ShapeID="_x0000_i1047" DrawAspect="Content" ObjectID="_1560245522" r:id="rId344"/>
        </w:object>
      </w:r>
    </w:p>
    <w:p w:rsidR="003F33C2" w:rsidRPr="00E007BE" w:rsidRDefault="003F33C2" w:rsidP="003F33C2">
      <w:pPr>
        <w:spacing w:after="0"/>
        <w:ind w:right="98" w:firstLine="720"/>
        <w:jc w:val="both"/>
        <w:rPr>
          <w:rFonts w:ascii="Times New Roman" w:hAnsi="Times New Roman" w:cs="Times New Roman"/>
          <w:i/>
          <w:color w:val="000000" w:themeColor="text1"/>
          <w:sz w:val="28"/>
          <w:szCs w:val="28"/>
          <w:lang w:val="kk-KZ"/>
        </w:rPr>
      </w:pP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i/>
          <w:color w:val="000000" w:themeColor="text1"/>
          <w:sz w:val="28"/>
          <w:szCs w:val="28"/>
          <w:lang w:val="kk-KZ"/>
        </w:rPr>
        <w:t>k</w:t>
      </w:r>
      <w:r w:rsidRPr="00E007BE">
        <w:rPr>
          <w:rFonts w:ascii="Times New Roman" w:hAnsi="Times New Roman" w:cs="Times New Roman"/>
          <w:i/>
          <w:color w:val="000000" w:themeColor="text1"/>
          <w:sz w:val="28"/>
          <w:szCs w:val="28"/>
          <w:vertAlign w:val="subscript"/>
          <w:lang w:val="kk-KZ"/>
        </w:rPr>
        <w:t>t</w:t>
      </w:r>
      <w:r w:rsidRPr="00E007BE">
        <w:rPr>
          <w:rFonts w:ascii="Times New Roman" w:hAnsi="Times New Roman" w:cs="Times New Roman"/>
          <w:i/>
          <w:color w:val="000000" w:themeColor="text1"/>
          <w:sz w:val="28"/>
          <w:szCs w:val="28"/>
          <w:lang w:val="kk-KZ"/>
        </w:rPr>
        <w:t>≥1,5</w:t>
      </w:r>
      <w:r w:rsidRPr="00E007BE">
        <w:rPr>
          <w:rFonts w:ascii="Times New Roman" w:hAnsi="Times New Roman" w:cs="Times New Roman"/>
          <w:color w:val="000000" w:themeColor="text1"/>
          <w:sz w:val="28"/>
          <w:szCs w:val="28"/>
          <w:lang w:val="kk-KZ"/>
        </w:rPr>
        <w:t xml:space="preserve"> шарты орындалады. </w:t>
      </w: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p>
    <w:p w:rsidR="003F33C2" w:rsidRPr="00E007BE" w:rsidRDefault="003F33C2" w:rsidP="003F33C2">
      <w:pPr>
        <w:spacing w:after="0"/>
        <w:ind w:right="98" w:firstLine="720"/>
        <w:jc w:val="both"/>
        <w:rPr>
          <w:rFonts w:ascii="Times New Roman" w:hAnsi="Times New Roman" w:cs="Times New Roman"/>
          <w:color w:val="000000" w:themeColor="text1"/>
          <w:sz w:val="28"/>
          <w:szCs w:val="28"/>
          <w:lang w:val="kk-KZ"/>
        </w:rPr>
      </w:pPr>
      <w:r w:rsidRPr="00E007BE">
        <w:rPr>
          <w:rFonts w:ascii="Times New Roman" w:hAnsi="Times New Roman" w:cs="Times New Roman"/>
          <w:color w:val="000000" w:themeColor="text1"/>
          <w:sz w:val="28"/>
          <w:szCs w:val="28"/>
          <w:lang w:val="kk-KZ"/>
        </w:rPr>
        <w:t>1.1.6 Табылған мәндер арқылы қондырудың дәлдік өрісінің орналасу схемасын саламыз.</w:t>
      </w:r>
    </w:p>
    <w:p w:rsidR="003F33C2" w:rsidRPr="00E007BE" w:rsidRDefault="003F33C2" w:rsidP="003F33C2">
      <w:pPr>
        <w:pStyle w:val="a7"/>
        <w:ind w:left="0" w:right="150"/>
        <w:rPr>
          <w:b/>
          <w:color w:val="000000" w:themeColor="text1"/>
          <w:sz w:val="28"/>
          <w:szCs w:val="28"/>
          <w:lang w:val="kk-KZ"/>
        </w:rPr>
      </w:pPr>
    </w:p>
    <w:p w:rsidR="003F33C2" w:rsidRPr="00E007BE" w:rsidRDefault="003F33C2" w:rsidP="003F33C2">
      <w:pPr>
        <w:spacing w:line="240" w:lineRule="auto"/>
        <w:jc w:val="center"/>
        <w:rPr>
          <w:rFonts w:ascii="Times New Roman" w:eastAsia="Times New Roman" w:hAnsi="Times New Roman" w:cs="Times New Roman"/>
          <w:b/>
          <w:bCs/>
          <w:color w:val="000000" w:themeColor="text1"/>
          <w:sz w:val="28"/>
          <w:szCs w:val="28"/>
          <w:lang w:val="kk-KZ"/>
        </w:rPr>
      </w:pPr>
    </w:p>
    <w:p w:rsidR="003F33C2" w:rsidRPr="00E007BE" w:rsidRDefault="003F33C2" w:rsidP="003F33C2">
      <w:pPr>
        <w:spacing w:line="240" w:lineRule="auto"/>
        <w:jc w:val="center"/>
        <w:rPr>
          <w:rFonts w:ascii="Times New Roman" w:eastAsia="Times New Roman" w:hAnsi="Times New Roman" w:cs="Times New Roman"/>
          <w:b/>
          <w:bCs/>
          <w:color w:val="000000" w:themeColor="text1"/>
          <w:sz w:val="28"/>
          <w:szCs w:val="28"/>
          <w:lang w:val="kk-KZ"/>
        </w:rPr>
      </w:pPr>
    </w:p>
    <w:p w:rsidR="003F33C2" w:rsidRPr="00E007BE" w:rsidRDefault="003F33C2" w:rsidP="003F33C2">
      <w:pPr>
        <w:spacing w:line="240" w:lineRule="auto"/>
        <w:jc w:val="center"/>
        <w:rPr>
          <w:rFonts w:ascii="Times New Roman" w:eastAsia="Times New Roman" w:hAnsi="Times New Roman" w:cs="Times New Roman"/>
          <w:b/>
          <w:bCs/>
          <w:color w:val="000000" w:themeColor="text1"/>
          <w:sz w:val="28"/>
          <w:szCs w:val="28"/>
          <w:lang w:val="kk-KZ"/>
        </w:rPr>
      </w:pPr>
      <w:r w:rsidRPr="00E007BE">
        <w:rPr>
          <w:rFonts w:ascii="Times New Roman" w:eastAsia="Times New Roman" w:hAnsi="Times New Roman" w:cs="Times New Roman"/>
          <w:b/>
          <w:bCs/>
          <w:color w:val="000000" w:themeColor="text1"/>
          <w:sz w:val="28"/>
          <w:szCs w:val="28"/>
          <w:lang w:val="kk-KZ"/>
        </w:rPr>
        <w:lastRenderedPageBreak/>
        <w:t>№10 зертханалық жұмыс</w:t>
      </w:r>
    </w:p>
    <w:p w:rsidR="003F33C2" w:rsidRPr="00E007BE" w:rsidRDefault="003F33C2" w:rsidP="003F33C2">
      <w:pPr>
        <w:pStyle w:val="a7"/>
        <w:ind w:left="0" w:right="150"/>
        <w:jc w:val="center"/>
        <w:rPr>
          <w:b/>
          <w:color w:val="000000" w:themeColor="text1"/>
          <w:sz w:val="28"/>
          <w:szCs w:val="28"/>
          <w:lang w:val="kk-KZ"/>
        </w:rPr>
      </w:pPr>
      <w:r w:rsidRPr="00E007BE">
        <w:rPr>
          <w:rFonts w:eastAsia="Malgun Gothic"/>
          <w:b/>
          <w:color w:val="000000" w:themeColor="text1"/>
          <w:sz w:val="28"/>
          <w:szCs w:val="28"/>
          <w:lang w:val="kk-KZ"/>
        </w:rPr>
        <w:t>Тербеліс мойынтірегінің классификациясы</w:t>
      </w:r>
    </w:p>
    <w:p w:rsidR="003F33C2" w:rsidRDefault="003F33C2" w:rsidP="003F33C2">
      <w:pPr>
        <w:pStyle w:val="a7"/>
        <w:ind w:left="0" w:right="150"/>
        <w:rPr>
          <w:b/>
          <w:color w:val="000000" w:themeColor="text1"/>
          <w:sz w:val="28"/>
          <w:szCs w:val="28"/>
          <w:lang w:val="kk-KZ"/>
        </w:rPr>
      </w:pPr>
    </w:p>
    <w:p w:rsidR="003F33C2" w:rsidRPr="00E007BE" w:rsidRDefault="003F33C2" w:rsidP="003F33C2">
      <w:pPr>
        <w:pStyle w:val="a7"/>
        <w:ind w:left="0" w:right="150"/>
        <w:rPr>
          <w:b/>
          <w:color w:val="000000" w:themeColor="text1"/>
          <w:sz w:val="28"/>
          <w:szCs w:val="28"/>
          <w:lang w:val="kk-KZ"/>
        </w:rPr>
      </w:pPr>
      <w:r w:rsidRPr="00E007BE">
        <w:rPr>
          <w:b/>
          <w:bCs/>
          <w:i/>
          <w:iCs/>
          <w:color w:val="000000" w:themeColor="text1"/>
          <w:sz w:val="28"/>
          <w:szCs w:val="28"/>
          <w:lang w:val="kk-KZ"/>
        </w:rPr>
        <w:t>Жұмыстың  мақсаты:</w:t>
      </w:r>
      <w:r w:rsidRPr="00E007BE">
        <w:rPr>
          <w:rFonts w:eastAsia="Malgun Gothic"/>
          <w:b/>
          <w:color w:val="000000" w:themeColor="text1"/>
          <w:sz w:val="28"/>
          <w:szCs w:val="28"/>
          <w:lang w:val="kk-KZ"/>
        </w:rPr>
        <w:t xml:space="preserve"> Тербеліс мойынтірегінің классификациясы</w:t>
      </w:r>
      <w:r>
        <w:rPr>
          <w:rFonts w:eastAsia="Malgun Gothic"/>
          <w:b/>
          <w:color w:val="000000" w:themeColor="text1"/>
          <w:sz w:val="28"/>
          <w:szCs w:val="28"/>
          <w:lang w:val="kk-KZ"/>
        </w:rPr>
        <w:t>н  анықтау</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Тербеліс мойынтіректерінің сенімділігі және жұмыс атқару ұзақтұрақтылығы, оларды көбінесе тұрқыға және білікке дұрыс орнықтыруын тағайындауына байланысты. Тербеліс мойынтіректері арнайы зауыттарда өнделетін стандартты түзілімдер. Олар сақиналарының қосушы өлшемдері: сыртқы диаметрі D және ішкі диаметрі d бойынша толық сыртқы ауыстырымдылықты.</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ГОСТ 520-71 (СТ СЭВ 774-77) бойынша мойынтіректер  келесі бес дәлдік тобына бөлінеді – Р0, Р6, Р5, Р4 және Р2 (дәлдік өсуіне байланысты орналасқан). Дәлдік тобын, механизмнің жұмыс орындау жағдайына және айналу дәлдігіне қатысты орнатылған талаптарына, байланысты тағайындайды.</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Жалпы негізделген механизмдер үшін дәлдік  тобы Р0 мойынтіректерін қолданады. Мойынтіректердің одан жоғары дәлдік топтары,  үлкен мәнді айналым жиіліктері үшін және айналу дәлдігіне қойылатын талаптары жоғарлатылған жағдайда қолданады.</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Мойынтіректер дәлдік тобы шартты белгілеуінің алдында сызықша арқылы көрсетеді, мысалы: Р6-205 (мойынтірек дәлдік тобы 6) немесе 6-205. Нольдік дәлдік тобының белгілеуін көрсетпейді.</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Мойынтіректердің сенімді жұмыс атқаруын қамтамасыз ету үшін, стандарттарда  сыртқы және ішкі диаметрлерінің  орташа мәндеріне (D</w:t>
      </w:r>
      <w:r w:rsidRPr="00E007BE">
        <w:rPr>
          <w:rFonts w:ascii="Times New Roman" w:eastAsia="Times New Roman" w:hAnsi="Times New Roman" w:cs="Times New Roman"/>
          <w:color w:val="000000" w:themeColor="text1"/>
          <w:sz w:val="28"/>
          <w:szCs w:val="28"/>
          <w:vertAlign w:val="subscript"/>
          <w:lang w:val="kk-KZ"/>
        </w:rPr>
        <w:t>m</w:t>
      </w:r>
      <w:r w:rsidRPr="00E007BE">
        <w:rPr>
          <w:rFonts w:ascii="Times New Roman" w:eastAsia="Times New Roman" w:hAnsi="Times New Roman" w:cs="Times New Roman"/>
          <w:color w:val="000000" w:themeColor="text1"/>
          <w:sz w:val="28"/>
          <w:szCs w:val="28"/>
          <w:lang w:val="kk-KZ"/>
        </w:rPr>
        <w:t>, d</w:t>
      </w:r>
      <w:r w:rsidRPr="00E007BE">
        <w:rPr>
          <w:rFonts w:ascii="Times New Roman" w:eastAsia="Times New Roman" w:hAnsi="Times New Roman" w:cs="Times New Roman"/>
          <w:color w:val="000000" w:themeColor="text1"/>
          <w:sz w:val="28"/>
          <w:szCs w:val="28"/>
          <w:vertAlign w:val="subscript"/>
          <w:lang w:val="kk-KZ"/>
        </w:rPr>
        <w:t>m</w:t>
      </w:r>
      <w:r w:rsidRPr="00E007BE">
        <w:rPr>
          <w:rFonts w:ascii="Times New Roman" w:eastAsia="Times New Roman" w:hAnsi="Times New Roman" w:cs="Times New Roman"/>
          <w:color w:val="000000" w:themeColor="text1"/>
          <w:sz w:val="28"/>
          <w:szCs w:val="28"/>
          <w:lang w:val="kk-KZ"/>
        </w:rPr>
        <w:t>) шекті ауытқулар орнатылған.</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Сыртқы және ішкі диаметрлерінің нақты орташа мәндерін өлшеу барысында анықталған өлшемдер бойынша табады:</w:t>
      </w:r>
    </w:p>
    <w:p w:rsidR="003F33C2" w:rsidRPr="00D9032D"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D9032D">
        <w:rPr>
          <w:rFonts w:ascii="Times New Roman" w:eastAsia="Times New Roman" w:hAnsi="Times New Roman" w:cs="Times New Roman"/>
          <w:i/>
          <w:iCs/>
          <w:color w:val="000000" w:themeColor="text1"/>
          <w:sz w:val="28"/>
          <w:szCs w:val="28"/>
          <w:lang w:val="kk-KZ"/>
        </w:rPr>
        <w:t>D</w:t>
      </w:r>
      <w:r w:rsidRPr="00D9032D">
        <w:rPr>
          <w:rFonts w:ascii="Times New Roman" w:eastAsia="Times New Roman" w:hAnsi="Times New Roman" w:cs="Times New Roman"/>
          <w:i/>
          <w:iCs/>
          <w:color w:val="000000" w:themeColor="text1"/>
          <w:sz w:val="28"/>
          <w:szCs w:val="28"/>
          <w:vertAlign w:val="subscript"/>
          <w:lang w:val="kk-KZ"/>
        </w:rPr>
        <w:t>m</w:t>
      </w:r>
      <w:r w:rsidRPr="00D9032D">
        <w:rPr>
          <w:rFonts w:ascii="Times New Roman" w:eastAsia="Times New Roman" w:hAnsi="Times New Roman" w:cs="Times New Roman"/>
          <w:i/>
          <w:iCs/>
          <w:color w:val="000000" w:themeColor="text1"/>
          <w:sz w:val="28"/>
          <w:szCs w:val="28"/>
          <w:lang w:val="kk-KZ"/>
        </w:rPr>
        <w:t> = 0</w:t>
      </w:r>
      <w:r w:rsidRPr="00E007BE">
        <w:rPr>
          <w:rFonts w:ascii="Times New Roman" w:eastAsia="Times New Roman" w:hAnsi="Times New Roman" w:cs="Times New Roman"/>
          <w:i/>
          <w:iCs/>
          <w:color w:val="000000" w:themeColor="text1"/>
          <w:sz w:val="28"/>
          <w:szCs w:val="28"/>
          <w:lang w:val="kk-KZ"/>
        </w:rPr>
        <w:t>,</w:t>
      </w:r>
      <w:r w:rsidRPr="00D9032D">
        <w:rPr>
          <w:rFonts w:ascii="Times New Roman" w:eastAsia="Times New Roman" w:hAnsi="Times New Roman" w:cs="Times New Roman"/>
          <w:i/>
          <w:iCs/>
          <w:color w:val="000000" w:themeColor="text1"/>
          <w:sz w:val="28"/>
          <w:szCs w:val="28"/>
          <w:lang w:val="kk-KZ"/>
        </w:rPr>
        <w:t>5(D</w:t>
      </w:r>
      <w:r w:rsidRPr="00D9032D">
        <w:rPr>
          <w:rFonts w:ascii="Times New Roman" w:eastAsia="Times New Roman" w:hAnsi="Times New Roman" w:cs="Times New Roman"/>
          <w:i/>
          <w:iCs/>
          <w:color w:val="000000" w:themeColor="text1"/>
          <w:sz w:val="28"/>
          <w:szCs w:val="28"/>
          <w:vertAlign w:val="subscript"/>
          <w:lang w:val="kk-KZ"/>
        </w:rPr>
        <w:t>max </w:t>
      </w:r>
      <w:r w:rsidRPr="00D9032D">
        <w:rPr>
          <w:rFonts w:ascii="Times New Roman" w:eastAsia="Times New Roman" w:hAnsi="Times New Roman" w:cs="Times New Roman"/>
          <w:i/>
          <w:iCs/>
          <w:color w:val="000000" w:themeColor="text1"/>
          <w:sz w:val="28"/>
          <w:szCs w:val="28"/>
          <w:lang w:val="kk-KZ"/>
        </w:rPr>
        <w:t>+ D</w:t>
      </w:r>
      <w:r w:rsidRPr="00D9032D">
        <w:rPr>
          <w:rFonts w:ascii="Times New Roman" w:eastAsia="Times New Roman" w:hAnsi="Times New Roman" w:cs="Times New Roman"/>
          <w:i/>
          <w:iCs/>
          <w:color w:val="000000" w:themeColor="text1"/>
          <w:sz w:val="28"/>
          <w:szCs w:val="28"/>
          <w:vertAlign w:val="subscript"/>
          <w:lang w:val="kk-KZ"/>
        </w:rPr>
        <w:t>min</w:t>
      </w:r>
      <w:r w:rsidRPr="00D9032D">
        <w:rPr>
          <w:rFonts w:ascii="Times New Roman" w:eastAsia="Times New Roman" w:hAnsi="Times New Roman" w:cs="Times New Roman"/>
          <w:i/>
          <w:iCs/>
          <w:color w:val="000000" w:themeColor="text1"/>
          <w:sz w:val="28"/>
          <w:szCs w:val="28"/>
          <w:lang w:val="kk-KZ"/>
        </w:rPr>
        <w:t>)</w:t>
      </w:r>
      <w:r w:rsidRPr="00E007BE">
        <w:rPr>
          <w:rFonts w:ascii="Times New Roman" w:eastAsia="Times New Roman" w:hAnsi="Times New Roman" w:cs="Times New Roman"/>
          <w:i/>
          <w:iCs/>
          <w:color w:val="000000" w:themeColor="text1"/>
          <w:sz w:val="28"/>
          <w:szCs w:val="28"/>
          <w:lang w:val="kk-KZ"/>
        </w:rPr>
        <w:t>;</w:t>
      </w:r>
      <w:r w:rsidRPr="00D9032D">
        <w:rPr>
          <w:rFonts w:ascii="Times New Roman" w:eastAsia="Times New Roman" w:hAnsi="Times New Roman" w:cs="Times New Roman"/>
          <w:i/>
          <w:iCs/>
          <w:color w:val="000000" w:themeColor="text1"/>
          <w:sz w:val="28"/>
          <w:szCs w:val="28"/>
          <w:lang w:val="kk-KZ"/>
        </w:rPr>
        <w:t>  d</w:t>
      </w:r>
      <w:r w:rsidRPr="00D9032D">
        <w:rPr>
          <w:rFonts w:ascii="Times New Roman" w:eastAsia="Times New Roman" w:hAnsi="Times New Roman" w:cs="Times New Roman"/>
          <w:i/>
          <w:iCs/>
          <w:color w:val="000000" w:themeColor="text1"/>
          <w:sz w:val="28"/>
          <w:szCs w:val="28"/>
          <w:vertAlign w:val="subscript"/>
          <w:lang w:val="kk-KZ"/>
        </w:rPr>
        <w:t>m</w:t>
      </w:r>
      <w:r w:rsidRPr="00D9032D">
        <w:rPr>
          <w:rFonts w:ascii="Times New Roman" w:eastAsia="Times New Roman" w:hAnsi="Times New Roman" w:cs="Times New Roman"/>
          <w:i/>
          <w:iCs/>
          <w:color w:val="000000" w:themeColor="text1"/>
          <w:sz w:val="28"/>
          <w:szCs w:val="28"/>
          <w:lang w:val="kk-KZ"/>
        </w:rPr>
        <w:t> = 0</w:t>
      </w:r>
      <w:r w:rsidRPr="00E007BE">
        <w:rPr>
          <w:rFonts w:ascii="Times New Roman" w:eastAsia="Times New Roman" w:hAnsi="Times New Roman" w:cs="Times New Roman"/>
          <w:i/>
          <w:iCs/>
          <w:color w:val="000000" w:themeColor="text1"/>
          <w:sz w:val="28"/>
          <w:szCs w:val="28"/>
          <w:lang w:val="kk-KZ"/>
        </w:rPr>
        <w:t>,</w:t>
      </w:r>
      <w:r w:rsidRPr="00D9032D">
        <w:rPr>
          <w:rFonts w:ascii="Times New Roman" w:eastAsia="Times New Roman" w:hAnsi="Times New Roman" w:cs="Times New Roman"/>
          <w:i/>
          <w:iCs/>
          <w:color w:val="000000" w:themeColor="text1"/>
          <w:sz w:val="28"/>
          <w:szCs w:val="28"/>
          <w:lang w:val="kk-KZ"/>
        </w:rPr>
        <w:t>5(d</w:t>
      </w:r>
      <w:r w:rsidRPr="00D9032D">
        <w:rPr>
          <w:rFonts w:ascii="Times New Roman" w:eastAsia="Times New Roman" w:hAnsi="Times New Roman" w:cs="Times New Roman"/>
          <w:i/>
          <w:iCs/>
          <w:color w:val="000000" w:themeColor="text1"/>
          <w:sz w:val="28"/>
          <w:szCs w:val="28"/>
          <w:vertAlign w:val="subscript"/>
          <w:lang w:val="kk-KZ"/>
        </w:rPr>
        <w:t>max </w:t>
      </w:r>
      <w:r w:rsidRPr="00D9032D">
        <w:rPr>
          <w:rFonts w:ascii="Times New Roman" w:eastAsia="Times New Roman" w:hAnsi="Times New Roman" w:cs="Times New Roman"/>
          <w:i/>
          <w:iCs/>
          <w:color w:val="000000" w:themeColor="text1"/>
          <w:sz w:val="28"/>
          <w:szCs w:val="28"/>
          <w:lang w:val="kk-KZ"/>
        </w:rPr>
        <w:t>+ d</w:t>
      </w:r>
      <w:r w:rsidRPr="00D9032D">
        <w:rPr>
          <w:rFonts w:ascii="Times New Roman" w:eastAsia="Times New Roman" w:hAnsi="Times New Roman" w:cs="Times New Roman"/>
          <w:i/>
          <w:iCs/>
          <w:color w:val="000000" w:themeColor="text1"/>
          <w:sz w:val="28"/>
          <w:szCs w:val="28"/>
          <w:vertAlign w:val="subscript"/>
          <w:lang w:val="kk-KZ"/>
        </w:rPr>
        <w:t>min</w:t>
      </w:r>
      <w:r w:rsidRPr="00D9032D">
        <w:rPr>
          <w:rFonts w:ascii="Times New Roman" w:eastAsia="Times New Roman" w:hAnsi="Times New Roman" w:cs="Times New Roman"/>
          <w:i/>
          <w:iCs/>
          <w:color w:val="000000" w:themeColor="text1"/>
          <w:sz w:val="28"/>
          <w:szCs w:val="28"/>
          <w:lang w:val="kk-KZ"/>
        </w:rPr>
        <w:t>)</w:t>
      </w:r>
    </w:p>
    <w:p w:rsidR="003F33C2" w:rsidRPr="00D9032D"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мұндағы: </w:t>
      </w:r>
      <w:r w:rsidRPr="00E007BE">
        <w:rPr>
          <w:rFonts w:ascii="Times New Roman" w:eastAsia="Times New Roman" w:hAnsi="Times New Roman" w:cs="Times New Roman"/>
          <w:i/>
          <w:iCs/>
          <w:color w:val="000000" w:themeColor="text1"/>
          <w:sz w:val="28"/>
          <w:szCs w:val="28"/>
          <w:lang w:val="kk-KZ"/>
        </w:rPr>
        <w:t>D</w:t>
      </w:r>
      <w:r w:rsidRPr="00E007BE">
        <w:rPr>
          <w:rFonts w:ascii="Times New Roman" w:eastAsia="Times New Roman" w:hAnsi="Times New Roman" w:cs="Times New Roman"/>
          <w:i/>
          <w:iCs/>
          <w:color w:val="000000" w:themeColor="text1"/>
          <w:sz w:val="28"/>
          <w:szCs w:val="28"/>
          <w:vertAlign w:val="subscript"/>
          <w:lang w:val="kk-KZ"/>
        </w:rPr>
        <w:t>max,</w:t>
      </w:r>
      <w:r w:rsidRPr="00E007BE">
        <w:rPr>
          <w:rFonts w:ascii="Times New Roman" w:eastAsia="Times New Roman" w:hAnsi="Times New Roman" w:cs="Times New Roman"/>
          <w:color w:val="000000" w:themeColor="text1"/>
          <w:sz w:val="28"/>
          <w:szCs w:val="28"/>
          <w:lang w:val="kk-KZ"/>
        </w:rPr>
        <w:t> </w:t>
      </w:r>
      <w:r w:rsidRPr="00E007BE">
        <w:rPr>
          <w:rFonts w:ascii="Times New Roman" w:eastAsia="Times New Roman" w:hAnsi="Times New Roman" w:cs="Times New Roman"/>
          <w:i/>
          <w:iCs/>
          <w:color w:val="000000" w:themeColor="text1"/>
          <w:sz w:val="28"/>
          <w:szCs w:val="28"/>
          <w:lang w:val="kk-KZ"/>
        </w:rPr>
        <w:t>d</w:t>
      </w:r>
      <w:r w:rsidRPr="00E007BE">
        <w:rPr>
          <w:rFonts w:ascii="Times New Roman" w:eastAsia="Times New Roman" w:hAnsi="Times New Roman" w:cs="Times New Roman"/>
          <w:i/>
          <w:iCs/>
          <w:color w:val="000000" w:themeColor="text1"/>
          <w:sz w:val="28"/>
          <w:szCs w:val="28"/>
          <w:vertAlign w:val="subscript"/>
          <w:lang w:val="kk-KZ"/>
        </w:rPr>
        <w:t>max</w:t>
      </w:r>
      <w:r w:rsidRPr="00E007BE">
        <w:rPr>
          <w:rFonts w:ascii="Times New Roman" w:eastAsia="Times New Roman" w:hAnsi="Times New Roman" w:cs="Times New Roman"/>
          <w:color w:val="000000" w:themeColor="text1"/>
          <w:sz w:val="28"/>
          <w:szCs w:val="28"/>
          <w:lang w:val="kk-KZ"/>
        </w:rPr>
        <w:t>  және </w:t>
      </w:r>
      <w:r w:rsidRPr="00E007BE">
        <w:rPr>
          <w:rFonts w:ascii="Times New Roman" w:eastAsia="Times New Roman" w:hAnsi="Times New Roman" w:cs="Times New Roman"/>
          <w:i/>
          <w:iCs/>
          <w:color w:val="000000" w:themeColor="text1"/>
          <w:sz w:val="28"/>
          <w:szCs w:val="28"/>
          <w:lang w:val="kk-KZ"/>
        </w:rPr>
        <w:t>D</w:t>
      </w:r>
      <w:r w:rsidRPr="00E007BE">
        <w:rPr>
          <w:rFonts w:ascii="Times New Roman" w:eastAsia="Times New Roman" w:hAnsi="Times New Roman" w:cs="Times New Roman"/>
          <w:i/>
          <w:iCs/>
          <w:color w:val="000000" w:themeColor="text1"/>
          <w:sz w:val="28"/>
          <w:szCs w:val="28"/>
          <w:vertAlign w:val="subscript"/>
          <w:lang w:val="kk-KZ"/>
        </w:rPr>
        <w:t>min,</w:t>
      </w:r>
      <w:r w:rsidRPr="00E007BE">
        <w:rPr>
          <w:rFonts w:ascii="Times New Roman" w:eastAsia="Times New Roman" w:hAnsi="Times New Roman" w:cs="Times New Roman"/>
          <w:i/>
          <w:iCs/>
          <w:color w:val="000000" w:themeColor="text1"/>
          <w:sz w:val="28"/>
          <w:szCs w:val="28"/>
          <w:lang w:val="kk-KZ"/>
        </w:rPr>
        <w:t> d</w:t>
      </w:r>
      <w:r w:rsidRPr="00E007BE">
        <w:rPr>
          <w:rFonts w:ascii="Times New Roman" w:eastAsia="Times New Roman" w:hAnsi="Times New Roman" w:cs="Times New Roman"/>
          <w:i/>
          <w:iCs/>
          <w:color w:val="000000" w:themeColor="text1"/>
          <w:sz w:val="28"/>
          <w:szCs w:val="28"/>
          <w:vertAlign w:val="subscript"/>
          <w:lang w:val="kk-KZ"/>
        </w:rPr>
        <w:t>min</w:t>
      </w:r>
      <w:r w:rsidRPr="00E007BE">
        <w:rPr>
          <w:rFonts w:ascii="Times New Roman" w:eastAsia="Times New Roman" w:hAnsi="Times New Roman" w:cs="Times New Roman"/>
          <w:color w:val="000000" w:themeColor="text1"/>
          <w:sz w:val="28"/>
          <w:szCs w:val="28"/>
          <w:lang w:val="kk-KZ"/>
        </w:rPr>
        <w:t> - сақиналар(сыртқы, ішкі) диаметрлерінің ең үлкен және ең кіші өлшемдері, мм</w:t>
      </w:r>
    </w:p>
    <w:p w:rsidR="003F33C2" w:rsidRPr="00D9032D"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Стандарт бойынша дәлдік шектері аудандарынын келесі белгілеулері орнатылған:</w:t>
      </w:r>
    </w:p>
    <w:p w:rsidR="003F33C2" w:rsidRPr="00D9032D" w:rsidRDefault="003F33C2" w:rsidP="003F33C2">
      <w:pPr>
        <w:shd w:val="clear" w:color="auto" w:fill="FFFFFF"/>
        <w:spacing w:after="0" w:line="240" w:lineRule="auto"/>
        <w:ind w:left="720" w:hanging="36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w:t>
      </w:r>
      <w:r>
        <w:rPr>
          <w:rFonts w:ascii="Times New Roman" w:eastAsia="Times New Roman" w:hAnsi="Times New Roman" w:cs="Times New Roman"/>
          <w:noProof/>
          <w:color w:val="000000" w:themeColor="text1"/>
          <w:sz w:val="28"/>
          <w:szCs w:val="28"/>
          <w:vertAlign w:val="subscript"/>
          <w:lang w:eastAsia="ru-RU"/>
        </w:rPr>
        <mc:AlternateContent>
          <mc:Choice Requires="wps">
            <w:drawing>
              <wp:inline distT="0" distB="0" distL="0" distR="0">
                <wp:extent cx="1266825" cy="219075"/>
                <wp:effectExtent l="0" t="0" r="0" b="0"/>
                <wp:docPr id="347" name="Прямоугольник 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66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2464D35" id="Прямоугольник 347" o:spid="_x0000_s1026" style="width:9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" filled="f" stroked="f">
                <o:lock v:ext="edit" aspectratio="t"/>
                <w10:anchorlock/>
              </v:rect>
            </w:pict>
          </mc:Fallback>
        </mc:AlternateContent>
      </w:r>
      <w:r w:rsidRPr="00E007BE">
        <w:rPr>
          <w:rFonts w:ascii="Times New Roman" w:eastAsia="Times New Roman" w:hAnsi="Times New Roman" w:cs="Times New Roman"/>
          <w:color w:val="000000" w:themeColor="text1"/>
          <w:sz w:val="28"/>
          <w:szCs w:val="28"/>
          <w:lang w:val="kk-KZ"/>
        </w:rPr>
        <w:t> - дәлдік 0,6,5,4,2 топтарына сәйкес ішкі сақина орташа</w:t>
      </w:r>
      <w:r w:rsidRPr="00E007BE">
        <w:rPr>
          <w:rFonts w:ascii="Times New Roman" w:eastAsia="Times New Roman" w:hAnsi="Times New Roman" w:cs="Times New Roman"/>
          <w:i/>
          <w:iCs/>
          <w:color w:val="000000" w:themeColor="text1"/>
          <w:sz w:val="28"/>
          <w:szCs w:val="28"/>
          <w:lang w:val="kk-KZ"/>
        </w:rPr>
        <w:t> d</w:t>
      </w:r>
      <w:r w:rsidRPr="00E007BE">
        <w:rPr>
          <w:rFonts w:ascii="Times New Roman" w:eastAsia="Times New Roman" w:hAnsi="Times New Roman" w:cs="Times New Roman"/>
          <w:i/>
          <w:iCs/>
          <w:color w:val="000000" w:themeColor="text1"/>
          <w:sz w:val="28"/>
          <w:szCs w:val="28"/>
          <w:vertAlign w:val="subscript"/>
          <w:lang w:val="kk-KZ"/>
        </w:rPr>
        <w:t>m</w:t>
      </w:r>
      <w:r w:rsidRPr="00E007BE">
        <w:rPr>
          <w:rFonts w:ascii="Times New Roman" w:eastAsia="Times New Roman" w:hAnsi="Times New Roman" w:cs="Times New Roman"/>
          <w:i/>
          <w:iCs/>
          <w:color w:val="000000" w:themeColor="text1"/>
          <w:sz w:val="28"/>
          <w:szCs w:val="28"/>
          <w:lang w:val="kk-KZ"/>
        </w:rPr>
        <w:t> </w:t>
      </w:r>
      <w:r w:rsidRPr="00E007BE">
        <w:rPr>
          <w:rFonts w:ascii="Times New Roman" w:eastAsia="Times New Roman" w:hAnsi="Times New Roman" w:cs="Times New Roman"/>
          <w:color w:val="000000" w:themeColor="text1"/>
          <w:sz w:val="28"/>
          <w:szCs w:val="28"/>
          <w:lang w:val="kk-KZ"/>
        </w:rPr>
        <w:t>диаметрі дәлдік шектерінің аудандары;</w:t>
      </w:r>
    </w:p>
    <w:p w:rsidR="003F33C2" w:rsidRPr="00D9032D" w:rsidRDefault="003F33C2" w:rsidP="003F33C2">
      <w:pPr>
        <w:shd w:val="clear" w:color="auto" w:fill="FFFFFF"/>
        <w:spacing w:after="0" w:line="240" w:lineRule="auto"/>
        <w:ind w:left="720" w:hanging="360"/>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w:t>
      </w:r>
      <w:r>
        <w:rPr>
          <w:rFonts w:ascii="Times New Roman" w:eastAsia="Times New Roman" w:hAnsi="Times New Roman" w:cs="Times New Roman"/>
          <w:noProof/>
          <w:color w:val="000000" w:themeColor="text1"/>
          <w:sz w:val="28"/>
          <w:szCs w:val="28"/>
          <w:vertAlign w:val="subscript"/>
          <w:lang w:eastAsia="ru-RU"/>
        </w:rPr>
        <mc:AlternateContent>
          <mc:Choice Requires="wps">
            <w:drawing>
              <wp:inline distT="0" distB="0" distL="0" distR="0">
                <wp:extent cx="1114425" cy="219075"/>
                <wp:effectExtent l="0" t="0" r="0" b="0"/>
                <wp:docPr id="346" name="Прямоугольник 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4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339F8D9" id="Прямоугольник 346" o:spid="_x0000_s1026" style="width:87.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" filled="f" stroked="f">
                <o:lock v:ext="edit" aspectratio="t"/>
                <w10:anchorlock/>
              </v:rect>
            </w:pict>
          </mc:Fallback>
        </mc:AlternateContent>
      </w:r>
      <w:r w:rsidRPr="00E007BE">
        <w:rPr>
          <w:rFonts w:ascii="Times New Roman" w:eastAsia="Times New Roman" w:hAnsi="Times New Roman" w:cs="Times New Roman"/>
          <w:color w:val="000000" w:themeColor="text1"/>
          <w:sz w:val="28"/>
          <w:szCs w:val="28"/>
          <w:lang w:val="kk-KZ"/>
        </w:rPr>
        <w:t> - дәлдік 0,6,5,4,2 топтарына сәйкес сыртқы сақина орташа</w:t>
      </w:r>
      <w:r w:rsidRPr="00E007BE">
        <w:rPr>
          <w:rFonts w:ascii="Times New Roman" w:eastAsia="Times New Roman" w:hAnsi="Times New Roman" w:cs="Times New Roman"/>
          <w:i/>
          <w:iCs/>
          <w:color w:val="000000" w:themeColor="text1"/>
          <w:sz w:val="28"/>
          <w:szCs w:val="28"/>
          <w:lang w:val="kk-KZ"/>
        </w:rPr>
        <w:t> D</w:t>
      </w:r>
      <w:r w:rsidRPr="00E007BE">
        <w:rPr>
          <w:rFonts w:ascii="Times New Roman" w:eastAsia="Times New Roman" w:hAnsi="Times New Roman" w:cs="Times New Roman"/>
          <w:i/>
          <w:iCs/>
          <w:color w:val="000000" w:themeColor="text1"/>
          <w:sz w:val="28"/>
          <w:szCs w:val="28"/>
          <w:vertAlign w:val="subscript"/>
          <w:lang w:val="kk-KZ"/>
        </w:rPr>
        <w:t>m</w:t>
      </w:r>
      <w:r w:rsidRPr="00E007BE">
        <w:rPr>
          <w:rFonts w:ascii="Times New Roman" w:eastAsia="Times New Roman" w:hAnsi="Times New Roman" w:cs="Times New Roman"/>
          <w:i/>
          <w:iCs/>
          <w:color w:val="000000" w:themeColor="text1"/>
          <w:sz w:val="28"/>
          <w:szCs w:val="28"/>
          <w:lang w:val="kk-KZ"/>
        </w:rPr>
        <w:t>  </w:t>
      </w:r>
      <w:r w:rsidRPr="00E007BE">
        <w:rPr>
          <w:rFonts w:ascii="Times New Roman" w:eastAsia="Times New Roman" w:hAnsi="Times New Roman" w:cs="Times New Roman"/>
          <w:color w:val="000000" w:themeColor="text1"/>
          <w:sz w:val="28"/>
          <w:szCs w:val="28"/>
          <w:lang w:val="kk-KZ"/>
        </w:rPr>
        <w:t>диаметрі дәлдік шектерінің аудандары.</w:t>
      </w:r>
    </w:p>
    <w:p w:rsidR="003F33C2" w:rsidRPr="00D9032D"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i/>
          <w:iCs/>
          <w:color w:val="000000" w:themeColor="text1"/>
          <w:sz w:val="28"/>
          <w:szCs w:val="28"/>
          <w:lang w:val="kk-KZ"/>
        </w:rPr>
        <w:t>L</w:t>
      </w:r>
      <w:r w:rsidRPr="00E007BE">
        <w:rPr>
          <w:rFonts w:ascii="Times New Roman" w:eastAsia="Times New Roman" w:hAnsi="Times New Roman" w:cs="Times New Roman"/>
          <w:color w:val="000000" w:themeColor="text1"/>
          <w:sz w:val="28"/>
          <w:szCs w:val="28"/>
          <w:lang w:val="kk-KZ"/>
        </w:rPr>
        <w:t> – мойынтірек тесігінің, яғни ішкі сақинаның, орташа диаметрінің негізігі ауытқуы, </w:t>
      </w:r>
      <w:r>
        <w:rPr>
          <w:rFonts w:ascii="Times New Roman" w:eastAsia="Times New Roman" w:hAnsi="Times New Roman" w:cs="Times New Roman"/>
          <w:i/>
          <w:iCs/>
          <w:noProof/>
          <w:color w:val="000000" w:themeColor="text1"/>
          <w:sz w:val="28"/>
          <w:szCs w:val="28"/>
          <w:vertAlign w:val="subscript"/>
          <w:lang w:eastAsia="ru-RU"/>
        </w:rPr>
        <mc:AlternateContent>
          <mc:Choice Requires="wps">
            <w:drawing>
              <wp:inline distT="0" distB="0" distL="0" distR="0">
                <wp:extent cx="123825" cy="180975"/>
                <wp:effectExtent l="0" t="0" r="0" b="0"/>
                <wp:docPr id="345" name="Прямоугольник 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F00744C" id="Прямоугольник 345" o:spid="_x0000_s1026"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" filled="f" stroked="f">
                <o:lock v:ext="edit" aspectratio="t"/>
                <w10:anchorlock/>
              </v:rect>
            </w:pict>
          </mc:Fallback>
        </mc:AlternateContent>
      </w:r>
      <w:r w:rsidRPr="00E007BE">
        <w:rPr>
          <w:rFonts w:ascii="Times New Roman" w:eastAsia="Times New Roman" w:hAnsi="Times New Roman" w:cs="Times New Roman"/>
          <w:i/>
          <w:iCs/>
          <w:color w:val="000000" w:themeColor="text1"/>
          <w:sz w:val="28"/>
          <w:szCs w:val="28"/>
          <w:lang w:val="kk-KZ"/>
        </w:rPr>
        <w:t>- </w:t>
      </w:r>
      <w:r w:rsidRPr="00E007BE">
        <w:rPr>
          <w:rFonts w:ascii="Times New Roman" w:eastAsia="Times New Roman" w:hAnsi="Times New Roman" w:cs="Times New Roman"/>
          <w:color w:val="000000" w:themeColor="text1"/>
          <w:sz w:val="28"/>
          <w:szCs w:val="28"/>
          <w:lang w:val="kk-KZ"/>
        </w:rPr>
        <w:t>мойынтірек білігінің, яғни сыртқы сақинаның, орташа диаметрінің негізігі ауытқуы.</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Мойынтіректер  сақиналарының өлшемдеріне  орнатылған шекті ауытқулар, болашақта пайда болатын орнықтырулар түрлеріне мүлдем байланысты емес. Мойынтіректерді біліктерге және тұрқыларға орнату кезіндегі орнықтыру түрі біріншіден, қосушы өлшемдер (білік және тұрқы) дәлдік шектеріне байланысты.</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Келесі ерекшелік: сақиналардың жоғарғы ауытқулары (барлық дәлдік топтары үшін) нольге тең. Сондықтан «сыртқы сақина – тұрқы»  біріктіруі </w:t>
      </w:r>
      <w:r w:rsidRPr="00E007BE">
        <w:rPr>
          <w:rFonts w:ascii="Times New Roman" w:eastAsia="Times New Roman" w:hAnsi="Times New Roman" w:cs="Times New Roman"/>
          <w:i/>
          <w:iCs/>
          <w:color w:val="000000" w:themeColor="text1"/>
          <w:sz w:val="28"/>
          <w:szCs w:val="28"/>
          <w:lang w:val="kk-KZ"/>
        </w:rPr>
        <w:t>негізгі білік</w:t>
      </w:r>
      <w:r w:rsidRPr="00E007BE">
        <w:rPr>
          <w:rFonts w:ascii="Times New Roman" w:eastAsia="Times New Roman" w:hAnsi="Times New Roman" w:cs="Times New Roman"/>
          <w:color w:val="000000" w:themeColor="text1"/>
          <w:sz w:val="28"/>
          <w:szCs w:val="28"/>
          <w:lang w:val="kk-KZ"/>
        </w:rPr>
        <w:t> жүйесінде, ал «ішкі сақина –білік» біріктіруі </w:t>
      </w:r>
      <w:r w:rsidRPr="00E007BE">
        <w:rPr>
          <w:rFonts w:ascii="Times New Roman" w:eastAsia="Times New Roman" w:hAnsi="Times New Roman" w:cs="Times New Roman"/>
          <w:i/>
          <w:iCs/>
          <w:color w:val="000000" w:themeColor="text1"/>
          <w:sz w:val="28"/>
          <w:szCs w:val="28"/>
          <w:lang w:val="kk-KZ"/>
        </w:rPr>
        <w:t>негізгі тесік</w:t>
      </w:r>
      <w:r w:rsidRPr="00E007BE">
        <w:rPr>
          <w:rFonts w:ascii="Times New Roman" w:eastAsia="Times New Roman" w:hAnsi="Times New Roman" w:cs="Times New Roman"/>
          <w:color w:val="000000" w:themeColor="text1"/>
          <w:sz w:val="28"/>
          <w:szCs w:val="28"/>
          <w:lang w:val="kk-KZ"/>
        </w:rPr>
        <w:t>  жүйесінде атқарылады.</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lastRenderedPageBreak/>
        <w:t>   Бірақ, ішкі сақина дәлдік шегі ауданы нольдік сызықтан төмен, яғни теріс таңбалы орналасады, ал біз білетіңіміз негізгі тесік дәлдік шегінің ауданы оңтаңбалы, яғни дәлдік шегі ауданы  керісінше аударылып түседі.</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Осы жағдайға қарамастан,  негізгі тесік жүйесі деп  аталуының себебі, қажетті орнықтыру түріне жету үшін,  білік бөлшегі өнделеді.</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ГОСТ 3325-85 бойынша тербеліс мойынтіректерімен бірігетін біліктер мен тұрқылар (20 кесте) орнатушы орындарына дәлдік шектерінің аудандары орнатылған.</w:t>
      </w:r>
    </w:p>
    <w:p w:rsidR="003F33C2" w:rsidRPr="00E007BE" w:rsidRDefault="003F33C2" w:rsidP="003F33C2">
      <w:pPr>
        <w:shd w:val="clear" w:color="auto" w:fill="FFFFFF"/>
        <w:spacing w:after="0" w:line="240" w:lineRule="auto"/>
        <w:jc w:val="right"/>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20 кесте</w:t>
      </w:r>
    </w:p>
    <w:tbl>
      <w:tblPr>
        <w:tblW w:w="0" w:type="auto"/>
        <w:shd w:val="clear" w:color="auto" w:fill="FFFFFF"/>
        <w:tblCellMar>
          <w:left w:w="0" w:type="dxa"/>
          <w:right w:w="0" w:type="dxa"/>
        </w:tblCellMar>
        <w:tblLook w:val="04A0" w:firstRow="1" w:lastRow="0" w:firstColumn="1" w:lastColumn="0" w:noHBand="0" w:noVBand="1"/>
      </w:tblPr>
      <w:tblGrid>
        <w:gridCol w:w="1191"/>
        <w:gridCol w:w="1817"/>
        <w:gridCol w:w="1623"/>
        <w:gridCol w:w="1207"/>
        <w:gridCol w:w="1720"/>
        <w:gridCol w:w="1514"/>
        <w:gridCol w:w="1207"/>
      </w:tblGrid>
      <w:tr w:rsidR="003F33C2" w:rsidRPr="00E007BE" w:rsidTr="00E4295F">
        <w:tc>
          <w:tcPr>
            <w:tcW w:w="0" w:type="auto"/>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Мойынтірек дәлдік тобы</w:t>
            </w:r>
          </w:p>
        </w:tc>
        <w:tc>
          <w:tcPr>
            <w:tcW w:w="0" w:type="auto"/>
            <w:gridSpan w:val="6"/>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Орнатушы беттер дәлдік шегі</w:t>
            </w:r>
          </w:p>
        </w:tc>
      </w:tr>
      <w:tr w:rsidR="003F33C2" w:rsidRPr="00E007BE" w:rsidTr="00E4295F">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F33C2" w:rsidRPr="00E007BE" w:rsidRDefault="003F33C2" w:rsidP="00E4295F">
            <w:pPr>
              <w:spacing w:after="0" w:line="240" w:lineRule="auto"/>
              <w:rPr>
                <w:rFonts w:ascii="Times New Roman" w:eastAsia="Times New Roman" w:hAnsi="Times New Roman" w:cs="Times New Roman"/>
                <w:color w:val="000000" w:themeColor="text1"/>
                <w:sz w:val="28"/>
                <w:szCs w:val="28"/>
              </w:rPr>
            </w:pPr>
          </w:p>
        </w:tc>
        <w:tc>
          <w:tcPr>
            <w:tcW w:w="0" w:type="auto"/>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тесіктер үшін</w:t>
            </w:r>
          </w:p>
        </w:tc>
        <w:tc>
          <w:tcPr>
            <w:tcW w:w="0" w:type="auto"/>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біліктер үшін</w:t>
            </w:r>
          </w:p>
        </w:tc>
      </w:tr>
      <w:tr w:rsidR="003F33C2" w:rsidRPr="00E007BE" w:rsidTr="00E4295F">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F33C2" w:rsidRPr="00E007BE" w:rsidRDefault="003F33C2" w:rsidP="00E4295F">
            <w:pPr>
              <w:spacing w:after="0" w:line="240" w:lineRule="auto"/>
              <w:rPr>
                <w:rFonts w:ascii="Times New Roman" w:eastAsia="Times New Roman" w:hAnsi="Times New Roman" w:cs="Times New Roman"/>
                <w:color w:val="000000" w:themeColor="text1"/>
                <w:sz w:val="28"/>
                <w:szCs w:val="28"/>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саңлаулы</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өтпелі</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тығыздықты</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саңлаулы</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өтпелі</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тығыздықты</w:t>
            </w:r>
          </w:p>
        </w:tc>
      </w:tr>
      <w:tr w:rsidR="003F33C2" w:rsidRPr="00E007BE" w:rsidTr="00E4295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0 және 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(Е9), Е8,</w:t>
            </w:r>
            <w:r w:rsidRPr="00E007BE">
              <w:rPr>
                <w:rFonts w:ascii="Times New Roman" w:eastAsia="Times New Roman" w:hAnsi="Times New Roman" w:cs="Times New Roman"/>
                <w:color w:val="000000" w:themeColor="text1"/>
                <w:sz w:val="28"/>
                <w:szCs w:val="28"/>
                <w:lang w:val="en-US"/>
              </w:rPr>
              <w:t> G7</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 (H9)</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 H8</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 H7</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J</w:t>
            </w:r>
            <w:r w:rsidRPr="00E007BE">
              <w:rPr>
                <w:rFonts w:ascii="Times New Roman" w:eastAsia="Times New Roman" w:hAnsi="Times New Roman" w:cs="Times New Roman"/>
                <w:color w:val="000000" w:themeColor="text1"/>
                <w:sz w:val="28"/>
                <w:szCs w:val="28"/>
                <w:vertAlign w:val="subscript"/>
                <w:lang w:val="en-US"/>
              </w:rPr>
              <w:t>s</w:t>
            </w:r>
            <w:r w:rsidRPr="00E007BE">
              <w:rPr>
                <w:rFonts w:ascii="Times New Roman" w:eastAsia="Times New Roman" w:hAnsi="Times New Roman" w:cs="Times New Roman"/>
                <w:color w:val="000000" w:themeColor="text1"/>
                <w:sz w:val="28"/>
                <w:szCs w:val="28"/>
                <w:lang w:val="en-US"/>
              </w:rPr>
              <w:t>7</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J7</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 K7</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M7</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 N7</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P7</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e9</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e8</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 f8</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 f9</w:t>
            </w:r>
            <w:r w:rsidRPr="00E007BE">
              <w:rPr>
                <w:rFonts w:ascii="Times New Roman" w:eastAsia="Times New Roman" w:hAnsi="Times New Roman" w:cs="Times New Roman"/>
                <w:color w:val="000000" w:themeColor="text1"/>
                <w:sz w:val="28"/>
                <w:szCs w:val="28"/>
                <w:lang w:val="kk-KZ"/>
              </w:rPr>
              <w:t>, </w:t>
            </w:r>
            <w:r w:rsidRPr="00E007BE">
              <w:rPr>
                <w:rFonts w:ascii="Times New Roman" w:eastAsia="Times New Roman" w:hAnsi="Times New Roman" w:cs="Times New Roman"/>
                <w:color w:val="000000" w:themeColor="text1"/>
                <w:sz w:val="28"/>
                <w:szCs w:val="28"/>
                <w:lang w:val="en-US"/>
              </w:rPr>
              <w:t>f7</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 f6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lang w:val="en-US"/>
              </w:rPr>
            </w:pPr>
            <w:r w:rsidRPr="00E007BE">
              <w:rPr>
                <w:rFonts w:ascii="Times New Roman" w:eastAsia="Times New Roman" w:hAnsi="Times New Roman" w:cs="Times New Roman"/>
                <w:color w:val="000000" w:themeColor="text1"/>
                <w:sz w:val="28"/>
                <w:szCs w:val="28"/>
                <w:lang w:val="en-US"/>
              </w:rPr>
              <w:t>h11</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h10</w:t>
            </w:r>
            <w:r w:rsidRPr="00E007BE">
              <w:rPr>
                <w:rFonts w:ascii="Times New Roman" w:eastAsia="Times New Roman" w:hAnsi="Times New Roman" w:cs="Times New Roman"/>
                <w:color w:val="000000" w:themeColor="text1"/>
                <w:sz w:val="28"/>
                <w:szCs w:val="28"/>
                <w:lang w:val="kk-KZ"/>
              </w:rPr>
              <w:t>),</w:t>
            </w:r>
          </w:p>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lang w:val="en-US"/>
              </w:rPr>
            </w:pPr>
            <w:r w:rsidRPr="00E007BE">
              <w:rPr>
                <w:rFonts w:ascii="Times New Roman" w:eastAsia="Times New Roman" w:hAnsi="Times New Roman" w:cs="Times New Roman"/>
                <w:color w:val="000000" w:themeColor="text1"/>
                <w:sz w:val="28"/>
                <w:szCs w:val="28"/>
                <w:lang w:val="en-US"/>
              </w:rPr>
              <w:t>h9</w:t>
            </w:r>
            <w:r w:rsidRPr="00E007BE">
              <w:rPr>
                <w:rFonts w:ascii="Times New Roman" w:eastAsia="Times New Roman" w:hAnsi="Times New Roman" w:cs="Times New Roman"/>
                <w:color w:val="000000" w:themeColor="text1"/>
                <w:sz w:val="28"/>
                <w:szCs w:val="28"/>
                <w:lang w:val="kk-KZ"/>
              </w:rPr>
              <w:t>, </w:t>
            </w:r>
            <w:r w:rsidRPr="00E007BE">
              <w:rPr>
                <w:rFonts w:ascii="Times New Roman" w:eastAsia="Times New Roman" w:hAnsi="Times New Roman" w:cs="Times New Roman"/>
                <w:color w:val="000000" w:themeColor="text1"/>
                <w:sz w:val="28"/>
                <w:szCs w:val="28"/>
                <w:lang w:val="en-US"/>
              </w:rPr>
              <w:t>h8</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h7</w:t>
            </w:r>
            <w:r w:rsidRPr="00E007BE">
              <w:rPr>
                <w:rFonts w:ascii="Times New Roman" w:eastAsia="Times New Roman" w:hAnsi="Times New Roman" w:cs="Times New Roman"/>
                <w:color w:val="000000" w:themeColor="text1"/>
                <w:sz w:val="28"/>
                <w:szCs w:val="28"/>
                <w:lang w:val="kk-KZ"/>
              </w:rPr>
              <w:t>, </w:t>
            </w:r>
            <w:r w:rsidRPr="00E007BE">
              <w:rPr>
                <w:rFonts w:ascii="Times New Roman" w:eastAsia="Times New Roman" w:hAnsi="Times New Roman" w:cs="Times New Roman"/>
                <w:color w:val="000000" w:themeColor="text1"/>
                <w:sz w:val="28"/>
                <w:szCs w:val="28"/>
                <w:lang w:val="en-US"/>
              </w:rPr>
              <w:t>h6</w:t>
            </w:r>
            <w:r w:rsidRPr="00E007BE">
              <w:rPr>
                <w:rFonts w:ascii="Times New Roman" w:eastAsia="Times New Roman" w:hAnsi="Times New Roman" w:cs="Times New Roman"/>
                <w:color w:val="000000" w:themeColor="text1"/>
                <w:sz w:val="28"/>
                <w:szCs w:val="28"/>
                <w:lang w:val="kk-KZ"/>
              </w:rPr>
              <w:t>, </w:t>
            </w:r>
            <w:r w:rsidRPr="00E007BE">
              <w:rPr>
                <w:rFonts w:ascii="Times New Roman" w:eastAsia="Times New Roman" w:hAnsi="Times New Roman" w:cs="Times New Roman"/>
                <w:color w:val="000000" w:themeColor="text1"/>
                <w:sz w:val="28"/>
                <w:szCs w:val="28"/>
                <w:lang w:val="en-US"/>
              </w:rPr>
              <w:t>j</w:t>
            </w:r>
            <w:r w:rsidRPr="00E007BE">
              <w:rPr>
                <w:rFonts w:ascii="Times New Roman" w:eastAsia="Times New Roman" w:hAnsi="Times New Roman" w:cs="Times New Roman"/>
                <w:color w:val="000000" w:themeColor="text1"/>
                <w:sz w:val="28"/>
                <w:szCs w:val="28"/>
                <w:vertAlign w:val="subscript"/>
                <w:lang w:val="en-US"/>
              </w:rPr>
              <w:t>s</w:t>
            </w:r>
            <w:r w:rsidRPr="00E007BE">
              <w:rPr>
                <w:rFonts w:ascii="Times New Roman" w:eastAsia="Times New Roman" w:hAnsi="Times New Roman" w:cs="Times New Roman"/>
                <w:color w:val="000000" w:themeColor="text1"/>
                <w:sz w:val="28"/>
                <w:szCs w:val="28"/>
                <w:lang w:val="en-US"/>
              </w:rPr>
              <w:t>6</w:t>
            </w:r>
            <w:r w:rsidRPr="00E007BE">
              <w:rPr>
                <w:rFonts w:ascii="Times New Roman" w:eastAsia="Times New Roman" w:hAnsi="Times New Roman" w:cs="Times New Roman"/>
                <w:color w:val="000000" w:themeColor="text1"/>
                <w:sz w:val="28"/>
                <w:szCs w:val="28"/>
                <w:lang w:val="kk-KZ"/>
              </w:rPr>
              <w:t>,</w:t>
            </w:r>
          </w:p>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lang w:val="en-US"/>
              </w:rPr>
            </w:pP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j6</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 g6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r7</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r6</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p6</w:t>
            </w:r>
            <w:r w:rsidRPr="00E007BE">
              <w:rPr>
                <w:rFonts w:ascii="Times New Roman" w:eastAsia="Times New Roman" w:hAnsi="Times New Roman" w:cs="Times New Roman"/>
                <w:color w:val="000000" w:themeColor="text1"/>
                <w:sz w:val="28"/>
                <w:szCs w:val="28"/>
                <w:lang w:val="kk-KZ"/>
              </w:rPr>
              <w:t>,</w:t>
            </w:r>
          </w:p>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n6</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m6</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k6</w:t>
            </w:r>
          </w:p>
        </w:tc>
      </w:tr>
      <w:tr w:rsidR="003F33C2" w:rsidRPr="00E007BE" w:rsidTr="00E4295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5 және 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G6</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 H6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J</w:t>
            </w:r>
            <w:r w:rsidRPr="00E007BE">
              <w:rPr>
                <w:rFonts w:ascii="Times New Roman" w:eastAsia="Times New Roman" w:hAnsi="Times New Roman" w:cs="Times New Roman"/>
                <w:color w:val="000000" w:themeColor="text1"/>
                <w:sz w:val="28"/>
                <w:szCs w:val="28"/>
                <w:vertAlign w:val="subscript"/>
                <w:lang w:val="en-US"/>
              </w:rPr>
              <w:t>s</w:t>
            </w:r>
            <w:r w:rsidRPr="00E007BE">
              <w:rPr>
                <w:rFonts w:ascii="Times New Roman" w:eastAsia="Times New Roman" w:hAnsi="Times New Roman" w:cs="Times New Roman"/>
                <w:color w:val="000000" w:themeColor="text1"/>
                <w:sz w:val="28"/>
                <w:szCs w:val="28"/>
                <w:lang w:val="en-US"/>
              </w:rPr>
              <w:t>6</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J6</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 K6</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M6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P6</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 N6</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g5</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h5</w:t>
            </w:r>
            <w:r w:rsidRPr="00E007BE">
              <w:rPr>
                <w:rFonts w:ascii="Times New Roman" w:eastAsia="Times New Roman" w:hAnsi="Times New Roman" w:cs="Times New Roman"/>
                <w:color w:val="000000" w:themeColor="text1"/>
                <w:sz w:val="28"/>
                <w:szCs w:val="28"/>
                <w:lang w:val="kk-KZ"/>
              </w:rPr>
              <w:t>, </w:t>
            </w:r>
            <w:r w:rsidRPr="00E007BE">
              <w:rPr>
                <w:rFonts w:ascii="Times New Roman" w:eastAsia="Times New Roman" w:hAnsi="Times New Roman" w:cs="Times New Roman"/>
                <w:color w:val="000000" w:themeColor="text1"/>
                <w:sz w:val="28"/>
                <w:szCs w:val="28"/>
                <w:lang w:val="en-US"/>
              </w:rPr>
              <w:t>j</w:t>
            </w:r>
            <w:r w:rsidRPr="00E007BE">
              <w:rPr>
                <w:rFonts w:ascii="Times New Roman" w:eastAsia="Times New Roman" w:hAnsi="Times New Roman" w:cs="Times New Roman"/>
                <w:color w:val="000000" w:themeColor="text1"/>
                <w:sz w:val="28"/>
                <w:szCs w:val="28"/>
                <w:vertAlign w:val="subscript"/>
                <w:lang w:val="en-US"/>
              </w:rPr>
              <w:t>s</w:t>
            </w:r>
            <w:r w:rsidRPr="00E007BE">
              <w:rPr>
                <w:rFonts w:ascii="Times New Roman" w:eastAsia="Times New Roman" w:hAnsi="Times New Roman" w:cs="Times New Roman"/>
                <w:color w:val="000000" w:themeColor="text1"/>
                <w:sz w:val="28"/>
                <w:szCs w:val="28"/>
                <w:lang w:val="en-US"/>
              </w:rPr>
              <w:t>5</w:t>
            </w:r>
            <w:r w:rsidRPr="00E007BE">
              <w:rPr>
                <w:rFonts w:ascii="Times New Roman" w:eastAsia="Times New Roman" w:hAnsi="Times New Roman" w:cs="Times New Roman"/>
                <w:color w:val="000000" w:themeColor="text1"/>
                <w:sz w:val="28"/>
                <w:szCs w:val="28"/>
                <w:lang w:val="kk-KZ"/>
              </w:rPr>
              <w:t>,</w:t>
            </w:r>
          </w:p>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j5</w:t>
            </w:r>
            <w:r w:rsidRPr="00E007BE">
              <w:rPr>
                <w:rFonts w:ascii="Times New Roman" w:eastAsia="Times New Roman" w:hAnsi="Times New Roman" w:cs="Times New Roman"/>
                <w:color w:val="000000" w:themeColor="text1"/>
                <w:sz w:val="28"/>
                <w:szCs w:val="28"/>
                <w:lang w:val="kk-KZ"/>
              </w:rPr>
              <w:t>)</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p5</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n5</w:t>
            </w:r>
            <w:r w:rsidRPr="00E007BE">
              <w:rPr>
                <w:rFonts w:ascii="Times New Roman" w:eastAsia="Times New Roman" w:hAnsi="Times New Roman" w:cs="Times New Roman"/>
                <w:color w:val="000000" w:themeColor="text1"/>
                <w:sz w:val="28"/>
                <w:szCs w:val="28"/>
                <w:lang w:val="kk-KZ"/>
              </w:rPr>
              <w:t>,</w:t>
            </w:r>
          </w:p>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m5</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k5</w:t>
            </w:r>
          </w:p>
        </w:tc>
      </w:tr>
      <w:tr w:rsidR="003F33C2" w:rsidRPr="00E007BE" w:rsidTr="00E4295F">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2</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G</w:t>
            </w:r>
            <w:r w:rsidRPr="00E007BE">
              <w:rPr>
                <w:rFonts w:ascii="Times New Roman" w:eastAsia="Times New Roman" w:hAnsi="Times New Roman" w:cs="Times New Roman"/>
                <w:color w:val="000000" w:themeColor="text1"/>
                <w:sz w:val="28"/>
                <w:szCs w:val="28"/>
                <w:lang w:val="kk-KZ"/>
              </w:rPr>
              <w:t>5,</w:t>
            </w:r>
            <w:r w:rsidRPr="00E007BE">
              <w:rPr>
                <w:rFonts w:ascii="Times New Roman" w:eastAsia="Times New Roman" w:hAnsi="Times New Roman" w:cs="Times New Roman"/>
                <w:color w:val="000000" w:themeColor="text1"/>
                <w:sz w:val="28"/>
                <w:szCs w:val="28"/>
                <w:lang w:val="en-US"/>
              </w:rPr>
              <w:t>H</w:t>
            </w:r>
            <w:r w:rsidRPr="00E007BE">
              <w:rPr>
                <w:rFonts w:ascii="Times New Roman" w:eastAsia="Times New Roman" w:hAnsi="Times New Roman" w:cs="Times New Roman"/>
                <w:color w:val="000000" w:themeColor="text1"/>
                <w:sz w:val="28"/>
                <w:szCs w:val="28"/>
                <w:lang w:val="kk-KZ"/>
              </w:rPr>
              <w:t>5,</w:t>
            </w:r>
            <w:r w:rsidRPr="00E007BE">
              <w:rPr>
                <w:rFonts w:ascii="Times New Roman" w:eastAsia="Times New Roman" w:hAnsi="Times New Roman" w:cs="Times New Roman"/>
                <w:color w:val="000000" w:themeColor="text1"/>
                <w:sz w:val="28"/>
                <w:szCs w:val="28"/>
                <w:lang w:val="en-US"/>
              </w:rPr>
              <w:t> G</w:t>
            </w:r>
            <w:r w:rsidRPr="00E007BE">
              <w:rPr>
                <w:rFonts w:ascii="Times New Roman" w:eastAsia="Times New Roman" w:hAnsi="Times New Roman" w:cs="Times New Roman"/>
                <w:color w:val="000000" w:themeColor="text1"/>
                <w:sz w:val="28"/>
                <w:szCs w:val="28"/>
                <w:lang w:val="kk-KZ"/>
              </w:rPr>
              <w:t>4,</w:t>
            </w:r>
            <w:r w:rsidRPr="00E007BE">
              <w:rPr>
                <w:rFonts w:ascii="Times New Roman" w:eastAsia="Times New Roman" w:hAnsi="Times New Roman" w:cs="Times New Roman"/>
                <w:color w:val="000000" w:themeColor="text1"/>
                <w:sz w:val="28"/>
                <w:szCs w:val="28"/>
                <w:lang w:val="en-US"/>
              </w:rPr>
              <w:t>H</w:t>
            </w:r>
            <w:r w:rsidRPr="00E007BE">
              <w:rPr>
                <w:rFonts w:ascii="Times New Roman" w:eastAsia="Times New Roman" w:hAnsi="Times New Roman" w:cs="Times New Roman"/>
                <w:color w:val="000000" w:themeColor="text1"/>
                <w:sz w:val="28"/>
                <w:szCs w:val="28"/>
                <w:lang w:val="kk-KZ"/>
              </w:rPr>
              <w:t>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J</w:t>
            </w:r>
            <w:r w:rsidRPr="00E007BE">
              <w:rPr>
                <w:rFonts w:ascii="Times New Roman" w:eastAsia="Times New Roman" w:hAnsi="Times New Roman" w:cs="Times New Roman"/>
                <w:color w:val="000000" w:themeColor="text1"/>
                <w:sz w:val="28"/>
                <w:szCs w:val="28"/>
                <w:vertAlign w:val="subscript"/>
                <w:lang w:val="en-US"/>
              </w:rPr>
              <w:t>s</w:t>
            </w:r>
            <w:r w:rsidRPr="00E007BE">
              <w:rPr>
                <w:rFonts w:ascii="Times New Roman" w:eastAsia="Times New Roman" w:hAnsi="Times New Roman" w:cs="Times New Roman"/>
                <w:color w:val="000000" w:themeColor="text1"/>
                <w:sz w:val="28"/>
                <w:szCs w:val="28"/>
                <w:lang w:val="kk-KZ"/>
              </w:rPr>
              <w:t>5,</w:t>
            </w:r>
            <w:r w:rsidRPr="00E007BE">
              <w:rPr>
                <w:rFonts w:ascii="Times New Roman" w:eastAsia="Times New Roman" w:hAnsi="Times New Roman" w:cs="Times New Roman"/>
                <w:color w:val="000000" w:themeColor="text1"/>
                <w:sz w:val="28"/>
                <w:szCs w:val="28"/>
                <w:lang w:val="en-US"/>
              </w:rPr>
              <w:t>K</w:t>
            </w:r>
            <w:r w:rsidRPr="00E007BE">
              <w:rPr>
                <w:rFonts w:ascii="Times New Roman" w:eastAsia="Times New Roman" w:hAnsi="Times New Roman" w:cs="Times New Roman"/>
                <w:color w:val="000000" w:themeColor="text1"/>
                <w:sz w:val="28"/>
                <w:szCs w:val="28"/>
                <w:lang w:val="kk-KZ"/>
              </w:rPr>
              <w:t>5, </w:t>
            </w:r>
            <w:r w:rsidRPr="00E007BE">
              <w:rPr>
                <w:rFonts w:ascii="Times New Roman" w:eastAsia="Times New Roman" w:hAnsi="Times New Roman" w:cs="Times New Roman"/>
                <w:color w:val="000000" w:themeColor="text1"/>
                <w:sz w:val="28"/>
                <w:szCs w:val="28"/>
                <w:lang w:val="en-US"/>
              </w:rPr>
              <w:t>K4</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M4</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 J</w:t>
            </w:r>
            <w:r w:rsidRPr="00E007BE">
              <w:rPr>
                <w:rFonts w:ascii="Times New Roman" w:eastAsia="Times New Roman" w:hAnsi="Times New Roman" w:cs="Times New Roman"/>
                <w:color w:val="000000" w:themeColor="text1"/>
                <w:sz w:val="28"/>
                <w:szCs w:val="28"/>
                <w:vertAlign w:val="subscript"/>
                <w:lang w:val="en-US"/>
              </w:rPr>
              <w:t>s</w:t>
            </w:r>
            <w:r w:rsidRPr="00E007BE">
              <w:rPr>
                <w:rFonts w:ascii="Times New Roman" w:eastAsia="Times New Roman" w:hAnsi="Times New Roman" w:cs="Times New Roman"/>
                <w:color w:val="000000" w:themeColor="text1"/>
                <w:sz w:val="28"/>
                <w:szCs w:val="28"/>
                <w:lang w:val="en-US"/>
              </w:rPr>
              <w:t>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N5 M5</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g4</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h4</w:t>
            </w:r>
            <w:r w:rsidRPr="00E007BE">
              <w:rPr>
                <w:rFonts w:ascii="Times New Roman" w:eastAsia="Times New Roman" w:hAnsi="Times New Roman" w:cs="Times New Roman"/>
                <w:color w:val="000000" w:themeColor="text1"/>
                <w:sz w:val="28"/>
                <w:szCs w:val="28"/>
                <w:lang w:val="kk-KZ"/>
              </w:rPr>
              <w:t>, </w:t>
            </w:r>
            <w:r w:rsidRPr="00E007BE">
              <w:rPr>
                <w:rFonts w:ascii="Times New Roman" w:eastAsia="Times New Roman" w:hAnsi="Times New Roman" w:cs="Times New Roman"/>
                <w:color w:val="000000" w:themeColor="text1"/>
                <w:sz w:val="28"/>
                <w:szCs w:val="28"/>
                <w:lang w:val="en-US"/>
              </w:rPr>
              <w:t>j</w:t>
            </w:r>
            <w:r w:rsidRPr="00E007BE">
              <w:rPr>
                <w:rFonts w:ascii="Times New Roman" w:eastAsia="Times New Roman" w:hAnsi="Times New Roman" w:cs="Times New Roman"/>
                <w:color w:val="000000" w:themeColor="text1"/>
                <w:sz w:val="28"/>
                <w:szCs w:val="28"/>
                <w:vertAlign w:val="subscript"/>
                <w:lang w:val="en-US"/>
              </w:rPr>
              <w:t>s</w:t>
            </w:r>
            <w:r w:rsidRPr="00E007BE">
              <w:rPr>
                <w:rFonts w:ascii="Times New Roman" w:eastAsia="Times New Roman" w:hAnsi="Times New Roman" w:cs="Times New Roman"/>
                <w:color w:val="000000" w:themeColor="text1"/>
                <w:sz w:val="28"/>
                <w:szCs w:val="28"/>
                <w:lang w:val="en-US"/>
              </w:rPr>
              <w:t>4</w:t>
            </w:r>
            <w:r w:rsidRPr="00E007BE">
              <w:rPr>
                <w:rFonts w:ascii="Times New Roman" w:eastAsia="Times New Roman" w:hAnsi="Times New Roman" w:cs="Times New Roman"/>
                <w:color w:val="000000" w:themeColor="text1"/>
                <w:sz w:val="28"/>
                <w:szCs w:val="28"/>
                <w:lang w:val="kk-KZ"/>
              </w:rPr>
              <w:t>,</w:t>
            </w:r>
          </w:p>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h3</w:t>
            </w:r>
            <w:r w:rsidRPr="00E007BE">
              <w:rPr>
                <w:rFonts w:ascii="Times New Roman" w:eastAsia="Times New Roman" w:hAnsi="Times New Roman" w:cs="Times New Roman"/>
                <w:color w:val="000000" w:themeColor="text1"/>
                <w:sz w:val="28"/>
                <w:szCs w:val="28"/>
                <w:lang w:val="kk-KZ"/>
              </w:rPr>
              <w:t>, </w:t>
            </w:r>
            <w:r w:rsidRPr="00E007BE">
              <w:rPr>
                <w:rFonts w:ascii="Times New Roman" w:eastAsia="Times New Roman" w:hAnsi="Times New Roman" w:cs="Times New Roman"/>
                <w:color w:val="000000" w:themeColor="text1"/>
                <w:sz w:val="28"/>
                <w:szCs w:val="28"/>
                <w:lang w:val="en-US"/>
              </w:rPr>
              <w:t>j</w:t>
            </w:r>
            <w:r w:rsidRPr="00E007BE">
              <w:rPr>
                <w:rFonts w:ascii="Times New Roman" w:eastAsia="Times New Roman" w:hAnsi="Times New Roman" w:cs="Times New Roman"/>
                <w:color w:val="000000" w:themeColor="text1"/>
                <w:sz w:val="28"/>
                <w:szCs w:val="28"/>
                <w:vertAlign w:val="subscript"/>
                <w:lang w:val="en-US"/>
              </w:rPr>
              <w:t>s</w:t>
            </w:r>
            <w:r w:rsidRPr="00E007BE">
              <w:rPr>
                <w:rFonts w:ascii="Times New Roman" w:eastAsia="Times New Roman" w:hAnsi="Times New Roman" w:cs="Times New Roman"/>
                <w:color w:val="000000" w:themeColor="text1"/>
                <w:sz w:val="28"/>
                <w:szCs w:val="28"/>
                <w:lang w:val="en-US"/>
              </w:rPr>
              <w:t>3</w:t>
            </w:r>
          </w:p>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n4</w:t>
            </w:r>
            <w:r w:rsidRPr="00E007BE">
              <w:rPr>
                <w:rFonts w:ascii="Times New Roman" w:eastAsia="Times New Roman" w:hAnsi="Times New Roman" w:cs="Times New Roman"/>
                <w:color w:val="000000" w:themeColor="text1"/>
                <w:sz w:val="28"/>
                <w:szCs w:val="28"/>
                <w:lang w:val="kk-KZ"/>
              </w:rPr>
              <w:t>,</w:t>
            </w:r>
          </w:p>
          <w:p w:rsidR="003F33C2" w:rsidRPr="00E007BE" w:rsidRDefault="003F33C2" w:rsidP="00E4295F">
            <w:pPr>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en-US"/>
              </w:rPr>
              <w:t>m4</w:t>
            </w:r>
            <w:r w:rsidRPr="00E007BE">
              <w:rPr>
                <w:rFonts w:ascii="Times New Roman" w:eastAsia="Times New Roman" w:hAnsi="Times New Roman" w:cs="Times New Roman"/>
                <w:color w:val="000000" w:themeColor="text1"/>
                <w:sz w:val="28"/>
                <w:szCs w:val="28"/>
                <w:lang w:val="kk-KZ"/>
              </w:rPr>
              <w:t>,</w:t>
            </w:r>
            <w:r w:rsidRPr="00E007BE">
              <w:rPr>
                <w:rFonts w:ascii="Times New Roman" w:eastAsia="Times New Roman" w:hAnsi="Times New Roman" w:cs="Times New Roman"/>
                <w:color w:val="000000" w:themeColor="text1"/>
                <w:sz w:val="28"/>
                <w:szCs w:val="28"/>
                <w:lang w:val="en-US"/>
              </w:rPr>
              <w:t>k4</w:t>
            </w:r>
          </w:p>
        </w:tc>
      </w:tr>
    </w:tbl>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 Ескертулер:</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1. Жақшалар ішінде көрсетілген дәлдік шегі аудандарының қолдануы шектеулі.</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2. Бекітуші және сығушы төлкелер арқылы орнатылған шарикті және роликті мойынтіректер біліктерге орнықтыруларының  дәлдік шектері h8, h9 және h10.</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3. Е9, е9, е8 және f9 дәлдік шектері тек қана 0 дәлдік топтағы мойынтіректерге қатысты.</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E007BE">
        <w:rPr>
          <w:rFonts w:ascii="Times New Roman" w:eastAsia="Times New Roman" w:hAnsi="Times New Roman" w:cs="Times New Roman"/>
          <w:color w:val="000000" w:themeColor="text1"/>
          <w:sz w:val="28"/>
          <w:szCs w:val="28"/>
          <w:lang w:val="kk-KZ"/>
        </w:rPr>
        <w:t> </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Тербеліс мойынтіректері сақиналарының білікке және тұрқыға орнықтыруларын: мойынтіректер түріне, дәлдік тобына, өлшемдеріне,  пайдалану жағдайына, әсер етуші жүктеме мәні мен сипатына, сақиналар жүктелу түріне байланысты,  қабылдайды.</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Тербеліс мойынтіректері орнықтыруларын, біріншіден сақиналар жүктелу түріне байланысты қабылдайды.  Сақиналардың келесі жүктелу түрлері: </w:t>
      </w:r>
      <w:r w:rsidRPr="00E007BE">
        <w:rPr>
          <w:rFonts w:ascii="Times New Roman" w:eastAsia="Times New Roman" w:hAnsi="Times New Roman" w:cs="Times New Roman"/>
          <w:i/>
          <w:iCs/>
          <w:color w:val="000000" w:themeColor="text1"/>
          <w:sz w:val="28"/>
          <w:szCs w:val="28"/>
          <w:lang w:val="kk-KZ"/>
        </w:rPr>
        <w:t>жергілікті, айналмалы және тербелісті</w:t>
      </w:r>
      <w:r w:rsidRPr="00E007BE">
        <w:rPr>
          <w:rFonts w:ascii="Times New Roman" w:eastAsia="Times New Roman" w:hAnsi="Times New Roman" w:cs="Times New Roman"/>
          <w:color w:val="000000" w:themeColor="text1"/>
          <w:sz w:val="28"/>
          <w:szCs w:val="28"/>
          <w:lang w:val="kk-KZ"/>
        </w:rPr>
        <w:t> болады.</w:t>
      </w:r>
    </w:p>
    <w:p w:rsidR="003F33C2" w:rsidRPr="00E007BE" w:rsidRDefault="003F33C2" w:rsidP="003F33C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i/>
          <w:iCs/>
          <w:color w:val="000000" w:themeColor="text1"/>
          <w:sz w:val="28"/>
          <w:szCs w:val="28"/>
          <w:lang w:val="kk-KZ"/>
        </w:rPr>
        <w:t> Жергілікті жүктелу</w:t>
      </w:r>
      <w:r w:rsidRPr="00E007BE">
        <w:rPr>
          <w:rFonts w:ascii="Times New Roman" w:eastAsia="Times New Roman" w:hAnsi="Times New Roman" w:cs="Times New Roman"/>
          <w:color w:val="000000" w:themeColor="text1"/>
          <w:sz w:val="28"/>
          <w:szCs w:val="28"/>
          <w:lang w:val="kk-KZ"/>
        </w:rPr>
        <w:t> кезінде, сақина жүктемені әрқашанда шағын шектелген  учаскісімен қабылдайды, мысалы: білікке әсер етуші күш айналмайтын сақинаға тұрақты  бағыттағы жүктемені береді. Сондықтан, жергілікті жүктелген сақинаны  саңылаулы орнату қажетті. Сақина саңлаулы орнатылуына байланысты,  жүктелу кезінде пайда болатын толқындарға және  дірілге қатысты, айналып орын –жағдайын өзгертеді. Осының арқасында сақинадағы тербеліс денелерінің жүріс жолдары бірқалыпты тозып, жалпы мойынтірек жұмыс атқару мерзімі ұлғайады.</w:t>
      </w:r>
    </w:p>
    <w:p w:rsidR="003F33C2" w:rsidRPr="00E007BE" w:rsidRDefault="003F33C2" w:rsidP="003F33C2">
      <w:pPr>
        <w:shd w:val="clear" w:color="auto" w:fill="FFFFFF"/>
        <w:spacing w:after="0" w:line="240" w:lineRule="auto"/>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lastRenderedPageBreak/>
        <w:t>Одан кейін, орнатылған бастапқы саңлау, жұмыс барысында  пайда болатын температуралық  деформацияларды  қамтиды.</w:t>
      </w:r>
    </w:p>
    <w:p w:rsidR="003F33C2" w:rsidRPr="00E007BE" w:rsidRDefault="003F33C2" w:rsidP="003F33C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color w:val="000000" w:themeColor="text1"/>
          <w:sz w:val="28"/>
          <w:szCs w:val="28"/>
          <w:lang w:val="kk-KZ"/>
        </w:rPr>
        <w:t> </w:t>
      </w:r>
      <w:r w:rsidRPr="00E007BE">
        <w:rPr>
          <w:rFonts w:ascii="Times New Roman" w:eastAsia="Times New Roman" w:hAnsi="Times New Roman" w:cs="Times New Roman"/>
          <w:i/>
          <w:iCs/>
          <w:color w:val="000000" w:themeColor="text1"/>
          <w:sz w:val="28"/>
          <w:szCs w:val="28"/>
          <w:lang w:val="kk-KZ"/>
        </w:rPr>
        <w:t>Айналмалы жүктелу</w:t>
      </w:r>
      <w:r w:rsidRPr="00E007BE">
        <w:rPr>
          <w:rFonts w:ascii="Times New Roman" w:eastAsia="Times New Roman" w:hAnsi="Times New Roman" w:cs="Times New Roman"/>
          <w:color w:val="000000" w:themeColor="text1"/>
          <w:sz w:val="28"/>
          <w:szCs w:val="28"/>
          <w:lang w:val="kk-KZ"/>
        </w:rPr>
        <w:t> кезінде әсер етуші жүктеме тербеліс денелерімен қабылданып сақина  бүкіл шеңберіне беріледі, яғни бүкіл біліктің немесе тұрқының орнатушы бетіне беріледі.</w:t>
      </w:r>
    </w:p>
    <w:p w:rsidR="003F33C2" w:rsidRPr="00E007BE" w:rsidRDefault="003F33C2" w:rsidP="003F33C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rPr>
      </w:pPr>
      <w:r w:rsidRPr="00E007BE">
        <w:rPr>
          <w:rFonts w:ascii="Times New Roman" w:eastAsia="Times New Roman" w:hAnsi="Times New Roman" w:cs="Times New Roman"/>
          <w:i/>
          <w:iCs/>
          <w:color w:val="000000" w:themeColor="text1"/>
          <w:sz w:val="28"/>
          <w:szCs w:val="28"/>
          <w:lang w:val="kk-KZ"/>
        </w:rPr>
        <w:t>Тербелісті жүктелу</w:t>
      </w:r>
      <w:r w:rsidRPr="00E007BE">
        <w:rPr>
          <w:rFonts w:ascii="Times New Roman" w:eastAsia="Times New Roman" w:hAnsi="Times New Roman" w:cs="Times New Roman"/>
          <w:color w:val="000000" w:themeColor="text1"/>
          <w:sz w:val="28"/>
          <w:szCs w:val="28"/>
          <w:lang w:val="kk-KZ"/>
        </w:rPr>
        <w:t> кезінде мойынтіректін айналмайтын сақинасы  екі жүктемені бірдей қабылдайды: тұрақты бағыттағы және айналмалы. Осы екі күштін тең әсерлі күші тербеліс қозғалыста болады.</w:t>
      </w: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Default="003F33C2" w:rsidP="003F33C2">
      <w:pPr>
        <w:rPr>
          <w:rFonts w:ascii="Times New Roman" w:hAnsi="Times New Roman" w:cs="Times New Roman"/>
          <w:color w:val="000000" w:themeColor="text1"/>
          <w:sz w:val="28"/>
          <w:szCs w:val="28"/>
          <w:lang w:val="kk-KZ"/>
        </w:rPr>
      </w:pPr>
    </w:p>
    <w:p w:rsidR="003F33C2" w:rsidRPr="00E007BE" w:rsidRDefault="003F33C2" w:rsidP="003F33C2">
      <w:pPr>
        <w:spacing w:line="240" w:lineRule="auto"/>
        <w:jc w:val="center"/>
        <w:rPr>
          <w:rFonts w:ascii="Times New Roman" w:eastAsia="Times New Roman" w:hAnsi="Times New Roman" w:cs="Times New Roman"/>
          <w:b/>
          <w:bCs/>
          <w:color w:val="000000" w:themeColor="text1"/>
          <w:sz w:val="28"/>
          <w:szCs w:val="28"/>
          <w:lang w:val="kk-KZ"/>
        </w:rPr>
      </w:pPr>
      <w:r>
        <w:rPr>
          <w:rFonts w:ascii="Times New Roman" w:eastAsia="Times New Roman" w:hAnsi="Times New Roman" w:cs="Times New Roman"/>
          <w:b/>
          <w:bCs/>
          <w:color w:val="000000" w:themeColor="text1"/>
          <w:sz w:val="28"/>
          <w:szCs w:val="28"/>
          <w:lang w:val="kk-KZ"/>
        </w:rPr>
        <w:lastRenderedPageBreak/>
        <w:t>№11</w:t>
      </w:r>
      <w:r w:rsidRPr="00E007BE">
        <w:rPr>
          <w:rFonts w:ascii="Times New Roman" w:eastAsia="Times New Roman" w:hAnsi="Times New Roman" w:cs="Times New Roman"/>
          <w:b/>
          <w:bCs/>
          <w:color w:val="000000" w:themeColor="text1"/>
          <w:sz w:val="28"/>
          <w:szCs w:val="28"/>
          <w:lang w:val="kk-KZ"/>
        </w:rPr>
        <w:t xml:space="preserve"> зертханалық жұмыс</w:t>
      </w:r>
    </w:p>
    <w:p w:rsidR="003F33C2" w:rsidRPr="00D9032D" w:rsidRDefault="003F33C2" w:rsidP="003F33C2">
      <w:pPr>
        <w:rPr>
          <w:rFonts w:ascii="Times New Roman" w:hAnsi="Times New Roman"/>
          <w:b/>
          <w:sz w:val="28"/>
          <w:szCs w:val="28"/>
          <w:lang w:val="kk-KZ"/>
        </w:rPr>
      </w:pPr>
      <w:r w:rsidRPr="00D9032D">
        <w:rPr>
          <w:rFonts w:ascii="Times New Roman" w:eastAsia="Malgun Gothic" w:hAnsi="Times New Roman" w:cs="Times New Roman"/>
          <w:b/>
          <w:sz w:val="28"/>
          <w:szCs w:val="28"/>
          <w:lang w:val="kk-KZ"/>
        </w:rPr>
        <w:t xml:space="preserve"> Еркін орналасқан күштер жүйесі. Есептік-тәжірибелік жұмыс «Тірек әсерін анықтау»</w:t>
      </w:r>
    </w:p>
    <w:p w:rsidR="003F33C2" w:rsidRPr="00D9032D" w:rsidRDefault="003F33C2" w:rsidP="003F33C2">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lang w:val="kk-KZ"/>
        </w:rPr>
      </w:pPr>
      <w:r w:rsidRPr="00D9032D">
        <w:rPr>
          <w:rFonts w:ascii="Georgia" w:eastAsia="Times New Roman" w:hAnsi="Georgia" w:cs="Times New Roman"/>
          <w:color w:val="000000"/>
          <w:sz w:val="36"/>
          <w:szCs w:val="36"/>
          <w:lang w:val="kk-KZ"/>
        </w:rPr>
        <w:t>Еркін тербелістер</w:t>
      </w:r>
      <w:r w:rsidRPr="00D9032D">
        <w:rPr>
          <w:rFonts w:ascii="Arial" w:eastAsia="Times New Roman" w:hAnsi="Arial" w:cs="Arial"/>
          <w:color w:val="555555"/>
          <w:sz w:val="24"/>
          <w:lang w:val="kk-KZ"/>
        </w:rPr>
        <w:t>[</w:t>
      </w:r>
      <w:hyperlink r:id="rId345" w:tooltip="Бөлімді өңдеу: Еркін тербелістер" w:history="1">
        <w:r w:rsidRPr="00D9032D">
          <w:rPr>
            <w:rFonts w:ascii="Arial" w:eastAsia="Times New Roman" w:hAnsi="Arial" w:cs="Arial"/>
            <w:color w:val="0B0080"/>
            <w:sz w:val="24"/>
            <w:lang w:val="kk-KZ"/>
          </w:rPr>
          <w:t>өңдеу</w:t>
        </w:r>
      </w:hyperlink>
      <w:r w:rsidRPr="00D9032D">
        <w:rPr>
          <w:rFonts w:ascii="Arial" w:eastAsia="Times New Roman" w:hAnsi="Arial" w:cs="Arial"/>
          <w:color w:val="555555"/>
          <w:sz w:val="24"/>
          <w:lang w:val="kk-KZ"/>
        </w:rPr>
        <w:t>]</w:t>
      </w:r>
    </w:p>
    <w:p w:rsidR="003F33C2" w:rsidRPr="00D9032D" w:rsidRDefault="003F33C2" w:rsidP="003F33C2">
      <w:pPr>
        <w:shd w:val="clear" w:color="auto" w:fill="FFFFFF"/>
        <w:spacing w:before="120" w:after="120" w:line="240" w:lineRule="auto"/>
        <w:rPr>
          <w:rFonts w:ascii="Arial" w:eastAsia="Times New Roman" w:hAnsi="Arial" w:cs="Arial"/>
          <w:color w:val="252525"/>
          <w:sz w:val="21"/>
          <w:szCs w:val="21"/>
          <w:lang w:val="kk-KZ"/>
        </w:rPr>
      </w:pPr>
      <w:r w:rsidRPr="00D9032D">
        <w:rPr>
          <w:rFonts w:ascii="Arial" w:eastAsia="Times New Roman" w:hAnsi="Arial" w:cs="Arial"/>
          <w:color w:val="252525"/>
          <w:sz w:val="21"/>
          <w:szCs w:val="21"/>
          <w:lang w:val="kk-KZ"/>
        </w:rPr>
        <w:t>Біз</w:t>
      </w:r>
      <w:r w:rsidRPr="00D9032D">
        <w:rPr>
          <w:rFonts w:ascii="Arial" w:eastAsia="Times New Roman" w:hAnsi="Arial" w:cs="Arial"/>
          <w:color w:val="252525"/>
          <w:sz w:val="21"/>
          <w:lang w:val="kk-KZ"/>
        </w:rPr>
        <w:t> </w:t>
      </w:r>
      <w:hyperlink r:id="rId346" w:tooltip="Қозғалыс (мұндай бет жоқ)" w:history="1">
        <w:r w:rsidRPr="00D9032D">
          <w:rPr>
            <w:rFonts w:ascii="Arial" w:eastAsia="Times New Roman" w:hAnsi="Arial" w:cs="Arial"/>
            <w:color w:val="A55858"/>
            <w:sz w:val="21"/>
            <w:lang w:val="kk-KZ"/>
          </w:rPr>
          <w:t>қозғалысын</w:t>
        </w:r>
      </w:hyperlink>
      <w:r w:rsidRPr="00D9032D">
        <w:rPr>
          <w:rFonts w:ascii="Arial" w:eastAsia="Times New Roman" w:hAnsi="Arial" w:cs="Arial"/>
          <w:color w:val="252525"/>
          <w:sz w:val="21"/>
          <w:lang w:val="kk-KZ"/>
        </w:rPr>
        <w:t> </w:t>
      </w:r>
      <w:r w:rsidRPr="00D9032D">
        <w:rPr>
          <w:rFonts w:ascii="Arial" w:eastAsia="Times New Roman" w:hAnsi="Arial" w:cs="Arial"/>
          <w:color w:val="252525"/>
          <w:sz w:val="21"/>
          <w:szCs w:val="21"/>
          <w:lang w:val="kk-KZ"/>
        </w:rPr>
        <w:t>қарастырып отырған денелер тобын</w:t>
      </w:r>
      <w:r w:rsidRPr="00D9032D">
        <w:rPr>
          <w:rFonts w:ascii="Arial" w:eastAsia="Times New Roman" w:hAnsi="Arial" w:cs="Arial"/>
          <w:color w:val="252525"/>
          <w:sz w:val="21"/>
          <w:lang w:val="kk-KZ"/>
        </w:rPr>
        <w:t> </w:t>
      </w:r>
      <w:hyperlink r:id="rId347" w:tooltip="Механика" w:history="1">
        <w:r w:rsidRPr="00D9032D">
          <w:rPr>
            <w:rFonts w:ascii="Arial" w:eastAsia="Times New Roman" w:hAnsi="Arial" w:cs="Arial"/>
            <w:color w:val="0B0080"/>
            <w:sz w:val="21"/>
            <w:lang w:val="kk-KZ"/>
          </w:rPr>
          <w:t>механикада</w:t>
        </w:r>
      </w:hyperlink>
      <w:r w:rsidRPr="00D9032D">
        <w:rPr>
          <w:rFonts w:ascii="Arial" w:eastAsia="Times New Roman" w:hAnsi="Arial" w:cs="Arial"/>
          <w:color w:val="252525"/>
          <w:sz w:val="21"/>
          <w:lang w:val="kk-KZ"/>
        </w:rPr>
        <w:t> </w:t>
      </w:r>
      <w:r w:rsidRPr="00D9032D">
        <w:rPr>
          <w:rFonts w:ascii="Arial" w:eastAsia="Times New Roman" w:hAnsi="Arial" w:cs="Arial"/>
          <w:color w:val="252525"/>
          <w:sz w:val="21"/>
          <w:szCs w:val="21"/>
          <w:lang w:val="kk-KZ"/>
        </w:rPr>
        <w:t>денелер жүйесі немесе жай ғана</w:t>
      </w:r>
      <w:r w:rsidRPr="00D9032D">
        <w:rPr>
          <w:rFonts w:ascii="Arial" w:eastAsia="Times New Roman" w:hAnsi="Arial" w:cs="Arial"/>
          <w:color w:val="252525"/>
          <w:sz w:val="21"/>
          <w:lang w:val="kk-KZ"/>
        </w:rPr>
        <w:t> </w:t>
      </w:r>
      <w:hyperlink r:id="rId348" w:tooltip="Жүйе" w:history="1">
        <w:r w:rsidRPr="00D9032D">
          <w:rPr>
            <w:rFonts w:ascii="Arial" w:eastAsia="Times New Roman" w:hAnsi="Arial" w:cs="Arial"/>
            <w:color w:val="0B0080"/>
            <w:sz w:val="21"/>
            <w:lang w:val="kk-KZ"/>
          </w:rPr>
          <w:t>жүйе</w:t>
        </w:r>
      </w:hyperlink>
      <w:r w:rsidRPr="00D9032D">
        <w:rPr>
          <w:rFonts w:ascii="Arial" w:eastAsia="Times New Roman" w:hAnsi="Arial" w:cs="Arial"/>
          <w:color w:val="252525"/>
          <w:sz w:val="21"/>
          <w:lang w:val="kk-KZ"/>
        </w:rPr>
        <w:t> </w:t>
      </w:r>
      <w:r w:rsidRPr="00D9032D">
        <w:rPr>
          <w:rFonts w:ascii="Arial" w:eastAsia="Times New Roman" w:hAnsi="Arial" w:cs="Arial"/>
          <w:color w:val="252525"/>
          <w:sz w:val="21"/>
          <w:szCs w:val="21"/>
          <w:lang w:val="kk-KZ"/>
        </w:rPr>
        <w:t>деп атайды. Жүйеге енетін денелер арасындағы</w:t>
      </w:r>
      <w:r w:rsidRPr="00D9032D">
        <w:rPr>
          <w:rFonts w:ascii="Arial" w:eastAsia="Times New Roman" w:hAnsi="Arial" w:cs="Arial"/>
          <w:color w:val="252525"/>
          <w:sz w:val="21"/>
          <w:lang w:val="kk-KZ"/>
        </w:rPr>
        <w:t> </w:t>
      </w:r>
      <w:hyperlink r:id="rId349" w:tooltip="Әрекет" w:history="1">
        <w:r w:rsidRPr="00D9032D">
          <w:rPr>
            <w:rFonts w:ascii="Arial" w:eastAsia="Times New Roman" w:hAnsi="Arial" w:cs="Arial"/>
            <w:color w:val="0B0080"/>
            <w:sz w:val="21"/>
            <w:lang w:val="kk-KZ"/>
          </w:rPr>
          <w:t>әрекет</w:t>
        </w:r>
      </w:hyperlink>
      <w:r w:rsidRPr="00D9032D">
        <w:rPr>
          <w:rFonts w:ascii="Arial" w:eastAsia="Times New Roman" w:hAnsi="Arial" w:cs="Arial"/>
          <w:color w:val="252525"/>
          <w:sz w:val="21"/>
          <w:lang w:val="kk-KZ"/>
        </w:rPr>
        <w:t> </w:t>
      </w:r>
      <w:r w:rsidRPr="00D9032D">
        <w:rPr>
          <w:rFonts w:ascii="Arial" w:eastAsia="Times New Roman" w:hAnsi="Arial" w:cs="Arial"/>
          <w:color w:val="252525"/>
          <w:sz w:val="21"/>
          <w:szCs w:val="21"/>
          <w:lang w:val="kk-KZ"/>
        </w:rPr>
        <w:t>ететін күштерді ішкі</w:t>
      </w:r>
      <w:r w:rsidRPr="00D9032D">
        <w:rPr>
          <w:rFonts w:ascii="Arial" w:eastAsia="Times New Roman" w:hAnsi="Arial" w:cs="Arial"/>
          <w:color w:val="252525"/>
          <w:sz w:val="21"/>
          <w:lang w:val="kk-KZ"/>
        </w:rPr>
        <w:t> </w:t>
      </w:r>
      <w:hyperlink r:id="rId350" w:tooltip="Күш" w:history="1">
        <w:r w:rsidRPr="00D9032D">
          <w:rPr>
            <w:rFonts w:ascii="Arial" w:eastAsia="Times New Roman" w:hAnsi="Arial" w:cs="Arial"/>
            <w:color w:val="0B0080"/>
            <w:sz w:val="21"/>
            <w:lang w:val="kk-KZ"/>
          </w:rPr>
          <w:t>күштер</w:t>
        </w:r>
      </w:hyperlink>
      <w:r w:rsidRPr="00D9032D">
        <w:rPr>
          <w:rFonts w:ascii="Arial" w:eastAsia="Times New Roman" w:hAnsi="Arial" w:cs="Arial"/>
          <w:color w:val="252525"/>
          <w:sz w:val="21"/>
          <w:szCs w:val="21"/>
          <w:lang w:val="kk-KZ"/>
        </w:rPr>
        <w:t>, ал жүйеге енбейтін денелер тарапынан жүйе денелеріне әрекет ететін күштерді сыртқы күштер дейді.</w:t>
      </w:r>
    </w:p>
    <w:p w:rsidR="003F33C2" w:rsidRPr="00D9032D" w:rsidRDefault="003F33C2" w:rsidP="003F33C2">
      <w:pPr>
        <w:shd w:val="clear" w:color="auto" w:fill="FFFFFF"/>
        <w:spacing w:before="120" w:after="120" w:line="240" w:lineRule="auto"/>
        <w:rPr>
          <w:rFonts w:ascii="Arial" w:eastAsia="Times New Roman" w:hAnsi="Arial" w:cs="Arial"/>
          <w:color w:val="252525"/>
          <w:sz w:val="21"/>
          <w:szCs w:val="21"/>
          <w:lang w:val="kk-KZ"/>
        </w:rPr>
      </w:pPr>
      <w:r w:rsidRPr="00D9032D">
        <w:rPr>
          <w:rFonts w:ascii="Arial" w:eastAsia="Times New Roman" w:hAnsi="Arial" w:cs="Arial"/>
          <w:color w:val="252525"/>
          <w:sz w:val="21"/>
          <w:szCs w:val="21"/>
          <w:lang w:val="kk-KZ"/>
        </w:rPr>
        <w:t>Тербелістердің ең карапайым түрі — жүйе тепе-теңдік күйінен ауытқығаннан кейін ішкі күштердің әрекетінен</w:t>
      </w:r>
      <w:r w:rsidRPr="00D9032D">
        <w:rPr>
          <w:rFonts w:ascii="Arial" w:eastAsia="Times New Roman" w:hAnsi="Arial" w:cs="Arial"/>
          <w:color w:val="252525"/>
          <w:sz w:val="21"/>
          <w:lang w:val="kk-KZ"/>
        </w:rPr>
        <w:t> </w:t>
      </w:r>
      <w:hyperlink r:id="rId351" w:tooltip="Пайда" w:history="1">
        <w:r w:rsidRPr="00D9032D">
          <w:rPr>
            <w:rFonts w:ascii="Arial" w:eastAsia="Times New Roman" w:hAnsi="Arial" w:cs="Arial"/>
            <w:color w:val="0B0080"/>
            <w:sz w:val="21"/>
            <w:lang w:val="kk-KZ"/>
          </w:rPr>
          <w:t>пайда</w:t>
        </w:r>
      </w:hyperlink>
      <w:r w:rsidRPr="00D9032D">
        <w:rPr>
          <w:rFonts w:ascii="Arial" w:eastAsia="Times New Roman" w:hAnsi="Arial" w:cs="Arial"/>
          <w:color w:val="252525"/>
          <w:sz w:val="21"/>
          <w:lang w:val="kk-KZ"/>
        </w:rPr>
        <w:t> </w:t>
      </w:r>
      <w:r w:rsidRPr="00D9032D">
        <w:rPr>
          <w:rFonts w:ascii="Arial" w:eastAsia="Times New Roman" w:hAnsi="Arial" w:cs="Arial"/>
          <w:color w:val="252525"/>
          <w:sz w:val="21"/>
          <w:szCs w:val="21"/>
          <w:lang w:val="kk-KZ"/>
        </w:rPr>
        <w:t>болатын тербелістер. Ондай</w:t>
      </w:r>
      <w:r w:rsidRPr="00D9032D">
        <w:rPr>
          <w:rFonts w:ascii="Arial" w:eastAsia="Times New Roman" w:hAnsi="Arial" w:cs="Arial"/>
          <w:color w:val="252525"/>
          <w:sz w:val="21"/>
          <w:lang w:val="kk-KZ"/>
        </w:rPr>
        <w:t> </w:t>
      </w:r>
      <w:hyperlink r:id="rId352" w:tooltip="Тербеліс" w:history="1">
        <w:r w:rsidRPr="00D9032D">
          <w:rPr>
            <w:rFonts w:ascii="Arial" w:eastAsia="Times New Roman" w:hAnsi="Arial" w:cs="Arial"/>
            <w:color w:val="0B0080"/>
            <w:sz w:val="21"/>
            <w:lang w:val="kk-KZ"/>
          </w:rPr>
          <w:t>тербелістер</w:t>
        </w:r>
      </w:hyperlink>
      <w:r w:rsidRPr="00D9032D">
        <w:rPr>
          <w:rFonts w:ascii="Arial" w:eastAsia="Times New Roman" w:hAnsi="Arial" w:cs="Arial"/>
          <w:color w:val="252525"/>
          <w:sz w:val="21"/>
          <w:lang w:val="kk-KZ"/>
        </w:rPr>
        <w:t> </w:t>
      </w:r>
      <w:r w:rsidRPr="00D9032D">
        <w:rPr>
          <w:rFonts w:ascii="Arial" w:eastAsia="Times New Roman" w:hAnsi="Arial" w:cs="Arial"/>
          <w:color w:val="252525"/>
          <w:sz w:val="21"/>
          <w:szCs w:val="21"/>
          <w:lang w:val="kk-KZ"/>
        </w:rPr>
        <w:t>еркін тербелістерге жатады.</w:t>
      </w:r>
    </w:p>
    <w:p w:rsidR="003F33C2" w:rsidRPr="00D9032D" w:rsidRDefault="003F33C2" w:rsidP="003F33C2">
      <w:pPr>
        <w:shd w:val="clear" w:color="auto" w:fill="FFFFFF"/>
        <w:spacing w:before="120" w:after="120" w:line="240" w:lineRule="auto"/>
        <w:rPr>
          <w:rFonts w:ascii="Arial" w:eastAsia="Times New Roman" w:hAnsi="Arial" w:cs="Arial"/>
          <w:color w:val="252525"/>
          <w:sz w:val="21"/>
          <w:szCs w:val="21"/>
        </w:rPr>
      </w:pPr>
      <w:r w:rsidRPr="00D9032D">
        <w:rPr>
          <w:rFonts w:ascii="Arial" w:eastAsia="Times New Roman" w:hAnsi="Arial" w:cs="Arial"/>
          <w:color w:val="252525"/>
          <w:sz w:val="21"/>
          <w:szCs w:val="21"/>
          <w:lang w:val="kk-KZ"/>
        </w:rPr>
        <w:t>Еркін тербелістер деп дене тепе-теңдік күйінен шығарылғаннан соң сыртқы күштің әрекетінсіз болатын тербелістерді айтады.</w:t>
      </w:r>
      <w:r w:rsidRPr="00D9032D">
        <w:rPr>
          <w:rFonts w:ascii="Arial" w:eastAsia="Times New Roman" w:hAnsi="Arial" w:cs="Arial"/>
          <w:color w:val="252525"/>
          <w:sz w:val="21"/>
          <w:lang w:val="kk-KZ"/>
        </w:rPr>
        <w:t> </w:t>
      </w:r>
      <w:hyperlink r:id="rId353" w:tooltip="Серіппе" w:history="1">
        <w:r w:rsidRPr="00D9032D">
          <w:rPr>
            <w:rFonts w:ascii="Arial" w:eastAsia="Times New Roman" w:hAnsi="Arial" w:cs="Arial"/>
            <w:color w:val="0B0080"/>
            <w:sz w:val="21"/>
          </w:rPr>
          <w:t>Серіппеге</w:t>
        </w:r>
      </w:hyperlink>
      <w:r w:rsidRPr="00D9032D">
        <w:rPr>
          <w:rFonts w:ascii="Arial" w:eastAsia="Times New Roman" w:hAnsi="Arial" w:cs="Arial"/>
          <w:color w:val="252525"/>
          <w:sz w:val="21"/>
        </w:rPr>
        <w:t> </w:t>
      </w:r>
      <w:r w:rsidRPr="00D9032D">
        <w:rPr>
          <w:rFonts w:ascii="Arial" w:eastAsia="Times New Roman" w:hAnsi="Arial" w:cs="Arial"/>
          <w:color w:val="252525"/>
          <w:sz w:val="21"/>
          <w:szCs w:val="21"/>
        </w:rPr>
        <w:t>бекітілген</w:t>
      </w:r>
      <w:r w:rsidRPr="00D9032D">
        <w:rPr>
          <w:rFonts w:ascii="Arial" w:eastAsia="Times New Roman" w:hAnsi="Arial" w:cs="Arial"/>
          <w:color w:val="252525"/>
          <w:sz w:val="21"/>
        </w:rPr>
        <w:t> </w:t>
      </w:r>
      <w:hyperlink r:id="rId354" w:tooltip="Жүк" w:history="1">
        <w:r w:rsidRPr="00D9032D">
          <w:rPr>
            <w:rFonts w:ascii="Arial" w:eastAsia="Times New Roman" w:hAnsi="Arial" w:cs="Arial"/>
            <w:color w:val="0B0080"/>
            <w:sz w:val="21"/>
          </w:rPr>
          <w:t>жүктің</w:t>
        </w:r>
      </w:hyperlink>
      <w:r w:rsidRPr="00D9032D">
        <w:rPr>
          <w:rFonts w:ascii="Arial" w:eastAsia="Times New Roman" w:hAnsi="Arial" w:cs="Arial"/>
          <w:color w:val="252525"/>
          <w:sz w:val="21"/>
        </w:rPr>
        <w:t> </w:t>
      </w:r>
      <w:r w:rsidRPr="00D9032D">
        <w:rPr>
          <w:rFonts w:ascii="Arial" w:eastAsia="Times New Roman" w:hAnsi="Arial" w:cs="Arial"/>
          <w:color w:val="252525"/>
          <w:sz w:val="21"/>
          <w:szCs w:val="21"/>
        </w:rPr>
        <w:t>не</w:t>
      </w:r>
      <w:r w:rsidRPr="00D9032D">
        <w:rPr>
          <w:rFonts w:ascii="Arial" w:eastAsia="Times New Roman" w:hAnsi="Arial" w:cs="Arial"/>
          <w:color w:val="252525"/>
          <w:sz w:val="21"/>
        </w:rPr>
        <w:t> </w:t>
      </w:r>
      <w:hyperlink r:id="rId355" w:tooltip="Жіп" w:history="1">
        <w:r w:rsidRPr="00D9032D">
          <w:rPr>
            <w:rFonts w:ascii="Arial" w:eastAsia="Times New Roman" w:hAnsi="Arial" w:cs="Arial"/>
            <w:color w:val="0B0080"/>
            <w:sz w:val="21"/>
          </w:rPr>
          <w:t>жіпке</w:t>
        </w:r>
      </w:hyperlink>
      <w:r w:rsidRPr="00D9032D">
        <w:rPr>
          <w:rFonts w:ascii="Arial" w:eastAsia="Times New Roman" w:hAnsi="Arial" w:cs="Arial"/>
          <w:color w:val="252525"/>
          <w:sz w:val="21"/>
        </w:rPr>
        <w:t> </w:t>
      </w:r>
      <w:r w:rsidRPr="00D9032D">
        <w:rPr>
          <w:rFonts w:ascii="Arial" w:eastAsia="Times New Roman" w:hAnsi="Arial" w:cs="Arial"/>
          <w:color w:val="252525"/>
          <w:sz w:val="21"/>
          <w:szCs w:val="21"/>
        </w:rPr>
        <w:t>ілінген жүктің тербелістері еркін тербелістерге</w:t>
      </w:r>
      <w:r w:rsidRPr="00D9032D">
        <w:rPr>
          <w:rFonts w:ascii="Arial" w:eastAsia="Times New Roman" w:hAnsi="Arial" w:cs="Arial"/>
          <w:color w:val="252525"/>
          <w:sz w:val="21"/>
        </w:rPr>
        <w:t> </w:t>
      </w:r>
      <w:hyperlink r:id="rId356" w:tooltip="Мысал" w:history="1">
        <w:r w:rsidRPr="00D9032D">
          <w:rPr>
            <w:rFonts w:ascii="Arial" w:eastAsia="Times New Roman" w:hAnsi="Arial" w:cs="Arial"/>
            <w:color w:val="0B0080"/>
            <w:sz w:val="21"/>
          </w:rPr>
          <w:t>мысал</w:t>
        </w:r>
      </w:hyperlink>
      <w:r w:rsidRPr="00D9032D">
        <w:rPr>
          <w:rFonts w:ascii="Arial" w:eastAsia="Times New Roman" w:hAnsi="Arial" w:cs="Arial"/>
          <w:color w:val="252525"/>
          <w:sz w:val="21"/>
        </w:rPr>
        <w:t> </w:t>
      </w:r>
      <w:r w:rsidRPr="00D9032D">
        <w:rPr>
          <w:rFonts w:ascii="Arial" w:eastAsia="Times New Roman" w:hAnsi="Arial" w:cs="Arial"/>
          <w:color w:val="252525"/>
          <w:sz w:val="21"/>
          <w:szCs w:val="21"/>
        </w:rPr>
        <w:t>бола алады. Алдыңғы</w:t>
      </w:r>
      <w:r w:rsidRPr="00D9032D">
        <w:rPr>
          <w:rFonts w:ascii="Arial" w:eastAsia="Times New Roman" w:hAnsi="Arial" w:cs="Arial"/>
          <w:color w:val="252525"/>
          <w:sz w:val="21"/>
        </w:rPr>
        <w:t> </w:t>
      </w:r>
      <w:hyperlink r:id="rId357" w:tooltip="Тақырып" w:history="1">
        <w:r w:rsidRPr="00D9032D">
          <w:rPr>
            <w:rFonts w:ascii="Arial" w:eastAsia="Times New Roman" w:hAnsi="Arial" w:cs="Arial"/>
            <w:color w:val="0B0080"/>
            <w:sz w:val="21"/>
          </w:rPr>
          <w:t>тақырыпта</w:t>
        </w:r>
      </w:hyperlink>
      <w:r w:rsidRPr="00D9032D">
        <w:rPr>
          <w:rFonts w:ascii="Arial" w:eastAsia="Times New Roman" w:hAnsi="Arial" w:cs="Arial"/>
          <w:color w:val="252525"/>
          <w:sz w:val="21"/>
        </w:rPr>
        <w:t> </w:t>
      </w:r>
      <w:r w:rsidRPr="00D9032D">
        <w:rPr>
          <w:rFonts w:ascii="Arial" w:eastAsia="Times New Roman" w:hAnsi="Arial" w:cs="Arial"/>
          <w:color w:val="252525"/>
          <w:sz w:val="21"/>
          <w:szCs w:val="21"/>
        </w:rPr>
        <w:t>алынған тербеліс периодының</w:t>
      </w:r>
      <w:r w:rsidRPr="00D9032D">
        <w:rPr>
          <w:rFonts w:ascii="Arial" w:eastAsia="Times New Roman" w:hAnsi="Arial" w:cs="Arial"/>
          <w:color w:val="252525"/>
          <w:sz w:val="21"/>
        </w:rPr>
        <w:t> </w:t>
      </w:r>
      <w:hyperlink r:id="rId358" w:tooltip="Формула" w:history="1">
        <w:r w:rsidRPr="00D9032D">
          <w:rPr>
            <w:rFonts w:ascii="Arial" w:eastAsia="Times New Roman" w:hAnsi="Arial" w:cs="Arial"/>
            <w:color w:val="0B0080"/>
            <w:sz w:val="21"/>
          </w:rPr>
          <w:t>формулалары</w:t>
        </w:r>
      </w:hyperlink>
      <w:r w:rsidRPr="00D9032D">
        <w:rPr>
          <w:rFonts w:ascii="Arial" w:eastAsia="Times New Roman" w:hAnsi="Arial" w:cs="Arial"/>
          <w:color w:val="252525"/>
          <w:sz w:val="21"/>
        </w:rPr>
        <w:t> </w:t>
      </w:r>
      <w:r w:rsidRPr="00D9032D">
        <w:rPr>
          <w:rFonts w:ascii="Arial" w:eastAsia="Times New Roman" w:hAnsi="Arial" w:cs="Arial"/>
          <w:color w:val="252525"/>
          <w:sz w:val="21"/>
          <w:szCs w:val="21"/>
        </w:rPr>
        <w:t>осы еркін тербелістерге қатысты.</w:t>
      </w:r>
    </w:p>
    <w:p w:rsidR="003F33C2" w:rsidRPr="00D9032D" w:rsidRDefault="003F33C2" w:rsidP="003F33C2">
      <w:pPr>
        <w:shd w:val="clear" w:color="auto" w:fill="FFFFFF"/>
        <w:spacing w:before="120" w:after="120" w:line="240" w:lineRule="auto"/>
        <w:rPr>
          <w:rFonts w:ascii="Arial" w:eastAsia="Times New Roman" w:hAnsi="Arial" w:cs="Arial"/>
          <w:color w:val="252525"/>
          <w:sz w:val="21"/>
          <w:szCs w:val="21"/>
        </w:rPr>
      </w:pPr>
      <w:r w:rsidRPr="00D9032D">
        <w:rPr>
          <w:rFonts w:ascii="Arial" w:eastAsia="Times New Roman" w:hAnsi="Arial" w:cs="Arial"/>
          <w:color w:val="252525"/>
          <w:sz w:val="21"/>
          <w:szCs w:val="21"/>
        </w:rPr>
        <w:t>Еркін тербелістердің жиілігін жүйенің меншікті тербеліс жиілігі немесе меншікті</w:t>
      </w:r>
      <w:r w:rsidRPr="00D9032D">
        <w:rPr>
          <w:rFonts w:ascii="Arial" w:eastAsia="Times New Roman" w:hAnsi="Arial" w:cs="Arial"/>
          <w:color w:val="252525"/>
          <w:sz w:val="21"/>
        </w:rPr>
        <w:t> </w:t>
      </w:r>
      <w:hyperlink r:id="rId359" w:tooltip="Жиілік" w:history="1">
        <w:r w:rsidRPr="00D9032D">
          <w:rPr>
            <w:rFonts w:ascii="Arial" w:eastAsia="Times New Roman" w:hAnsi="Arial" w:cs="Arial"/>
            <w:color w:val="0B0080"/>
            <w:sz w:val="21"/>
          </w:rPr>
          <w:t>жиілік</w:t>
        </w:r>
      </w:hyperlink>
      <w:r w:rsidRPr="00D9032D">
        <w:rPr>
          <w:rFonts w:ascii="Arial" w:eastAsia="Times New Roman" w:hAnsi="Arial" w:cs="Arial"/>
          <w:color w:val="252525"/>
          <w:sz w:val="21"/>
        </w:rPr>
        <w:t> </w:t>
      </w:r>
      <w:r w:rsidRPr="00D9032D">
        <w:rPr>
          <w:rFonts w:ascii="Arial" w:eastAsia="Times New Roman" w:hAnsi="Arial" w:cs="Arial"/>
          <w:color w:val="252525"/>
          <w:sz w:val="21"/>
          <w:szCs w:val="21"/>
        </w:rPr>
        <w:t>деп те атайды. Тербелістің меншікті жиілігі тербелмелі жүйенің</w:t>
      </w:r>
      <w:r w:rsidRPr="00D9032D">
        <w:rPr>
          <w:rFonts w:ascii="Arial" w:eastAsia="Times New Roman" w:hAnsi="Arial" w:cs="Arial"/>
          <w:color w:val="252525"/>
          <w:sz w:val="21"/>
        </w:rPr>
        <w:t> </w:t>
      </w:r>
      <w:hyperlink r:id="rId360" w:tooltip="Қасиет" w:history="1">
        <w:r w:rsidRPr="00D9032D">
          <w:rPr>
            <w:rFonts w:ascii="Arial" w:eastAsia="Times New Roman" w:hAnsi="Arial" w:cs="Arial"/>
            <w:color w:val="0B0080"/>
            <w:sz w:val="21"/>
          </w:rPr>
          <w:t>қасиеттеріне</w:t>
        </w:r>
      </w:hyperlink>
      <w:r w:rsidRPr="00D9032D">
        <w:rPr>
          <w:rFonts w:ascii="Arial" w:eastAsia="Times New Roman" w:hAnsi="Arial" w:cs="Arial"/>
          <w:color w:val="252525"/>
          <w:sz w:val="21"/>
          <w:szCs w:val="21"/>
        </w:rPr>
        <w:t>, яғни серіппелі маятникте дененің</w:t>
      </w:r>
      <w:r w:rsidRPr="00D9032D">
        <w:rPr>
          <w:rFonts w:ascii="Arial" w:eastAsia="Times New Roman" w:hAnsi="Arial" w:cs="Arial"/>
          <w:color w:val="252525"/>
          <w:sz w:val="21"/>
        </w:rPr>
        <w:t> </w:t>
      </w:r>
      <w:hyperlink r:id="rId361" w:tooltip="Масса" w:history="1">
        <w:r w:rsidRPr="00D9032D">
          <w:rPr>
            <w:rFonts w:ascii="Arial" w:eastAsia="Times New Roman" w:hAnsi="Arial" w:cs="Arial"/>
            <w:color w:val="0B0080"/>
            <w:sz w:val="21"/>
          </w:rPr>
          <w:t>массасы</w:t>
        </w:r>
      </w:hyperlink>
      <w:r w:rsidRPr="00D9032D">
        <w:rPr>
          <w:rFonts w:ascii="Arial" w:eastAsia="Times New Roman" w:hAnsi="Arial" w:cs="Arial"/>
          <w:color w:val="252525"/>
          <w:sz w:val="21"/>
        </w:rPr>
        <w:t> </w:t>
      </w:r>
      <w:r w:rsidRPr="00D9032D">
        <w:rPr>
          <w:rFonts w:ascii="Arial" w:eastAsia="Times New Roman" w:hAnsi="Arial" w:cs="Arial"/>
          <w:color w:val="252525"/>
          <w:sz w:val="21"/>
          <w:szCs w:val="21"/>
        </w:rPr>
        <w:t>мен серіппенің қатаңдығына, ал математикалық маятникте оның ұзындығына</w:t>
      </w:r>
      <w:r w:rsidRPr="00D9032D">
        <w:rPr>
          <w:rFonts w:ascii="Arial" w:eastAsia="Times New Roman" w:hAnsi="Arial" w:cs="Arial"/>
          <w:color w:val="252525"/>
          <w:sz w:val="21"/>
        </w:rPr>
        <w:t> </w:t>
      </w:r>
      <w:hyperlink r:id="rId362" w:tooltip="Байланыс" w:history="1">
        <w:r w:rsidRPr="00D9032D">
          <w:rPr>
            <w:rFonts w:ascii="Arial" w:eastAsia="Times New Roman" w:hAnsi="Arial" w:cs="Arial"/>
            <w:color w:val="0B0080"/>
            <w:sz w:val="21"/>
          </w:rPr>
          <w:t>байланысты</w:t>
        </w:r>
      </w:hyperlink>
      <w:r w:rsidRPr="00D9032D">
        <w:rPr>
          <w:rFonts w:ascii="Arial" w:eastAsia="Times New Roman" w:hAnsi="Arial" w:cs="Arial"/>
          <w:color w:val="252525"/>
          <w:sz w:val="21"/>
        </w:rPr>
        <w:t> </w:t>
      </w:r>
      <w:r w:rsidRPr="00D9032D">
        <w:rPr>
          <w:rFonts w:ascii="Arial" w:eastAsia="Times New Roman" w:hAnsi="Arial" w:cs="Arial"/>
          <w:color w:val="252525"/>
          <w:sz w:val="21"/>
          <w:szCs w:val="21"/>
        </w:rPr>
        <w:t>анықталады.</w:t>
      </w:r>
    </w:p>
    <w:p w:rsidR="003F33C2" w:rsidRPr="00D9032D" w:rsidRDefault="003F33C2" w:rsidP="003F33C2">
      <w:pPr>
        <w:shd w:val="clear" w:color="auto" w:fill="FFFFFF"/>
        <w:spacing w:before="120" w:after="120" w:line="240" w:lineRule="auto"/>
        <w:rPr>
          <w:rFonts w:ascii="Arial" w:eastAsia="Times New Roman" w:hAnsi="Arial" w:cs="Arial"/>
          <w:color w:val="252525"/>
          <w:sz w:val="21"/>
          <w:szCs w:val="21"/>
        </w:rPr>
      </w:pPr>
      <w:r w:rsidRPr="00D9032D">
        <w:rPr>
          <w:rFonts w:ascii="Arial" w:eastAsia="Times New Roman" w:hAnsi="Arial" w:cs="Arial"/>
          <w:color w:val="252525"/>
          <w:sz w:val="21"/>
          <w:szCs w:val="21"/>
        </w:rPr>
        <w:t>Сонымен, серіппелі және математикалық</w:t>
      </w:r>
      <w:r w:rsidRPr="00D9032D">
        <w:rPr>
          <w:rFonts w:ascii="Arial" w:eastAsia="Times New Roman" w:hAnsi="Arial" w:cs="Arial"/>
          <w:color w:val="252525"/>
          <w:sz w:val="21"/>
        </w:rPr>
        <w:t> </w:t>
      </w:r>
      <w:hyperlink r:id="rId363" w:tooltip="Маятник" w:history="1">
        <w:r w:rsidRPr="00D9032D">
          <w:rPr>
            <w:rFonts w:ascii="Arial" w:eastAsia="Times New Roman" w:hAnsi="Arial" w:cs="Arial"/>
            <w:color w:val="0B0080"/>
            <w:sz w:val="21"/>
          </w:rPr>
          <w:t>маятниктер</w:t>
        </w:r>
      </w:hyperlink>
      <w:r w:rsidRPr="00D9032D">
        <w:rPr>
          <w:rFonts w:ascii="Arial" w:eastAsia="Times New Roman" w:hAnsi="Arial" w:cs="Arial"/>
          <w:color w:val="252525"/>
          <w:sz w:val="21"/>
        </w:rPr>
        <w:t> </w:t>
      </w:r>
      <w:r w:rsidRPr="00D9032D">
        <w:rPr>
          <w:rFonts w:ascii="Arial" w:eastAsia="Times New Roman" w:hAnsi="Arial" w:cs="Arial"/>
          <w:color w:val="252525"/>
          <w:sz w:val="21"/>
          <w:szCs w:val="21"/>
        </w:rPr>
        <w:t>еркін тербелістер жасайды. Мұндай тербелістер табиғатта кептеп кездеседі.</w:t>
      </w:r>
    </w:p>
    <w:p w:rsidR="003F33C2" w:rsidRPr="00D9032D" w:rsidRDefault="003F33C2" w:rsidP="003F33C2">
      <w:pPr>
        <w:shd w:val="clear" w:color="auto" w:fill="FFFFFF"/>
        <w:spacing w:before="120" w:after="120" w:line="240" w:lineRule="auto"/>
        <w:rPr>
          <w:rFonts w:ascii="Arial" w:eastAsia="Times New Roman" w:hAnsi="Arial" w:cs="Arial"/>
          <w:color w:val="252525"/>
          <w:sz w:val="21"/>
          <w:szCs w:val="21"/>
        </w:rPr>
      </w:pPr>
      <w:r w:rsidRPr="00D9032D">
        <w:rPr>
          <w:rFonts w:ascii="Arial" w:eastAsia="Times New Roman" w:hAnsi="Arial" w:cs="Arial"/>
          <w:color w:val="252525"/>
          <w:sz w:val="21"/>
          <w:szCs w:val="21"/>
        </w:rPr>
        <w:t>Маятниктердің тербелістерімен танысқаннан кейін, бізге енді дене қандай</w:t>
      </w:r>
      <w:r w:rsidRPr="00D9032D">
        <w:rPr>
          <w:rFonts w:ascii="Arial" w:eastAsia="Times New Roman" w:hAnsi="Arial" w:cs="Arial"/>
          <w:color w:val="252525"/>
          <w:sz w:val="21"/>
        </w:rPr>
        <w:t> </w:t>
      </w:r>
      <w:hyperlink r:id="rId364" w:tooltip="Жағдай" w:history="1">
        <w:r w:rsidRPr="00D9032D">
          <w:rPr>
            <w:rFonts w:ascii="Arial" w:eastAsia="Times New Roman" w:hAnsi="Arial" w:cs="Arial"/>
            <w:color w:val="0B0080"/>
            <w:sz w:val="21"/>
          </w:rPr>
          <w:t>жағдайда</w:t>
        </w:r>
      </w:hyperlink>
      <w:r w:rsidRPr="00D9032D">
        <w:rPr>
          <w:rFonts w:ascii="Arial" w:eastAsia="Times New Roman" w:hAnsi="Arial" w:cs="Arial"/>
          <w:color w:val="252525"/>
          <w:sz w:val="21"/>
        </w:rPr>
        <w:t> </w:t>
      </w:r>
      <w:r w:rsidRPr="00D9032D">
        <w:rPr>
          <w:rFonts w:ascii="Arial" w:eastAsia="Times New Roman" w:hAnsi="Arial" w:cs="Arial"/>
          <w:color w:val="252525"/>
          <w:sz w:val="21"/>
          <w:szCs w:val="21"/>
        </w:rPr>
        <w:t>еркін тербелістер жасайтынын ұғыну қиын емес. Біріншіден, тербелмелі жүйеде біріне-бірі "ұқсас" күштер әрекет етуі керек. Серіппелі маятникте бұл — серпімділік күші.</w:t>
      </w:r>
    </w:p>
    <w:p w:rsidR="003F33C2" w:rsidRPr="00D9032D" w:rsidRDefault="003F33C2" w:rsidP="003F33C2">
      <w:pPr>
        <w:shd w:val="clear" w:color="auto" w:fill="FFFFFF"/>
        <w:spacing w:before="120" w:after="120" w:line="240" w:lineRule="auto"/>
        <w:rPr>
          <w:rFonts w:ascii="Arial" w:eastAsia="Times New Roman" w:hAnsi="Arial" w:cs="Arial"/>
          <w:color w:val="252525"/>
          <w:sz w:val="21"/>
          <w:szCs w:val="21"/>
        </w:rPr>
      </w:pPr>
      <w:r w:rsidRPr="00D9032D">
        <w:rPr>
          <w:rFonts w:ascii="Arial" w:eastAsia="Times New Roman" w:hAnsi="Arial" w:cs="Arial"/>
          <w:color w:val="252525"/>
          <w:sz w:val="21"/>
          <w:szCs w:val="21"/>
        </w:rPr>
        <w:t>Оның</w:t>
      </w:r>
      <w:r w:rsidRPr="00D9032D">
        <w:rPr>
          <w:rFonts w:ascii="Arial" w:eastAsia="Times New Roman" w:hAnsi="Arial" w:cs="Arial"/>
          <w:color w:val="252525"/>
          <w:sz w:val="21"/>
        </w:rPr>
        <w:t> </w:t>
      </w:r>
      <w:hyperlink r:id="rId365" w:tooltip="Координа (мұндай бет жоқ)" w:history="1">
        <w:r w:rsidRPr="00D9032D">
          <w:rPr>
            <w:rFonts w:ascii="Arial" w:eastAsia="Times New Roman" w:hAnsi="Arial" w:cs="Arial"/>
            <w:color w:val="A55858"/>
            <w:sz w:val="21"/>
          </w:rPr>
          <w:t>координаталар</w:t>
        </w:r>
      </w:hyperlink>
      <w:r w:rsidRPr="00D9032D">
        <w:rPr>
          <w:rFonts w:ascii="Arial" w:eastAsia="Times New Roman" w:hAnsi="Arial" w:cs="Arial"/>
          <w:color w:val="252525"/>
          <w:sz w:val="21"/>
        </w:rPr>
        <w:t> </w:t>
      </w:r>
      <w:r w:rsidRPr="00D9032D">
        <w:rPr>
          <w:rFonts w:ascii="Arial" w:eastAsia="Times New Roman" w:hAnsi="Arial" w:cs="Arial"/>
          <w:color w:val="252525"/>
          <w:sz w:val="21"/>
          <w:szCs w:val="21"/>
        </w:rPr>
        <w:t>осіне түсірілген проекциясы (Ғ</w:t>
      </w:r>
      <w:r w:rsidRPr="00D9032D">
        <w:rPr>
          <w:rFonts w:ascii="Arial" w:eastAsia="Times New Roman" w:hAnsi="Arial" w:cs="Arial"/>
          <w:color w:val="252525"/>
          <w:sz w:val="21"/>
          <w:szCs w:val="21"/>
          <w:vertAlign w:val="subscript"/>
        </w:rPr>
        <w:t>х</w:t>
      </w:r>
      <w:r w:rsidRPr="00D9032D">
        <w:rPr>
          <w:rFonts w:ascii="Arial" w:eastAsia="Times New Roman" w:hAnsi="Arial" w:cs="Arial"/>
          <w:color w:val="252525"/>
          <w:sz w:val="21"/>
        </w:rPr>
        <w:t> </w:t>
      </w:r>
      <w:r w:rsidRPr="00D9032D">
        <w:rPr>
          <w:rFonts w:ascii="Arial" w:eastAsia="Times New Roman" w:hAnsi="Arial" w:cs="Arial"/>
          <w:color w:val="252525"/>
          <w:sz w:val="21"/>
          <w:szCs w:val="21"/>
        </w:rPr>
        <w:t>= -kx) серіппенің</w:t>
      </w:r>
      <w:r w:rsidRPr="00D9032D">
        <w:rPr>
          <w:rFonts w:ascii="Arial" w:eastAsia="Times New Roman" w:hAnsi="Arial" w:cs="Arial"/>
          <w:color w:val="252525"/>
          <w:sz w:val="21"/>
        </w:rPr>
        <w:t> </w:t>
      </w:r>
      <w:hyperlink r:id="rId366" w:tooltip="Деформация" w:history="1">
        <w:r w:rsidRPr="00D9032D">
          <w:rPr>
            <w:rFonts w:ascii="Arial" w:eastAsia="Times New Roman" w:hAnsi="Arial" w:cs="Arial"/>
            <w:color w:val="0B0080"/>
            <w:sz w:val="21"/>
          </w:rPr>
          <w:t>деформациясына</w:t>
        </w:r>
      </w:hyperlink>
      <w:r w:rsidRPr="00D9032D">
        <w:rPr>
          <w:rFonts w:ascii="Arial" w:eastAsia="Times New Roman" w:hAnsi="Arial" w:cs="Arial"/>
          <w:color w:val="252525"/>
          <w:sz w:val="21"/>
          <w:szCs w:val="21"/>
        </w:rPr>
        <w:t>, яғни дененің ығысуына пропорционал болады. Бұл</w:t>
      </w:r>
      <w:r w:rsidRPr="00D9032D">
        <w:rPr>
          <w:rFonts w:ascii="Arial" w:eastAsia="Times New Roman" w:hAnsi="Arial" w:cs="Arial"/>
          <w:color w:val="252525"/>
          <w:sz w:val="21"/>
        </w:rPr>
        <w:t> </w:t>
      </w:r>
      <w:hyperlink r:id="rId367" w:tooltip="Күш" w:history="1">
        <w:r w:rsidRPr="00D9032D">
          <w:rPr>
            <w:rFonts w:ascii="Arial" w:eastAsia="Times New Roman" w:hAnsi="Arial" w:cs="Arial"/>
            <w:color w:val="0B0080"/>
            <w:sz w:val="21"/>
          </w:rPr>
          <w:t>күш</w:t>
        </w:r>
      </w:hyperlink>
      <w:r w:rsidRPr="00D9032D">
        <w:rPr>
          <w:rFonts w:ascii="Arial" w:eastAsia="Times New Roman" w:hAnsi="Arial" w:cs="Arial"/>
          <w:color w:val="252525"/>
          <w:sz w:val="21"/>
        </w:rPr>
        <w:t> </w:t>
      </w:r>
      <w:r w:rsidRPr="00D9032D">
        <w:rPr>
          <w:rFonts w:ascii="Arial" w:eastAsia="Times New Roman" w:hAnsi="Arial" w:cs="Arial"/>
          <w:color w:val="252525"/>
          <w:sz w:val="21"/>
          <w:szCs w:val="21"/>
        </w:rPr>
        <w:t>тербелген дененің тепе-теңдік күйіне қарай бағытталған. Жіпті маятникте бұл — ауырлық күші мен серпімділік күшіне теңәрекетті күш. Оның проекциясы (Ғ</w:t>
      </w:r>
      <w:r w:rsidRPr="00D9032D">
        <w:rPr>
          <w:rFonts w:ascii="Arial" w:eastAsia="Times New Roman" w:hAnsi="Arial" w:cs="Arial"/>
          <w:color w:val="252525"/>
          <w:sz w:val="21"/>
          <w:szCs w:val="21"/>
          <w:vertAlign w:val="superscript"/>
        </w:rPr>
        <w:t>х</w:t>
      </w:r>
      <w:r w:rsidRPr="00D9032D">
        <w:rPr>
          <w:rFonts w:ascii="Arial" w:eastAsia="Times New Roman" w:hAnsi="Arial" w:cs="Arial"/>
          <w:color w:val="252525"/>
          <w:sz w:val="21"/>
        </w:rPr>
        <w:t> </w:t>
      </w:r>
      <w:r w:rsidRPr="00D9032D">
        <w:rPr>
          <w:rFonts w:ascii="Arial" w:eastAsia="Times New Roman" w:hAnsi="Arial" w:cs="Arial"/>
          <w:color w:val="252525"/>
          <w:sz w:val="21"/>
          <w:szCs w:val="21"/>
        </w:rPr>
        <w:t>= -mgx/l) да дененің ығысуына пропорционал және бұл күш те тепе-теңдік күйіне қарай бағытталған. Екіншіден, жүйедегі үйкеліс мейлінше аз болуы керек, олай болмаған</w:t>
      </w:r>
      <w:r w:rsidRPr="00D9032D">
        <w:rPr>
          <w:rFonts w:ascii="Arial" w:eastAsia="Times New Roman" w:hAnsi="Arial" w:cs="Arial"/>
          <w:color w:val="252525"/>
          <w:sz w:val="21"/>
        </w:rPr>
        <w:t> </w:t>
      </w:r>
      <w:hyperlink r:id="rId368" w:tooltip="Жағдай" w:history="1">
        <w:r w:rsidRPr="00D9032D">
          <w:rPr>
            <w:rFonts w:ascii="Arial" w:eastAsia="Times New Roman" w:hAnsi="Arial" w:cs="Arial"/>
            <w:color w:val="0B0080"/>
            <w:sz w:val="21"/>
          </w:rPr>
          <w:t>жағдайда</w:t>
        </w:r>
      </w:hyperlink>
      <w:r w:rsidRPr="00D9032D">
        <w:rPr>
          <w:rFonts w:ascii="Arial" w:eastAsia="Times New Roman" w:hAnsi="Arial" w:cs="Arial"/>
          <w:color w:val="252525"/>
          <w:sz w:val="21"/>
        </w:rPr>
        <w:t> </w:t>
      </w:r>
      <w:r w:rsidRPr="00D9032D">
        <w:rPr>
          <w:rFonts w:ascii="Arial" w:eastAsia="Times New Roman" w:hAnsi="Arial" w:cs="Arial"/>
          <w:color w:val="252525"/>
          <w:sz w:val="21"/>
          <w:szCs w:val="21"/>
        </w:rPr>
        <w:t>тербеліс тез өшіп қалады. Себебі үйкеліс күші</w:t>
      </w:r>
      <w:r w:rsidRPr="00D9032D">
        <w:rPr>
          <w:rFonts w:ascii="Arial" w:eastAsia="Times New Roman" w:hAnsi="Arial" w:cs="Arial"/>
          <w:color w:val="252525"/>
          <w:sz w:val="21"/>
        </w:rPr>
        <w:t> </w:t>
      </w:r>
      <w:hyperlink r:id="rId369" w:tooltip="Қозғалыс (мұндай бет жоқ)" w:history="1">
        <w:r w:rsidRPr="00D9032D">
          <w:rPr>
            <w:rFonts w:ascii="Arial" w:eastAsia="Times New Roman" w:hAnsi="Arial" w:cs="Arial"/>
            <w:color w:val="A55858"/>
            <w:sz w:val="21"/>
          </w:rPr>
          <w:t>қозғалысқа</w:t>
        </w:r>
      </w:hyperlink>
      <w:r w:rsidRPr="00D9032D">
        <w:rPr>
          <w:rFonts w:ascii="Arial" w:eastAsia="Times New Roman" w:hAnsi="Arial" w:cs="Arial"/>
          <w:color w:val="252525"/>
          <w:sz w:val="21"/>
        </w:rPr>
        <w:t> </w:t>
      </w:r>
      <w:r w:rsidRPr="00D9032D">
        <w:rPr>
          <w:rFonts w:ascii="Arial" w:eastAsia="Times New Roman" w:hAnsi="Arial" w:cs="Arial"/>
          <w:color w:val="252525"/>
          <w:sz w:val="21"/>
          <w:szCs w:val="21"/>
        </w:rPr>
        <w:t>қарсы бағытталғандықтан, оның әрекетінен теріс жұмыс өндіріледі де, механикалық энергия азаяды.</w:t>
      </w:r>
      <w:r w:rsidRPr="00D9032D">
        <w:rPr>
          <w:rFonts w:ascii="Arial" w:eastAsia="Times New Roman" w:hAnsi="Arial" w:cs="Arial"/>
          <w:color w:val="252525"/>
          <w:sz w:val="21"/>
        </w:rPr>
        <w:t> </w:t>
      </w:r>
      <w:hyperlink r:id="rId370" w:tooltip="Энергия" w:history="1">
        <w:r w:rsidRPr="00D9032D">
          <w:rPr>
            <w:rFonts w:ascii="Arial" w:eastAsia="Times New Roman" w:hAnsi="Arial" w:cs="Arial"/>
            <w:color w:val="0B0080"/>
            <w:sz w:val="21"/>
          </w:rPr>
          <w:t>Энергияның</w:t>
        </w:r>
      </w:hyperlink>
      <w:r w:rsidRPr="00D9032D">
        <w:rPr>
          <w:rFonts w:ascii="Arial" w:eastAsia="Times New Roman" w:hAnsi="Arial" w:cs="Arial"/>
          <w:color w:val="252525"/>
          <w:sz w:val="21"/>
        </w:rPr>
        <w:t> </w:t>
      </w:r>
      <w:r w:rsidRPr="00D9032D">
        <w:rPr>
          <w:rFonts w:ascii="Arial" w:eastAsia="Times New Roman" w:hAnsi="Arial" w:cs="Arial"/>
          <w:color w:val="252525"/>
          <w:sz w:val="21"/>
          <w:szCs w:val="21"/>
        </w:rPr>
        <w:t>азаюымен</w:t>
      </w:r>
      <w:r w:rsidRPr="00D9032D">
        <w:rPr>
          <w:rFonts w:ascii="Arial" w:eastAsia="Times New Roman" w:hAnsi="Arial" w:cs="Arial"/>
          <w:color w:val="252525"/>
          <w:sz w:val="21"/>
        </w:rPr>
        <w:t> </w:t>
      </w:r>
      <w:hyperlink r:id="rId371" w:tooltip="Амплитуда" w:history="1">
        <w:r w:rsidRPr="00D9032D">
          <w:rPr>
            <w:rFonts w:ascii="Arial" w:eastAsia="Times New Roman" w:hAnsi="Arial" w:cs="Arial"/>
            <w:color w:val="0B0080"/>
            <w:sz w:val="21"/>
          </w:rPr>
          <w:t>амплитуда</w:t>
        </w:r>
      </w:hyperlink>
      <w:r w:rsidRPr="00D9032D">
        <w:rPr>
          <w:rFonts w:ascii="Arial" w:eastAsia="Times New Roman" w:hAnsi="Arial" w:cs="Arial"/>
          <w:color w:val="252525"/>
          <w:sz w:val="21"/>
        </w:rPr>
        <w:t> </w:t>
      </w:r>
      <w:r w:rsidRPr="00D9032D">
        <w:rPr>
          <w:rFonts w:ascii="Arial" w:eastAsia="Times New Roman" w:hAnsi="Arial" w:cs="Arial"/>
          <w:color w:val="252525"/>
          <w:sz w:val="21"/>
          <w:szCs w:val="21"/>
        </w:rPr>
        <w:t>кемиді. Сөйтіп, тербеліс өшеді. Өшетін тербелістерді гармоникалық тербелістер деп есептеуге болмайды, өйткені гармоникалық тербелістерде амплитуда тұрақты.</w:t>
      </w:r>
    </w:p>
    <w:p w:rsidR="003F33C2" w:rsidRPr="00D9032D" w:rsidRDefault="003F33C2" w:rsidP="003F33C2">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rPr>
      </w:pPr>
      <w:r w:rsidRPr="00D9032D">
        <w:rPr>
          <w:rFonts w:ascii="Georgia" w:eastAsia="Times New Roman" w:hAnsi="Georgia" w:cs="Times New Roman"/>
          <w:color w:val="000000"/>
          <w:sz w:val="36"/>
          <w:szCs w:val="36"/>
        </w:rPr>
        <w:t>Резонанс</w:t>
      </w:r>
      <w:r w:rsidRPr="00D9032D">
        <w:rPr>
          <w:rFonts w:ascii="Arial" w:eastAsia="Times New Roman" w:hAnsi="Arial" w:cs="Arial"/>
          <w:color w:val="555555"/>
          <w:sz w:val="24"/>
          <w:szCs w:val="24"/>
        </w:rPr>
        <w:t>[</w:t>
      </w:r>
      <w:hyperlink r:id="rId372" w:tooltip="Бөлімді өңдеу: Резонанс" w:history="1">
        <w:r w:rsidRPr="00D9032D">
          <w:rPr>
            <w:rFonts w:ascii="Arial" w:eastAsia="Times New Roman" w:hAnsi="Arial" w:cs="Arial"/>
            <w:color w:val="0B0080"/>
            <w:sz w:val="24"/>
            <w:szCs w:val="24"/>
            <w:u w:val="single"/>
          </w:rPr>
          <w:t>өңдеу</w:t>
        </w:r>
      </w:hyperlink>
      <w:r w:rsidRPr="00D9032D">
        <w:rPr>
          <w:rFonts w:ascii="Arial" w:eastAsia="Times New Roman" w:hAnsi="Arial" w:cs="Arial"/>
          <w:color w:val="555555"/>
          <w:sz w:val="24"/>
          <w:szCs w:val="24"/>
        </w:rPr>
        <w:t>]</w:t>
      </w:r>
    </w:p>
    <w:p w:rsidR="003F33C2" w:rsidRPr="00D9032D" w:rsidRDefault="003F33C2" w:rsidP="003F33C2">
      <w:pPr>
        <w:shd w:val="clear" w:color="auto" w:fill="FFFFFF"/>
        <w:spacing w:before="120" w:after="120" w:line="240" w:lineRule="auto"/>
        <w:rPr>
          <w:rFonts w:ascii="Arial" w:eastAsia="Times New Roman" w:hAnsi="Arial" w:cs="Arial"/>
          <w:color w:val="252525"/>
          <w:sz w:val="21"/>
          <w:szCs w:val="21"/>
        </w:rPr>
      </w:pPr>
      <w:r w:rsidRPr="00D9032D">
        <w:rPr>
          <w:rFonts w:ascii="Arial" w:eastAsia="Times New Roman" w:hAnsi="Arial" w:cs="Arial"/>
          <w:color w:val="252525"/>
          <w:sz w:val="21"/>
          <w:szCs w:val="21"/>
        </w:rPr>
        <w:t>Орныққан еріксіз тербелістердің жиілігі қашанда сыртқы күштің жиілігіне тең. Енді осы еріксіз тербелістер </w:t>
      </w:r>
      <w:hyperlink r:id="rId373" w:tooltip="Амплитуда" w:history="1">
        <w:r w:rsidRPr="00D9032D">
          <w:rPr>
            <w:rFonts w:ascii="Arial" w:eastAsia="Times New Roman" w:hAnsi="Arial" w:cs="Arial"/>
            <w:color w:val="0B0080"/>
            <w:sz w:val="21"/>
            <w:szCs w:val="21"/>
            <w:u w:val="single"/>
          </w:rPr>
          <w:t>амплитудасының</w:t>
        </w:r>
      </w:hyperlink>
      <w:r w:rsidRPr="00D9032D">
        <w:rPr>
          <w:rFonts w:ascii="Arial" w:eastAsia="Times New Roman" w:hAnsi="Arial" w:cs="Arial"/>
          <w:color w:val="252525"/>
          <w:sz w:val="21"/>
          <w:szCs w:val="21"/>
        </w:rPr>
        <w:t> </w:t>
      </w:r>
      <w:hyperlink r:id="rId374" w:tooltip="Жиілік" w:history="1">
        <w:r w:rsidRPr="00D9032D">
          <w:rPr>
            <w:rFonts w:ascii="Arial" w:eastAsia="Times New Roman" w:hAnsi="Arial" w:cs="Arial"/>
            <w:color w:val="0B0080"/>
            <w:sz w:val="21"/>
            <w:szCs w:val="21"/>
            <w:u w:val="single"/>
          </w:rPr>
          <w:t>жиілікке</w:t>
        </w:r>
      </w:hyperlink>
      <w:r w:rsidRPr="00D9032D">
        <w:rPr>
          <w:rFonts w:ascii="Arial" w:eastAsia="Times New Roman" w:hAnsi="Arial" w:cs="Arial"/>
          <w:color w:val="252525"/>
          <w:sz w:val="21"/>
          <w:szCs w:val="21"/>
        </w:rPr>
        <w:t> қалай тәуелді екенін айқындайық.</w:t>
      </w:r>
    </w:p>
    <w:p w:rsidR="003F33C2" w:rsidRPr="00D9032D" w:rsidRDefault="003F33C2" w:rsidP="003F33C2">
      <w:pPr>
        <w:shd w:val="clear" w:color="auto" w:fill="FFFFFF"/>
        <w:spacing w:before="120" w:after="120" w:line="240" w:lineRule="auto"/>
        <w:rPr>
          <w:rFonts w:ascii="Arial" w:eastAsia="Times New Roman" w:hAnsi="Arial" w:cs="Arial"/>
          <w:color w:val="252525"/>
          <w:sz w:val="21"/>
          <w:szCs w:val="21"/>
        </w:rPr>
      </w:pPr>
      <w:r w:rsidRPr="00D9032D">
        <w:rPr>
          <w:rFonts w:ascii="Arial" w:eastAsia="Times New Roman" w:hAnsi="Arial" w:cs="Arial"/>
          <w:color w:val="252525"/>
          <w:sz w:val="21"/>
          <w:szCs w:val="21"/>
        </w:rPr>
        <w:t>Керілген жіпке екі </w:t>
      </w:r>
      <w:hyperlink r:id="rId375" w:tooltip="Маятник" w:history="1">
        <w:r w:rsidRPr="00D9032D">
          <w:rPr>
            <w:rFonts w:ascii="Arial" w:eastAsia="Times New Roman" w:hAnsi="Arial" w:cs="Arial"/>
            <w:color w:val="0B0080"/>
            <w:sz w:val="21"/>
            <w:szCs w:val="21"/>
            <w:u w:val="single"/>
          </w:rPr>
          <w:t>маятник</w:t>
        </w:r>
      </w:hyperlink>
      <w:r w:rsidRPr="00D9032D">
        <w:rPr>
          <w:rFonts w:ascii="Arial" w:eastAsia="Times New Roman" w:hAnsi="Arial" w:cs="Arial"/>
          <w:color w:val="252525"/>
          <w:sz w:val="21"/>
          <w:szCs w:val="21"/>
        </w:rPr>
        <w:t> ілеміз. Мұндағы А маятнигінің </w:t>
      </w:r>
      <w:hyperlink r:id="rId376" w:tooltip="Ұзындық" w:history="1">
        <w:r w:rsidRPr="00D9032D">
          <w:rPr>
            <w:rFonts w:ascii="Arial" w:eastAsia="Times New Roman" w:hAnsi="Arial" w:cs="Arial"/>
            <w:color w:val="0B0080"/>
            <w:sz w:val="21"/>
            <w:szCs w:val="21"/>
            <w:u w:val="single"/>
          </w:rPr>
          <w:t>ұзындығы</w:t>
        </w:r>
      </w:hyperlink>
      <w:r w:rsidRPr="00D9032D">
        <w:rPr>
          <w:rFonts w:ascii="Arial" w:eastAsia="Times New Roman" w:hAnsi="Arial" w:cs="Arial"/>
          <w:color w:val="252525"/>
          <w:sz w:val="21"/>
          <w:szCs w:val="21"/>
        </w:rPr>
        <w:t> езгермейді. Ал В маятнигінің ұзындығын жіптің бос ұшын әрлі-берлі қозғай отырып өзгертуге болады. Егер маятникті тербеліске келтірсек, онда ол керілген жіп арқылы A маятникке қайсыбір периодты күшпен </w:t>
      </w:r>
      <w:hyperlink r:id="rId377" w:tooltip="Әрекет" w:history="1">
        <w:r w:rsidRPr="00D9032D">
          <w:rPr>
            <w:rFonts w:ascii="Arial" w:eastAsia="Times New Roman" w:hAnsi="Arial" w:cs="Arial"/>
            <w:color w:val="0B0080"/>
            <w:sz w:val="21"/>
            <w:szCs w:val="21"/>
            <w:u w:val="single"/>
            <w:shd w:val="clear" w:color="auto" w:fill="FFDADA"/>
          </w:rPr>
          <w:t>әрекет</w:t>
        </w:r>
      </w:hyperlink>
      <w:r w:rsidRPr="00D9032D">
        <w:rPr>
          <w:rFonts w:ascii="Arial" w:eastAsia="Times New Roman" w:hAnsi="Arial" w:cs="Arial"/>
          <w:color w:val="252525"/>
          <w:sz w:val="21"/>
          <w:szCs w:val="21"/>
        </w:rPr>
        <w:t> етеді. Соның салдарынан енді А маятник те еріксіз тербеле бастайды.</w:t>
      </w:r>
    </w:p>
    <w:p w:rsidR="003F33C2" w:rsidRPr="00D9032D" w:rsidRDefault="003F33C2" w:rsidP="003F33C2">
      <w:pPr>
        <w:shd w:val="clear" w:color="auto" w:fill="FFFFFF"/>
        <w:spacing w:before="120" w:after="120" w:line="240" w:lineRule="auto"/>
        <w:rPr>
          <w:rFonts w:ascii="Arial" w:eastAsia="Times New Roman" w:hAnsi="Arial" w:cs="Arial"/>
          <w:color w:val="252525"/>
          <w:sz w:val="21"/>
          <w:szCs w:val="21"/>
        </w:rPr>
      </w:pPr>
      <w:r w:rsidRPr="00D9032D">
        <w:rPr>
          <w:rFonts w:ascii="Arial" w:eastAsia="Times New Roman" w:hAnsi="Arial" w:cs="Arial"/>
          <w:color w:val="252525"/>
          <w:sz w:val="21"/>
          <w:szCs w:val="21"/>
        </w:rPr>
        <w:t>В маятниктің ұзындығын азайта отырып, оның тербеліс </w:t>
      </w:r>
      <w:hyperlink r:id="rId378" w:tooltip="Жиілік" w:history="1">
        <w:r w:rsidRPr="00D9032D">
          <w:rPr>
            <w:rFonts w:ascii="Arial" w:eastAsia="Times New Roman" w:hAnsi="Arial" w:cs="Arial"/>
            <w:color w:val="0B0080"/>
            <w:sz w:val="21"/>
            <w:szCs w:val="21"/>
            <w:u w:val="single"/>
          </w:rPr>
          <w:t>жиілігін</w:t>
        </w:r>
      </w:hyperlink>
      <w:r w:rsidRPr="00D9032D">
        <w:rPr>
          <w:rFonts w:ascii="Arial" w:eastAsia="Times New Roman" w:hAnsi="Arial" w:cs="Arial"/>
          <w:color w:val="252525"/>
          <w:sz w:val="21"/>
          <w:szCs w:val="21"/>
        </w:rPr>
        <w:t> өзгертуге болады. Сөйтіп, А маятникке әрекет ететін мәжбүр етуші күштің жиілігін өзгертеміз. Сонда осы мәжбүр етуші күштің жиілігі А маятник тербелісінің меншікті жиілігіне жақындағанда (маятниктердің ұзындықтары теңелгенде), А маятниктің тербеліс амплитудасы кенет артып кететінін байқауға болады. Міне, осы мәжбүр етуші күштің тербеліс жиілігі мен тербелмелі жүйенің </w:t>
      </w:r>
      <w:hyperlink r:id="rId379" w:tooltip="Меншік" w:history="1">
        <w:r w:rsidRPr="00D9032D">
          <w:rPr>
            <w:rFonts w:ascii="Arial" w:eastAsia="Times New Roman" w:hAnsi="Arial" w:cs="Arial"/>
            <w:color w:val="0B0080"/>
            <w:sz w:val="21"/>
            <w:szCs w:val="21"/>
            <w:u w:val="single"/>
          </w:rPr>
          <w:t>меншікті</w:t>
        </w:r>
      </w:hyperlink>
      <w:r w:rsidRPr="00D9032D">
        <w:rPr>
          <w:rFonts w:ascii="Arial" w:eastAsia="Times New Roman" w:hAnsi="Arial" w:cs="Arial"/>
          <w:color w:val="252525"/>
          <w:sz w:val="21"/>
          <w:szCs w:val="21"/>
        </w:rPr>
        <w:t> жиілігі дәл келген кездегі еріксіз тербелістер </w:t>
      </w:r>
      <w:hyperlink r:id="rId380" w:tooltip="Амплитуда" w:history="1">
        <w:r w:rsidRPr="00D9032D">
          <w:rPr>
            <w:rFonts w:ascii="Arial" w:eastAsia="Times New Roman" w:hAnsi="Arial" w:cs="Arial"/>
            <w:color w:val="0B0080"/>
            <w:sz w:val="21"/>
            <w:szCs w:val="21"/>
            <w:u w:val="single"/>
          </w:rPr>
          <w:t>амплитудасының</w:t>
        </w:r>
      </w:hyperlink>
      <w:r w:rsidRPr="00D9032D">
        <w:rPr>
          <w:rFonts w:ascii="Arial" w:eastAsia="Times New Roman" w:hAnsi="Arial" w:cs="Arial"/>
          <w:color w:val="252525"/>
          <w:sz w:val="21"/>
          <w:szCs w:val="21"/>
        </w:rPr>
        <w:t> кенет арту </w:t>
      </w:r>
      <w:hyperlink r:id="rId381" w:tooltip="Құбылыс (мұндай бет жоқ)" w:history="1">
        <w:r w:rsidRPr="00D9032D">
          <w:rPr>
            <w:rFonts w:ascii="Arial" w:eastAsia="Times New Roman" w:hAnsi="Arial" w:cs="Arial"/>
            <w:color w:val="A55858"/>
            <w:sz w:val="21"/>
            <w:szCs w:val="21"/>
            <w:u w:val="single"/>
          </w:rPr>
          <w:t>құбылысы</w:t>
        </w:r>
      </w:hyperlink>
      <w:r w:rsidRPr="00D9032D">
        <w:rPr>
          <w:rFonts w:ascii="Arial" w:eastAsia="Times New Roman" w:hAnsi="Arial" w:cs="Arial"/>
          <w:color w:val="252525"/>
          <w:sz w:val="21"/>
          <w:szCs w:val="21"/>
        </w:rPr>
        <w:t> </w:t>
      </w:r>
      <w:hyperlink r:id="rId382" w:tooltip="Резонанс" w:history="1">
        <w:r w:rsidRPr="00D9032D">
          <w:rPr>
            <w:rFonts w:ascii="Arial" w:eastAsia="Times New Roman" w:hAnsi="Arial" w:cs="Arial"/>
            <w:color w:val="0B0080"/>
            <w:sz w:val="21"/>
            <w:szCs w:val="21"/>
            <w:u w:val="single"/>
          </w:rPr>
          <w:t>резонанс</w:t>
        </w:r>
      </w:hyperlink>
      <w:r w:rsidRPr="00D9032D">
        <w:rPr>
          <w:rFonts w:ascii="Arial" w:eastAsia="Times New Roman" w:hAnsi="Arial" w:cs="Arial"/>
          <w:color w:val="252525"/>
          <w:sz w:val="21"/>
          <w:szCs w:val="21"/>
        </w:rPr>
        <w:t> деп аталады.</w:t>
      </w:r>
    </w:p>
    <w:p w:rsidR="003F33C2" w:rsidRPr="00D9032D" w:rsidRDefault="003F33C2" w:rsidP="003F33C2">
      <w:pPr>
        <w:shd w:val="clear" w:color="auto" w:fill="FFFFFF"/>
        <w:spacing w:before="120" w:after="120" w:line="240" w:lineRule="auto"/>
        <w:rPr>
          <w:rFonts w:ascii="Arial" w:eastAsia="Times New Roman" w:hAnsi="Arial" w:cs="Arial"/>
          <w:color w:val="252525"/>
          <w:sz w:val="21"/>
          <w:szCs w:val="21"/>
        </w:rPr>
      </w:pPr>
      <w:r w:rsidRPr="00D9032D">
        <w:rPr>
          <w:rFonts w:ascii="Arial" w:eastAsia="Times New Roman" w:hAnsi="Arial" w:cs="Arial"/>
          <w:color w:val="252525"/>
          <w:sz w:val="21"/>
          <w:szCs w:val="21"/>
        </w:rPr>
        <w:t>Резонанс құбылысымен қай-қайсымыз да жиі ұшырасамыз.</w:t>
      </w:r>
    </w:p>
    <w:p w:rsidR="003F33C2" w:rsidRPr="00D9032D" w:rsidRDefault="003F33C2" w:rsidP="003F33C2">
      <w:pPr>
        <w:shd w:val="clear" w:color="auto" w:fill="FFFFFF"/>
        <w:spacing w:before="120" w:after="120" w:line="240" w:lineRule="auto"/>
        <w:rPr>
          <w:rFonts w:ascii="Arial" w:eastAsia="Times New Roman" w:hAnsi="Arial" w:cs="Arial"/>
          <w:color w:val="252525"/>
          <w:sz w:val="21"/>
          <w:szCs w:val="21"/>
        </w:rPr>
      </w:pPr>
      <w:r w:rsidRPr="00D9032D">
        <w:rPr>
          <w:rFonts w:ascii="Arial" w:eastAsia="Times New Roman" w:hAnsi="Arial" w:cs="Arial"/>
          <w:color w:val="252525"/>
          <w:sz w:val="21"/>
          <w:szCs w:val="21"/>
        </w:rPr>
        <w:t>Бірақ көбінесе оған мән бермейміз. Мысалы, </w:t>
      </w:r>
      <w:hyperlink r:id="rId383" w:tooltip="Үй" w:history="1">
        <w:r w:rsidRPr="00D9032D">
          <w:rPr>
            <w:rFonts w:ascii="Arial" w:eastAsia="Times New Roman" w:hAnsi="Arial" w:cs="Arial"/>
            <w:color w:val="0B0080"/>
            <w:sz w:val="21"/>
            <w:szCs w:val="21"/>
            <w:u w:val="single"/>
          </w:rPr>
          <w:t>үйдің</w:t>
        </w:r>
      </w:hyperlink>
      <w:r w:rsidRPr="00D9032D">
        <w:rPr>
          <w:rFonts w:ascii="Arial" w:eastAsia="Times New Roman" w:hAnsi="Arial" w:cs="Arial"/>
          <w:color w:val="252525"/>
          <w:sz w:val="21"/>
          <w:szCs w:val="21"/>
        </w:rPr>
        <w:t> тұсынан </w:t>
      </w:r>
      <w:hyperlink r:id="rId384" w:tooltip="Трамвай" w:history="1">
        <w:r w:rsidRPr="00D9032D">
          <w:rPr>
            <w:rFonts w:ascii="Arial" w:eastAsia="Times New Roman" w:hAnsi="Arial" w:cs="Arial"/>
            <w:color w:val="0B0080"/>
            <w:sz w:val="21"/>
            <w:szCs w:val="21"/>
            <w:u w:val="single"/>
          </w:rPr>
          <w:t>трамвай</w:t>
        </w:r>
      </w:hyperlink>
      <w:r w:rsidRPr="00D9032D">
        <w:rPr>
          <w:rFonts w:ascii="Arial" w:eastAsia="Times New Roman" w:hAnsi="Arial" w:cs="Arial"/>
          <w:color w:val="252525"/>
          <w:sz w:val="21"/>
          <w:szCs w:val="21"/>
        </w:rPr>
        <w:t>, </w:t>
      </w:r>
      <w:hyperlink r:id="rId385" w:tooltip="Трактор" w:history="1">
        <w:r w:rsidRPr="00D9032D">
          <w:rPr>
            <w:rFonts w:ascii="Arial" w:eastAsia="Times New Roman" w:hAnsi="Arial" w:cs="Arial"/>
            <w:color w:val="0B0080"/>
            <w:sz w:val="21"/>
            <w:szCs w:val="21"/>
            <w:u w:val="single"/>
          </w:rPr>
          <w:t>трактор</w:t>
        </w:r>
      </w:hyperlink>
      <w:r w:rsidRPr="00D9032D">
        <w:rPr>
          <w:rFonts w:ascii="Arial" w:eastAsia="Times New Roman" w:hAnsi="Arial" w:cs="Arial"/>
          <w:color w:val="252525"/>
          <w:sz w:val="21"/>
          <w:szCs w:val="21"/>
        </w:rPr>
        <w:t>, </w:t>
      </w:r>
      <w:hyperlink r:id="rId386" w:tooltip="Пойыз" w:history="1">
        <w:r w:rsidRPr="00D9032D">
          <w:rPr>
            <w:rFonts w:ascii="Arial" w:eastAsia="Times New Roman" w:hAnsi="Arial" w:cs="Arial"/>
            <w:color w:val="0B0080"/>
            <w:sz w:val="21"/>
            <w:szCs w:val="21"/>
            <w:u w:val="single"/>
          </w:rPr>
          <w:t>пойыз</w:t>
        </w:r>
      </w:hyperlink>
      <w:r w:rsidRPr="00D9032D">
        <w:rPr>
          <w:rFonts w:ascii="Arial" w:eastAsia="Times New Roman" w:hAnsi="Arial" w:cs="Arial"/>
          <w:color w:val="252525"/>
          <w:sz w:val="21"/>
          <w:szCs w:val="21"/>
        </w:rPr>
        <w:t>, жүк машинасы, т.б. өте шыққан кезде, </w:t>
      </w:r>
      <w:hyperlink r:id="rId387" w:tooltip="Терезе" w:history="1">
        <w:r w:rsidRPr="00D9032D">
          <w:rPr>
            <w:rFonts w:ascii="Arial" w:eastAsia="Times New Roman" w:hAnsi="Arial" w:cs="Arial"/>
            <w:color w:val="0B0080"/>
            <w:sz w:val="21"/>
            <w:szCs w:val="21"/>
            <w:u w:val="single"/>
          </w:rPr>
          <w:t>терезенің</w:t>
        </w:r>
      </w:hyperlink>
      <w:r w:rsidRPr="00D9032D">
        <w:rPr>
          <w:rFonts w:ascii="Arial" w:eastAsia="Times New Roman" w:hAnsi="Arial" w:cs="Arial"/>
          <w:color w:val="252525"/>
          <w:sz w:val="21"/>
          <w:szCs w:val="21"/>
        </w:rPr>
        <w:t xml:space="preserve"> әйнегі дірілдеп, шыныаяқтар сылдырлайды. Өйткені сыртқы </w:t>
      </w:r>
      <w:r w:rsidRPr="00D9032D">
        <w:rPr>
          <w:rFonts w:ascii="Arial" w:eastAsia="Times New Roman" w:hAnsi="Arial" w:cs="Arial"/>
          <w:color w:val="252525"/>
          <w:sz w:val="21"/>
          <w:szCs w:val="21"/>
        </w:rPr>
        <w:lastRenderedPageBreak/>
        <w:t>тербелістер жиілігі үйдегі денелердің меншікті жиілігімен сәйкес келеді де, соның салдарынан резонанс құбылысы </w:t>
      </w:r>
      <w:hyperlink r:id="rId388" w:tooltip="Пайда" w:history="1">
        <w:r w:rsidRPr="00D9032D">
          <w:rPr>
            <w:rFonts w:ascii="Arial" w:eastAsia="Times New Roman" w:hAnsi="Arial" w:cs="Arial"/>
            <w:color w:val="0B0080"/>
            <w:sz w:val="21"/>
            <w:szCs w:val="21"/>
            <w:u w:val="single"/>
          </w:rPr>
          <w:t>пайда</w:t>
        </w:r>
      </w:hyperlink>
      <w:r w:rsidRPr="00D9032D">
        <w:rPr>
          <w:rFonts w:ascii="Arial" w:eastAsia="Times New Roman" w:hAnsi="Arial" w:cs="Arial"/>
          <w:color w:val="252525"/>
          <w:sz w:val="21"/>
          <w:szCs w:val="21"/>
        </w:rPr>
        <w:t> болады.</w:t>
      </w:r>
    </w:p>
    <w:p w:rsidR="003F33C2" w:rsidRPr="00D9032D" w:rsidRDefault="003F33C2" w:rsidP="003F33C2">
      <w:pPr>
        <w:shd w:val="clear" w:color="auto" w:fill="FFFFFF"/>
        <w:spacing w:before="120" w:after="120" w:line="240" w:lineRule="auto"/>
        <w:rPr>
          <w:rFonts w:ascii="Arial" w:eastAsia="Times New Roman" w:hAnsi="Arial" w:cs="Arial"/>
          <w:color w:val="252525"/>
          <w:sz w:val="21"/>
          <w:szCs w:val="21"/>
        </w:rPr>
      </w:pPr>
      <w:r w:rsidRPr="00D9032D">
        <w:rPr>
          <w:rFonts w:ascii="Arial" w:eastAsia="Times New Roman" w:hAnsi="Arial" w:cs="Arial"/>
          <w:color w:val="252525"/>
          <w:sz w:val="21"/>
          <w:szCs w:val="21"/>
        </w:rPr>
        <w:t>Резонанс пайдалы да, </w:t>
      </w:r>
      <w:hyperlink r:id="rId389" w:tooltip="Зиян" w:history="1">
        <w:r w:rsidRPr="00D9032D">
          <w:rPr>
            <w:rFonts w:ascii="Arial" w:eastAsia="Times New Roman" w:hAnsi="Arial" w:cs="Arial"/>
            <w:color w:val="0B0080"/>
            <w:sz w:val="21"/>
            <w:szCs w:val="21"/>
            <w:u w:val="single"/>
          </w:rPr>
          <w:t>зиянды</w:t>
        </w:r>
      </w:hyperlink>
      <w:r w:rsidRPr="00D9032D">
        <w:rPr>
          <w:rFonts w:ascii="Arial" w:eastAsia="Times New Roman" w:hAnsi="Arial" w:cs="Arial"/>
          <w:color w:val="252525"/>
          <w:sz w:val="21"/>
          <w:szCs w:val="21"/>
        </w:rPr>
        <w:t> да болуы мүмкін. Пайдалы болған кезде оны арттыруға тырысады. Мысалы, жол құрылысында, үйдің іргетасын құйғанда, </w:t>
      </w:r>
      <w:hyperlink r:id="rId390" w:tooltip="Құйматас" w:history="1">
        <w:r w:rsidRPr="00D9032D">
          <w:rPr>
            <w:rFonts w:ascii="Arial" w:eastAsia="Times New Roman" w:hAnsi="Arial" w:cs="Arial"/>
            <w:color w:val="006600"/>
            <w:sz w:val="21"/>
            <w:szCs w:val="21"/>
            <w:u w:val="single"/>
          </w:rPr>
          <w:t>құйматасты</w:t>
        </w:r>
      </w:hyperlink>
      <w:r w:rsidRPr="00D9032D">
        <w:rPr>
          <w:rFonts w:ascii="Arial" w:eastAsia="Times New Roman" w:hAnsi="Arial" w:cs="Arial"/>
          <w:color w:val="252525"/>
          <w:sz w:val="21"/>
          <w:szCs w:val="21"/>
        </w:rPr>
        <w:t> (бетонды) немесе сусыма </w:t>
      </w:r>
      <w:hyperlink r:id="rId391" w:tooltip="Нәрсе" w:history="1">
        <w:r w:rsidRPr="00D9032D">
          <w:rPr>
            <w:rFonts w:ascii="Arial" w:eastAsia="Times New Roman" w:hAnsi="Arial" w:cs="Arial"/>
            <w:color w:val="0B0080"/>
            <w:sz w:val="21"/>
            <w:szCs w:val="21"/>
            <w:u w:val="single"/>
          </w:rPr>
          <w:t>нәрселерді</w:t>
        </w:r>
      </w:hyperlink>
      <w:r w:rsidRPr="00D9032D">
        <w:rPr>
          <w:rFonts w:ascii="Arial" w:eastAsia="Times New Roman" w:hAnsi="Arial" w:cs="Arial"/>
          <w:color w:val="252525"/>
          <w:sz w:val="21"/>
          <w:szCs w:val="21"/>
        </w:rPr>
        <w:t> тығыздау үшін арнайы вибратор-тығыздағыштар пайдаланылады. Ал зиянды болғанда, резонансты болдырмау үшін әртүрлі шаралар қолданылады. Мысалы, электрқозғалтқыштар, </w:t>
      </w:r>
      <w:hyperlink r:id="rId392" w:tooltip="Бу" w:history="1">
        <w:r w:rsidRPr="00D9032D">
          <w:rPr>
            <w:rFonts w:ascii="Arial" w:eastAsia="Times New Roman" w:hAnsi="Arial" w:cs="Arial"/>
            <w:color w:val="0B0080"/>
            <w:sz w:val="21"/>
            <w:szCs w:val="21"/>
            <w:u w:val="single"/>
          </w:rPr>
          <w:t>бу</w:t>
        </w:r>
      </w:hyperlink>
      <w:r w:rsidRPr="00D9032D">
        <w:rPr>
          <w:rFonts w:ascii="Arial" w:eastAsia="Times New Roman" w:hAnsi="Arial" w:cs="Arial"/>
          <w:color w:val="252525"/>
          <w:sz w:val="21"/>
          <w:szCs w:val="21"/>
        </w:rPr>
        <w:t> және </w:t>
      </w:r>
      <w:hyperlink r:id="rId393" w:tooltip="Газ" w:history="1">
        <w:r w:rsidRPr="00D9032D">
          <w:rPr>
            <w:rFonts w:ascii="Arial" w:eastAsia="Times New Roman" w:hAnsi="Arial" w:cs="Arial"/>
            <w:color w:val="0B0080"/>
            <w:sz w:val="21"/>
            <w:szCs w:val="21"/>
            <w:u w:val="single"/>
          </w:rPr>
          <w:t>газ</w:t>
        </w:r>
      </w:hyperlink>
      <w:r w:rsidRPr="00D9032D">
        <w:rPr>
          <w:rFonts w:ascii="Arial" w:eastAsia="Times New Roman" w:hAnsi="Arial" w:cs="Arial"/>
          <w:color w:val="252525"/>
          <w:sz w:val="21"/>
          <w:szCs w:val="21"/>
        </w:rPr>
        <w:t> турбиналарының табаны </w:t>
      </w:r>
      <w:hyperlink r:id="rId394" w:tooltip="Іргетас" w:history="1">
        <w:r w:rsidRPr="00D9032D">
          <w:rPr>
            <w:rFonts w:ascii="Arial" w:eastAsia="Times New Roman" w:hAnsi="Arial" w:cs="Arial"/>
            <w:color w:val="0B0080"/>
            <w:sz w:val="21"/>
            <w:szCs w:val="21"/>
            <w:u w:val="single"/>
          </w:rPr>
          <w:t>іргетасқа</w:t>
        </w:r>
      </w:hyperlink>
      <w:r w:rsidRPr="00D9032D">
        <w:rPr>
          <w:rFonts w:ascii="Arial" w:eastAsia="Times New Roman" w:hAnsi="Arial" w:cs="Arial"/>
          <w:color w:val="252525"/>
          <w:sz w:val="21"/>
          <w:szCs w:val="21"/>
        </w:rPr>
        <w:t> бекітілген болса, олардың тербелісі біртұтас еден арқылы </w:t>
      </w:r>
      <w:hyperlink r:id="rId395" w:tooltip="Машина" w:history="1">
        <w:r w:rsidRPr="00D9032D">
          <w:rPr>
            <w:rFonts w:ascii="Arial" w:eastAsia="Times New Roman" w:hAnsi="Arial" w:cs="Arial"/>
            <w:color w:val="0B0080"/>
            <w:sz w:val="21"/>
            <w:szCs w:val="21"/>
            <w:u w:val="single"/>
          </w:rPr>
          <w:t>машина</w:t>
        </w:r>
      </w:hyperlink>
      <w:r w:rsidRPr="00D9032D">
        <w:rPr>
          <w:rFonts w:ascii="Arial" w:eastAsia="Times New Roman" w:hAnsi="Arial" w:cs="Arial"/>
          <w:color w:val="252525"/>
          <w:sz w:val="21"/>
          <w:szCs w:val="21"/>
        </w:rPr>
        <w:t> орналасқан үйге беріледі. Соның салдарынан іргетастың еріксіз тербелістерінің амплитудасы үлкен мәнге жетіп, </w:t>
      </w:r>
      <w:hyperlink r:id="rId396" w:tooltip="Нәтиже (мұндай бет жоқ)" w:history="1">
        <w:r w:rsidRPr="00D9032D">
          <w:rPr>
            <w:rFonts w:ascii="Arial" w:eastAsia="Times New Roman" w:hAnsi="Arial" w:cs="Arial"/>
            <w:color w:val="A55858"/>
            <w:sz w:val="21"/>
            <w:szCs w:val="21"/>
            <w:u w:val="single"/>
          </w:rPr>
          <w:t>нәтижесінде</w:t>
        </w:r>
      </w:hyperlink>
      <w:r w:rsidRPr="00D9032D">
        <w:rPr>
          <w:rFonts w:ascii="Arial" w:eastAsia="Times New Roman" w:hAnsi="Arial" w:cs="Arial"/>
          <w:color w:val="252525"/>
          <w:sz w:val="21"/>
          <w:szCs w:val="21"/>
        </w:rPr>
        <w:t> үйдің құлауы да мүмкін.</w:t>
      </w:r>
    </w:p>
    <w:p w:rsidR="003F33C2" w:rsidRPr="00D9032D" w:rsidRDefault="003F33C2" w:rsidP="003F33C2">
      <w:pPr>
        <w:shd w:val="clear" w:color="auto" w:fill="FFFFFF"/>
        <w:spacing w:before="120" w:after="120" w:line="240" w:lineRule="auto"/>
        <w:rPr>
          <w:rFonts w:ascii="Arial" w:eastAsia="Times New Roman" w:hAnsi="Arial" w:cs="Arial"/>
          <w:color w:val="252525"/>
          <w:sz w:val="21"/>
          <w:szCs w:val="21"/>
        </w:rPr>
      </w:pPr>
      <w:r w:rsidRPr="00D9032D">
        <w:rPr>
          <w:rFonts w:ascii="Arial" w:eastAsia="Times New Roman" w:hAnsi="Arial" w:cs="Arial"/>
          <w:color w:val="252525"/>
          <w:sz w:val="21"/>
          <w:szCs w:val="21"/>
        </w:rPr>
        <w:t>Мұндай </w:t>
      </w:r>
      <w:hyperlink r:id="rId397" w:tooltip="Жағдай" w:history="1">
        <w:r w:rsidRPr="00D9032D">
          <w:rPr>
            <w:rFonts w:ascii="Arial" w:eastAsia="Times New Roman" w:hAnsi="Arial" w:cs="Arial"/>
            <w:color w:val="0B0080"/>
            <w:sz w:val="21"/>
            <w:szCs w:val="21"/>
            <w:u w:val="single"/>
          </w:rPr>
          <w:t>жағдайларда</w:t>
        </w:r>
      </w:hyperlink>
      <w:r w:rsidRPr="00D9032D">
        <w:rPr>
          <w:rFonts w:ascii="Arial" w:eastAsia="Times New Roman" w:hAnsi="Arial" w:cs="Arial"/>
          <w:color w:val="252525"/>
          <w:sz w:val="21"/>
          <w:szCs w:val="21"/>
        </w:rPr>
        <w:t> тербелістердің меншікті жиілігі сыртқы күштің жиілігімен дәл келмейтіндей ету керек.</w:t>
      </w:r>
      <w:hyperlink r:id="rId398" w:anchor="cite_note-1" w:history="1">
        <w:r w:rsidRPr="00D9032D">
          <w:rPr>
            <w:rFonts w:ascii="Arial" w:eastAsia="Times New Roman" w:hAnsi="Arial" w:cs="Arial"/>
            <w:color w:val="0B0080"/>
            <w:sz w:val="21"/>
            <w:szCs w:val="21"/>
            <w:u w:val="single"/>
            <w:vertAlign w:val="superscript"/>
          </w:rPr>
          <w:t>[1]</w:t>
        </w:r>
      </w:hyperlink>
    </w:p>
    <w:p w:rsidR="003F33C2" w:rsidRPr="00D9032D" w:rsidRDefault="003F33C2" w:rsidP="003F33C2">
      <w:pPr>
        <w:shd w:val="clear" w:color="auto" w:fill="FFFFFF"/>
        <w:spacing w:before="150" w:after="150" w:line="240" w:lineRule="auto"/>
        <w:ind w:left="150" w:right="150"/>
        <w:rPr>
          <w:rFonts w:ascii="Verdana" w:eastAsia="Times New Roman" w:hAnsi="Verdana" w:cs="Times New Roman"/>
          <w:b/>
          <w:color w:val="444444"/>
          <w:sz w:val="28"/>
          <w:szCs w:val="28"/>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D9032D" w:rsidRDefault="003F33C2" w:rsidP="003F33C2">
      <w:pPr>
        <w:spacing w:before="225" w:after="100" w:afterAutospacing="1" w:line="288" w:lineRule="atLeast"/>
        <w:ind w:left="225" w:right="375"/>
        <w:rPr>
          <w:rFonts w:ascii="Verdana" w:eastAsia="Times New Roman" w:hAnsi="Verdana" w:cs="Times New Roman"/>
          <w:color w:val="000000"/>
          <w:sz w:val="21"/>
          <w:szCs w:val="21"/>
          <w:lang w:val="kk-KZ"/>
        </w:rPr>
      </w:pPr>
    </w:p>
    <w:p w:rsidR="003F33C2" w:rsidRPr="00E007BE" w:rsidRDefault="003F33C2" w:rsidP="003F33C2">
      <w:pPr>
        <w:spacing w:line="240" w:lineRule="auto"/>
        <w:jc w:val="center"/>
        <w:rPr>
          <w:rFonts w:ascii="Times New Roman" w:eastAsia="Times New Roman" w:hAnsi="Times New Roman" w:cs="Times New Roman"/>
          <w:b/>
          <w:bCs/>
          <w:color w:val="000000" w:themeColor="text1"/>
          <w:sz w:val="28"/>
          <w:szCs w:val="28"/>
          <w:lang w:val="kk-KZ"/>
        </w:rPr>
      </w:pPr>
      <w:r>
        <w:rPr>
          <w:rFonts w:ascii="Times New Roman" w:eastAsia="Times New Roman" w:hAnsi="Times New Roman" w:cs="Times New Roman"/>
          <w:b/>
          <w:bCs/>
          <w:color w:val="000000" w:themeColor="text1"/>
          <w:sz w:val="28"/>
          <w:szCs w:val="28"/>
          <w:lang w:val="kk-KZ"/>
        </w:rPr>
        <w:lastRenderedPageBreak/>
        <w:t>№12</w:t>
      </w:r>
      <w:r w:rsidRPr="00E007BE">
        <w:rPr>
          <w:rFonts w:ascii="Times New Roman" w:eastAsia="Times New Roman" w:hAnsi="Times New Roman" w:cs="Times New Roman"/>
          <w:b/>
          <w:bCs/>
          <w:color w:val="000000" w:themeColor="text1"/>
          <w:sz w:val="28"/>
          <w:szCs w:val="28"/>
          <w:lang w:val="kk-KZ"/>
        </w:rPr>
        <w:t xml:space="preserve"> зертханалық жұмыс</w:t>
      </w:r>
    </w:p>
    <w:p w:rsidR="003F33C2" w:rsidRPr="00D9032D" w:rsidRDefault="003F33C2" w:rsidP="003F33C2">
      <w:pPr>
        <w:spacing w:before="225" w:after="100" w:afterAutospacing="1" w:line="288" w:lineRule="atLeast"/>
        <w:ind w:left="225" w:right="375"/>
        <w:jc w:val="center"/>
        <w:rPr>
          <w:rFonts w:ascii="Times New Roman" w:hAnsi="Times New Roman"/>
          <w:b/>
          <w:sz w:val="28"/>
          <w:szCs w:val="20"/>
          <w:lang w:val="kk-KZ"/>
        </w:rPr>
      </w:pPr>
      <w:r w:rsidRPr="00D9032D">
        <w:rPr>
          <w:rFonts w:ascii="Times New Roman" w:hAnsi="Times New Roman"/>
          <w:b/>
          <w:sz w:val="28"/>
          <w:szCs w:val="20"/>
          <w:lang w:val="kk-KZ"/>
        </w:rPr>
        <w:t>Ауырлық центрі. Жазық қиманың геом-лық сипаттамасы   ЕТЖ «Жазық фигураның ауырлық центрін анықтау»</w:t>
      </w:r>
    </w:p>
    <w:p w:rsidR="003F33C2" w:rsidRPr="00D9032D" w:rsidRDefault="003F33C2" w:rsidP="003F33C2">
      <w:pPr>
        <w:spacing w:before="225" w:after="100" w:afterAutospacing="1" w:line="288" w:lineRule="atLeast"/>
        <w:ind w:left="225" w:right="375"/>
        <w:rPr>
          <w:rFonts w:ascii="Times New Roman" w:eastAsia="Times New Roman" w:hAnsi="Times New Roman" w:cs="Times New Roman"/>
          <w:color w:val="000000"/>
          <w:sz w:val="24"/>
          <w:szCs w:val="21"/>
          <w:lang w:val="kk-KZ"/>
        </w:rPr>
      </w:pPr>
      <w:r w:rsidRPr="00D9032D">
        <w:rPr>
          <w:rFonts w:ascii="Times New Roman" w:eastAsia="Times New Roman" w:hAnsi="Times New Roman" w:cs="Times New Roman"/>
          <w:color w:val="000000"/>
          <w:sz w:val="24"/>
          <w:szCs w:val="21"/>
          <w:lang w:val="kk-KZ"/>
        </w:rPr>
        <w:t>Материалдар қасиеттерін зерттеу үшін және шекті кернеулердің мәндерін анықтау үшін материал үлгілерінің сынауларын оларды сындыруға дейін жүргізеді. Сынаулар статикалық, соққы және циклдік жүктемелер әсерінен созылуға, сығылуға, бұралуға және иіюлуге жүргізіледі (кейбірде күрделі қарсыласуға). Сынаудың нәтижелері үлгінің формасына, деформациялану жылдамдығына, сынау кезіндегі температураға және т.б. тәуелді болғандықтан, оларды арнаулы машиналарда стандартталған шарттар сақтауымен жүргізеді.</w:t>
      </w:r>
    </w:p>
    <w:p w:rsidR="003F33C2" w:rsidRPr="00D9032D" w:rsidRDefault="003F33C2" w:rsidP="003F33C2">
      <w:pPr>
        <w:spacing w:before="225" w:after="100" w:afterAutospacing="1" w:line="288" w:lineRule="atLeast"/>
        <w:ind w:left="225" w:right="375"/>
        <w:rPr>
          <w:rFonts w:ascii="Times New Roman" w:eastAsia="Times New Roman" w:hAnsi="Times New Roman" w:cs="Times New Roman"/>
          <w:color w:val="000000"/>
          <w:sz w:val="24"/>
          <w:szCs w:val="21"/>
          <w:lang w:val="kk-KZ"/>
        </w:rPr>
      </w:pPr>
      <w:r w:rsidRPr="00D9032D">
        <w:rPr>
          <w:rFonts w:ascii="Times New Roman" w:eastAsia="Times New Roman" w:hAnsi="Times New Roman" w:cs="Times New Roman"/>
          <w:noProof/>
          <w:color w:val="000000"/>
          <w:sz w:val="24"/>
          <w:szCs w:val="21"/>
          <w:lang w:eastAsia="ru-RU"/>
        </w:rPr>
        <w:drawing>
          <wp:inline distT="0" distB="0" distL="0" distR="0" wp14:anchorId="5F76EF0E" wp14:editId="70BDD1D6">
            <wp:extent cx="2609850" cy="1819275"/>
            <wp:effectExtent l="19050" t="0" r="0" b="0"/>
            <wp:docPr id="341" name="Рисунок 341" descr="http://ok-t.ru/studopediaru/baza4/2394125229051.files/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ok-t.ru/studopediaru/baza4/2394125229051.files/image302.png"/>
                    <pic:cNvPicPr>
                      <a:picLocks noChangeAspect="1" noChangeArrowheads="1"/>
                    </pic:cNvPicPr>
                  </pic:nvPicPr>
                  <pic:blipFill>
                    <a:blip r:embed="rId399" cstate="print"/>
                    <a:srcRect/>
                    <a:stretch>
                      <a:fillRect/>
                    </a:stretch>
                  </pic:blipFill>
                  <pic:spPr bwMode="auto">
                    <a:xfrm>
                      <a:off x="0" y="0"/>
                      <a:ext cx="2609850" cy="1819275"/>
                    </a:xfrm>
                    <a:prstGeom prst="rect">
                      <a:avLst/>
                    </a:prstGeom>
                    <a:noFill/>
                    <a:ln w="9525">
                      <a:noFill/>
                      <a:miter lim="800000"/>
                      <a:headEnd/>
                      <a:tailEnd/>
                    </a:ln>
                  </pic:spPr>
                </pic:pic>
              </a:graphicData>
            </a:graphic>
          </wp:inline>
        </w:drawing>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Ең кеңінен таралған сынаулар – статикалық жүктеме әсерінен созылуға сынаулар, өйткені олар ең қарапайым болып келеді және материал деформацияның басқа түрлерін қалай қабылдайтыны туралы айтуға мүмкіншілік береді.</w:t>
      </w:r>
    </w:p>
    <w:p w:rsidR="003F33C2" w:rsidRPr="00D9032D" w:rsidRDefault="003F33C2" w:rsidP="003F33C2">
      <w:pPr>
        <w:spacing w:before="225" w:after="100" w:afterAutospacing="1" w:line="288" w:lineRule="atLeast"/>
        <w:ind w:left="225" w:right="375"/>
        <w:rPr>
          <w:rFonts w:ascii="Times New Roman" w:eastAsia="Times New Roman" w:hAnsi="Times New Roman" w:cs="Times New Roman"/>
          <w:color w:val="000000"/>
          <w:sz w:val="24"/>
          <w:szCs w:val="21"/>
          <w:lang w:val="kk-KZ"/>
        </w:rPr>
      </w:pPr>
      <w:r w:rsidRPr="00D9032D">
        <w:rPr>
          <w:rFonts w:ascii="Times New Roman" w:eastAsia="Times New Roman" w:hAnsi="Times New Roman" w:cs="Times New Roman"/>
          <w:noProof/>
          <w:color w:val="000000"/>
          <w:sz w:val="24"/>
          <w:szCs w:val="21"/>
          <w:lang w:eastAsia="ru-RU"/>
        </w:rPr>
        <w:drawing>
          <wp:inline distT="0" distB="0" distL="0" distR="0" wp14:anchorId="3D27F235" wp14:editId="4083B1A6">
            <wp:extent cx="3352800" cy="2266950"/>
            <wp:effectExtent l="19050" t="0" r="0" b="0"/>
            <wp:docPr id="342" name="Рисунок 342" descr="http://ok-t.ru/studopediaru/baza4/2394125229051.files/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ok-t.ru/studopediaru/baza4/2394125229051.files/image303.png"/>
                    <pic:cNvPicPr>
                      <a:picLocks noChangeAspect="1" noChangeArrowheads="1"/>
                    </pic:cNvPicPr>
                  </pic:nvPicPr>
                  <pic:blipFill>
                    <a:blip r:embed="rId400" cstate="print"/>
                    <a:srcRect/>
                    <a:stretch>
                      <a:fillRect/>
                    </a:stretch>
                  </pic:blipFill>
                  <pic:spPr bwMode="auto">
                    <a:xfrm>
                      <a:off x="0" y="0"/>
                      <a:ext cx="3352800" cy="2266950"/>
                    </a:xfrm>
                    <a:prstGeom prst="rect">
                      <a:avLst/>
                    </a:prstGeom>
                    <a:noFill/>
                    <a:ln w="9525">
                      <a:noFill/>
                      <a:miter lim="800000"/>
                      <a:headEnd/>
                      <a:tailEnd/>
                    </a:ln>
                  </pic:spPr>
                </pic:pic>
              </a:graphicData>
            </a:graphic>
          </wp:inline>
        </w:drawing>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Сынаулар үшін цилиндрлік және жазық үлгілер қолданылады (8.8 сурет). Әдетте цилиндрлік үлгілердің өлшемдері</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lang w:val="kk-KZ"/>
        </w:rPr>
        <w:t>d</w:t>
      </w:r>
      <w:r w:rsidRPr="00D9032D">
        <w:rPr>
          <w:rFonts w:ascii="Times New Roman" w:eastAsia="Times New Roman" w:hAnsi="Times New Roman" w:cs="Times New Roman"/>
          <w:i/>
          <w:iCs/>
          <w:color w:val="000000"/>
          <w:sz w:val="24"/>
          <w:szCs w:val="21"/>
          <w:vertAlign w:val="subscript"/>
          <w:lang w:val="kk-KZ"/>
        </w:rPr>
        <w:t>0</w:t>
      </w:r>
      <w:r w:rsidRPr="00D9032D">
        <w:rPr>
          <w:rFonts w:ascii="Times New Roman" w:eastAsia="Times New Roman" w:hAnsi="Times New Roman" w:cs="Times New Roman"/>
          <w:i/>
          <w:iCs/>
          <w:color w:val="000000"/>
          <w:sz w:val="24"/>
          <w:szCs w:val="21"/>
          <w:lang w:val="kk-KZ"/>
        </w:rPr>
        <w:t>=20 мм</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және</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lang w:val="kk-KZ"/>
        </w:rPr>
        <w:t>l</w:t>
      </w:r>
      <w:r w:rsidRPr="00D9032D">
        <w:rPr>
          <w:rFonts w:ascii="Times New Roman" w:eastAsia="Times New Roman" w:hAnsi="Times New Roman" w:cs="Times New Roman"/>
          <w:i/>
          <w:iCs/>
          <w:color w:val="000000"/>
          <w:sz w:val="24"/>
          <w:szCs w:val="21"/>
          <w:vertAlign w:val="subscript"/>
          <w:lang w:val="kk-KZ"/>
        </w:rPr>
        <w:t>0</w:t>
      </w:r>
      <w:r w:rsidRPr="00D9032D">
        <w:rPr>
          <w:rFonts w:ascii="Times New Roman" w:eastAsia="Times New Roman" w:hAnsi="Times New Roman" w:cs="Times New Roman"/>
          <w:i/>
          <w:iCs/>
          <w:color w:val="000000"/>
          <w:sz w:val="24"/>
          <w:szCs w:val="21"/>
          <w:lang w:val="kk-KZ"/>
        </w:rPr>
        <w:t>=10d</w:t>
      </w:r>
      <w:r w:rsidRPr="00D9032D">
        <w:rPr>
          <w:rFonts w:ascii="Times New Roman" w:eastAsia="Times New Roman" w:hAnsi="Times New Roman" w:cs="Times New Roman"/>
          <w:i/>
          <w:iCs/>
          <w:color w:val="000000"/>
          <w:sz w:val="24"/>
          <w:szCs w:val="21"/>
          <w:vertAlign w:val="subscript"/>
          <w:lang w:val="kk-KZ"/>
        </w:rPr>
        <w:t>0</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немесе</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lang w:val="kk-KZ"/>
        </w:rPr>
        <w:t>l</w:t>
      </w:r>
      <w:r w:rsidRPr="00D9032D">
        <w:rPr>
          <w:rFonts w:ascii="Times New Roman" w:eastAsia="Times New Roman" w:hAnsi="Times New Roman" w:cs="Times New Roman"/>
          <w:i/>
          <w:iCs/>
          <w:color w:val="000000"/>
          <w:sz w:val="24"/>
          <w:szCs w:val="21"/>
          <w:vertAlign w:val="subscript"/>
          <w:lang w:val="kk-KZ"/>
        </w:rPr>
        <w:t>0</w:t>
      </w:r>
      <w:r w:rsidRPr="00D9032D">
        <w:rPr>
          <w:rFonts w:ascii="Times New Roman" w:eastAsia="Times New Roman" w:hAnsi="Times New Roman" w:cs="Times New Roman"/>
          <w:i/>
          <w:iCs/>
          <w:color w:val="000000"/>
          <w:sz w:val="24"/>
          <w:szCs w:val="21"/>
          <w:lang w:val="kk-KZ"/>
        </w:rPr>
        <w:t>=5d</w:t>
      </w:r>
      <w:r w:rsidRPr="00D9032D">
        <w:rPr>
          <w:rFonts w:ascii="Times New Roman" w:eastAsia="Times New Roman" w:hAnsi="Times New Roman" w:cs="Times New Roman"/>
          <w:i/>
          <w:iCs/>
          <w:color w:val="000000"/>
          <w:sz w:val="24"/>
          <w:szCs w:val="21"/>
          <w:vertAlign w:val="subscript"/>
          <w:lang w:val="kk-KZ"/>
        </w:rPr>
        <w:t>0</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болып алынады.</w:t>
      </w:r>
    </w:p>
    <w:p w:rsidR="003F33C2" w:rsidRPr="00D9032D" w:rsidRDefault="003F33C2" w:rsidP="003F33C2">
      <w:pPr>
        <w:spacing w:before="225" w:after="100" w:afterAutospacing="1" w:line="288" w:lineRule="atLeast"/>
        <w:ind w:left="225" w:right="375"/>
        <w:rPr>
          <w:rFonts w:ascii="Times New Roman" w:eastAsia="Times New Roman" w:hAnsi="Times New Roman" w:cs="Times New Roman"/>
          <w:color w:val="000000"/>
          <w:sz w:val="24"/>
          <w:szCs w:val="21"/>
          <w:lang w:val="kk-KZ"/>
        </w:rPr>
      </w:pPr>
      <w:r w:rsidRPr="00D9032D">
        <w:rPr>
          <w:rFonts w:ascii="Times New Roman" w:eastAsia="Times New Roman" w:hAnsi="Times New Roman" w:cs="Times New Roman"/>
          <w:color w:val="000000"/>
          <w:sz w:val="24"/>
          <w:szCs w:val="21"/>
          <w:lang w:val="kk-KZ"/>
        </w:rPr>
        <w:t>Сынау кезінде созатын</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lang w:val="kk-KZ"/>
        </w:rPr>
        <w:t>F</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 xml:space="preserve">күші мен үлгінің </w:t>
      </w:r>
      <w:r w:rsidRPr="00D9032D">
        <w:rPr>
          <w:rFonts w:ascii="Times New Roman" w:eastAsia="Times New Roman" w:hAnsi="Times New Roman" w:cs="Times New Roman"/>
          <w:color w:val="000000"/>
          <w:sz w:val="24"/>
          <w:szCs w:val="21"/>
        </w:rPr>
        <w:t>Δ</w:t>
      </w:r>
      <w:r w:rsidRPr="00D9032D">
        <w:rPr>
          <w:rFonts w:ascii="Times New Roman" w:eastAsia="Times New Roman" w:hAnsi="Times New Roman" w:cs="Times New Roman"/>
          <w:i/>
          <w:iCs/>
          <w:color w:val="000000"/>
          <w:sz w:val="24"/>
          <w:szCs w:val="21"/>
          <w:lang w:val="kk-KZ"/>
        </w:rPr>
        <w:t>l</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ұзаруы арасындағы тәуелдіктің диаграм-масы жазылып отырады. Әртүрлі өлшемдерімен алынған үлгілер бойынша сынау нәтижелерін салыстыруға мүмкіншілік болу үшін</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lang w:val="kk-KZ"/>
        </w:rPr>
        <w:t>F-</w:t>
      </w:r>
      <w:r w:rsidRPr="00D9032D">
        <w:rPr>
          <w:rFonts w:ascii="Times New Roman" w:eastAsia="Times New Roman" w:hAnsi="Times New Roman" w:cs="Times New Roman"/>
          <w:color w:val="000000"/>
          <w:sz w:val="24"/>
          <w:szCs w:val="21"/>
        </w:rPr>
        <w:t>Δ</w:t>
      </w:r>
      <w:r w:rsidRPr="00D9032D">
        <w:rPr>
          <w:rFonts w:ascii="Times New Roman" w:eastAsia="Times New Roman" w:hAnsi="Times New Roman" w:cs="Times New Roman"/>
          <w:i/>
          <w:iCs/>
          <w:color w:val="000000"/>
          <w:sz w:val="24"/>
          <w:szCs w:val="21"/>
          <w:lang w:val="kk-KZ"/>
        </w:rPr>
        <w:t>l</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диаграммасының</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σ</w:t>
      </w:r>
      <w:r w:rsidRPr="00D9032D">
        <w:rPr>
          <w:rFonts w:ascii="Times New Roman" w:eastAsia="Times New Roman" w:hAnsi="Times New Roman" w:cs="Times New Roman"/>
          <w:i/>
          <w:iCs/>
          <w:color w:val="000000"/>
          <w:sz w:val="24"/>
          <w:szCs w:val="21"/>
          <w:lang w:val="kk-KZ"/>
        </w:rPr>
        <w:t>-</w:t>
      </w:r>
      <w:r w:rsidRPr="00D9032D">
        <w:rPr>
          <w:rFonts w:ascii="Times New Roman" w:eastAsia="Times New Roman" w:hAnsi="Times New Roman" w:cs="Times New Roman"/>
          <w:i/>
          <w:iCs/>
          <w:color w:val="000000"/>
          <w:sz w:val="24"/>
          <w:szCs w:val="21"/>
        </w:rPr>
        <w:t>ε</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диаграммасы ретінде қарасты-рады. Бұл нақты емес, өйткені</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σ</w:t>
      </w:r>
      <w:r w:rsidRPr="00D9032D">
        <w:rPr>
          <w:rFonts w:ascii="Times New Roman" w:eastAsia="Times New Roman" w:hAnsi="Times New Roman" w:cs="Times New Roman"/>
          <w:i/>
          <w:iCs/>
          <w:color w:val="000000"/>
          <w:sz w:val="24"/>
          <w:szCs w:val="21"/>
          <w:lang w:val="kk-KZ"/>
        </w:rPr>
        <w:t>=F/A</w:t>
      </w:r>
      <w:r w:rsidRPr="00D9032D">
        <w:rPr>
          <w:rFonts w:ascii="Times New Roman" w:eastAsia="Times New Roman" w:hAnsi="Times New Roman" w:cs="Times New Roman"/>
          <w:i/>
          <w:iCs/>
          <w:color w:val="000000"/>
          <w:sz w:val="24"/>
          <w:szCs w:val="21"/>
          <w:vertAlign w:val="subscript"/>
          <w:lang w:val="kk-KZ"/>
        </w:rPr>
        <w:t>0</w:t>
      </w:r>
      <w:r w:rsidRPr="00D9032D">
        <w:rPr>
          <w:rFonts w:ascii="Times New Roman" w:eastAsia="Times New Roman" w:hAnsi="Times New Roman" w:cs="Times New Roman"/>
          <w:i/>
          <w:iCs/>
          <w:color w:val="000000"/>
          <w:sz w:val="24"/>
          <w:lang w:val="kk-KZ"/>
        </w:rPr>
        <w:t> </w:t>
      </w:r>
      <w:r w:rsidRPr="00D9032D">
        <w:rPr>
          <w:rFonts w:ascii="Times New Roman" w:eastAsia="Times New Roman" w:hAnsi="Times New Roman" w:cs="Times New Roman"/>
          <w:color w:val="000000"/>
          <w:sz w:val="24"/>
          <w:szCs w:val="21"/>
          <w:lang w:val="kk-KZ"/>
        </w:rPr>
        <w:t>және</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ε</w:t>
      </w:r>
      <w:r w:rsidRPr="00D9032D">
        <w:rPr>
          <w:rFonts w:ascii="Times New Roman" w:eastAsia="Times New Roman" w:hAnsi="Times New Roman" w:cs="Times New Roman"/>
          <w:i/>
          <w:iCs/>
          <w:color w:val="000000"/>
          <w:sz w:val="24"/>
          <w:szCs w:val="21"/>
          <w:lang w:val="kk-KZ"/>
        </w:rPr>
        <w:t>=∆l/l</w:t>
      </w:r>
      <w:r w:rsidRPr="00D9032D">
        <w:rPr>
          <w:rFonts w:ascii="Times New Roman" w:eastAsia="Times New Roman" w:hAnsi="Times New Roman" w:cs="Times New Roman"/>
          <w:i/>
          <w:iCs/>
          <w:color w:val="000000"/>
          <w:sz w:val="24"/>
          <w:szCs w:val="21"/>
          <w:vertAlign w:val="subscript"/>
          <w:lang w:val="kk-KZ"/>
        </w:rPr>
        <w:t>0</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алынады (</w:t>
      </w:r>
      <w:r w:rsidRPr="00D9032D">
        <w:rPr>
          <w:rFonts w:ascii="Times New Roman" w:eastAsia="Times New Roman" w:hAnsi="Times New Roman" w:cs="Times New Roman"/>
          <w:i/>
          <w:iCs/>
          <w:color w:val="000000"/>
          <w:sz w:val="24"/>
          <w:szCs w:val="21"/>
          <w:lang w:val="kk-KZ"/>
        </w:rPr>
        <w:t>A</w:t>
      </w:r>
      <w:r w:rsidRPr="00D9032D">
        <w:rPr>
          <w:rFonts w:ascii="Times New Roman" w:eastAsia="Times New Roman" w:hAnsi="Times New Roman" w:cs="Times New Roman"/>
          <w:i/>
          <w:iCs/>
          <w:color w:val="000000"/>
          <w:sz w:val="24"/>
          <w:szCs w:val="21"/>
          <w:vertAlign w:val="subscript"/>
          <w:lang w:val="kk-KZ"/>
        </w:rPr>
        <w:t>0</w:t>
      </w:r>
      <w:r w:rsidRPr="00D9032D">
        <w:rPr>
          <w:rFonts w:ascii="Times New Roman" w:eastAsia="Times New Roman" w:hAnsi="Times New Roman" w:cs="Times New Roman"/>
          <w:i/>
          <w:iCs/>
          <w:color w:val="000000"/>
          <w:sz w:val="24"/>
          <w:szCs w:val="21"/>
          <w:lang w:val="kk-KZ"/>
        </w:rPr>
        <w:t>, l</w:t>
      </w:r>
      <w:r w:rsidRPr="00D9032D">
        <w:rPr>
          <w:rFonts w:ascii="Times New Roman" w:eastAsia="Times New Roman" w:hAnsi="Times New Roman" w:cs="Times New Roman"/>
          <w:i/>
          <w:iCs/>
          <w:color w:val="000000"/>
          <w:sz w:val="24"/>
          <w:szCs w:val="21"/>
          <w:vertAlign w:val="subscript"/>
          <w:lang w:val="kk-KZ"/>
        </w:rPr>
        <w:t>0</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 үлгінің көлденең қимасының бастапқы ауданы мен оның бастапқы ұзындығы). Нақты</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σ</w:t>
      </w:r>
      <w:r w:rsidRPr="00D9032D">
        <w:rPr>
          <w:rFonts w:ascii="Times New Roman" w:eastAsia="Times New Roman" w:hAnsi="Times New Roman" w:cs="Times New Roman"/>
          <w:i/>
          <w:iCs/>
          <w:color w:val="000000"/>
          <w:sz w:val="24"/>
          <w:lang w:val="kk-KZ"/>
        </w:rPr>
        <w:t> </w:t>
      </w:r>
      <w:r w:rsidRPr="00D9032D">
        <w:rPr>
          <w:rFonts w:ascii="Times New Roman" w:eastAsia="Times New Roman" w:hAnsi="Times New Roman" w:cs="Times New Roman"/>
          <w:color w:val="000000"/>
          <w:sz w:val="24"/>
          <w:szCs w:val="21"/>
          <w:lang w:val="kk-KZ"/>
        </w:rPr>
        <w:t>мен</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ε</w:t>
      </w:r>
      <w:r w:rsidRPr="00D9032D">
        <w:rPr>
          <w:rFonts w:ascii="Times New Roman" w:eastAsia="Times New Roman" w:hAnsi="Times New Roman" w:cs="Times New Roman"/>
          <w:i/>
          <w:iCs/>
          <w:color w:val="000000"/>
          <w:sz w:val="24"/>
          <w:szCs w:val="21"/>
          <w:lang w:val="kk-KZ"/>
        </w:rPr>
        <w:t xml:space="preserve"> A</w:t>
      </w:r>
      <w:r w:rsidRPr="00D9032D">
        <w:rPr>
          <w:rFonts w:ascii="Times New Roman" w:eastAsia="Times New Roman" w:hAnsi="Times New Roman" w:cs="Times New Roman"/>
          <w:i/>
          <w:iCs/>
          <w:color w:val="000000"/>
          <w:sz w:val="24"/>
          <w:lang w:val="kk-KZ"/>
        </w:rPr>
        <w:t> </w:t>
      </w:r>
      <w:r w:rsidRPr="00D9032D">
        <w:rPr>
          <w:rFonts w:ascii="Times New Roman" w:eastAsia="Times New Roman" w:hAnsi="Times New Roman" w:cs="Times New Roman"/>
          <w:color w:val="000000"/>
          <w:sz w:val="24"/>
          <w:szCs w:val="21"/>
          <w:lang w:val="kk-KZ"/>
        </w:rPr>
        <w:t>және</w:t>
      </w:r>
      <w:r w:rsidRPr="00D9032D">
        <w:rPr>
          <w:rFonts w:ascii="Times New Roman" w:eastAsia="Times New Roman" w:hAnsi="Times New Roman" w:cs="Times New Roman"/>
          <w:i/>
          <w:iCs/>
          <w:color w:val="000000"/>
          <w:sz w:val="24"/>
          <w:lang w:val="kk-KZ"/>
        </w:rPr>
        <w:t> </w:t>
      </w:r>
      <w:r w:rsidRPr="00D9032D">
        <w:rPr>
          <w:rFonts w:ascii="Times New Roman" w:eastAsia="Times New Roman" w:hAnsi="Times New Roman" w:cs="Times New Roman"/>
          <w:i/>
          <w:iCs/>
          <w:color w:val="000000"/>
          <w:sz w:val="24"/>
          <w:szCs w:val="21"/>
          <w:lang w:val="kk-KZ"/>
        </w:rPr>
        <w:t>l</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шамаларының ағымды мәндері арқылы анықталу керек болғандықтан, бұл</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σε</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диаграммасын шартты созылу диаграммасы деп атайды.</w:t>
      </w:r>
    </w:p>
    <w:p w:rsidR="003F33C2" w:rsidRPr="00D9032D" w:rsidRDefault="003F33C2" w:rsidP="003F33C2">
      <w:pPr>
        <w:spacing w:before="225" w:after="100" w:afterAutospacing="1" w:line="288" w:lineRule="atLeast"/>
        <w:ind w:left="225" w:right="375"/>
        <w:rPr>
          <w:rFonts w:ascii="Times New Roman" w:eastAsia="Times New Roman" w:hAnsi="Times New Roman" w:cs="Times New Roman"/>
          <w:color w:val="000000"/>
          <w:sz w:val="24"/>
          <w:szCs w:val="21"/>
          <w:lang w:val="kk-KZ"/>
        </w:rPr>
      </w:pPr>
      <w:r w:rsidRPr="00D9032D">
        <w:rPr>
          <w:rFonts w:ascii="Times New Roman" w:eastAsia="Times New Roman" w:hAnsi="Times New Roman" w:cs="Times New Roman"/>
          <w:color w:val="000000"/>
          <w:sz w:val="24"/>
          <w:szCs w:val="21"/>
          <w:lang w:val="kk-KZ"/>
        </w:rPr>
        <w:lastRenderedPageBreak/>
        <w:t>8.9 суретте үздіксіз сызықпен аз көміртекті болаттың шартты созылу диаграммасы көрсетілген.</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lang w:val="kk-KZ"/>
        </w:rPr>
        <w:t>ОА</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аралығында кейбір пропорционалдық шегі деп аталатын</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σ</w:t>
      </w:r>
      <w:r w:rsidRPr="00D9032D">
        <w:rPr>
          <w:rFonts w:ascii="Times New Roman" w:eastAsia="Times New Roman" w:hAnsi="Times New Roman" w:cs="Times New Roman"/>
          <w:i/>
          <w:iCs/>
          <w:color w:val="000000"/>
          <w:sz w:val="24"/>
          <w:szCs w:val="21"/>
          <w:vertAlign w:val="subscript"/>
          <w:lang w:val="kk-KZ"/>
        </w:rPr>
        <w:t>пц</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шамасына дейін</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ε</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деформациясы</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σ</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кернеуіне пропорционал өседі, яғни Гук заңы орындалады (</w:t>
      </w:r>
      <w:r w:rsidRPr="00D9032D">
        <w:rPr>
          <w:rFonts w:ascii="Times New Roman" w:eastAsia="Times New Roman" w:hAnsi="Times New Roman" w:cs="Times New Roman"/>
          <w:i/>
          <w:iCs/>
          <w:color w:val="000000"/>
          <w:sz w:val="24"/>
          <w:szCs w:val="21"/>
          <w:lang w:val="kk-KZ"/>
        </w:rPr>
        <w:t>Ст3</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болат үшін</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σ</w:t>
      </w:r>
      <w:r w:rsidRPr="00D9032D">
        <w:rPr>
          <w:rFonts w:ascii="Times New Roman" w:eastAsia="Times New Roman" w:hAnsi="Times New Roman" w:cs="Times New Roman"/>
          <w:i/>
          <w:iCs/>
          <w:color w:val="000000"/>
          <w:sz w:val="24"/>
          <w:szCs w:val="21"/>
          <w:vertAlign w:val="subscript"/>
          <w:lang w:val="kk-KZ"/>
        </w:rPr>
        <w:t>пц</w:t>
      </w:r>
      <w:r w:rsidRPr="00D9032D">
        <w:rPr>
          <w:rFonts w:ascii="Times New Roman" w:eastAsia="Times New Roman" w:hAnsi="Times New Roman" w:cs="Times New Roman"/>
          <w:color w:val="000000"/>
          <w:sz w:val="24"/>
          <w:szCs w:val="21"/>
          <w:lang w:val="kk-KZ"/>
        </w:rPr>
        <w:t>≈</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lang w:val="kk-KZ"/>
        </w:rPr>
        <w:t>200 МПа</w:t>
      </w:r>
      <w:r w:rsidRPr="00D9032D">
        <w:rPr>
          <w:rFonts w:ascii="Times New Roman" w:eastAsia="Times New Roman" w:hAnsi="Times New Roman" w:cs="Times New Roman"/>
          <w:color w:val="000000"/>
          <w:sz w:val="24"/>
          <w:szCs w:val="21"/>
          <w:lang w:val="kk-KZ"/>
        </w:rPr>
        <w:t>). Содан кейін диаграмма қисық сызықтыға айналады, сонда серпімділік шегі деп аталатын,</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σ</w:t>
      </w:r>
      <w:r w:rsidRPr="00D9032D">
        <w:rPr>
          <w:rFonts w:ascii="Times New Roman" w:eastAsia="Times New Roman" w:hAnsi="Times New Roman" w:cs="Times New Roman"/>
          <w:i/>
          <w:iCs/>
          <w:color w:val="000000"/>
          <w:sz w:val="24"/>
          <w:szCs w:val="21"/>
          <w:vertAlign w:val="subscript"/>
          <w:lang w:val="kk-KZ"/>
        </w:rPr>
        <w:t>сер</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шамасына дейін материал өзінің серпімділік қасиетін сақтайды.</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σ</w:t>
      </w:r>
      <w:r w:rsidRPr="00D9032D">
        <w:rPr>
          <w:rFonts w:ascii="Times New Roman" w:eastAsia="Times New Roman" w:hAnsi="Times New Roman" w:cs="Times New Roman"/>
          <w:i/>
          <w:iCs/>
          <w:color w:val="000000"/>
          <w:sz w:val="24"/>
          <w:szCs w:val="21"/>
          <w:vertAlign w:val="subscript"/>
          <w:lang w:val="kk-KZ"/>
        </w:rPr>
        <w:t>пц</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және</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σ</w:t>
      </w:r>
      <w:r w:rsidRPr="00D9032D">
        <w:rPr>
          <w:rFonts w:ascii="Times New Roman" w:eastAsia="Times New Roman" w:hAnsi="Times New Roman" w:cs="Times New Roman"/>
          <w:i/>
          <w:iCs/>
          <w:color w:val="000000"/>
          <w:sz w:val="24"/>
          <w:szCs w:val="21"/>
          <w:vertAlign w:val="subscript"/>
          <w:lang w:val="kk-KZ"/>
        </w:rPr>
        <w:t>сер</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арасындағы айырмашылығы аз болғандықтан (</w:t>
      </w:r>
      <w:r w:rsidRPr="00D9032D">
        <w:rPr>
          <w:rFonts w:ascii="Times New Roman" w:eastAsia="Times New Roman" w:hAnsi="Times New Roman" w:cs="Times New Roman"/>
          <w:i/>
          <w:iCs/>
          <w:color w:val="000000"/>
          <w:sz w:val="24"/>
          <w:szCs w:val="21"/>
          <w:lang w:val="kk-KZ"/>
        </w:rPr>
        <w:t>Ст3</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үшін</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σ</w:t>
      </w:r>
      <w:r w:rsidRPr="00D9032D">
        <w:rPr>
          <w:rFonts w:ascii="Times New Roman" w:eastAsia="Times New Roman" w:hAnsi="Times New Roman" w:cs="Times New Roman"/>
          <w:i/>
          <w:iCs/>
          <w:color w:val="000000"/>
          <w:sz w:val="24"/>
          <w:szCs w:val="21"/>
          <w:vertAlign w:val="subscript"/>
          <w:lang w:val="kk-KZ"/>
        </w:rPr>
        <w:t>сер</w:t>
      </w:r>
      <w:r w:rsidRPr="00D9032D">
        <w:rPr>
          <w:rFonts w:ascii="Times New Roman" w:eastAsia="Times New Roman" w:hAnsi="Times New Roman" w:cs="Times New Roman"/>
          <w:color w:val="000000"/>
          <w:sz w:val="24"/>
          <w:szCs w:val="21"/>
          <w:lang w:val="kk-KZ"/>
        </w:rPr>
        <w:t>≈</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lang w:val="kk-KZ"/>
        </w:rPr>
        <w:t>210 МПа</w:t>
      </w:r>
      <w:r w:rsidRPr="00D9032D">
        <w:rPr>
          <w:rFonts w:ascii="Times New Roman" w:eastAsia="Times New Roman" w:hAnsi="Times New Roman" w:cs="Times New Roman"/>
          <w:color w:val="000000"/>
          <w:sz w:val="24"/>
          <w:szCs w:val="21"/>
          <w:lang w:val="kk-KZ"/>
        </w:rPr>
        <w:t>), оларды қолдану кезінде айырмайды.</w:t>
      </w:r>
    </w:p>
    <w:p w:rsidR="003F33C2" w:rsidRPr="00D9032D" w:rsidRDefault="003F33C2" w:rsidP="003F33C2">
      <w:pPr>
        <w:spacing w:before="225" w:after="100" w:afterAutospacing="1" w:line="288" w:lineRule="atLeast"/>
        <w:ind w:left="225" w:right="375"/>
        <w:rPr>
          <w:rFonts w:ascii="Times New Roman" w:eastAsia="Times New Roman" w:hAnsi="Times New Roman" w:cs="Times New Roman"/>
          <w:color w:val="000000"/>
          <w:sz w:val="24"/>
          <w:szCs w:val="21"/>
          <w:lang w:val="kk-KZ"/>
        </w:rPr>
      </w:pPr>
      <w:r w:rsidRPr="00D9032D">
        <w:rPr>
          <w:rFonts w:ascii="Times New Roman" w:eastAsia="Times New Roman" w:hAnsi="Times New Roman" w:cs="Times New Roman"/>
          <w:color w:val="000000"/>
          <w:sz w:val="24"/>
          <w:szCs w:val="21"/>
          <w:lang w:val="kk-KZ"/>
        </w:rPr>
        <w:t>Жүктемені әрі қарай өсіріп тұрғанда, бір мезгілде (</w:t>
      </w:r>
      <w:r w:rsidRPr="00D9032D">
        <w:rPr>
          <w:rFonts w:ascii="Times New Roman" w:eastAsia="Times New Roman" w:hAnsi="Times New Roman" w:cs="Times New Roman"/>
          <w:i/>
          <w:iCs/>
          <w:color w:val="000000"/>
          <w:sz w:val="24"/>
          <w:szCs w:val="21"/>
          <w:lang w:val="kk-KZ"/>
        </w:rPr>
        <w:t>С</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нүктесі) деформациялар, жүктеме өспесе де өсе береді. Горизонталь</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lang w:val="kk-KZ"/>
        </w:rPr>
        <w:t>СD</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аралығы аққыштық ауданы деп, ал сәйкес кернеу –</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σ</w:t>
      </w:r>
      <w:r w:rsidRPr="00D9032D">
        <w:rPr>
          <w:rFonts w:ascii="Times New Roman" w:eastAsia="Times New Roman" w:hAnsi="Times New Roman" w:cs="Times New Roman"/>
          <w:i/>
          <w:iCs/>
          <w:color w:val="000000"/>
          <w:sz w:val="24"/>
          <w:szCs w:val="21"/>
          <w:vertAlign w:val="subscript"/>
          <w:lang w:val="kk-KZ"/>
        </w:rPr>
        <w:t>ақ</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аққыштық (немесе жұмсару) шегі деп аталады (</w:t>
      </w:r>
      <w:r w:rsidRPr="00D9032D">
        <w:rPr>
          <w:rFonts w:ascii="Times New Roman" w:eastAsia="Times New Roman" w:hAnsi="Times New Roman" w:cs="Times New Roman"/>
          <w:i/>
          <w:iCs/>
          <w:color w:val="000000"/>
          <w:sz w:val="24"/>
          <w:szCs w:val="21"/>
          <w:lang w:val="kk-KZ"/>
        </w:rPr>
        <w:t>Ст3</w:t>
      </w:r>
      <w:r w:rsidRPr="00D9032D">
        <w:rPr>
          <w:rFonts w:ascii="Times New Roman" w:eastAsia="Times New Roman" w:hAnsi="Times New Roman" w:cs="Times New Roman"/>
          <w:i/>
          <w:iCs/>
          <w:color w:val="000000"/>
          <w:sz w:val="24"/>
          <w:lang w:val="kk-KZ"/>
        </w:rPr>
        <w:t> </w:t>
      </w:r>
      <w:r w:rsidRPr="00D9032D">
        <w:rPr>
          <w:rFonts w:ascii="Times New Roman" w:eastAsia="Times New Roman" w:hAnsi="Times New Roman" w:cs="Times New Roman"/>
          <w:color w:val="000000"/>
          <w:sz w:val="24"/>
          <w:szCs w:val="21"/>
          <w:lang w:val="kk-KZ"/>
        </w:rPr>
        <w:t>үшін</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lang w:val="kk-KZ"/>
        </w:rPr>
        <w:t>240…400 МПа</w:t>
      </w:r>
      <w:r w:rsidRPr="00D9032D">
        <w:rPr>
          <w:rFonts w:ascii="Times New Roman" w:eastAsia="Times New Roman" w:hAnsi="Times New Roman" w:cs="Times New Roman"/>
          <w:color w:val="000000"/>
          <w:sz w:val="24"/>
          <w:szCs w:val="21"/>
          <w:lang w:val="kk-KZ"/>
        </w:rPr>
        <w:t>).</w:t>
      </w:r>
    </w:p>
    <w:p w:rsidR="003F33C2" w:rsidRPr="00D9032D" w:rsidRDefault="003F33C2" w:rsidP="003F33C2">
      <w:pPr>
        <w:spacing w:before="225" w:after="100" w:afterAutospacing="1" w:line="288" w:lineRule="atLeast"/>
        <w:ind w:left="225" w:right="375"/>
        <w:rPr>
          <w:rFonts w:ascii="Times New Roman" w:eastAsia="Times New Roman" w:hAnsi="Times New Roman" w:cs="Times New Roman"/>
          <w:color w:val="000000"/>
          <w:sz w:val="24"/>
          <w:szCs w:val="21"/>
          <w:lang w:val="kk-KZ"/>
        </w:rPr>
      </w:pPr>
      <w:r w:rsidRPr="00D9032D">
        <w:rPr>
          <w:rFonts w:ascii="Times New Roman" w:eastAsia="Times New Roman" w:hAnsi="Times New Roman" w:cs="Times New Roman"/>
          <w:color w:val="000000"/>
          <w:sz w:val="24"/>
          <w:szCs w:val="21"/>
          <w:lang w:val="kk-KZ"/>
        </w:rPr>
        <w:t>Содан кейін диаграмма жоғары кетеді, материал созуға қарсыласу қабілетіне қайта ие болады.</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lang w:val="kk-KZ"/>
        </w:rPr>
        <w:t>Е</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нүктесінде ең жоғары шартты кернеуге жетеміз, ол</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σ</w:t>
      </w:r>
      <w:r w:rsidRPr="00D9032D">
        <w:rPr>
          <w:rFonts w:ascii="Times New Roman" w:eastAsia="Times New Roman" w:hAnsi="Times New Roman" w:cs="Times New Roman"/>
          <w:i/>
          <w:iCs/>
          <w:color w:val="000000"/>
          <w:sz w:val="24"/>
          <w:szCs w:val="21"/>
          <w:vertAlign w:val="subscript"/>
          <w:lang w:val="kk-KZ"/>
        </w:rPr>
        <w:t>б</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беріктік шегі деп немесе уақытша қарсыласуы деп аталады(</w:t>
      </w:r>
      <w:r w:rsidRPr="00D9032D">
        <w:rPr>
          <w:rFonts w:ascii="Times New Roman" w:eastAsia="Times New Roman" w:hAnsi="Times New Roman" w:cs="Times New Roman"/>
          <w:i/>
          <w:iCs/>
          <w:color w:val="000000"/>
          <w:sz w:val="24"/>
          <w:szCs w:val="21"/>
          <w:lang w:val="kk-KZ"/>
        </w:rPr>
        <w:t>Ст3</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үшін</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σ</w:t>
      </w:r>
      <w:r w:rsidRPr="00D9032D">
        <w:rPr>
          <w:rFonts w:ascii="Times New Roman" w:eastAsia="Times New Roman" w:hAnsi="Times New Roman" w:cs="Times New Roman"/>
          <w:i/>
          <w:iCs/>
          <w:color w:val="000000"/>
          <w:sz w:val="24"/>
          <w:szCs w:val="21"/>
          <w:vertAlign w:val="subscript"/>
          <w:lang w:val="kk-KZ"/>
        </w:rPr>
        <w:t>б</w:t>
      </w:r>
      <w:r w:rsidRPr="00D9032D">
        <w:rPr>
          <w:rFonts w:ascii="Times New Roman" w:eastAsia="Times New Roman" w:hAnsi="Times New Roman" w:cs="Times New Roman"/>
          <w:color w:val="000000"/>
          <w:sz w:val="24"/>
          <w:szCs w:val="21"/>
          <w:lang w:val="kk-KZ"/>
        </w:rPr>
        <w:t>=</w:t>
      </w:r>
      <w:r w:rsidRPr="00D9032D">
        <w:rPr>
          <w:rFonts w:ascii="Times New Roman" w:eastAsia="Times New Roman" w:hAnsi="Times New Roman" w:cs="Times New Roman"/>
          <w:i/>
          <w:iCs/>
          <w:color w:val="000000"/>
          <w:sz w:val="24"/>
          <w:szCs w:val="21"/>
          <w:lang w:val="kk-KZ"/>
        </w:rPr>
        <w:t>400…500 МПа</w:t>
      </w:r>
      <w:r w:rsidRPr="00D9032D">
        <w:rPr>
          <w:rFonts w:ascii="Times New Roman" w:eastAsia="Times New Roman" w:hAnsi="Times New Roman" w:cs="Times New Roman"/>
          <w:color w:val="000000"/>
          <w:sz w:val="24"/>
          <w:szCs w:val="21"/>
          <w:lang w:val="kk-KZ"/>
        </w:rPr>
        <w:t>). Сонда үлгіде мойнақ деп аталатын жергілікті жіңішкеру орын алады (8.3,</w:t>
      </w:r>
      <w:r w:rsidRPr="00D9032D">
        <w:rPr>
          <w:rFonts w:ascii="Times New Roman" w:eastAsia="Times New Roman" w:hAnsi="Times New Roman" w:cs="Times New Roman"/>
          <w:i/>
          <w:iCs/>
          <w:color w:val="000000"/>
          <w:sz w:val="24"/>
          <w:szCs w:val="21"/>
          <w:lang w:val="kk-KZ"/>
        </w:rPr>
        <w:t>б</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сурет). Үлгі мойнағындағы қимасының ауданы тез азаяды, соның себебінен күш пен</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σ</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шамалары төмен түседі. Үлгінің үзілуі ең кіші қимасы бойымен болады. Беріктік шегі үлгі үзілетін кездегі кернеуге тең емес. Егер созатын күштің</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lang w:val="kk-KZ"/>
        </w:rPr>
        <w:t>A</w:t>
      </w:r>
      <w:r w:rsidRPr="00D9032D">
        <w:rPr>
          <w:rFonts w:ascii="Times New Roman" w:eastAsia="Times New Roman" w:hAnsi="Times New Roman" w:cs="Times New Roman"/>
          <w:i/>
          <w:iCs/>
          <w:color w:val="000000"/>
          <w:sz w:val="24"/>
          <w:szCs w:val="21"/>
          <w:vertAlign w:val="subscript"/>
          <w:lang w:val="kk-KZ"/>
        </w:rPr>
        <w:t>0</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ауданына емес, мойынның ауданына қатынасын</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noProof/>
          <w:color w:val="000000"/>
          <w:sz w:val="24"/>
          <w:szCs w:val="21"/>
          <w:lang w:eastAsia="ru-RU"/>
        </w:rPr>
        <w:drawing>
          <wp:inline distT="0" distB="0" distL="0" distR="0" wp14:anchorId="1742F158" wp14:editId="7E316DBE">
            <wp:extent cx="2943225" cy="885825"/>
            <wp:effectExtent l="19050" t="0" r="9525" b="0"/>
            <wp:docPr id="343" name="Рисунок 343" descr="http://ok-t.ru/studopediaru/baza4/2394125229051.files/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ok-t.ru/studopediaru/baza4/2394125229051.files/image304.png"/>
                    <pic:cNvPicPr>
                      <a:picLocks noChangeAspect="1" noChangeArrowheads="1"/>
                    </pic:cNvPicPr>
                  </pic:nvPicPr>
                  <pic:blipFill>
                    <a:blip r:embed="rId401" cstate="print"/>
                    <a:srcRect/>
                    <a:stretch>
                      <a:fillRect/>
                    </a:stretch>
                  </pic:blipFill>
                  <pic:spPr bwMode="auto">
                    <a:xfrm>
                      <a:off x="0" y="0"/>
                      <a:ext cx="2943225" cy="885825"/>
                    </a:xfrm>
                    <a:prstGeom prst="rect">
                      <a:avLst/>
                    </a:prstGeom>
                    <a:noFill/>
                    <a:ln w="9525">
                      <a:noFill/>
                      <a:miter lim="800000"/>
                      <a:headEnd/>
                      <a:tailEnd/>
                    </a:ln>
                  </pic:spPr>
                </pic:pic>
              </a:graphicData>
            </a:graphic>
          </wp:inline>
        </w:drawing>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тапсақ, онда үзілу алдын-дағы (</w:t>
      </w:r>
      <w:r w:rsidRPr="00D9032D">
        <w:rPr>
          <w:rFonts w:ascii="Times New Roman" w:eastAsia="Times New Roman" w:hAnsi="Times New Roman" w:cs="Times New Roman"/>
          <w:i/>
          <w:iCs/>
          <w:color w:val="000000"/>
          <w:sz w:val="24"/>
          <w:szCs w:val="21"/>
          <w:lang w:val="kk-KZ"/>
        </w:rPr>
        <w:t>S</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нүктесінде) мойындағы</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σ</w:t>
      </w:r>
      <w:r w:rsidRPr="00D9032D">
        <w:rPr>
          <w:rFonts w:ascii="Times New Roman" w:eastAsia="Times New Roman" w:hAnsi="Times New Roman" w:cs="Times New Roman"/>
          <w:i/>
          <w:iCs/>
          <w:color w:val="000000"/>
          <w:sz w:val="24"/>
          <w:szCs w:val="21"/>
          <w:vertAlign w:val="subscript"/>
          <w:lang w:val="kk-KZ"/>
        </w:rPr>
        <w:t>шын</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кернеуі</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σ</w:t>
      </w:r>
      <w:r w:rsidRPr="00D9032D">
        <w:rPr>
          <w:rFonts w:ascii="Times New Roman" w:eastAsia="Times New Roman" w:hAnsi="Times New Roman" w:cs="Times New Roman"/>
          <w:i/>
          <w:iCs/>
          <w:color w:val="000000"/>
          <w:sz w:val="24"/>
          <w:szCs w:val="21"/>
          <w:vertAlign w:val="subscript"/>
          <w:lang w:val="kk-KZ"/>
        </w:rPr>
        <w:t>б</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кернеуінен айтарлықтай жоғары болады.</w:t>
      </w:r>
    </w:p>
    <w:p w:rsidR="003F33C2" w:rsidRPr="00D9032D" w:rsidRDefault="003F33C2" w:rsidP="003F33C2">
      <w:pPr>
        <w:spacing w:before="225" w:after="100" w:afterAutospacing="1" w:line="288" w:lineRule="atLeast"/>
        <w:ind w:left="225" w:right="375"/>
        <w:rPr>
          <w:rFonts w:ascii="Times New Roman" w:eastAsia="Times New Roman" w:hAnsi="Times New Roman" w:cs="Times New Roman"/>
          <w:color w:val="000000"/>
          <w:sz w:val="24"/>
          <w:szCs w:val="21"/>
          <w:lang w:val="kk-KZ"/>
        </w:rPr>
      </w:pPr>
      <w:r w:rsidRPr="00D9032D">
        <w:rPr>
          <w:rFonts w:ascii="Times New Roman" w:eastAsia="Times New Roman" w:hAnsi="Times New Roman" w:cs="Times New Roman"/>
          <w:color w:val="000000"/>
          <w:sz w:val="24"/>
          <w:szCs w:val="21"/>
          <w:lang w:val="kk-KZ"/>
        </w:rPr>
        <w:t>Материал беріктігінің қарастырылған сипаттамаларымен қатар сынау арқылы үлгі үзілгендегі</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δ</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салыстырмалы қалдық ұзаруын анықтайды, ол материалдың пластикалық қасиетінің сипаттамасы болып келеді</w:t>
      </w:r>
    </w:p>
    <w:p w:rsidR="003F33C2" w:rsidRPr="00D9032D" w:rsidRDefault="003F33C2" w:rsidP="003F33C2">
      <w:pPr>
        <w:spacing w:before="225" w:after="100" w:afterAutospacing="1" w:line="288" w:lineRule="atLeast"/>
        <w:ind w:left="225" w:right="375"/>
        <w:rPr>
          <w:rFonts w:ascii="Times New Roman" w:eastAsia="Times New Roman" w:hAnsi="Times New Roman" w:cs="Times New Roman"/>
          <w:color w:val="000000"/>
          <w:sz w:val="24"/>
          <w:szCs w:val="21"/>
          <w:lang w:val="kk-KZ"/>
        </w:rPr>
      </w:pPr>
      <w:r w:rsidRPr="00D9032D">
        <w:rPr>
          <w:rFonts w:ascii="Times New Roman" w:eastAsia="Times New Roman" w:hAnsi="Times New Roman" w:cs="Times New Roman"/>
          <w:noProof/>
          <w:color w:val="000000"/>
          <w:sz w:val="24"/>
          <w:szCs w:val="21"/>
          <w:lang w:eastAsia="ru-RU"/>
        </w:rPr>
        <w:drawing>
          <wp:inline distT="0" distB="0" distL="0" distR="0" wp14:anchorId="494C1BBE" wp14:editId="07D11C79">
            <wp:extent cx="1152525" cy="495300"/>
            <wp:effectExtent l="0" t="0" r="0" b="0"/>
            <wp:docPr id="344" name="Рисунок 344" descr="http://ok-t.ru/studopediaru/baza4/2394125229051.files/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ok-t.ru/studopediaru/baza4/2394125229051.files/image305.png"/>
                    <pic:cNvPicPr>
                      <a:picLocks noChangeAspect="1" noChangeArrowheads="1"/>
                    </pic:cNvPicPr>
                  </pic:nvPicPr>
                  <pic:blipFill>
                    <a:blip r:embed="rId402" cstate="print"/>
                    <a:srcRect/>
                    <a:stretch>
                      <a:fillRect/>
                    </a:stretch>
                  </pic:blipFill>
                  <pic:spPr bwMode="auto">
                    <a:xfrm>
                      <a:off x="0" y="0"/>
                      <a:ext cx="1152525" cy="495300"/>
                    </a:xfrm>
                    <a:prstGeom prst="rect">
                      <a:avLst/>
                    </a:prstGeom>
                    <a:noFill/>
                    <a:ln w="9525">
                      <a:noFill/>
                      <a:miter lim="800000"/>
                      <a:headEnd/>
                      <a:tailEnd/>
                    </a:ln>
                  </pic:spPr>
                </pic:pic>
              </a:graphicData>
            </a:graphic>
          </wp:inline>
        </w:drawing>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(8.21)</w:t>
      </w:r>
    </w:p>
    <w:p w:rsidR="003F33C2" w:rsidRPr="00D9032D" w:rsidRDefault="003F33C2" w:rsidP="003F33C2">
      <w:pPr>
        <w:spacing w:before="225" w:after="100" w:afterAutospacing="1" w:line="288" w:lineRule="atLeast"/>
        <w:ind w:left="225" w:right="375"/>
        <w:rPr>
          <w:rFonts w:ascii="Times New Roman" w:eastAsia="Times New Roman" w:hAnsi="Times New Roman" w:cs="Times New Roman"/>
          <w:color w:val="000000"/>
          <w:sz w:val="24"/>
          <w:szCs w:val="21"/>
          <w:lang w:val="kk-KZ"/>
        </w:rPr>
      </w:pPr>
      <w:r w:rsidRPr="00D9032D">
        <w:rPr>
          <w:rFonts w:ascii="Times New Roman" w:eastAsia="Times New Roman" w:hAnsi="Times New Roman" w:cs="Times New Roman"/>
          <w:color w:val="000000"/>
          <w:sz w:val="24"/>
          <w:szCs w:val="21"/>
          <w:lang w:val="kk-KZ"/>
        </w:rPr>
        <w:t>мұндағы</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lang w:val="kk-KZ"/>
        </w:rPr>
        <w:t>l</w:t>
      </w:r>
      <w:r w:rsidRPr="00D9032D">
        <w:rPr>
          <w:rFonts w:ascii="Times New Roman" w:eastAsia="Times New Roman" w:hAnsi="Times New Roman" w:cs="Times New Roman"/>
          <w:color w:val="000000"/>
          <w:sz w:val="24"/>
          <w:szCs w:val="21"/>
          <w:vertAlign w:val="subscript"/>
          <w:lang w:val="kk-KZ"/>
        </w:rPr>
        <w:t>0</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 үлгінің бастапқы есептеу ұзындығы;</w:t>
      </w:r>
    </w:p>
    <w:p w:rsidR="003F33C2" w:rsidRPr="00D9032D" w:rsidRDefault="003F33C2" w:rsidP="003F33C2">
      <w:pPr>
        <w:spacing w:before="225" w:after="100" w:afterAutospacing="1" w:line="288" w:lineRule="atLeast"/>
        <w:ind w:left="225" w:right="375"/>
        <w:rPr>
          <w:rFonts w:ascii="Times New Roman" w:eastAsia="Times New Roman" w:hAnsi="Times New Roman" w:cs="Times New Roman"/>
          <w:color w:val="000000"/>
          <w:sz w:val="24"/>
          <w:szCs w:val="21"/>
          <w:lang w:val="kk-KZ"/>
        </w:rPr>
      </w:pPr>
      <w:r w:rsidRPr="00D9032D">
        <w:rPr>
          <w:rFonts w:ascii="Times New Roman" w:eastAsia="Times New Roman" w:hAnsi="Times New Roman" w:cs="Times New Roman"/>
          <w:i/>
          <w:iCs/>
          <w:color w:val="000000"/>
          <w:sz w:val="24"/>
          <w:szCs w:val="21"/>
          <w:lang w:val="kk-KZ"/>
        </w:rPr>
        <w:t>l</w:t>
      </w:r>
      <w:r w:rsidRPr="00D9032D">
        <w:rPr>
          <w:rFonts w:ascii="Times New Roman" w:eastAsia="Times New Roman" w:hAnsi="Times New Roman" w:cs="Times New Roman"/>
          <w:color w:val="000000"/>
          <w:sz w:val="24"/>
          <w:szCs w:val="21"/>
          <w:vertAlign w:val="subscript"/>
          <w:lang w:val="kk-KZ"/>
        </w:rPr>
        <w:t>1</w:t>
      </w:r>
      <w:r w:rsidRPr="00D9032D">
        <w:rPr>
          <w:rFonts w:ascii="Times New Roman" w:eastAsia="Times New Roman" w:hAnsi="Times New Roman" w:cs="Times New Roman"/>
          <w:color w:val="000000"/>
          <w:sz w:val="24"/>
          <w:szCs w:val="21"/>
          <w:lang w:val="kk-KZ"/>
        </w:rPr>
        <w:t>– үлгі үзілгеннен кейін, оның есептеу ұзындығы.</w:t>
      </w:r>
    </w:p>
    <w:p w:rsidR="003F33C2" w:rsidRPr="00D9032D" w:rsidRDefault="003F33C2" w:rsidP="003F33C2">
      <w:pPr>
        <w:spacing w:before="225" w:after="100" w:afterAutospacing="1" w:line="288" w:lineRule="atLeast"/>
        <w:ind w:left="225" w:right="375"/>
        <w:rPr>
          <w:rFonts w:ascii="Times New Roman" w:eastAsia="Times New Roman" w:hAnsi="Times New Roman" w:cs="Times New Roman"/>
          <w:color w:val="000000"/>
          <w:sz w:val="24"/>
          <w:szCs w:val="21"/>
          <w:lang w:val="kk-KZ"/>
        </w:rPr>
      </w:pPr>
      <w:r w:rsidRPr="00D9032D">
        <w:rPr>
          <w:rFonts w:ascii="Times New Roman" w:eastAsia="Times New Roman" w:hAnsi="Times New Roman" w:cs="Times New Roman"/>
          <w:i/>
          <w:iCs/>
          <w:color w:val="000000"/>
          <w:sz w:val="24"/>
          <w:szCs w:val="21"/>
          <w:lang w:val="kk-KZ"/>
        </w:rPr>
        <w:t>Ст3</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үшін</w:t>
      </w:r>
      <w:r w:rsidRPr="00D9032D">
        <w:rPr>
          <w:rFonts w:ascii="Times New Roman" w:eastAsia="Times New Roman" w:hAnsi="Times New Roman" w:cs="Times New Roman"/>
          <w:i/>
          <w:iCs/>
          <w:color w:val="000000"/>
          <w:sz w:val="24"/>
          <w:lang w:val="kk-KZ"/>
        </w:rPr>
        <w:t> </w:t>
      </w:r>
      <w:r w:rsidRPr="00D9032D">
        <w:rPr>
          <w:rFonts w:ascii="Times New Roman" w:eastAsia="Times New Roman" w:hAnsi="Times New Roman" w:cs="Times New Roman"/>
          <w:i/>
          <w:iCs/>
          <w:color w:val="000000"/>
          <w:sz w:val="24"/>
          <w:szCs w:val="21"/>
        </w:rPr>
        <w:t>δ</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color w:val="000000"/>
          <w:sz w:val="24"/>
          <w:szCs w:val="21"/>
          <w:lang w:val="kk-KZ"/>
        </w:rPr>
        <w:t>≥24%, жоғары берікті болаттар үшін</w:t>
      </w:r>
      <w:r w:rsidRPr="00D9032D">
        <w:rPr>
          <w:rFonts w:ascii="Times New Roman" w:eastAsia="Times New Roman" w:hAnsi="Times New Roman" w:cs="Times New Roman"/>
          <w:color w:val="000000"/>
          <w:sz w:val="24"/>
          <w:lang w:val="kk-KZ"/>
        </w:rPr>
        <w:t> </w:t>
      </w:r>
      <w:r w:rsidRPr="00D9032D">
        <w:rPr>
          <w:rFonts w:ascii="Times New Roman" w:eastAsia="Times New Roman" w:hAnsi="Times New Roman" w:cs="Times New Roman"/>
          <w:i/>
          <w:iCs/>
          <w:color w:val="000000"/>
          <w:sz w:val="24"/>
          <w:szCs w:val="21"/>
        </w:rPr>
        <w:t>δ</w:t>
      </w:r>
      <w:r w:rsidRPr="00D9032D">
        <w:rPr>
          <w:rFonts w:ascii="Times New Roman" w:eastAsia="Times New Roman" w:hAnsi="Times New Roman" w:cs="Times New Roman"/>
          <w:color w:val="000000"/>
          <w:sz w:val="24"/>
          <w:szCs w:val="21"/>
          <w:lang w:val="kk-KZ"/>
        </w:rPr>
        <w:t>=(7…10)%. Бұл ұзаруы орташа алынады, шынайы ұзаруы үзілген жерде орын алады.</w:t>
      </w:r>
    </w:p>
    <w:p w:rsidR="003F33C2" w:rsidRPr="00E007BE" w:rsidRDefault="003F33C2" w:rsidP="003F33C2">
      <w:pPr>
        <w:jc w:val="center"/>
        <w:rPr>
          <w:rFonts w:ascii="Times New Roman" w:hAnsi="Times New Roman" w:cs="Times New Roman"/>
          <w:color w:val="000000" w:themeColor="text1"/>
          <w:sz w:val="28"/>
          <w:szCs w:val="28"/>
          <w:lang w:val="kk-KZ"/>
        </w:rPr>
      </w:pPr>
    </w:p>
    <w:p w:rsidR="003F33C2" w:rsidRDefault="003F33C2">
      <w:pPr>
        <w:rPr>
          <w:lang w:val="kk-KZ"/>
        </w:rPr>
      </w:pPr>
    </w:p>
    <w:p w:rsidR="003F33C2" w:rsidRDefault="003F33C2">
      <w:pPr>
        <w:rPr>
          <w:lang w:val="kk-KZ"/>
        </w:rPr>
      </w:pPr>
    </w:p>
    <w:p w:rsidR="003F33C2" w:rsidRDefault="003F33C2">
      <w:pPr>
        <w:rPr>
          <w:lang w:val="kk-KZ"/>
        </w:rPr>
      </w:pPr>
    </w:p>
    <w:p w:rsidR="003F33C2" w:rsidRDefault="003F33C2">
      <w:pPr>
        <w:rPr>
          <w:lang w:val="kk-KZ"/>
        </w:rPr>
      </w:pPr>
    </w:p>
    <w:tbl>
      <w:tblPr>
        <w:tblStyle w:val="a3"/>
        <w:tblW w:w="10483"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8"/>
        <w:gridCol w:w="7975"/>
      </w:tblGrid>
      <w:tr w:rsidR="003F33C2" w:rsidRPr="007A0031" w:rsidTr="00E4295F">
        <w:trPr>
          <w:trHeight w:val="564"/>
        </w:trPr>
        <w:tc>
          <w:tcPr>
            <w:tcW w:w="2508" w:type="dxa"/>
          </w:tcPr>
          <w:p w:rsidR="003F33C2" w:rsidRPr="00276632" w:rsidRDefault="003F33C2" w:rsidP="00E4295F">
            <w:pPr>
              <w:spacing w:after="0"/>
              <w:rPr>
                <w:lang w:val="kk-KZ"/>
              </w:rPr>
            </w:pPr>
            <w:r w:rsidRPr="00AF254A">
              <w:rPr>
                <w:rFonts w:ascii="Calibri" w:eastAsia="Times New Roman" w:hAnsi="Calibri" w:cs="Times New Roman"/>
                <w:noProof/>
                <w:lang w:eastAsia="ru-RU"/>
              </w:rPr>
              <w:lastRenderedPageBreak/>
              <w:drawing>
                <wp:anchor distT="0" distB="0" distL="114300" distR="114300" simplePos="0" relativeHeight="251700224" behindDoc="1" locked="0" layoutInCell="1" allowOverlap="1" wp14:anchorId="3474EF92" wp14:editId="0517796D">
                  <wp:simplePos x="0" y="0"/>
                  <wp:positionH relativeFrom="column">
                    <wp:posOffset>677545</wp:posOffset>
                  </wp:positionH>
                  <wp:positionV relativeFrom="paragraph">
                    <wp:posOffset>0</wp:posOffset>
                  </wp:positionV>
                  <wp:extent cx="800100" cy="681990"/>
                  <wp:effectExtent l="0" t="0" r="0" b="3810"/>
                  <wp:wrapTight wrapText="bothSides">
                    <wp:wrapPolygon edited="0">
                      <wp:start x="0" y="0"/>
                      <wp:lineTo x="0" y="21117"/>
                      <wp:lineTo x="21086" y="21117"/>
                      <wp:lineTo x="21086" y="0"/>
                      <wp:lineTo x="0" y="0"/>
                    </wp:wrapPolygon>
                  </wp:wrapTight>
                  <wp:docPr id="368"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800100" cy="681990"/>
                          </a:xfrm>
                          <a:prstGeom prst="rect">
                            <a:avLst/>
                          </a:prstGeom>
                          <a:noFill/>
                        </pic:spPr>
                      </pic:pic>
                    </a:graphicData>
                  </a:graphic>
                  <wp14:sizeRelH relativeFrom="margin">
                    <wp14:pctWidth>0</wp14:pctWidth>
                  </wp14:sizeRelH>
                  <wp14:sizeRelV relativeFrom="margin">
                    <wp14:pctHeight>0</wp14:pctHeight>
                  </wp14:sizeRelV>
                </wp:anchor>
              </w:drawing>
            </w:r>
            <w:r>
              <w:rPr>
                <w:lang w:val="kk-KZ"/>
              </w:rPr>
              <w:t xml:space="preserve">       </w:t>
            </w:r>
          </w:p>
        </w:tc>
        <w:tc>
          <w:tcPr>
            <w:tcW w:w="7975" w:type="dxa"/>
          </w:tcPr>
          <w:p w:rsidR="003F33C2" w:rsidRPr="0007487E" w:rsidRDefault="003F33C2" w:rsidP="00E4295F">
            <w:pPr>
              <w:spacing w:after="0"/>
              <w:ind w:left="-108"/>
              <w:jc w:val="center"/>
              <w:rPr>
                <w:rFonts w:ascii="Times New Roman" w:hAnsi="Times New Roman" w:cs="Times New Roman"/>
                <w:b/>
                <w:szCs w:val="18"/>
                <w:lang w:val="kk-KZ"/>
              </w:rPr>
            </w:pPr>
            <w:r w:rsidRPr="0007487E">
              <w:rPr>
                <w:rFonts w:ascii="Times New Roman" w:hAnsi="Times New Roman" w:cs="Times New Roman"/>
                <w:b/>
                <w:szCs w:val="18"/>
                <w:lang w:val="kk-KZ"/>
              </w:rPr>
              <w:t>АЛМАТЫ АВТОМОБИЛЬ-ЖОЛ КОЛЛЕДЖІ</w:t>
            </w:r>
          </w:p>
          <w:p w:rsidR="003F33C2" w:rsidRPr="0007487E" w:rsidRDefault="003F33C2" w:rsidP="00E4295F">
            <w:pPr>
              <w:spacing w:after="0"/>
              <w:jc w:val="center"/>
              <w:outlineLvl w:val="0"/>
              <w:rPr>
                <w:rFonts w:ascii="Times New Roman" w:hAnsi="Times New Roman" w:cs="Times New Roman"/>
                <w:b/>
                <w:szCs w:val="18"/>
                <w:lang w:val="kk-KZ"/>
              </w:rPr>
            </w:pPr>
            <w:r w:rsidRPr="007A0031">
              <w:rPr>
                <w:rFonts w:ascii="Times New Roman" w:hAnsi="Times New Roman" w:cs="Times New Roman"/>
                <w:b/>
                <w:szCs w:val="18"/>
              </w:rPr>
              <w:t>АЛМАТИНСКИЙ</w:t>
            </w:r>
            <w:r w:rsidRPr="0007487E">
              <w:rPr>
                <w:rFonts w:ascii="Times New Roman" w:hAnsi="Times New Roman" w:cs="Times New Roman"/>
                <w:b/>
                <w:szCs w:val="18"/>
                <w:lang w:val="kk-KZ"/>
              </w:rPr>
              <w:t xml:space="preserve"> АВТОМОБИЛЬНО-ДОРОЖНЫЙ КОЛЛЕДЖ</w:t>
            </w:r>
          </w:p>
          <w:p w:rsidR="003F33C2" w:rsidRPr="007A0031" w:rsidRDefault="003F33C2" w:rsidP="00E4295F">
            <w:pPr>
              <w:tabs>
                <w:tab w:val="left" w:pos="7897"/>
              </w:tabs>
              <w:spacing w:after="0"/>
              <w:ind w:right="33"/>
              <w:jc w:val="center"/>
              <w:outlineLvl w:val="0"/>
              <w:rPr>
                <w:rFonts w:ascii="Times New Roman" w:hAnsi="Times New Roman" w:cs="Times New Roman"/>
                <w:b/>
                <w:sz w:val="18"/>
                <w:szCs w:val="16"/>
              </w:rPr>
            </w:pPr>
            <w:r w:rsidRPr="0007487E">
              <w:rPr>
                <w:rFonts w:ascii="Times New Roman" w:hAnsi="Times New Roman" w:cs="Times New Roman"/>
                <w:b/>
                <w:szCs w:val="18"/>
              </w:rPr>
              <w:t>ALMATY</w:t>
            </w:r>
            <w:r w:rsidRPr="007A0031">
              <w:rPr>
                <w:rFonts w:ascii="Times New Roman" w:hAnsi="Times New Roman" w:cs="Times New Roman"/>
                <w:b/>
                <w:szCs w:val="18"/>
              </w:rPr>
              <w:t xml:space="preserve"> </w:t>
            </w:r>
            <w:r w:rsidRPr="0007487E">
              <w:rPr>
                <w:rFonts w:ascii="Times New Roman" w:hAnsi="Times New Roman" w:cs="Times New Roman"/>
                <w:b/>
                <w:szCs w:val="18"/>
              </w:rPr>
              <w:t>AUTOMOBILE</w:t>
            </w:r>
            <w:r w:rsidRPr="007A0031">
              <w:rPr>
                <w:rFonts w:ascii="Times New Roman" w:hAnsi="Times New Roman" w:cs="Times New Roman"/>
                <w:b/>
                <w:szCs w:val="18"/>
              </w:rPr>
              <w:t>-</w:t>
            </w:r>
            <w:r w:rsidRPr="0007487E">
              <w:rPr>
                <w:rFonts w:ascii="Times New Roman" w:hAnsi="Times New Roman" w:cs="Times New Roman"/>
                <w:b/>
                <w:szCs w:val="18"/>
              </w:rPr>
              <w:t>ROAD</w:t>
            </w:r>
            <w:r w:rsidRPr="007A0031">
              <w:rPr>
                <w:rFonts w:ascii="Times New Roman" w:hAnsi="Times New Roman" w:cs="Times New Roman"/>
                <w:b/>
                <w:szCs w:val="18"/>
              </w:rPr>
              <w:t xml:space="preserve"> </w:t>
            </w:r>
            <w:r w:rsidRPr="0007487E">
              <w:rPr>
                <w:rFonts w:ascii="Times New Roman" w:hAnsi="Times New Roman" w:cs="Times New Roman"/>
                <w:b/>
                <w:szCs w:val="18"/>
              </w:rPr>
              <w:t>COLLEGE</w:t>
            </w:r>
          </w:p>
          <w:p w:rsidR="003F33C2" w:rsidRPr="0007487E" w:rsidRDefault="003F33C2" w:rsidP="00E4295F">
            <w:pPr>
              <w:spacing w:after="0"/>
              <w:outlineLvl w:val="0"/>
              <w:rPr>
                <w:b/>
                <w:sz w:val="16"/>
                <w:szCs w:val="16"/>
                <w:lang w:val="kk-KZ"/>
              </w:rPr>
            </w:pPr>
            <w:r>
              <w:rPr>
                <w:b/>
                <w:noProof/>
                <w:sz w:val="16"/>
                <w:szCs w:val="16"/>
                <w:lang w:eastAsia="ru-RU"/>
              </w:rPr>
              <mc:AlternateContent>
                <mc:Choice Requires="wps">
                  <w:drawing>
                    <wp:anchor distT="0" distB="0" distL="114300" distR="114300" simplePos="0" relativeHeight="251684864" behindDoc="0" locked="0" layoutInCell="1" allowOverlap="1" wp14:anchorId="709A05B7" wp14:editId="5FDA2362">
                      <wp:simplePos x="0" y="0"/>
                      <wp:positionH relativeFrom="column">
                        <wp:posOffset>64135</wp:posOffset>
                      </wp:positionH>
                      <wp:positionV relativeFrom="paragraph">
                        <wp:posOffset>12065</wp:posOffset>
                      </wp:positionV>
                      <wp:extent cx="4951730" cy="0"/>
                      <wp:effectExtent l="8255" t="10160" r="12065" b="8890"/>
                      <wp:wrapNone/>
                      <wp:docPr id="351" name="Прямая со стрелкой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89C1D5" id="Прямая со стрелкой 351" o:spid="_x0000_s1026" type="#_x0000_t32" style="position:absolute;margin-left:5.05pt;margin-top:.95pt;width:389.9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" strokecolor="#4f81bd" strokeweight="1pt"/>
                  </w:pict>
                </mc:Fallback>
              </mc:AlternateContent>
            </w:r>
            <w:r>
              <w:rPr>
                <w:b/>
                <w:noProof/>
                <w:sz w:val="16"/>
                <w:szCs w:val="16"/>
                <w:lang w:eastAsia="ru-RU"/>
              </w:rPr>
              <mc:AlternateContent>
                <mc:Choice Requires="wps">
                  <w:drawing>
                    <wp:anchor distT="0" distB="0" distL="114300" distR="114300" simplePos="0" relativeHeight="251691008" behindDoc="0" locked="0" layoutInCell="1" allowOverlap="1" wp14:anchorId="4E8C41A4" wp14:editId="75BEFEA7">
                      <wp:simplePos x="0" y="0"/>
                      <wp:positionH relativeFrom="column">
                        <wp:posOffset>64135</wp:posOffset>
                      </wp:positionH>
                      <wp:positionV relativeFrom="paragraph">
                        <wp:posOffset>78740</wp:posOffset>
                      </wp:positionV>
                      <wp:extent cx="4917440" cy="0"/>
                      <wp:effectExtent l="8255" t="10160" r="8255" b="8890"/>
                      <wp:wrapNone/>
                      <wp:docPr id="352" name="Прямая со стрелкой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76B5D0" id="Прямая со стрелкой 352" o:spid="_x0000_s1026" type="#_x0000_t32" style="position:absolute;margin-left:5.05pt;margin-top:6.2pt;width:387.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" strokecolor="#4f81bd" strokeweight="1pt"/>
                  </w:pict>
                </mc:Fallback>
              </mc:AlternateContent>
            </w:r>
            <w:r>
              <w:rPr>
                <w:b/>
                <w:noProof/>
                <w:sz w:val="18"/>
                <w:szCs w:val="18"/>
                <w:lang w:eastAsia="ru-RU"/>
              </w:rPr>
              <mc:AlternateContent>
                <mc:Choice Requires="wps">
                  <w:drawing>
                    <wp:anchor distT="0" distB="0" distL="114300" distR="114300" simplePos="0" relativeHeight="251697152" behindDoc="0" locked="0" layoutInCell="1" allowOverlap="1" wp14:anchorId="3B3C30D9" wp14:editId="0F2AC921">
                      <wp:simplePos x="0" y="0"/>
                      <wp:positionH relativeFrom="column">
                        <wp:posOffset>64135</wp:posOffset>
                      </wp:positionH>
                      <wp:positionV relativeFrom="paragraph">
                        <wp:posOffset>71755</wp:posOffset>
                      </wp:positionV>
                      <wp:extent cx="4951730" cy="0"/>
                      <wp:effectExtent l="17780" t="22225" r="21590" b="15875"/>
                      <wp:wrapNone/>
                      <wp:docPr id="353"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08F6DA" id="Прямая со стрелкой 353" o:spid="_x0000_s1026" type="#_x0000_t32" style="position:absolute;margin-left:5.05pt;margin-top:5.65pt;width:389.9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" strokecolor="#4f81bd" strokeweight="2.5pt"/>
                  </w:pict>
                </mc:Fallback>
              </mc:AlternateContent>
            </w:r>
          </w:p>
        </w:tc>
      </w:tr>
    </w:tbl>
    <w:p w:rsidR="003F33C2" w:rsidRPr="0007487E" w:rsidRDefault="003F33C2" w:rsidP="003F33C2">
      <w:pPr>
        <w:shd w:val="clear" w:color="auto" w:fill="FFFFFF"/>
        <w:spacing w:after="0" w:line="240" w:lineRule="auto"/>
        <w:rPr>
          <w:rFonts w:ascii="Times New Roman" w:eastAsia="Times New Roman" w:hAnsi="Times New Roman" w:cs="Times New Roman"/>
          <w:b/>
          <w:bCs/>
          <w:sz w:val="24"/>
          <w:lang w:val="kk-KZ"/>
        </w:rPr>
      </w:pPr>
    </w:p>
    <w:p w:rsidR="003F33C2" w:rsidRPr="0007487E" w:rsidRDefault="003F33C2" w:rsidP="003F33C2">
      <w:pPr>
        <w:shd w:val="clear" w:color="auto" w:fill="FFFFFF"/>
        <w:spacing w:after="0" w:line="240" w:lineRule="auto"/>
        <w:rPr>
          <w:rFonts w:ascii="Times New Roman" w:eastAsia="Times New Roman" w:hAnsi="Times New Roman" w:cs="Times New Roman"/>
          <w:b/>
          <w:bCs/>
          <w:sz w:val="24"/>
          <w:lang w:val="kk-KZ"/>
        </w:rPr>
      </w:pPr>
    </w:p>
    <w:p w:rsidR="003F33C2" w:rsidRPr="0007487E" w:rsidRDefault="003F33C2" w:rsidP="003F33C2">
      <w:pPr>
        <w:shd w:val="clear" w:color="auto" w:fill="FFFFFF"/>
        <w:spacing w:after="0" w:line="240" w:lineRule="auto"/>
        <w:jc w:val="center"/>
        <w:rPr>
          <w:rFonts w:ascii="Times New Roman" w:eastAsia="Times New Roman" w:hAnsi="Times New Roman" w:cs="Times New Roman"/>
          <w:b/>
          <w:bCs/>
          <w:sz w:val="24"/>
          <w:lang w:val="kk-KZ"/>
        </w:rPr>
      </w:pPr>
    </w:p>
    <w:p w:rsidR="003F33C2" w:rsidRDefault="003F33C2" w:rsidP="003F33C2">
      <w:pPr>
        <w:shd w:val="clear" w:color="auto" w:fill="FFFFFF"/>
        <w:spacing w:after="0" w:line="240" w:lineRule="auto"/>
        <w:jc w:val="center"/>
        <w:rPr>
          <w:rFonts w:ascii="Times New Roman" w:eastAsia="Times New Roman" w:hAnsi="Times New Roman" w:cs="Times New Roman"/>
          <w:b/>
          <w:bCs/>
          <w:sz w:val="24"/>
          <w:lang w:val="kk-KZ"/>
        </w:rPr>
      </w:pPr>
    </w:p>
    <w:p w:rsidR="003F33C2" w:rsidRDefault="003F33C2" w:rsidP="003F33C2">
      <w:pPr>
        <w:shd w:val="clear" w:color="auto" w:fill="FFFFFF"/>
        <w:spacing w:after="0" w:line="240" w:lineRule="auto"/>
        <w:jc w:val="center"/>
        <w:rPr>
          <w:rFonts w:ascii="Times New Roman" w:eastAsia="Times New Roman" w:hAnsi="Times New Roman" w:cs="Times New Roman"/>
          <w:b/>
          <w:bCs/>
          <w:sz w:val="24"/>
          <w:lang w:val="kk-KZ"/>
        </w:rPr>
      </w:pPr>
    </w:p>
    <w:p w:rsidR="003F33C2" w:rsidRDefault="003F33C2" w:rsidP="003F33C2">
      <w:pPr>
        <w:shd w:val="clear" w:color="auto" w:fill="FFFFFF"/>
        <w:spacing w:after="0" w:line="240" w:lineRule="auto"/>
        <w:jc w:val="center"/>
        <w:rPr>
          <w:rFonts w:ascii="Times New Roman" w:eastAsia="Times New Roman" w:hAnsi="Times New Roman" w:cs="Times New Roman"/>
          <w:b/>
          <w:bCs/>
          <w:sz w:val="24"/>
          <w:lang w:val="kk-KZ"/>
        </w:rPr>
      </w:pPr>
    </w:p>
    <w:p w:rsidR="003F33C2" w:rsidRDefault="003F33C2" w:rsidP="003F33C2">
      <w:pPr>
        <w:shd w:val="clear" w:color="auto" w:fill="FFFFFF"/>
        <w:spacing w:after="0" w:line="240" w:lineRule="auto"/>
        <w:jc w:val="center"/>
        <w:rPr>
          <w:rFonts w:ascii="Times New Roman" w:eastAsia="Times New Roman" w:hAnsi="Times New Roman" w:cs="Times New Roman"/>
          <w:b/>
          <w:bCs/>
          <w:sz w:val="24"/>
          <w:lang w:val="kk-KZ"/>
        </w:rPr>
      </w:pPr>
    </w:p>
    <w:p w:rsidR="003F33C2" w:rsidRDefault="003F33C2" w:rsidP="003F33C2">
      <w:pPr>
        <w:shd w:val="clear" w:color="auto" w:fill="FFFFFF"/>
        <w:spacing w:after="0" w:line="240" w:lineRule="auto"/>
        <w:jc w:val="center"/>
        <w:rPr>
          <w:rFonts w:ascii="Times New Roman" w:eastAsia="Times New Roman" w:hAnsi="Times New Roman" w:cs="Times New Roman"/>
          <w:b/>
          <w:bCs/>
          <w:sz w:val="24"/>
          <w:lang w:val="kk-KZ"/>
        </w:rPr>
      </w:pPr>
    </w:p>
    <w:p w:rsidR="003F33C2" w:rsidRDefault="003F33C2" w:rsidP="003F33C2">
      <w:pPr>
        <w:shd w:val="clear" w:color="auto" w:fill="FFFFFF"/>
        <w:spacing w:after="0" w:line="240" w:lineRule="auto"/>
        <w:jc w:val="center"/>
        <w:rPr>
          <w:rFonts w:ascii="Times New Roman" w:eastAsia="Times New Roman" w:hAnsi="Times New Roman" w:cs="Times New Roman"/>
          <w:b/>
          <w:bCs/>
          <w:sz w:val="24"/>
          <w:lang w:val="kk-KZ"/>
        </w:rPr>
      </w:pPr>
    </w:p>
    <w:p w:rsidR="003F33C2" w:rsidRPr="0007487E" w:rsidRDefault="003F33C2" w:rsidP="003F33C2">
      <w:pPr>
        <w:shd w:val="clear" w:color="auto" w:fill="FFFFFF"/>
        <w:spacing w:after="0" w:line="240" w:lineRule="auto"/>
        <w:jc w:val="center"/>
        <w:rPr>
          <w:rFonts w:ascii="Times New Roman" w:eastAsia="Times New Roman" w:hAnsi="Times New Roman" w:cs="Times New Roman"/>
          <w:b/>
          <w:bCs/>
          <w:sz w:val="24"/>
          <w:lang w:val="kk-KZ"/>
        </w:rPr>
      </w:pPr>
    </w:p>
    <w:p w:rsidR="003F33C2" w:rsidRPr="0007487E" w:rsidRDefault="003F33C2" w:rsidP="003F33C2">
      <w:pPr>
        <w:shd w:val="clear" w:color="auto" w:fill="FFFFFF"/>
        <w:spacing w:after="0" w:line="240" w:lineRule="auto"/>
        <w:jc w:val="center"/>
        <w:rPr>
          <w:rFonts w:ascii="Times New Roman" w:eastAsia="Times New Roman" w:hAnsi="Times New Roman" w:cs="Times New Roman"/>
          <w:b/>
          <w:bCs/>
          <w:sz w:val="24"/>
          <w:lang w:val="kk-KZ"/>
        </w:rPr>
      </w:pPr>
    </w:p>
    <w:p w:rsidR="003F33C2" w:rsidRPr="007A0031" w:rsidRDefault="003F33C2" w:rsidP="003F33C2">
      <w:pPr>
        <w:spacing w:after="0" w:line="240" w:lineRule="auto"/>
        <w:jc w:val="center"/>
        <w:rPr>
          <w:rFonts w:ascii="Times New Roman" w:hAnsi="Times New Roman"/>
          <w:b/>
          <w:sz w:val="20"/>
          <w:lang w:val="kk-KZ"/>
        </w:rPr>
      </w:pPr>
      <w:r w:rsidRPr="0007487E">
        <w:rPr>
          <w:rFonts w:ascii="Times New Roman" w:eastAsia="Times New Roman" w:hAnsi="Times New Roman" w:cs="Times New Roman"/>
          <w:b/>
          <w:bCs/>
          <w:sz w:val="28"/>
          <w:lang w:val="kk-KZ"/>
        </w:rPr>
        <w:t>«</w:t>
      </w:r>
      <w:r w:rsidRPr="00B37CDF">
        <w:rPr>
          <w:rFonts w:ascii="Times New Roman" w:hAnsi="Times New Roman"/>
          <w:b/>
          <w:sz w:val="28"/>
          <w:lang w:val="kk-KZ"/>
        </w:rPr>
        <w:t>Техникалық  механика негіздері</w:t>
      </w:r>
      <w:r w:rsidRPr="0007487E">
        <w:rPr>
          <w:rFonts w:ascii="Times New Roman" w:eastAsia="Times New Roman" w:hAnsi="Times New Roman" w:cs="Times New Roman"/>
          <w:b/>
          <w:bCs/>
          <w:sz w:val="28"/>
          <w:lang w:val="kk-KZ"/>
        </w:rPr>
        <w:t>»</w:t>
      </w:r>
    </w:p>
    <w:p w:rsidR="003F33C2" w:rsidRPr="0007487E" w:rsidRDefault="003F33C2" w:rsidP="003F33C2">
      <w:pPr>
        <w:spacing w:after="0" w:line="240" w:lineRule="auto"/>
        <w:jc w:val="center"/>
        <w:rPr>
          <w:rFonts w:ascii="Times New Roman" w:eastAsia="Calibri" w:hAnsi="Times New Roman" w:cs="Times New Roman"/>
          <w:sz w:val="24"/>
          <w:lang w:val="kk-KZ"/>
        </w:rPr>
      </w:pPr>
      <w:r w:rsidRPr="0007487E">
        <w:rPr>
          <w:rFonts w:ascii="Times New Roman" w:eastAsia="Calibri" w:hAnsi="Times New Roman" w:cs="Times New Roman"/>
          <w:sz w:val="24"/>
          <w:lang w:val="kk-KZ"/>
        </w:rPr>
        <w:t>пәні бойынша</w:t>
      </w:r>
    </w:p>
    <w:p w:rsidR="003F33C2" w:rsidRPr="0007487E" w:rsidRDefault="003F33C2" w:rsidP="003F33C2">
      <w:pPr>
        <w:spacing w:after="0" w:line="240" w:lineRule="auto"/>
        <w:rPr>
          <w:rFonts w:ascii="Times New Roman" w:eastAsia="Calibri" w:hAnsi="Times New Roman" w:cs="Times New Roman"/>
          <w:b/>
          <w:sz w:val="24"/>
          <w:lang w:val="kk-KZ"/>
        </w:rPr>
      </w:pPr>
    </w:p>
    <w:p w:rsidR="003F33C2" w:rsidRPr="00AD072E" w:rsidRDefault="003F33C2" w:rsidP="003F33C2">
      <w:pPr>
        <w:spacing w:after="0" w:line="240" w:lineRule="auto"/>
        <w:rPr>
          <w:rFonts w:ascii="Times New Roman" w:eastAsia="Times New Roman" w:hAnsi="Times New Roman" w:cs="Times New Roman"/>
          <w:sz w:val="24"/>
          <w:szCs w:val="28"/>
          <w:lang w:val="kk-KZ" w:eastAsia="ru-RU"/>
        </w:rPr>
      </w:pPr>
      <w:r w:rsidRPr="00AD072E">
        <w:rPr>
          <w:rFonts w:ascii="Times New Roman" w:eastAsia="Times New Roman" w:hAnsi="Times New Roman" w:cs="Times New Roman"/>
          <w:sz w:val="24"/>
          <w:szCs w:val="28"/>
          <w:lang w:val="kk-KZ" w:eastAsia="ru-RU"/>
        </w:rPr>
        <w:t>1201000 – «Автокөліктерге техникалық қызмет көрсету, жөндеу және пайдалану»</w:t>
      </w:r>
    </w:p>
    <w:p w:rsidR="003F33C2" w:rsidRPr="00AD072E" w:rsidRDefault="003F33C2" w:rsidP="003F33C2">
      <w:pPr>
        <w:spacing w:after="0" w:line="240" w:lineRule="auto"/>
        <w:rPr>
          <w:rFonts w:ascii="Times New Roman" w:eastAsia="Times New Roman" w:hAnsi="Times New Roman" w:cs="Times New Roman"/>
          <w:sz w:val="24"/>
          <w:szCs w:val="28"/>
          <w:lang w:val="kk-KZ" w:eastAsia="ru-RU"/>
        </w:rPr>
      </w:pPr>
      <w:r w:rsidRPr="00AD072E">
        <w:rPr>
          <w:rFonts w:ascii="Times New Roman" w:eastAsia="Times New Roman" w:hAnsi="Times New Roman" w:cs="Times New Roman"/>
          <w:sz w:val="24"/>
          <w:szCs w:val="28"/>
          <w:lang w:val="kk-KZ" w:eastAsia="ru-RU"/>
        </w:rPr>
        <w:t>мамандығына  арналған</w:t>
      </w:r>
    </w:p>
    <w:p w:rsidR="003F33C2" w:rsidRPr="00AD072E" w:rsidRDefault="003F33C2" w:rsidP="003F33C2">
      <w:pPr>
        <w:spacing w:after="0" w:line="240" w:lineRule="auto"/>
        <w:rPr>
          <w:rFonts w:ascii="Times New Roman" w:eastAsia="Times New Roman" w:hAnsi="Times New Roman" w:cs="Times New Roman"/>
          <w:sz w:val="24"/>
          <w:szCs w:val="28"/>
          <w:lang w:val="kk-KZ" w:eastAsia="ru-RU"/>
        </w:rPr>
      </w:pPr>
      <w:r w:rsidRPr="00AD072E">
        <w:rPr>
          <w:rFonts w:ascii="Times New Roman" w:eastAsia="Times New Roman" w:hAnsi="Times New Roman" w:cs="Times New Roman"/>
          <w:sz w:val="24"/>
          <w:szCs w:val="28"/>
          <w:lang w:val="kk-KZ" w:eastAsia="ru-RU"/>
        </w:rPr>
        <w:t>1202000 – «Тасымалдауды  ұйымдастыру және көлік қозғалысынбасқару»мамандығына  арналған</w:t>
      </w:r>
    </w:p>
    <w:p w:rsidR="003F33C2" w:rsidRPr="007A0031" w:rsidRDefault="003F33C2" w:rsidP="003F33C2">
      <w:pPr>
        <w:spacing w:after="0" w:line="240" w:lineRule="auto"/>
        <w:rPr>
          <w:rFonts w:ascii="Times New Roman" w:eastAsia="Times New Roman" w:hAnsi="Times New Roman" w:cs="Times New Roman"/>
          <w:sz w:val="28"/>
          <w:lang w:val="kk-KZ" w:eastAsia="ru-RU"/>
        </w:rPr>
      </w:pPr>
    </w:p>
    <w:p w:rsidR="003F33C2" w:rsidRPr="0007487E" w:rsidRDefault="003F33C2" w:rsidP="003F33C2">
      <w:pPr>
        <w:spacing w:after="0" w:line="240" w:lineRule="auto"/>
        <w:rPr>
          <w:rFonts w:ascii="Times New Roman" w:eastAsia="Calibri" w:hAnsi="Times New Roman" w:cs="Times New Roman"/>
          <w:b/>
          <w:lang w:val="kk-KZ"/>
        </w:rPr>
      </w:pPr>
    </w:p>
    <w:p w:rsidR="003F33C2" w:rsidRDefault="003F33C2" w:rsidP="003F33C2">
      <w:pPr>
        <w:spacing w:after="0" w:line="240" w:lineRule="auto"/>
        <w:rPr>
          <w:rFonts w:ascii="Times New Roman" w:eastAsia="Calibri" w:hAnsi="Times New Roman" w:cs="Times New Roman"/>
          <w:b/>
          <w:lang w:val="kk-KZ"/>
        </w:rPr>
      </w:pPr>
    </w:p>
    <w:p w:rsidR="003F33C2" w:rsidRDefault="003F33C2" w:rsidP="003F33C2">
      <w:pPr>
        <w:spacing w:after="0" w:line="240" w:lineRule="auto"/>
        <w:rPr>
          <w:rFonts w:ascii="Times New Roman" w:eastAsia="Calibri" w:hAnsi="Times New Roman" w:cs="Times New Roman"/>
          <w:b/>
          <w:lang w:val="kk-KZ"/>
        </w:rPr>
      </w:pPr>
    </w:p>
    <w:p w:rsidR="003F33C2" w:rsidRPr="007A0031" w:rsidRDefault="003F33C2" w:rsidP="003F33C2">
      <w:pPr>
        <w:spacing w:after="0" w:line="240" w:lineRule="auto"/>
        <w:jc w:val="center"/>
        <w:rPr>
          <w:rFonts w:ascii="Times New Roman" w:eastAsia="Calibri" w:hAnsi="Times New Roman" w:cs="Times New Roman"/>
          <w:b/>
          <w:sz w:val="26"/>
          <w:szCs w:val="26"/>
          <w:lang w:val="kk-KZ"/>
        </w:rPr>
      </w:pPr>
      <w:r w:rsidRPr="007A0031">
        <w:rPr>
          <w:rFonts w:ascii="Times New Roman" w:eastAsia="Calibri" w:hAnsi="Times New Roman" w:cs="Times New Roman"/>
          <w:b/>
          <w:sz w:val="26"/>
          <w:szCs w:val="26"/>
          <w:lang w:val="kk-KZ"/>
        </w:rPr>
        <w:t>Бақылау сұрақтары (тестiлiк тапсырмалары)</w:t>
      </w:r>
    </w:p>
    <w:p w:rsidR="003F33C2" w:rsidRPr="007A0031" w:rsidRDefault="003F33C2" w:rsidP="003F33C2">
      <w:pPr>
        <w:spacing w:after="0" w:line="240" w:lineRule="auto"/>
        <w:jc w:val="center"/>
        <w:rPr>
          <w:rFonts w:ascii="Times New Roman" w:eastAsia="Calibri" w:hAnsi="Times New Roman" w:cs="Times New Roman"/>
          <w:b/>
          <w:sz w:val="26"/>
          <w:szCs w:val="26"/>
          <w:lang w:val="kk-KZ"/>
        </w:rPr>
      </w:pPr>
      <w:r w:rsidRPr="007A0031">
        <w:rPr>
          <w:rFonts w:ascii="Times New Roman" w:eastAsia="Calibri" w:hAnsi="Times New Roman" w:cs="Times New Roman"/>
          <w:b/>
          <w:sz w:val="26"/>
          <w:szCs w:val="26"/>
          <w:lang w:val="kk-KZ"/>
        </w:rPr>
        <w:t>аралық iскерлiк сараптаудың өткiзулерi үшiн</w:t>
      </w:r>
    </w:p>
    <w:p w:rsidR="003F33C2" w:rsidRPr="007A0031" w:rsidRDefault="003F33C2" w:rsidP="003F33C2">
      <w:pPr>
        <w:spacing w:after="0" w:line="240" w:lineRule="auto"/>
        <w:jc w:val="center"/>
        <w:rPr>
          <w:rFonts w:ascii="Times New Roman" w:eastAsia="Calibri" w:hAnsi="Times New Roman" w:cs="Times New Roman"/>
          <w:b/>
          <w:sz w:val="24"/>
          <w:lang w:val="kk-KZ"/>
        </w:rPr>
      </w:pPr>
    </w:p>
    <w:p w:rsidR="003F33C2" w:rsidRPr="007637A5" w:rsidRDefault="003F33C2" w:rsidP="003F33C2">
      <w:pPr>
        <w:spacing w:after="0" w:line="240" w:lineRule="auto"/>
        <w:rPr>
          <w:rFonts w:ascii="Times New Roman" w:eastAsia="Calibri" w:hAnsi="Times New Roman" w:cs="Times New Roman"/>
          <w:b/>
          <w:lang w:val="kk-KZ"/>
        </w:rPr>
      </w:pPr>
    </w:p>
    <w:p w:rsidR="003F33C2" w:rsidRPr="007637A5" w:rsidRDefault="003F33C2" w:rsidP="003F33C2">
      <w:pPr>
        <w:spacing w:after="0" w:line="240" w:lineRule="auto"/>
        <w:rPr>
          <w:rFonts w:ascii="Times New Roman" w:eastAsia="Calibri" w:hAnsi="Times New Roman" w:cs="Times New Roman"/>
          <w:b/>
          <w:lang w:val="kk-KZ"/>
        </w:rPr>
      </w:pPr>
    </w:p>
    <w:p w:rsidR="003F33C2" w:rsidRDefault="003F33C2" w:rsidP="003F33C2">
      <w:pPr>
        <w:spacing w:after="0" w:line="240" w:lineRule="auto"/>
        <w:rPr>
          <w:rFonts w:ascii="Times New Roman" w:eastAsia="Calibri" w:hAnsi="Times New Roman" w:cs="Times New Roman"/>
          <w:b/>
          <w:lang w:val="kk-KZ"/>
        </w:rPr>
      </w:pPr>
    </w:p>
    <w:p w:rsidR="003F33C2" w:rsidRDefault="003F33C2" w:rsidP="003F33C2">
      <w:pPr>
        <w:spacing w:after="0" w:line="240" w:lineRule="auto"/>
        <w:rPr>
          <w:rFonts w:ascii="Times New Roman" w:eastAsia="Calibri" w:hAnsi="Times New Roman" w:cs="Times New Roman"/>
          <w:b/>
          <w:lang w:val="kk-KZ"/>
        </w:rPr>
      </w:pPr>
    </w:p>
    <w:p w:rsidR="003F33C2" w:rsidRDefault="003F33C2" w:rsidP="003F33C2">
      <w:pPr>
        <w:spacing w:after="0" w:line="240" w:lineRule="auto"/>
        <w:rPr>
          <w:rFonts w:ascii="Times New Roman" w:eastAsia="Calibri" w:hAnsi="Times New Roman" w:cs="Times New Roman"/>
          <w:b/>
          <w:lang w:val="kk-KZ"/>
        </w:rPr>
      </w:pPr>
    </w:p>
    <w:p w:rsidR="003F33C2" w:rsidRDefault="003F33C2" w:rsidP="003F33C2">
      <w:pPr>
        <w:spacing w:after="0" w:line="240" w:lineRule="auto"/>
        <w:rPr>
          <w:rFonts w:ascii="Times New Roman" w:eastAsia="Calibri" w:hAnsi="Times New Roman" w:cs="Times New Roman"/>
          <w:b/>
          <w:lang w:val="kk-KZ"/>
        </w:rPr>
      </w:pPr>
    </w:p>
    <w:p w:rsidR="003F33C2" w:rsidRPr="00AF254A" w:rsidRDefault="003F33C2" w:rsidP="003F33C2">
      <w:pPr>
        <w:spacing w:after="0" w:line="240" w:lineRule="auto"/>
        <w:rPr>
          <w:rFonts w:ascii="Times New Roman" w:eastAsia="Calibri" w:hAnsi="Times New Roman" w:cs="Times New Roman"/>
          <w:b/>
          <w:lang w:val="kk-KZ"/>
        </w:rPr>
      </w:pPr>
    </w:p>
    <w:p w:rsidR="003F33C2" w:rsidRPr="00AF254A" w:rsidRDefault="003F33C2" w:rsidP="003F33C2">
      <w:pPr>
        <w:spacing w:after="0" w:line="240" w:lineRule="auto"/>
        <w:rPr>
          <w:rFonts w:ascii="Times New Roman" w:eastAsia="Calibri" w:hAnsi="Times New Roman" w:cs="Times New Roman"/>
          <w:b/>
          <w:lang w:val="kk-KZ"/>
        </w:rPr>
      </w:pPr>
    </w:p>
    <w:p w:rsidR="003F33C2" w:rsidRPr="00AF254A" w:rsidRDefault="003F33C2" w:rsidP="003F33C2">
      <w:pPr>
        <w:spacing w:after="0" w:line="240" w:lineRule="auto"/>
        <w:rPr>
          <w:rFonts w:ascii="Times New Roman" w:eastAsia="Calibri" w:hAnsi="Times New Roman" w:cs="Times New Roman"/>
          <w:b/>
          <w:lang w:val="kk-KZ"/>
        </w:rPr>
      </w:pPr>
    </w:p>
    <w:p w:rsidR="003F33C2" w:rsidRPr="00AF254A" w:rsidRDefault="003F33C2" w:rsidP="003F33C2">
      <w:pPr>
        <w:spacing w:after="0" w:line="240" w:lineRule="auto"/>
        <w:rPr>
          <w:rFonts w:ascii="Times New Roman" w:eastAsia="Calibri" w:hAnsi="Times New Roman" w:cs="Times New Roman"/>
          <w:b/>
          <w:lang w:val="kk-KZ"/>
        </w:rPr>
      </w:pPr>
    </w:p>
    <w:p w:rsidR="003F33C2" w:rsidRPr="008252C8" w:rsidRDefault="003F33C2" w:rsidP="003F33C2">
      <w:pPr>
        <w:spacing w:after="0" w:line="240" w:lineRule="auto"/>
        <w:rPr>
          <w:rFonts w:ascii="Times New Roman" w:eastAsia="Calibri" w:hAnsi="Times New Roman" w:cs="Times New Roman"/>
          <w:b/>
          <w:lang w:val="kk-KZ"/>
        </w:rPr>
      </w:pPr>
    </w:p>
    <w:p w:rsidR="003F33C2" w:rsidRPr="007A0031" w:rsidRDefault="003F33C2" w:rsidP="003F33C2">
      <w:pPr>
        <w:spacing w:after="0" w:line="240" w:lineRule="auto"/>
        <w:rPr>
          <w:rFonts w:ascii="Times New Roman" w:eastAsia="Calibri" w:hAnsi="Times New Roman" w:cs="Times New Roman"/>
          <w:b/>
        </w:rPr>
      </w:pPr>
      <w:r w:rsidRPr="007637A5">
        <w:rPr>
          <w:rFonts w:ascii="Times New Roman" w:eastAsia="Calibri" w:hAnsi="Times New Roman" w:cs="Times New Roman"/>
          <w:b/>
          <w:lang w:val="kk-KZ"/>
        </w:rPr>
        <w:t>Курс: I</w:t>
      </w:r>
      <w:r>
        <w:rPr>
          <w:rFonts w:ascii="Times New Roman" w:eastAsia="Calibri" w:hAnsi="Times New Roman" w:cs="Times New Roman"/>
          <w:b/>
        </w:rPr>
        <w:t>I</w:t>
      </w:r>
    </w:p>
    <w:p w:rsidR="003F33C2" w:rsidRPr="007A0031" w:rsidRDefault="003F33C2" w:rsidP="003F33C2">
      <w:pPr>
        <w:spacing w:after="0" w:line="240" w:lineRule="auto"/>
        <w:rPr>
          <w:rFonts w:ascii="Times New Roman" w:eastAsia="Calibri" w:hAnsi="Times New Roman" w:cs="Times New Roman"/>
          <w:b/>
        </w:rPr>
      </w:pPr>
      <w:r w:rsidRPr="007637A5">
        <w:rPr>
          <w:rFonts w:ascii="Times New Roman" w:eastAsia="Calibri" w:hAnsi="Times New Roman" w:cs="Times New Roman"/>
          <w:b/>
          <w:lang w:val="kk-KZ"/>
        </w:rPr>
        <w:t>Семестр: I</w:t>
      </w:r>
      <w:r>
        <w:rPr>
          <w:rFonts w:ascii="Times New Roman" w:eastAsia="Calibri" w:hAnsi="Times New Roman" w:cs="Times New Roman"/>
          <w:b/>
        </w:rPr>
        <w:t>II</w:t>
      </w:r>
    </w:p>
    <w:p w:rsidR="003F33C2" w:rsidRPr="007A0031" w:rsidRDefault="003F33C2" w:rsidP="003F33C2">
      <w:pPr>
        <w:spacing w:after="0" w:line="240" w:lineRule="auto"/>
        <w:rPr>
          <w:rFonts w:ascii="Times New Roman" w:eastAsia="Calibri" w:hAnsi="Times New Roman" w:cs="Times New Roman"/>
          <w:b/>
        </w:rPr>
      </w:pPr>
      <w:r w:rsidRPr="00AF254A">
        <w:rPr>
          <w:rFonts w:ascii="Times New Roman" w:eastAsia="Calibri" w:hAnsi="Times New Roman" w:cs="Times New Roman"/>
          <w:b/>
          <w:lang w:val="kk-KZ"/>
        </w:rPr>
        <w:t>Тапсырмалардың барлығы:</w:t>
      </w:r>
      <w:r>
        <w:rPr>
          <w:rFonts w:ascii="Times New Roman" w:eastAsia="Calibri" w:hAnsi="Times New Roman" w:cs="Times New Roman"/>
          <w:b/>
          <w:lang w:val="kk-KZ"/>
        </w:rPr>
        <w:t xml:space="preserve"> 2</w:t>
      </w:r>
    </w:p>
    <w:p w:rsidR="003F33C2" w:rsidRPr="00AF254A" w:rsidRDefault="003F33C2" w:rsidP="003F33C2">
      <w:pPr>
        <w:spacing w:after="0" w:line="240" w:lineRule="auto"/>
        <w:rPr>
          <w:rFonts w:ascii="Times New Roman" w:eastAsia="Calibri" w:hAnsi="Times New Roman" w:cs="Times New Roman"/>
          <w:b/>
          <w:lang w:val="kk-KZ"/>
        </w:rPr>
      </w:pPr>
    </w:p>
    <w:p w:rsidR="003F33C2" w:rsidRPr="00AF254A" w:rsidRDefault="003F33C2" w:rsidP="003F33C2">
      <w:pPr>
        <w:spacing w:after="0" w:line="240" w:lineRule="auto"/>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Pr="0007487E" w:rsidRDefault="003F33C2" w:rsidP="003F33C2">
      <w:pPr>
        <w:spacing w:after="0" w:line="240" w:lineRule="auto"/>
        <w:jc w:val="center"/>
        <w:rPr>
          <w:rFonts w:ascii="Times New Roman" w:eastAsia="Calibri" w:hAnsi="Times New Roman" w:cs="Times New Roman"/>
          <w:b/>
          <w:lang w:val="kk-KZ"/>
        </w:rPr>
      </w:pPr>
      <w:r>
        <w:rPr>
          <w:rFonts w:ascii="Times New Roman" w:eastAsia="Calibri" w:hAnsi="Times New Roman" w:cs="Times New Roman"/>
          <w:b/>
          <w:lang w:val="kk-KZ"/>
        </w:rPr>
        <w:t>Алматы 2016</w:t>
      </w:r>
      <w:r w:rsidRPr="00AF254A">
        <w:rPr>
          <w:rFonts w:ascii="Times New Roman" w:eastAsia="Calibri" w:hAnsi="Times New Roman" w:cs="Times New Roman"/>
          <w:b/>
          <w:lang w:val="kk-KZ"/>
        </w:rPr>
        <w:t xml:space="preserve">  ж</w:t>
      </w:r>
    </w:p>
    <w:tbl>
      <w:tblPr>
        <w:tblStyle w:val="a3"/>
        <w:tblW w:w="10483"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8"/>
        <w:gridCol w:w="7975"/>
      </w:tblGrid>
      <w:tr w:rsidR="003F33C2" w:rsidRPr="007A0031" w:rsidTr="00E4295F">
        <w:trPr>
          <w:trHeight w:val="564"/>
        </w:trPr>
        <w:tc>
          <w:tcPr>
            <w:tcW w:w="2508" w:type="dxa"/>
          </w:tcPr>
          <w:p w:rsidR="003F33C2" w:rsidRPr="0007487E" w:rsidRDefault="003F33C2" w:rsidP="00E4295F">
            <w:pPr>
              <w:spacing w:after="0"/>
            </w:pPr>
            <w:r w:rsidRPr="00AF254A">
              <w:rPr>
                <w:rFonts w:ascii="Calibri" w:eastAsia="Times New Roman" w:hAnsi="Calibri" w:cs="Times New Roman"/>
                <w:noProof/>
                <w:lang w:eastAsia="ru-RU"/>
              </w:rPr>
              <w:lastRenderedPageBreak/>
              <w:drawing>
                <wp:anchor distT="0" distB="0" distL="114300" distR="114300" simplePos="0" relativeHeight="251687936" behindDoc="1" locked="0" layoutInCell="1" allowOverlap="1" wp14:anchorId="7772B7B9" wp14:editId="06FF3204">
                  <wp:simplePos x="0" y="0"/>
                  <wp:positionH relativeFrom="column">
                    <wp:posOffset>677545</wp:posOffset>
                  </wp:positionH>
                  <wp:positionV relativeFrom="paragraph">
                    <wp:posOffset>0</wp:posOffset>
                  </wp:positionV>
                  <wp:extent cx="800100" cy="681990"/>
                  <wp:effectExtent l="0" t="0" r="0" b="3810"/>
                  <wp:wrapTight wrapText="bothSides">
                    <wp:wrapPolygon edited="0">
                      <wp:start x="0" y="0"/>
                      <wp:lineTo x="0" y="21117"/>
                      <wp:lineTo x="21086" y="21117"/>
                      <wp:lineTo x="21086" y="0"/>
                      <wp:lineTo x="0" y="0"/>
                    </wp:wrapPolygon>
                  </wp:wrapTight>
                  <wp:docPr id="370"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800100" cy="681990"/>
                          </a:xfrm>
                          <a:prstGeom prst="rect">
                            <a:avLst/>
                          </a:prstGeom>
                          <a:noFill/>
                        </pic:spPr>
                      </pic:pic>
                    </a:graphicData>
                  </a:graphic>
                  <wp14:sizeRelH relativeFrom="margin">
                    <wp14:pctWidth>0</wp14:pctWidth>
                  </wp14:sizeRelH>
                  <wp14:sizeRelV relativeFrom="margin">
                    <wp14:pctHeight>0</wp14:pctHeight>
                  </wp14:sizeRelV>
                </wp:anchor>
              </w:drawing>
            </w:r>
            <w:r>
              <w:rPr>
                <w:lang w:val="kk-KZ"/>
              </w:rPr>
              <w:t xml:space="preserve">       </w:t>
            </w:r>
          </w:p>
        </w:tc>
        <w:tc>
          <w:tcPr>
            <w:tcW w:w="7975" w:type="dxa"/>
          </w:tcPr>
          <w:p w:rsidR="003F33C2" w:rsidRPr="0007487E" w:rsidRDefault="003F33C2" w:rsidP="00E4295F">
            <w:pPr>
              <w:spacing w:after="0"/>
              <w:ind w:left="-108"/>
              <w:jc w:val="center"/>
              <w:rPr>
                <w:rFonts w:ascii="Times New Roman" w:hAnsi="Times New Roman" w:cs="Times New Roman"/>
                <w:b/>
                <w:szCs w:val="18"/>
                <w:lang w:val="kk-KZ"/>
              </w:rPr>
            </w:pPr>
            <w:r w:rsidRPr="0007487E">
              <w:rPr>
                <w:rFonts w:ascii="Times New Roman" w:hAnsi="Times New Roman" w:cs="Times New Roman"/>
                <w:b/>
                <w:szCs w:val="18"/>
                <w:lang w:val="kk-KZ"/>
              </w:rPr>
              <w:t>АЛМАТЫ АВТОМОБИЛЬ-ЖОЛ КОЛЛЕДЖІ</w:t>
            </w:r>
          </w:p>
          <w:p w:rsidR="003F33C2" w:rsidRPr="0007487E" w:rsidRDefault="003F33C2" w:rsidP="00E4295F">
            <w:pPr>
              <w:spacing w:after="0"/>
              <w:jc w:val="center"/>
              <w:outlineLvl w:val="0"/>
              <w:rPr>
                <w:rFonts w:ascii="Times New Roman" w:hAnsi="Times New Roman" w:cs="Times New Roman"/>
                <w:b/>
                <w:szCs w:val="18"/>
                <w:lang w:val="kk-KZ"/>
              </w:rPr>
            </w:pPr>
            <w:r w:rsidRPr="007A0031">
              <w:rPr>
                <w:rFonts w:ascii="Times New Roman" w:hAnsi="Times New Roman" w:cs="Times New Roman"/>
                <w:b/>
                <w:szCs w:val="18"/>
              </w:rPr>
              <w:t>АЛМАТИНСКИЙ</w:t>
            </w:r>
            <w:r w:rsidRPr="0007487E">
              <w:rPr>
                <w:rFonts w:ascii="Times New Roman" w:hAnsi="Times New Roman" w:cs="Times New Roman"/>
                <w:b/>
                <w:szCs w:val="18"/>
                <w:lang w:val="kk-KZ"/>
              </w:rPr>
              <w:t xml:space="preserve"> АВТОМОБИЛЬНО-ДОРОЖНЫЙ КОЛЛЕДЖ</w:t>
            </w:r>
          </w:p>
          <w:p w:rsidR="003F33C2" w:rsidRPr="007A0031" w:rsidRDefault="003F33C2" w:rsidP="00E4295F">
            <w:pPr>
              <w:tabs>
                <w:tab w:val="left" w:pos="7897"/>
              </w:tabs>
              <w:spacing w:after="0"/>
              <w:ind w:right="33"/>
              <w:jc w:val="center"/>
              <w:outlineLvl w:val="0"/>
              <w:rPr>
                <w:rFonts w:ascii="Times New Roman" w:hAnsi="Times New Roman" w:cs="Times New Roman"/>
                <w:b/>
                <w:sz w:val="18"/>
                <w:szCs w:val="16"/>
              </w:rPr>
            </w:pPr>
            <w:r w:rsidRPr="0007487E">
              <w:rPr>
                <w:rFonts w:ascii="Times New Roman" w:hAnsi="Times New Roman" w:cs="Times New Roman"/>
                <w:b/>
                <w:szCs w:val="18"/>
              </w:rPr>
              <w:t>ALMATY</w:t>
            </w:r>
            <w:r w:rsidRPr="007A0031">
              <w:rPr>
                <w:rFonts w:ascii="Times New Roman" w:hAnsi="Times New Roman" w:cs="Times New Roman"/>
                <w:b/>
                <w:szCs w:val="18"/>
              </w:rPr>
              <w:t xml:space="preserve"> </w:t>
            </w:r>
            <w:r w:rsidRPr="0007487E">
              <w:rPr>
                <w:rFonts w:ascii="Times New Roman" w:hAnsi="Times New Roman" w:cs="Times New Roman"/>
                <w:b/>
                <w:szCs w:val="18"/>
              </w:rPr>
              <w:t>AUTOMOBILE</w:t>
            </w:r>
            <w:r w:rsidRPr="007A0031">
              <w:rPr>
                <w:rFonts w:ascii="Times New Roman" w:hAnsi="Times New Roman" w:cs="Times New Roman"/>
                <w:b/>
                <w:szCs w:val="18"/>
              </w:rPr>
              <w:t>-</w:t>
            </w:r>
            <w:r w:rsidRPr="0007487E">
              <w:rPr>
                <w:rFonts w:ascii="Times New Roman" w:hAnsi="Times New Roman" w:cs="Times New Roman"/>
                <w:b/>
                <w:szCs w:val="18"/>
              </w:rPr>
              <w:t>ROAD</w:t>
            </w:r>
            <w:r w:rsidRPr="007A0031">
              <w:rPr>
                <w:rFonts w:ascii="Times New Roman" w:hAnsi="Times New Roman" w:cs="Times New Roman"/>
                <w:b/>
                <w:szCs w:val="18"/>
              </w:rPr>
              <w:t xml:space="preserve"> </w:t>
            </w:r>
            <w:r w:rsidRPr="0007487E">
              <w:rPr>
                <w:rFonts w:ascii="Times New Roman" w:hAnsi="Times New Roman" w:cs="Times New Roman"/>
                <w:b/>
                <w:szCs w:val="18"/>
              </w:rPr>
              <w:t>COLLEGE</w:t>
            </w:r>
          </w:p>
          <w:p w:rsidR="003F33C2" w:rsidRPr="0007487E" w:rsidRDefault="003F33C2" w:rsidP="00E4295F">
            <w:pPr>
              <w:spacing w:after="0"/>
              <w:outlineLvl w:val="0"/>
              <w:rPr>
                <w:b/>
                <w:sz w:val="16"/>
                <w:szCs w:val="16"/>
                <w:lang w:val="kk-KZ"/>
              </w:rPr>
            </w:pPr>
            <w:r>
              <w:rPr>
                <w:b/>
                <w:noProof/>
                <w:sz w:val="16"/>
                <w:szCs w:val="16"/>
                <w:lang w:eastAsia="ru-RU"/>
              </w:rPr>
              <mc:AlternateContent>
                <mc:Choice Requires="wps">
                  <w:drawing>
                    <wp:anchor distT="0" distB="0" distL="114300" distR="114300" simplePos="0" relativeHeight="251683840" behindDoc="0" locked="0" layoutInCell="1" allowOverlap="1" wp14:anchorId="072E7609" wp14:editId="1C72DBB0">
                      <wp:simplePos x="0" y="0"/>
                      <wp:positionH relativeFrom="column">
                        <wp:posOffset>64135</wp:posOffset>
                      </wp:positionH>
                      <wp:positionV relativeFrom="paragraph">
                        <wp:posOffset>12065</wp:posOffset>
                      </wp:positionV>
                      <wp:extent cx="4951730" cy="0"/>
                      <wp:effectExtent l="8255" t="10160" r="12065" b="8890"/>
                      <wp:wrapNone/>
                      <wp:docPr id="354" name="Прямая со стрелкой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9DA15A" id="Прямая со стрелкой 354" o:spid="_x0000_s1026" type="#_x0000_t32" style="position:absolute;margin-left:5.05pt;margin-top:.95pt;width:389.9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" strokecolor="#4f81bd" strokeweight="1pt"/>
                  </w:pict>
                </mc:Fallback>
              </mc:AlternateContent>
            </w:r>
            <w:r>
              <w:rPr>
                <w:b/>
                <w:noProof/>
                <w:sz w:val="16"/>
                <w:szCs w:val="16"/>
                <w:lang w:eastAsia="ru-RU"/>
              </w:rPr>
              <mc:AlternateContent>
                <mc:Choice Requires="wps">
                  <w:drawing>
                    <wp:anchor distT="0" distB="0" distL="114300" distR="114300" simplePos="0" relativeHeight="251685888" behindDoc="0" locked="0" layoutInCell="1" allowOverlap="1" wp14:anchorId="7D62AD0D" wp14:editId="4D95BBD1">
                      <wp:simplePos x="0" y="0"/>
                      <wp:positionH relativeFrom="column">
                        <wp:posOffset>64135</wp:posOffset>
                      </wp:positionH>
                      <wp:positionV relativeFrom="paragraph">
                        <wp:posOffset>78740</wp:posOffset>
                      </wp:positionV>
                      <wp:extent cx="4917440" cy="0"/>
                      <wp:effectExtent l="8255" t="10160" r="8255" b="8890"/>
                      <wp:wrapNone/>
                      <wp:docPr id="355"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8918E9" id="Прямая со стрелкой 355" o:spid="_x0000_s1026" type="#_x0000_t32" style="position:absolute;margin-left:5.05pt;margin-top:6.2pt;width:387.2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" strokecolor="#4f81bd" strokeweight="1pt"/>
                  </w:pict>
                </mc:Fallback>
              </mc:AlternateContent>
            </w:r>
            <w:r>
              <w:rPr>
                <w:b/>
                <w:noProof/>
                <w:sz w:val="18"/>
                <w:szCs w:val="18"/>
                <w:lang w:eastAsia="ru-RU"/>
              </w:rPr>
              <mc:AlternateContent>
                <mc:Choice Requires="wps">
                  <w:drawing>
                    <wp:anchor distT="0" distB="0" distL="114300" distR="114300" simplePos="0" relativeHeight="251686912" behindDoc="0" locked="0" layoutInCell="1" allowOverlap="1" wp14:anchorId="04531094" wp14:editId="01AFB478">
                      <wp:simplePos x="0" y="0"/>
                      <wp:positionH relativeFrom="column">
                        <wp:posOffset>64135</wp:posOffset>
                      </wp:positionH>
                      <wp:positionV relativeFrom="paragraph">
                        <wp:posOffset>71755</wp:posOffset>
                      </wp:positionV>
                      <wp:extent cx="4951730" cy="0"/>
                      <wp:effectExtent l="17780" t="22225" r="21590" b="15875"/>
                      <wp:wrapNone/>
                      <wp:docPr id="356" name="Прямая со стрелкой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8CCEE6" id="Прямая со стрелкой 356" o:spid="_x0000_s1026" type="#_x0000_t32" style="position:absolute;margin-left:5.05pt;margin-top:5.65pt;width:389.9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" strokecolor="#4f81bd" strokeweight="2.5pt"/>
                  </w:pict>
                </mc:Fallback>
              </mc:AlternateContent>
            </w:r>
          </w:p>
        </w:tc>
      </w:tr>
    </w:tbl>
    <w:p w:rsidR="003F33C2" w:rsidRPr="0007487E" w:rsidRDefault="003F33C2" w:rsidP="003F33C2">
      <w:pPr>
        <w:shd w:val="clear" w:color="auto" w:fill="FFFFFF"/>
        <w:spacing w:after="0" w:line="240" w:lineRule="auto"/>
        <w:rPr>
          <w:rFonts w:ascii="Times New Roman" w:eastAsia="Times New Roman" w:hAnsi="Times New Roman" w:cs="Times New Roman"/>
          <w:b/>
          <w:bCs/>
          <w:sz w:val="24"/>
          <w:lang w:val="kk-KZ"/>
        </w:rPr>
      </w:pPr>
    </w:p>
    <w:p w:rsidR="003F33C2" w:rsidRDefault="003F33C2" w:rsidP="003F33C2">
      <w:pPr>
        <w:pStyle w:val="a4"/>
        <w:jc w:val="center"/>
        <w:rPr>
          <w:rFonts w:ascii="Times New Roman" w:hAnsi="Times New Roman"/>
          <w:b/>
          <w:sz w:val="24"/>
          <w:szCs w:val="24"/>
          <w:lang w:val="kk-KZ"/>
        </w:rPr>
      </w:pPr>
      <w:r>
        <w:rPr>
          <w:rFonts w:ascii="Times New Roman" w:hAnsi="Times New Roman"/>
          <w:b/>
          <w:sz w:val="24"/>
          <w:szCs w:val="24"/>
          <w:lang w:val="kk-KZ"/>
        </w:rPr>
        <w:t>І-аралық бақылау</w:t>
      </w:r>
    </w:p>
    <w:p w:rsidR="003F33C2" w:rsidRPr="00B646A1" w:rsidRDefault="003F33C2" w:rsidP="003F33C2">
      <w:pPr>
        <w:pStyle w:val="a5"/>
        <w:shd w:val="clear" w:color="auto" w:fill="EEF7EA"/>
        <w:spacing w:beforeAutospacing="0" w:afterAutospacing="0"/>
        <w:rPr>
          <w:rFonts w:eastAsia="Merriweather"/>
          <w:b/>
          <w:bCs/>
          <w:sz w:val="26"/>
          <w:szCs w:val="26"/>
          <w:shd w:val="clear" w:color="auto" w:fill="EEF7EA"/>
          <w:lang w:val="kk-KZ"/>
        </w:rPr>
      </w:pPr>
    </w:p>
    <w:p w:rsidR="003F33C2" w:rsidRPr="00B646A1" w:rsidRDefault="003F33C2" w:rsidP="003F33C2">
      <w:pPr>
        <w:pStyle w:val="a5"/>
        <w:shd w:val="clear" w:color="auto" w:fill="EEF7EA"/>
        <w:spacing w:beforeAutospacing="0" w:afterAutospacing="0"/>
        <w:rPr>
          <w:rFonts w:eastAsia="Merriweather"/>
          <w:szCs w:val="26"/>
          <w:shd w:val="clear" w:color="auto" w:fill="EEF7EA"/>
          <w:lang w:val="kk-KZ"/>
        </w:rPr>
      </w:pPr>
      <w:r>
        <w:rPr>
          <w:rFonts w:eastAsia="Merriweather"/>
          <w:b/>
          <w:szCs w:val="26"/>
          <w:shd w:val="clear" w:color="auto" w:fill="EEF7EA"/>
          <w:lang w:val="kk-KZ"/>
        </w:rPr>
        <w:t>1.</w:t>
      </w:r>
      <w:r w:rsidRPr="00B646A1">
        <w:rPr>
          <w:rFonts w:eastAsia="Merriweather"/>
          <w:b/>
          <w:szCs w:val="26"/>
          <w:shd w:val="clear" w:color="auto" w:fill="EEF7EA"/>
          <w:lang w:val="kk-KZ"/>
        </w:rPr>
        <w:t>Пойыз жолдағы t уақыттың жартысын 70 км/сағ жылдамдықпен, ал екінші жартысын 30 км/сағ жылдамдықпен жүріп өтті. Орташа жылдамдығы</w:t>
      </w:r>
      <w:r w:rsidRPr="00B646A1">
        <w:rPr>
          <w:rFonts w:eastAsia="Merriweather"/>
          <w:szCs w:val="26"/>
          <w:shd w:val="clear" w:color="auto" w:fill="EEF7EA"/>
          <w:lang w:val="kk-KZ"/>
        </w:rPr>
        <w:t> </w:t>
      </w:r>
      <w:r w:rsidRPr="00B646A1">
        <w:rPr>
          <w:rFonts w:eastAsia="Merriweather"/>
          <w:szCs w:val="26"/>
          <w:shd w:val="clear" w:color="auto" w:fill="EEF7EA"/>
          <w:lang w:val="kk-KZ"/>
        </w:rPr>
        <w:br/>
        <w:t>A) 40 км/сағ </w:t>
      </w:r>
      <w:r w:rsidRPr="00B646A1">
        <w:rPr>
          <w:rFonts w:eastAsia="Merriweather"/>
          <w:szCs w:val="26"/>
          <w:shd w:val="clear" w:color="auto" w:fill="EEF7EA"/>
          <w:lang w:val="kk-KZ"/>
        </w:rPr>
        <w:br/>
        <w:t>B) 60 км/сағ </w:t>
      </w:r>
      <w:r w:rsidRPr="00B646A1">
        <w:rPr>
          <w:rFonts w:eastAsia="Merriweather"/>
          <w:szCs w:val="26"/>
          <w:shd w:val="clear" w:color="auto" w:fill="EEF7EA"/>
          <w:lang w:val="kk-KZ"/>
        </w:rPr>
        <w:br/>
        <w:t>C) 50 км/сағ </w:t>
      </w:r>
      <w:r w:rsidRPr="00B646A1">
        <w:rPr>
          <w:rFonts w:eastAsia="Merriweather"/>
          <w:szCs w:val="26"/>
          <w:shd w:val="clear" w:color="auto" w:fill="EEF7EA"/>
          <w:lang w:val="kk-KZ"/>
        </w:rPr>
        <w:br/>
        <w:t>D) 42 км/сағ </w:t>
      </w:r>
      <w:r w:rsidRPr="00B646A1">
        <w:rPr>
          <w:rFonts w:eastAsia="Merriweather"/>
          <w:szCs w:val="26"/>
          <w:shd w:val="clear" w:color="auto" w:fill="EEF7EA"/>
          <w:lang w:val="kk-KZ"/>
        </w:rPr>
        <w:br/>
        <w:t>E) 45км/сағ </w:t>
      </w:r>
      <w:r w:rsidRPr="00B646A1">
        <w:rPr>
          <w:rFonts w:eastAsia="Merriweather"/>
          <w:szCs w:val="26"/>
          <w:shd w:val="clear" w:color="auto" w:fill="EEF7EA"/>
          <w:lang w:val="kk-KZ"/>
        </w:rPr>
        <w:br/>
      </w:r>
    </w:p>
    <w:p w:rsidR="003F33C2" w:rsidRPr="00B646A1" w:rsidRDefault="003F33C2" w:rsidP="003F33C2">
      <w:pPr>
        <w:pStyle w:val="a5"/>
        <w:shd w:val="clear" w:color="auto" w:fill="EEF7EA"/>
        <w:spacing w:beforeAutospacing="0" w:afterAutospacing="0"/>
        <w:rPr>
          <w:rFonts w:eastAsia="Merriweather"/>
          <w:szCs w:val="26"/>
          <w:lang w:val="kk-KZ"/>
        </w:rPr>
      </w:pPr>
      <w:r w:rsidRPr="00B646A1">
        <w:rPr>
          <w:rFonts w:eastAsia="Merriweather"/>
          <w:b/>
          <w:szCs w:val="26"/>
          <w:shd w:val="clear" w:color="auto" w:fill="EEF7EA"/>
          <w:lang w:val="kk-KZ"/>
        </w:rPr>
        <w:t>2.Екі автомобиль бензоколонкадан қарама-қарсы жаққа қозғалды: біріншісінің жылдамдығы 60 км/сағ, екіншісінікі - 90 км/сағ Қозғалыс басталғаннан кейін 30 минуттан кейін олардың ара қашықтығы</w:t>
      </w:r>
      <w:r w:rsidRPr="00B646A1">
        <w:rPr>
          <w:rFonts w:eastAsia="Merriweather"/>
          <w:szCs w:val="26"/>
          <w:shd w:val="clear" w:color="auto" w:fill="EEF7EA"/>
          <w:lang w:val="kk-KZ"/>
        </w:rPr>
        <w:t> </w:t>
      </w:r>
      <w:r w:rsidRPr="00B646A1">
        <w:rPr>
          <w:rFonts w:eastAsia="Merriweather"/>
          <w:szCs w:val="26"/>
          <w:shd w:val="clear" w:color="auto" w:fill="EEF7EA"/>
          <w:lang w:val="kk-KZ"/>
        </w:rPr>
        <w:br/>
        <w:t>A) 85км </w:t>
      </w:r>
      <w:r w:rsidRPr="00B646A1">
        <w:rPr>
          <w:rFonts w:eastAsia="Merriweather"/>
          <w:szCs w:val="26"/>
          <w:shd w:val="clear" w:color="auto" w:fill="EEF7EA"/>
          <w:lang w:val="kk-KZ"/>
        </w:rPr>
        <w:br/>
        <w:t>B) 70 км </w:t>
      </w:r>
      <w:r w:rsidRPr="00B646A1">
        <w:rPr>
          <w:rFonts w:eastAsia="Merriweather"/>
          <w:szCs w:val="26"/>
          <w:shd w:val="clear" w:color="auto" w:fill="EEF7EA"/>
          <w:lang w:val="kk-KZ"/>
        </w:rPr>
        <w:br/>
        <w:t>C) 90 км </w:t>
      </w:r>
      <w:r w:rsidRPr="00B646A1">
        <w:rPr>
          <w:rFonts w:eastAsia="Merriweather"/>
          <w:szCs w:val="26"/>
          <w:shd w:val="clear" w:color="auto" w:fill="EEF7EA"/>
          <w:lang w:val="kk-KZ"/>
        </w:rPr>
        <w:br/>
        <w:t>D) 80 км </w:t>
      </w:r>
      <w:r w:rsidRPr="00B646A1">
        <w:rPr>
          <w:rFonts w:eastAsia="Merriweather"/>
          <w:szCs w:val="26"/>
          <w:shd w:val="clear" w:color="auto" w:fill="EEF7EA"/>
          <w:lang w:val="kk-KZ"/>
        </w:rPr>
        <w:br/>
        <w:t>E) 75 км </w:t>
      </w:r>
    </w:p>
    <w:p w:rsidR="003F33C2" w:rsidRPr="00B646A1" w:rsidRDefault="003F33C2" w:rsidP="003F33C2">
      <w:pPr>
        <w:pStyle w:val="a5"/>
        <w:shd w:val="clear" w:color="auto" w:fill="EEF7EA"/>
        <w:spacing w:beforeAutospacing="0" w:afterAutospacing="0"/>
        <w:rPr>
          <w:rFonts w:eastAsia="Merriweather"/>
          <w:szCs w:val="26"/>
          <w:shd w:val="clear" w:color="auto" w:fill="EEF7EA"/>
        </w:rPr>
      </w:pPr>
      <w:r w:rsidRPr="00B646A1">
        <w:rPr>
          <w:rFonts w:eastAsia="Merriweather"/>
          <w:b/>
          <w:szCs w:val="26"/>
          <w:shd w:val="clear" w:color="auto" w:fill="EEF7EA"/>
          <w:lang w:val="kk-KZ"/>
        </w:rPr>
        <w:t xml:space="preserve">3.Автомобиль жолдың түзу сызықты бөлігінде тежеледі. </w:t>
      </w:r>
      <w:r w:rsidRPr="00B646A1">
        <w:rPr>
          <w:rFonts w:eastAsia="Merriweather"/>
          <w:b/>
          <w:szCs w:val="26"/>
          <w:shd w:val="clear" w:color="auto" w:fill="EEF7EA"/>
        </w:rPr>
        <w:t>Үдеу векторының бағыты</w:t>
      </w:r>
      <w:r w:rsidRPr="00B646A1">
        <w:rPr>
          <w:rFonts w:eastAsia="Merriweather"/>
          <w:szCs w:val="26"/>
          <w:shd w:val="clear" w:color="auto" w:fill="EEF7EA"/>
        </w:rPr>
        <w:t> </w:t>
      </w:r>
      <w:r w:rsidRPr="00B646A1">
        <w:rPr>
          <w:rFonts w:eastAsia="Merriweather"/>
          <w:szCs w:val="26"/>
          <w:shd w:val="clear" w:color="auto" w:fill="EEF7EA"/>
        </w:rPr>
        <w:br/>
        <w:t>A) вертикаль төмен. </w:t>
      </w:r>
      <w:r w:rsidRPr="00B646A1">
        <w:rPr>
          <w:rFonts w:eastAsia="Merriweather"/>
          <w:szCs w:val="26"/>
          <w:shd w:val="clear" w:color="auto" w:fill="EEF7EA"/>
        </w:rPr>
        <w:br/>
        <w:t>B) қозғалысқа қарсы. </w:t>
      </w:r>
      <w:r w:rsidRPr="00B646A1">
        <w:rPr>
          <w:rFonts w:eastAsia="Merriweather"/>
          <w:szCs w:val="26"/>
          <w:shd w:val="clear" w:color="auto" w:fill="EEF7EA"/>
        </w:rPr>
        <w:br/>
        <w:t>C) жылдамдыққа перпендикуляр. </w:t>
      </w:r>
      <w:r w:rsidRPr="00B646A1">
        <w:rPr>
          <w:rFonts w:eastAsia="Merriweather"/>
          <w:szCs w:val="26"/>
          <w:shd w:val="clear" w:color="auto" w:fill="EEF7EA"/>
        </w:rPr>
        <w:br/>
        <w:t>D) қозғалыспен бағыттас. </w:t>
      </w:r>
      <w:r w:rsidRPr="00B646A1">
        <w:rPr>
          <w:rFonts w:eastAsia="Merriweather"/>
          <w:szCs w:val="26"/>
          <w:shd w:val="clear" w:color="auto" w:fill="EEF7EA"/>
        </w:rPr>
        <w:br/>
        <w:t>E) вертикаль жоғары. </w:t>
      </w:r>
    </w:p>
    <w:p w:rsidR="003F33C2" w:rsidRPr="00B646A1" w:rsidRDefault="003F33C2" w:rsidP="003F33C2">
      <w:pPr>
        <w:pStyle w:val="a5"/>
        <w:shd w:val="clear" w:color="auto" w:fill="EEF7EA"/>
        <w:spacing w:beforeAutospacing="0" w:afterAutospacing="0"/>
        <w:rPr>
          <w:rFonts w:eastAsia="Merriweather"/>
          <w:szCs w:val="26"/>
        </w:rPr>
      </w:pPr>
      <w:r w:rsidRPr="00B646A1">
        <w:rPr>
          <w:rFonts w:eastAsia="Merriweather"/>
          <w:b/>
          <w:szCs w:val="26"/>
          <w:shd w:val="clear" w:color="auto" w:fill="EEF7EA"/>
        </w:rPr>
        <w:t>4.Орнынан қозғалған автомобиль 6 с ішінде жылдамдығын 36 м/с-ке жеткізді. Автомобильдің үдеуі</w:t>
      </w:r>
      <w:r w:rsidRPr="00B646A1">
        <w:rPr>
          <w:rFonts w:eastAsia="Merriweather"/>
          <w:szCs w:val="26"/>
          <w:shd w:val="clear" w:color="auto" w:fill="EEF7EA"/>
        </w:rPr>
        <w:t> </w:t>
      </w:r>
      <w:r w:rsidRPr="00B646A1">
        <w:rPr>
          <w:rFonts w:eastAsia="Merriweather"/>
          <w:szCs w:val="26"/>
          <w:shd w:val="clear" w:color="auto" w:fill="EEF7EA"/>
        </w:rPr>
        <w:br/>
        <w:t>A) 5 м/с2 </w:t>
      </w:r>
      <w:r w:rsidRPr="00B646A1">
        <w:rPr>
          <w:rFonts w:eastAsia="Merriweather"/>
          <w:szCs w:val="26"/>
          <w:shd w:val="clear" w:color="auto" w:fill="EEF7EA"/>
        </w:rPr>
        <w:br/>
        <w:t>B) 36 м/с2 </w:t>
      </w:r>
      <w:r w:rsidRPr="00B646A1">
        <w:rPr>
          <w:rFonts w:eastAsia="Merriweather"/>
          <w:szCs w:val="26"/>
          <w:shd w:val="clear" w:color="auto" w:fill="EEF7EA"/>
        </w:rPr>
        <w:br/>
        <w:t>C) 6 м/с2 </w:t>
      </w:r>
      <w:r w:rsidRPr="00B646A1">
        <w:rPr>
          <w:rFonts w:eastAsia="Merriweather"/>
          <w:szCs w:val="26"/>
          <w:shd w:val="clear" w:color="auto" w:fill="EEF7EA"/>
        </w:rPr>
        <w:br/>
        <w:t>D) 0,1 м/с2 </w:t>
      </w:r>
      <w:r w:rsidRPr="00B646A1">
        <w:rPr>
          <w:rFonts w:eastAsia="Merriweather"/>
          <w:szCs w:val="26"/>
          <w:shd w:val="clear" w:color="auto" w:fill="EEF7EA"/>
        </w:rPr>
        <w:br/>
        <w:t>E) 2 м/с2 </w:t>
      </w:r>
    </w:p>
    <w:p w:rsidR="003F33C2" w:rsidRPr="00B646A1" w:rsidRDefault="003F33C2" w:rsidP="003F33C2">
      <w:pPr>
        <w:pStyle w:val="a5"/>
        <w:shd w:val="clear" w:color="auto" w:fill="EEF7EA"/>
        <w:spacing w:beforeAutospacing="0" w:afterAutospacing="0"/>
        <w:rPr>
          <w:rFonts w:eastAsia="Merriweather"/>
          <w:szCs w:val="26"/>
        </w:rPr>
      </w:pPr>
      <w:r w:rsidRPr="00B646A1">
        <w:rPr>
          <w:rFonts w:eastAsia="Merriweather"/>
          <w:b/>
          <w:szCs w:val="26"/>
          <w:shd w:val="clear" w:color="auto" w:fill="EEF7EA"/>
        </w:rPr>
        <w:t>5.Дене ОХ осіне қарама-қарсы 36 км/сағ жылдамдықпен бірқалыпты қозғалады. Бастапқы координатасы 20 м. Дененің 4 с-тан кейінгі координатасы және осы уақытта жүрген жолы</w:t>
      </w:r>
      <w:r w:rsidRPr="00B646A1">
        <w:rPr>
          <w:rFonts w:eastAsia="Merriweather"/>
          <w:szCs w:val="26"/>
          <w:shd w:val="clear" w:color="auto" w:fill="EEF7EA"/>
        </w:rPr>
        <w:t> </w:t>
      </w:r>
      <w:r w:rsidRPr="00B646A1">
        <w:rPr>
          <w:rFonts w:eastAsia="Merriweather"/>
          <w:szCs w:val="26"/>
          <w:shd w:val="clear" w:color="auto" w:fill="EEF7EA"/>
        </w:rPr>
        <w:br/>
        <w:t>A) 20 м, 40 м </w:t>
      </w:r>
      <w:r w:rsidRPr="00B646A1">
        <w:rPr>
          <w:rFonts w:eastAsia="Merriweather"/>
          <w:szCs w:val="26"/>
          <w:shd w:val="clear" w:color="auto" w:fill="EEF7EA"/>
        </w:rPr>
        <w:br/>
        <w:t>B) 60 м, 40 м </w:t>
      </w:r>
      <w:r w:rsidRPr="00B646A1">
        <w:rPr>
          <w:rFonts w:eastAsia="Merriweather"/>
          <w:szCs w:val="26"/>
          <w:shd w:val="clear" w:color="auto" w:fill="EEF7EA"/>
        </w:rPr>
        <w:br/>
        <w:t>C) -60 м, 30 м </w:t>
      </w:r>
      <w:r w:rsidRPr="00B646A1">
        <w:rPr>
          <w:rFonts w:eastAsia="Merriweather"/>
          <w:szCs w:val="26"/>
          <w:shd w:val="clear" w:color="auto" w:fill="EEF7EA"/>
        </w:rPr>
        <w:br/>
        <w:t>D) -20 м, 40 м </w:t>
      </w:r>
      <w:r w:rsidRPr="00B646A1">
        <w:rPr>
          <w:rFonts w:eastAsia="Merriweather"/>
          <w:szCs w:val="26"/>
          <w:shd w:val="clear" w:color="auto" w:fill="EEF7EA"/>
        </w:rPr>
        <w:br/>
        <w:t>E) 40 м, 40 м </w:t>
      </w:r>
      <w:r w:rsidRPr="00B646A1">
        <w:rPr>
          <w:rFonts w:eastAsia="Merriweather"/>
          <w:szCs w:val="26"/>
          <w:shd w:val="clear" w:color="auto" w:fill="EEF7EA"/>
        </w:rPr>
        <w:br/>
      </w:r>
    </w:p>
    <w:p w:rsidR="003F33C2" w:rsidRPr="00B646A1" w:rsidRDefault="003F33C2" w:rsidP="003F33C2">
      <w:pPr>
        <w:pStyle w:val="a5"/>
        <w:shd w:val="clear" w:color="auto" w:fill="EEF7EA"/>
        <w:spacing w:beforeAutospacing="0" w:afterAutospacing="0"/>
        <w:rPr>
          <w:rFonts w:eastAsia="Merriweather"/>
          <w:szCs w:val="26"/>
        </w:rPr>
      </w:pPr>
      <w:r w:rsidRPr="00B646A1">
        <w:rPr>
          <w:rFonts w:eastAsia="Merriweather"/>
          <w:b/>
          <w:szCs w:val="26"/>
          <w:shd w:val="clear" w:color="auto" w:fill="EEF7EA"/>
        </w:rPr>
        <w:t>6.Массасы 10 кг денені 8 м/с2 үдеумен жоғары көтеру үшін қажет күш </w:t>
      </w:r>
      <w:r w:rsidRPr="00B646A1">
        <w:rPr>
          <w:rFonts w:eastAsia="Merriweather"/>
          <w:b/>
          <w:szCs w:val="26"/>
          <w:shd w:val="clear" w:color="auto" w:fill="EEF7EA"/>
        </w:rPr>
        <w:br/>
        <w:t>(g = 10 м/с2)</w:t>
      </w:r>
      <w:r w:rsidRPr="00B646A1">
        <w:rPr>
          <w:rFonts w:eastAsia="Merriweather"/>
          <w:szCs w:val="26"/>
          <w:shd w:val="clear" w:color="auto" w:fill="EEF7EA"/>
        </w:rPr>
        <w:t> </w:t>
      </w:r>
      <w:r w:rsidRPr="00B646A1">
        <w:rPr>
          <w:rFonts w:eastAsia="Merriweather"/>
          <w:szCs w:val="26"/>
          <w:shd w:val="clear" w:color="auto" w:fill="EEF7EA"/>
        </w:rPr>
        <w:br/>
        <w:t>A) 180 Н </w:t>
      </w:r>
      <w:r w:rsidRPr="00B646A1">
        <w:rPr>
          <w:rFonts w:eastAsia="Merriweather"/>
          <w:szCs w:val="26"/>
          <w:shd w:val="clear" w:color="auto" w:fill="EEF7EA"/>
        </w:rPr>
        <w:br/>
        <w:t>B) 80 Н </w:t>
      </w:r>
      <w:r w:rsidRPr="00B646A1">
        <w:rPr>
          <w:rFonts w:eastAsia="Merriweather"/>
          <w:szCs w:val="26"/>
          <w:shd w:val="clear" w:color="auto" w:fill="EEF7EA"/>
        </w:rPr>
        <w:br/>
        <w:t>C) 100 Н </w:t>
      </w:r>
      <w:r w:rsidRPr="00B646A1">
        <w:rPr>
          <w:rFonts w:eastAsia="Merriweather"/>
          <w:szCs w:val="26"/>
          <w:shd w:val="clear" w:color="auto" w:fill="EEF7EA"/>
        </w:rPr>
        <w:br/>
      </w:r>
      <w:r w:rsidRPr="00B646A1">
        <w:rPr>
          <w:rFonts w:eastAsia="Merriweather"/>
          <w:szCs w:val="26"/>
          <w:shd w:val="clear" w:color="auto" w:fill="EEF7EA"/>
        </w:rPr>
        <w:lastRenderedPageBreak/>
        <w:t>D) 20 Н </w:t>
      </w:r>
      <w:r w:rsidRPr="00B646A1">
        <w:rPr>
          <w:rFonts w:eastAsia="Merriweather"/>
          <w:szCs w:val="26"/>
          <w:shd w:val="clear" w:color="auto" w:fill="EEF7EA"/>
        </w:rPr>
        <w:br/>
        <w:t>E) 8 Н </w:t>
      </w:r>
    </w:p>
    <w:p w:rsidR="003F33C2" w:rsidRPr="00B646A1" w:rsidRDefault="003F33C2" w:rsidP="003F33C2">
      <w:pPr>
        <w:pStyle w:val="a5"/>
        <w:shd w:val="clear" w:color="auto" w:fill="EEF7EA"/>
        <w:spacing w:beforeAutospacing="0" w:afterAutospacing="0"/>
        <w:rPr>
          <w:rFonts w:eastAsia="Merriweather"/>
          <w:szCs w:val="26"/>
        </w:rPr>
      </w:pPr>
      <w:r w:rsidRPr="00B646A1">
        <w:rPr>
          <w:rFonts w:eastAsia="Merriweather"/>
          <w:b/>
          <w:szCs w:val="26"/>
          <w:shd w:val="clear" w:color="auto" w:fill="EEF7EA"/>
        </w:rPr>
        <w:t>7.Еркін түскен дененің 6 с-тан кейінгі жылдамдығы (g = 10 м/с2)</w:t>
      </w:r>
      <w:r w:rsidRPr="00B646A1">
        <w:rPr>
          <w:rFonts w:eastAsia="Merriweather"/>
          <w:szCs w:val="26"/>
          <w:shd w:val="clear" w:color="auto" w:fill="EEF7EA"/>
        </w:rPr>
        <w:t> </w:t>
      </w:r>
      <w:r w:rsidRPr="00B646A1">
        <w:rPr>
          <w:rFonts w:eastAsia="Merriweather"/>
          <w:szCs w:val="26"/>
          <w:shd w:val="clear" w:color="auto" w:fill="EEF7EA"/>
        </w:rPr>
        <w:br/>
        <w:t>A) 3 м/с </w:t>
      </w:r>
      <w:r w:rsidRPr="00B646A1">
        <w:rPr>
          <w:rFonts w:eastAsia="Merriweather"/>
          <w:szCs w:val="26"/>
          <w:shd w:val="clear" w:color="auto" w:fill="EEF7EA"/>
        </w:rPr>
        <w:br/>
        <w:t>B) 60 м/с </w:t>
      </w:r>
      <w:r w:rsidRPr="00B646A1">
        <w:rPr>
          <w:rFonts w:eastAsia="Merriweather"/>
          <w:szCs w:val="26"/>
          <w:shd w:val="clear" w:color="auto" w:fill="EEF7EA"/>
        </w:rPr>
        <w:br/>
        <w:t>C) 45 м/с </w:t>
      </w:r>
      <w:r w:rsidRPr="00B646A1">
        <w:rPr>
          <w:rFonts w:eastAsia="Merriweather"/>
          <w:szCs w:val="26"/>
          <w:shd w:val="clear" w:color="auto" w:fill="EEF7EA"/>
        </w:rPr>
        <w:br/>
        <w:t>D) 15 м/с </w:t>
      </w:r>
      <w:r w:rsidRPr="00B646A1">
        <w:rPr>
          <w:rFonts w:eastAsia="Merriweather"/>
          <w:szCs w:val="26"/>
          <w:shd w:val="clear" w:color="auto" w:fill="EEF7EA"/>
        </w:rPr>
        <w:br/>
        <w:t>E) 30 м/с </w:t>
      </w:r>
    </w:p>
    <w:p w:rsidR="003F33C2" w:rsidRPr="00B646A1" w:rsidRDefault="003F33C2" w:rsidP="003F33C2">
      <w:pPr>
        <w:pStyle w:val="a5"/>
        <w:shd w:val="clear" w:color="auto" w:fill="EEF7EA"/>
        <w:spacing w:beforeAutospacing="0" w:afterAutospacing="0"/>
        <w:rPr>
          <w:rFonts w:eastAsia="Merriweather"/>
          <w:szCs w:val="26"/>
        </w:rPr>
      </w:pPr>
      <w:r w:rsidRPr="00B646A1">
        <w:rPr>
          <w:rFonts w:eastAsia="Merriweather"/>
          <w:b/>
          <w:szCs w:val="26"/>
          <w:shd w:val="clear" w:color="auto" w:fill="EEF7EA"/>
        </w:rPr>
        <w:t>8.Динамометр Жер полюсінде 10 Н күш көрсетіп тұр. Жер бетінен Жер радиусындай биіктікте орналасса, оның көрсетуі</w:t>
      </w:r>
      <w:r w:rsidRPr="00B646A1">
        <w:rPr>
          <w:rFonts w:eastAsia="Merriweather"/>
          <w:szCs w:val="26"/>
          <w:shd w:val="clear" w:color="auto" w:fill="EEF7EA"/>
        </w:rPr>
        <w:t> </w:t>
      </w:r>
      <w:r w:rsidRPr="00B646A1">
        <w:rPr>
          <w:rFonts w:eastAsia="Merriweather"/>
          <w:szCs w:val="26"/>
          <w:shd w:val="clear" w:color="auto" w:fill="EEF7EA"/>
        </w:rPr>
        <w:br/>
        <w:t>A) 10 Н </w:t>
      </w:r>
      <w:r w:rsidRPr="00B646A1">
        <w:rPr>
          <w:rFonts w:eastAsia="Merriweather"/>
          <w:szCs w:val="26"/>
          <w:shd w:val="clear" w:color="auto" w:fill="EEF7EA"/>
        </w:rPr>
        <w:br/>
        <w:t>B) 2,5 Н </w:t>
      </w:r>
      <w:r w:rsidRPr="00B646A1">
        <w:rPr>
          <w:rFonts w:eastAsia="Merriweather"/>
          <w:szCs w:val="26"/>
          <w:shd w:val="clear" w:color="auto" w:fill="EEF7EA"/>
        </w:rPr>
        <w:br/>
        <w:t>C) 5 Н </w:t>
      </w:r>
      <w:r w:rsidRPr="00B646A1">
        <w:rPr>
          <w:rFonts w:eastAsia="Merriweather"/>
          <w:szCs w:val="26"/>
          <w:shd w:val="clear" w:color="auto" w:fill="EEF7EA"/>
        </w:rPr>
        <w:br/>
        <w:t>D) 20 Н </w:t>
      </w:r>
      <w:r w:rsidRPr="00B646A1">
        <w:rPr>
          <w:rFonts w:eastAsia="Merriweather"/>
          <w:szCs w:val="26"/>
          <w:shd w:val="clear" w:color="auto" w:fill="EEF7EA"/>
        </w:rPr>
        <w:br/>
        <w:t>E) 15 Н </w:t>
      </w:r>
    </w:p>
    <w:p w:rsidR="003F33C2" w:rsidRPr="00B646A1" w:rsidRDefault="003F33C2" w:rsidP="003F33C2">
      <w:pPr>
        <w:pStyle w:val="a5"/>
        <w:shd w:val="clear" w:color="auto" w:fill="EEF7EA"/>
        <w:spacing w:beforeAutospacing="0" w:afterAutospacing="0"/>
        <w:rPr>
          <w:rFonts w:eastAsia="Merriweather"/>
          <w:szCs w:val="26"/>
        </w:rPr>
      </w:pPr>
      <w:r w:rsidRPr="00B646A1">
        <w:rPr>
          <w:rFonts w:eastAsia="Merriweather"/>
          <w:b/>
          <w:szCs w:val="26"/>
          <w:shd w:val="clear" w:color="auto" w:fill="EEF7EA"/>
        </w:rPr>
        <w:t>9.Егер доп 0,1Н күштің әсерінен 0,2 м/с2 үдеу алса, оның массасы</w:t>
      </w:r>
      <w:r w:rsidRPr="00B646A1">
        <w:rPr>
          <w:rFonts w:eastAsia="Merriweather"/>
          <w:szCs w:val="26"/>
          <w:shd w:val="clear" w:color="auto" w:fill="EEF7EA"/>
        </w:rPr>
        <w:t> </w:t>
      </w:r>
      <w:r w:rsidRPr="00B646A1">
        <w:rPr>
          <w:rFonts w:eastAsia="Merriweather"/>
          <w:szCs w:val="26"/>
          <w:shd w:val="clear" w:color="auto" w:fill="EEF7EA"/>
        </w:rPr>
        <w:br/>
        <w:t>A) 0,005 кг </w:t>
      </w:r>
      <w:r w:rsidRPr="00B646A1">
        <w:rPr>
          <w:rFonts w:eastAsia="Merriweather"/>
          <w:szCs w:val="26"/>
          <w:shd w:val="clear" w:color="auto" w:fill="EEF7EA"/>
        </w:rPr>
        <w:br/>
        <w:t>B) 0,5 кг </w:t>
      </w:r>
      <w:r w:rsidRPr="00B646A1">
        <w:rPr>
          <w:rFonts w:eastAsia="Merriweather"/>
          <w:szCs w:val="26"/>
          <w:shd w:val="clear" w:color="auto" w:fill="EEF7EA"/>
        </w:rPr>
        <w:br/>
        <w:t>C) 0,05 кг </w:t>
      </w:r>
      <w:r w:rsidRPr="00B646A1">
        <w:rPr>
          <w:rFonts w:eastAsia="Merriweather"/>
          <w:szCs w:val="26"/>
          <w:shd w:val="clear" w:color="auto" w:fill="EEF7EA"/>
        </w:rPr>
        <w:br/>
        <w:t>D) 0,65 кг </w:t>
      </w:r>
      <w:r w:rsidRPr="00B646A1">
        <w:rPr>
          <w:rFonts w:eastAsia="Merriweather"/>
          <w:szCs w:val="26"/>
          <w:shd w:val="clear" w:color="auto" w:fill="EEF7EA"/>
        </w:rPr>
        <w:br/>
        <w:t>E) 50 5 кг </w:t>
      </w:r>
    </w:p>
    <w:p w:rsidR="003F33C2" w:rsidRPr="00B646A1" w:rsidRDefault="003F33C2" w:rsidP="003F33C2">
      <w:pPr>
        <w:pStyle w:val="a5"/>
        <w:shd w:val="clear" w:color="auto" w:fill="EEF7EA"/>
        <w:spacing w:beforeAutospacing="0" w:afterAutospacing="0"/>
        <w:rPr>
          <w:rFonts w:eastAsia="Merriweather"/>
          <w:szCs w:val="26"/>
          <w:shd w:val="clear" w:color="auto" w:fill="EEF7EA"/>
        </w:rPr>
      </w:pPr>
      <w:r w:rsidRPr="00B646A1">
        <w:rPr>
          <w:rFonts w:eastAsia="Merriweather"/>
          <w:b/>
          <w:szCs w:val="26"/>
          <w:shd w:val="clear" w:color="auto" w:fill="EEF7EA"/>
        </w:rPr>
        <w:t>10.Массасы 20 кг газ көлемі 10 м3 шарды толтырған. Газдың тығыздығы</w:t>
      </w:r>
      <w:r w:rsidRPr="00B646A1">
        <w:rPr>
          <w:rFonts w:eastAsia="Merriweather"/>
          <w:szCs w:val="26"/>
          <w:shd w:val="clear" w:color="auto" w:fill="EEF7EA"/>
        </w:rPr>
        <w:t> </w:t>
      </w:r>
      <w:r w:rsidRPr="00B646A1">
        <w:rPr>
          <w:rFonts w:eastAsia="Merriweather"/>
          <w:szCs w:val="26"/>
          <w:shd w:val="clear" w:color="auto" w:fill="EEF7EA"/>
        </w:rPr>
        <w:br/>
        <w:t>A) 200 кг/м3 </w:t>
      </w:r>
      <w:r w:rsidRPr="00B646A1">
        <w:rPr>
          <w:rFonts w:eastAsia="Merriweather"/>
          <w:szCs w:val="26"/>
          <w:shd w:val="clear" w:color="auto" w:fill="EEF7EA"/>
        </w:rPr>
        <w:br/>
        <w:t>B) 0,5 кг/м3 </w:t>
      </w:r>
      <w:r w:rsidRPr="00B646A1">
        <w:rPr>
          <w:rFonts w:eastAsia="Merriweather"/>
          <w:szCs w:val="26"/>
          <w:shd w:val="clear" w:color="auto" w:fill="EEF7EA"/>
        </w:rPr>
        <w:br/>
        <w:t>C) 2 кг/м3 </w:t>
      </w:r>
      <w:r w:rsidRPr="00B646A1">
        <w:rPr>
          <w:rFonts w:eastAsia="Merriweather"/>
          <w:szCs w:val="26"/>
          <w:shd w:val="clear" w:color="auto" w:fill="EEF7EA"/>
        </w:rPr>
        <w:br/>
        <w:t>D) 10 кг/м3 </w:t>
      </w:r>
    </w:p>
    <w:p w:rsidR="003F33C2" w:rsidRPr="00AD072E" w:rsidRDefault="003F33C2" w:rsidP="003F33C2">
      <w:pPr>
        <w:pStyle w:val="a5"/>
        <w:shd w:val="clear" w:color="auto" w:fill="EEF7EA"/>
        <w:spacing w:beforeAutospacing="0" w:afterAutospacing="0"/>
        <w:rPr>
          <w:rFonts w:eastAsia="Merriweather"/>
          <w:szCs w:val="26"/>
          <w:shd w:val="clear" w:color="auto" w:fill="EEF7EA"/>
        </w:rPr>
      </w:pPr>
      <w:r w:rsidRPr="00B646A1">
        <w:rPr>
          <w:rFonts w:eastAsia="Merriweather"/>
          <w:szCs w:val="26"/>
          <w:shd w:val="clear" w:color="auto" w:fill="EEF7EA"/>
        </w:rPr>
        <w:t>E) 20 кг/м3 </w:t>
      </w:r>
    </w:p>
    <w:p w:rsidR="003F33C2" w:rsidRPr="00B646A1" w:rsidRDefault="003F33C2" w:rsidP="003F33C2">
      <w:pPr>
        <w:pStyle w:val="a5"/>
        <w:shd w:val="clear" w:color="auto" w:fill="EEF7EA"/>
        <w:spacing w:beforeAutospacing="0" w:afterAutospacing="0"/>
        <w:rPr>
          <w:rFonts w:eastAsia="Merriweather"/>
          <w:szCs w:val="26"/>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Pr="00B646A1" w:rsidRDefault="003F33C2" w:rsidP="003F33C2">
      <w:pPr>
        <w:pStyle w:val="a4"/>
        <w:jc w:val="center"/>
        <w:rPr>
          <w:rFonts w:ascii="Times New Roman" w:hAnsi="Times New Roman"/>
          <w:b/>
          <w:sz w:val="28"/>
          <w:szCs w:val="24"/>
        </w:rPr>
      </w:pPr>
      <w:r w:rsidRPr="00B646A1">
        <w:rPr>
          <w:rFonts w:ascii="Times New Roman" w:hAnsi="Times New Roman"/>
          <w:b/>
          <w:sz w:val="28"/>
          <w:szCs w:val="24"/>
          <w:lang w:val="kk-KZ"/>
        </w:rPr>
        <w:lastRenderedPageBreak/>
        <w:t>Тест сұрақтарының дұрыс жауаптары</w:t>
      </w:r>
    </w:p>
    <w:p w:rsidR="003F33C2" w:rsidRDefault="003F33C2" w:rsidP="003F33C2">
      <w:pPr>
        <w:pStyle w:val="a4"/>
        <w:jc w:val="center"/>
        <w:rPr>
          <w:rFonts w:ascii="Times New Roman" w:hAnsi="Times New Roman"/>
          <w:b/>
          <w:sz w:val="24"/>
          <w:szCs w:val="24"/>
          <w:lang w:val="kk-KZ"/>
        </w:rPr>
      </w:pPr>
      <w:r>
        <w:rPr>
          <w:rFonts w:ascii="Times New Roman" w:hAnsi="Times New Roman"/>
          <w:b/>
          <w:sz w:val="24"/>
          <w:szCs w:val="24"/>
          <w:lang w:val="kk-KZ"/>
        </w:rPr>
        <w:t>І-аралық бақылау</w:t>
      </w:r>
    </w:p>
    <w:p w:rsidR="003F33C2" w:rsidRDefault="003F33C2" w:rsidP="003F33C2">
      <w:pPr>
        <w:spacing w:after="0" w:line="240" w:lineRule="auto"/>
        <w:jc w:val="center"/>
        <w:rPr>
          <w:rFonts w:ascii="Times New Roman" w:eastAsia="Calibri" w:hAnsi="Times New Roman" w:cs="Times New Roman"/>
          <w:b/>
        </w:rPr>
      </w:pPr>
      <w:r w:rsidRPr="007637A5">
        <w:rPr>
          <w:rFonts w:ascii="Times New Roman" w:eastAsia="Calibri" w:hAnsi="Times New Roman" w:cs="Times New Roman"/>
          <w:b/>
          <w:lang w:val="kk-KZ"/>
        </w:rPr>
        <w:t>Семестр: I</w:t>
      </w:r>
      <w:r>
        <w:rPr>
          <w:rFonts w:ascii="Times New Roman" w:eastAsia="Calibri" w:hAnsi="Times New Roman" w:cs="Times New Roman"/>
          <w:b/>
        </w:rPr>
        <w:t>II</w:t>
      </w:r>
    </w:p>
    <w:p w:rsidR="003F33C2" w:rsidRDefault="003F33C2" w:rsidP="003F33C2">
      <w:pPr>
        <w:pStyle w:val="a4"/>
        <w:jc w:val="center"/>
        <w:rPr>
          <w:rFonts w:ascii="Times New Roman" w:hAnsi="Times New Roman"/>
          <w:b/>
          <w:sz w:val="24"/>
          <w:szCs w:val="24"/>
          <w:lang w:val="kk-KZ"/>
        </w:rPr>
      </w:pPr>
    </w:p>
    <w:tbl>
      <w:tblPr>
        <w:tblStyle w:val="a3"/>
        <w:tblW w:w="5760" w:type="dxa"/>
        <w:jc w:val="center"/>
        <w:tblLayout w:type="fixed"/>
        <w:tblLook w:val="04A0" w:firstRow="1" w:lastRow="0" w:firstColumn="1" w:lastColumn="0" w:noHBand="0" w:noVBand="1"/>
      </w:tblPr>
      <w:tblGrid>
        <w:gridCol w:w="2634"/>
        <w:gridCol w:w="3126"/>
      </w:tblGrid>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1</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С</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2</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Е</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3</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В</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4</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С</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5</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А</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6</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А</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7</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В</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8</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В</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9</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В</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10</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С</w:t>
            </w:r>
          </w:p>
        </w:tc>
      </w:tr>
    </w:tbl>
    <w:p w:rsidR="003F33C2" w:rsidRPr="00B646A1" w:rsidRDefault="003F33C2" w:rsidP="003F33C2">
      <w:pPr>
        <w:pStyle w:val="a5"/>
        <w:shd w:val="clear" w:color="auto" w:fill="EEF7EA"/>
        <w:spacing w:beforeAutospacing="0" w:afterAutospacing="0"/>
        <w:jc w:val="center"/>
        <w:rPr>
          <w:rFonts w:eastAsia="Merriweather"/>
          <w:sz w:val="28"/>
          <w:szCs w:val="26"/>
          <w:shd w:val="clear" w:color="auto" w:fill="EEF7EA"/>
          <w:lang w:val="kk-KZ"/>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p w:rsidR="003F33C2" w:rsidRDefault="003F33C2" w:rsidP="003F33C2">
      <w:pPr>
        <w:pStyle w:val="a5"/>
        <w:shd w:val="clear" w:color="auto" w:fill="EEF7EA"/>
        <w:spacing w:beforeAutospacing="0" w:afterAutospacing="0"/>
        <w:rPr>
          <w:rFonts w:eastAsia="Merriweather"/>
          <w:sz w:val="26"/>
          <w:szCs w:val="26"/>
          <w:shd w:val="clear" w:color="auto" w:fill="EEF7EA"/>
        </w:rPr>
      </w:pPr>
    </w:p>
    <w:tbl>
      <w:tblPr>
        <w:tblStyle w:val="a3"/>
        <w:tblW w:w="10483"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8"/>
        <w:gridCol w:w="7975"/>
      </w:tblGrid>
      <w:tr w:rsidR="003F33C2" w:rsidRPr="007A0031" w:rsidTr="00E4295F">
        <w:trPr>
          <w:trHeight w:val="564"/>
        </w:trPr>
        <w:tc>
          <w:tcPr>
            <w:tcW w:w="2508" w:type="dxa"/>
          </w:tcPr>
          <w:p w:rsidR="003F33C2" w:rsidRPr="00B646A1" w:rsidRDefault="003F33C2" w:rsidP="00E4295F">
            <w:pPr>
              <w:spacing w:after="0"/>
            </w:pPr>
            <w:r w:rsidRPr="00AF254A">
              <w:rPr>
                <w:rFonts w:ascii="Calibri" w:eastAsia="Times New Roman" w:hAnsi="Calibri" w:cs="Times New Roman"/>
                <w:noProof/>
                <w:lang w:eastAsia="ru-RU"/>
              </w:rPr>
              <w:lastRenderedPageBreak/>
              <w:drawing>
                <wp:anchor distT="0" distB="0" distL="114300" distR="114300" simplePos="0" relativeHeight="251693056" behindDoc="1" locked="0" layoutInCell="1" allowOverlap="1" wp14:anchorId="4CAB03A2" wp14:editId="57B745DA">
                  <wp:simplePos x="0" y="0"/>
                  <wp:positionH relativeFrom="column">
                    <wp:posOffset>677545</wp:posOffset>
                  </wp:positionH>
                  <wp:positionV relativeFrom="paragraph">
                    <wp:posOffset>0</wp:posOffset>
                  </wp:positionV>
                  <wp:extent cx="800100" cy="681990"/>
                  <wp:effectExtent l="0" t="0" r="0" b="3810"/>
                  <wp:wrapTight wrapText="bothSides">
                    <wp:wrapPolygon edited="0">
                      <wp:start x="0" y="0"/>
                      <wp:lineTo x="0" y="21117"/>
                      <wp:lineTo x="21086" y="21117"/>
                      <wp:lineTo x="21086" y="0"/>
                      <wp:lineTo x="0" y="0"/>
                    </wp:wrapPolygon>
                  </wp:wrapTight>
                  <wp:docPr id="371"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800100" cy="681990"/>
                          </a:xfrm>
                          <a:prstGeom prst="rect">
                            <a:avLst/>
                          </a:prstGeom>
                          <a:noFill/>
                        </pic:spPr>
                      </pic:pic>
                    </a:graphicData>
                  </a:graphic>
                  <wp14:sizeRelH relativeFrom="margin">
                    <wp14:pctWidth>0</wp14:pctWidth>
                  </wp14:sizeRelH>
                  <wp14:sizeRelV relativeFrom="margin">
                    <wp14:pctHeight>0</wp14:pctHeight>
                  </wp14:sizeRelV>
                </wp:anchor>
              </w:drawing>
            </w:r>
            <w:r>
              <w:rPr>
                <w:lang w:val="kk-KZ"/>
              </w:rPr>
              <w:t xml:space="preserve">       </w:t>
            </w:r>
          </w:p>
        </w:tc>
        <w:tc>
          <w:tcPr>
            <w:tcW w:w="7975" w:type="dxa"/>
          </w:tcPr>
          <w:p w:rsidR="003F33C2" w:rsidRPr="0007487E" w:rsidRDefault="003F33C2" w:rsidP="00E4295F">
            <w:pPr>
              <w:spacing w:after="0"/>
              <w:ind w:left="-108"/>
              <w:jc w:val="center"/>
              <w:rPr>
                <w:rFonts w:ascii="Times New Roman" w:hAnsi="Times New Roman" w:cs="Times New Roman"/>
                <w:b/>
                <w:szCs w:val="18"/>
                <w:lang w:val="kk-KZ"/>
              </w:rPr>
            </w:pPr>
            <w:r w:rsidRPr="0007487E">
              <w:rPr>
                <w:rFonts w:ascii="Times New Roman" w:hAnsi="Times New Roman" w:cs="Times New Roman"/>
                <w:b/>
                <w:szCs w:val="18"/>
                <w:lang w:val="kk-KZ"/>
              </w:rPr>
              <w:t>АЛМАТЫ АВТОМОБИЛЬ-ЖОЛ КОЛЛЕДЖІ</w:t>
            </w:r>
          </w:p>
          <w:p w:rsidR="003F33C2" w:rsidRPr="0007487E" w:rsidRDefault="003F33C2" w:rsidP="00E4295F">
            <w:pPr>
              <w:spacing w:after="0"/>
              <w:jc w:val="center"/>
              <w:outlineLvl w:val="0"/>
              <w:rPr>
                <w:rFonts w:ascii="Times New Roman" w:hAnsi="Times New Roman" w:cs="Times New Roman"/>
                <w:b/>
                <w:szCs w:val="18"/>
                <w:lang w:val="kk-KZ"/>
              </w:rPr>
            </w:pPr>
            <w:r w:rsidRPr="007A0031">
              <w:rPr>
                <w:rFonts w:ascii="Times New Roman" w:hAnsi="Times New Roman" w:cs="Times New Roman"/>
                <w:b/>
                <w:szCs w:val="18"/>
              </w:rPr>
              <w:t>АЛМАТИНСКИЙ</w:t>
            </w:r>
            <w:r w:rsidRPr="0007487E">
              <w:rPr>
                <w:rFonts w:ascii="Times New Roman" w:hAnsi="Times New Roman" w:cs="Times New Roman"/>
                <w:b/>
                <w:szCs w:val="18"/>
                <w:lang w:val="kk-KZ"/>
              </w:rPr>
              <w:t xml:space="preserve"> АВТОМОБИЛЬНО-ДОРОЖНЫЙ КОЛЛЕДЖ</w:t>
            </w:r>
          </w:p>
          <w:p w:rsidR="003F33C2" w:rsidRPr="007A0031" w:rsidRDefault="003F33C2" w:rsidP="00E4295F">
            <w:pPr>
              <w:tabs>
                <w:tab w:val="left" w:pos="7897"/>
              </w:tabs>
              <w:spacing w:after="0"/>
              <w:ind w:right="33"/>
              <w:jc w:val="center"/>
              <w:outlineLvl w:val="0"/>
              <w:rPr>
                <w:rFonts w:ascii="Times New Roman" w:hAnsi="Times New Roman" w:cs="Times New Roman"/>
                <w:b/>
                <w:sz w:val="18"/>
                <w:szCs w:val="16"/>
              </w:rPr>
            </w:pPr>
            <w:r w:rsidRPr="0007487E">
              <w:rPr>
                <w:rFonts w:ascii="Times New Roman" w:hAnsi="Times New Roman" w:cs="Times New Roman"/>
                <w:b/>
                <w:szCs w:val="18"/>
              </w:rPr>
              <w:t>ALMATY</w:t>
            </w:r>
            <w:r w:rsidRPr="007A0031">
              <w:rPr>
                <w:rFonts w:ascii="Times New Roman" w:hAnsi="Times New Roman" w:cs="Times New Roman"/>
                <w:b/>
                <w:szCs w:val="18"/>
              </w:rPr>
              <w:t xml:space="preserve"> </w:t>
            </w:r>
            <w:r w:rsidRPr="0007487E">
              <w:rPr>
                <w:rFonts w:ascii="Times New Roman" w:hAnsi="Times New Roman" w:cs="Times New Roman"/>
                <w:b/>
                <w:szCs w:val="18"/>
              </w:rPr>
              <w:t>AUTOMOBILE</w:t>
            </w:r>
            <w:r w:rsidRPr="007A0031">
              <w:rPr>
                <w:rFonts w:ascii="Times New Roman" w:hAnsi="Times New Roman" w:cs="Times New Roman"/>
                <w:b/>
                <w:szCs w:val="18"/>
              </w:rPr>
              <w:t>-</w:t>
            </w:r>
            <w:r w:rsidRPr="0007487E">
              <w:rPr>
                <w:rFonts w:ascii="Times New Roman" w:hAnsi="Times New Roman" w:cs="Times New Roman"/>
                <w:b/>
                <w:szCs w:val="18"/>
              </w:rPr>
              <w:t>ROAD</w:t>
            </w:r>
            <w:r w:rsidRPr="007A0031">
              <w:rPr>
                <w:rFonts w:ascii="Times New Roman" w:hAnsi="Times New Roman" w:cs="Times New Roman"/>
                <w:b/>
                <w:szCs w:val="18"/>
              </w:rPr>
              <w:t xml:space="preserve"> </w:t>
            </w:r>
            <w:r w:rsidRPr="0007487E">
              <w:rPr>
                <w:rFonts w:ascii="Times New Roman" w:hAnsi="Times New Roman" w:cs="Times New Roman"/>
                <w:b/>
                <w:szCs w:val="18"/>
              </w:rPr>
              <w:t>COLLEGE</w:t>
            </w:r>
          </w:p>
          <w:p w:rsidR="003F33C2" w:rsidRPr="0007487E" w:rsidRDefault="003F33C2" w:rsidP="00E4295F">
            <w:pPr>
              <w:spacing w:after="0"/>
              <w:outlineLvl w:val="0"/>
              <w:rPr>
                <w:b/>
                <w:sz w:val="16"/>
                <w:szCs w:val="16"/>
                <w:lang w:val="kk-KZ"/>
              </w:rPr>
            </w:pPr>
            <w:r>
              <w:rPr>
                <w:b/>
                <w:noProof/>
                <w:sz w:val="16"/>
                <w:szCs w:val="16"/>
                <w:lang w:eastAsia="ru-RU"/>
              </w:rPr>
              <mc:AlternateContent>
                <mc:Choice Requires="wps">
                  <w:drawing>
                    <wp:anchor distT="0" distB="0" distL="114300" distR="114300" simplePos="0" relativeHeight="251688960" behindDoc="0" locked="0" layoutInCell="1" allowOverlap="1" wp14:anchorId="2CFFB189" wp14:editId="684A997A">
                      <wp:simplePos x="0" y="0"/>
                      <wp:positionH relativeFrom="column">
                        <wp:posOffset>64135</wp:posOffset>
                      </wp:positionH>
                      <wp:positionV relativeFrom="paragraph">
                        <wp:posOffset>12065</wp:posOffset>
                      </wp:positionV>
                      <wp:extent cx="4951730" cy="0"/>
                      <wp:effectExtent l="8255" t="10160" r="12065" b="8890"/>
                      <wp:wrapNone/>
                      <wp:docPr id="357" name="Прямая со стрелкой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426C93" id="Прямая со стрелкой 357" o:spid="_x0000_s1026" type="#_x0000_t32" style="position:absolute;margin-left:5.05pt;margin-top:.95pt;width:389.9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" strokecolor="#4f81bd" strokeweight="1pt"/>
                  </w:pict>
                </mc:Fallback>
              </mc:AlternateContent>
            </w:r>
            <w:r>
              <w:rPr>
                <w:b/>
                <w:noProof/>
                <w:sz w:val="16"/>
                <w:szCs w:val="16"/>
                <w:lang w:eastAsia="ru-RU"/>
              </w:rPr>
              <mc:AlternateContent>
                <mc:Choice Requires="wps">
                  <w:drawing>
                    <wp:anchor distT="0" distB="0" distL="114300" distR="114300" simplePos="0" relativeHeight="251689984" behindDoc="0" locked="0" layoutInCell="1" allowOverlap="1" wp14:anchorId="10EECCD1" wp14:editId="34342C31">
                      <wp:simplePos x="0" y="0"/>
                      <wp:positionH relativeFrom="column">
                        <wp:posOffset>64135</wp:posOffset>
                      </wp:positionH>
                      <wp:positionV relativeFrom="paragraph">
                        <wp:posOffset>78740</wp:posOffset>
                      </wp:positionV>
                      <wp:extent cx="4917440" cy="0"/>
                      <wp:effectExtent l="8255" t="10160" r="8255" b="8890"/>
                      <wp:wrapNone/>
                      <wp:docPr id="358" name="Прямая со стрелкой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589A75" id="Прямая со стрелкой 358" o:spid="_x0000_s1026" type="#_x0000_t32" style="position:absolute;margin-left:5.05pt;margin-top:6.2pt;width:387.2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" strokecolor="#4f81bd" strokeweight="1pt"/>
                  </w:pict>
                </mc:Fallback>
              </mc:AlternateContent>
            </w:r>
            <w:r>
              <w:rPr>
                <w:b/>
                <w:noProof/>
                <w:sz w:val="18"/>
                <w:szCs w:val="18"/>
                <w:lang w:eastAsia="ru-RU"/>
              </w:rPr>
              <mc:AlternateContent>
                <mc:Choice Requires="wps">
                  <w:drawing>
                    <wp:anchor distT="0" distB="0" distL="114300" distR="114300" simplePos="0" relativeHeight="251692032" behindDoc="0" locked="0" layoutInCell="1" allowOverlap="1" wp14:anchorId="50902B77" wp14:editId="45E06200">
                      <wp:simplePos x="0" y="0"/>
                      <wp:positionH relativeFrom="column">
                        <wp:posOffset>64135</wp:posOffset>
                      </wp:positionH>
                      <wp:positionV relativeFrom="paragraph">
                        <wp:posOffset>71755</wp:posOffset>
                      </wp:positionV>
                      <wp:extent cx="4951730" cy="0"/>
                      <wp:effectExtent l="17780" t="22225" r="21590" b="15875"/>
                      <wp:wrapNone/>
                      <wp:docPr id="359" name="Прямая со стрелкой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1D8E29" id="Прямая со стрелкой 359" o:spid="_x0000_s1026" type="#_x0000_t32" style="position:absolute;margin-left:5.05pt;margin-top:5.65pt;width:389.9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" strokecolor="#4f81bd" strokeweight="2.5pt"/>
                  </w:pict>
                </mc:Fallback>
              </mc:AlternateContent>
            </w:r>
          </w:p>
        </w:tc>
      </w:tr>
    </w:tbl>
    <w:p w:rsidR="003F33C2" w:rsidRPr="00AD072E" w:rsidRDefault="003F33C2" w:rsidP="003F33C2">
      <w:pPr>
        <w:pStyle w:val="a5"/>
        <w:shd w:val="clear" w:color="auto" w:fill="EEF7EA"/>
        <w:spacing w:beforeAutospacing="0" w:afterAutospacing="0"/>
        <w:rPr>
          <w:rFonts w:eastAsia="Merriweather"/>
          <w:sz w:val="26"/>
          <w:szCs w:val="26"/>
          <w:shd w:val="clear" w:color="auto" w:fill="EEF7EA"/>
          <w:lang w:val="kk-KZ"/>
        </w:rPr>
      </w:pPr>
    </w:p>
    <w:p w:rsidR="003F33C2" w:rsidRDefault="003F33C2" w:rsidP="003F33C2">
      <w:pPr>
        <w:pStyle w:val="a4"/>
        <w:jc w:val="center"/>
        <w:rPr>
          <w:rFonts w:ascii="Times New Roman" w:hAnsi="Times New Roman"/>
          <w:b/>
          <w:sz w:val="24"/>
          <w:szCs w:val="24"/>
          <w:lang w:val="kk-KZ"/>
        </w:rPr>
      </w:pPr>
      <w:r>
        <w:rPr>
          <w:rFonts w:ascii="Times New Roman" w:hAnsi="Times New Roman"/>
          <w:b/>
          <w:sz w:val="24"/>
          <w:szCs w:val="24"/>
          <w:lang w:val="kk-KZ"/>
        </w:rPr>
        <w:t>І</w:t>
      </w:r>
      <w:r w:rsidRPr="00AD072E">
        <w:rPr>
          <w:rFonts w:ascii="Times New Roman" w:hAnsi="Times New Roman"/>
          <w:b/>
          <w:sz w:val="24"/>
          <w:szCs w:val="24"/>
          <w:lang w:val="kk-KZ"/>
        </w:rPr>
        <w:t>I</w:t>
      </w:r>
      <w:r>
        <w:rPr>
          <w:rFonts w:ascii="Times New Roman" w:hAnsi="Times New Roman"/>
          <w:b/>
          <w:sz w:val="24"/>
          <w:szCs w:val="24"/>
          <w:lang w:val="kk-KZ"/>
        </w:rPr>
        <w:t>-аралық бақылау</w:t>
      </w:r>
    </w:p>
    <w:p w:rsidR="003F33C2" w:rsidRPr="00AD072E" w:rsidRDefault="003F33C2" w:rsidP="003F33C2">
      <w:pPr>
        <w:pStyle w:val="a5"/>
        <w:shd w:val="clear" w:color="auto" w:fill="EEF7EA"/>
        <w:spacing w:beforeAutospacing="0" w:afterAutospacing="0"/>
        <w:jc w:val="center"/>
        <w:rPr>
          <w:rFonts w:eastAsia="Merriweather"/>
          <w:szCs w:val="26"/>
          <w:shd w:val="clear" w:color="auto" w:fill="EEF7EA"/>
          <w:lang w:val="kk-KZ"/>
        </w:rPr>
      </w:pPr>
    </w:p>
    <w:p w:rsidR="003F33C2" w:rsidRPr="007A0031" w:rsidRDefault="003F33C2" w:rsidP="003F33C2">
      <w:pPr>
        <w:pStyle w:val="a5"/>
        <w:shd w:val="clear" w:color="auto" w:fill="EEF7EA"/>
        <w:spacing w:beforeAutospacing="0" w:afterAutospacing="0"/>
        <w:rPr>
          <w:rFonts w:eastAsia="Merriweather"/>
          <w:szCs w:val="26"/>
        </w:rPr>
      </w:pPr>
      <w:r w:rsidRPr="00AD072E">
        <w:rPr>
          <w:rFonts w:eastAsia="Merriweather"/>
          <w:b/>
          <w:szCs w:val="26"/>
          <w:shd w:val="clear" w:color="auto" w:fill="EEF7EA"/>
          <w:lang w:val="kk-KZ"/>
        </w:rPr>
        <w:t xml:space="preserve">1.Дене 20 м/с жылдамдықпен вертикаль тік лақтырылды. </w:t>
      </w:r>
      <w:r w:rsidRPr="007A0031">
        <w:rPr>
          <w:rFonts w:eastAsia="Merriweather"/>
          <w:b/>
          <w:szCs w:val="26"/>
          <w:shd w:val="clear" w:color="auto" w:fill="EEF7EA"/>
        </w:rPr>
        <w:t>Дененің құлау уақыты </w:t>
      </w:r>
      <w:r w:rsidRPr="007A0031">
        <w:rPr>
          <w:rFonts w:eastAsia="Merriweather"/>
          <w:b/>
          <w:szCs w:val="26"/>
          <w:shd w:val="clear" w:color="auto" w:fill="EEF7EA"/>
        </w:rPr>
        <w:br/>
        <w:t>(g = 10 м/с2)</w:t>
      </w:r>
      <w:r w:rsidRPr="007A0031">
        <w:rPr>
          <w:rFonts w:eastAsia="Merriweather"/>
          <w:szCs w:val="26"/>
          <w:shd w:val="clear" w:color="auto" w:fill="EEF7EA"/>
        </w:rPr>
        <w:t> </w:t>
      </w:r>
      <w:r w:rsidRPr="007A0031">
        <w:rPr>
          <w:rFonts w:eastAsia="Merriweather"/>
          <w:szCs w:val="26"/>
          <w:shd w:val="clear" w:color="auto" w:fill="EEF7EA"/>
        </w:rPr>
        <w:br/>
        <w:t>A) 4 с </w:t>
      </w:r>
      <w:r w:rsidRPr="007A0031">
        <w:rPr>
          <w:rFonts w:eastAsia="Merriweather"/>
          <w:szCs w:val="26"/>
          <w:shd w:val="clear" w:color="auto" w:fill="EEF7EA"/>
        </w:rPr>
        <w:br/>
        <w:t>B) 5 с </w:t>
      </w:r>
      <w:r w:rsidRPr="007A0031">
        <w:rPr>
          <w:rFonts w:eastAsia="Merriweather"/>
          <w:szCs w:val="26"/>
          <w:shd w:val="clear" w:color="auto" w:fill="EEF7EA"/>
        </w:rPr>
        <w:br/>
        <w:t>C) 3 с </w:t>
      </w:r>
      <w:r w:rsidRPr="007A0031">
        <w:rPr>
          <w:rFonts w:eastAsia="Merriweather"/>
          <w:szCs w:val="26"/>
          <w:shd w:val="clear" w:color="auto" w:fill="EEF7EA"/>
        </w:rPr>
        <w:br/>
        <w:t>D) 2 с </w:t>
      </w:r>
      <w:r w:rsidRPr="007A0031">
        <w:rPr>
          <w:rFonts w:eastAsia="Merriweather"/>
          <w:szCs w:val="26"/>
          <w:shd w:val="clear" w:color="auto" w:fill="EEF7EA"/>
        </w:rPr>
        <w:br/>
        <w:t>E) 1 с </w:t>
      </w:r>
    </w:p>
    <w:p w:rsidR="003F33C2" w:rsidRPr="007A0031" w:rsidRDefault="003F33C2" w:rsidP="003F33C2">
      <w:pPr>
        <w:pStyle w:val="a5"/>
        <w:shd w:val="clear" w:color="auto" w:fill="EEF7EA"/>
        <w:spacing w:beforeAutospacing="0" w:afterAutospacing="0"/>
        <w:rPr>
          <w:rFonts w:eastAsia="Merriweather"/>
          <w:szCs w:val="26"/>
        </w:rPr>
      </w:pPr>
      <w:r w:rsidRPr="007A0031">
        <w:rPr>
          <w:rFonts w:eastAsia="Merriweather"/>
          <w:b/>
          <w:szCs w:val="26"/>
          <w:shd w:val="clear" w:color="auto" w:fill="EEF7EA"/>
        </w:rPr>
        <w:t>2.Еркін түскен дене Жермен соғыларды жылдамдығы 30 м/с болса, құлау биіктігі (g = 10 м/с2)</w:t>
      </w:r>
      <w:r w:rsidRPr="007A0031">
        <w:rPr>
          <w:rFonts w:eastAsia="Merriweather"/>
          <w:szCs w:val="26"/>
          <w:shd w:val="clear" w:color="auto" w:fill="EEF7EA"/>
        </w:rPr>
        <w:t> </w:t>
      </w:r>
      <w:r w:rsidRPr="007A0031">
        <w:rPr>
          <w:rFonts w:eastAsia="Merriweather"/>
          <w:szCs w:val="26"/>
          <w:shd w:val="clear" w:color="auto" w:fill="EEF7EA"/>
        </w:rPr>
        <w:br/>
        <w:t>A) 22,5 м </w:t>
      </w:r>
      <w:r w:rsidRPr="007A0031">
        <w:rPr>
          <w:rFonts w:eastAsia="Merriweather"/>
          <w:szCs w:val="26"/>
          <w:shd w:val="clear" w:color="auto" w:fill="EEF7EA"/>
        </w:rPr>
        <w:br/>
        <w:t>B) 45 м </w:t>
      </w:r>
      <w:r w:rsidRPr="007A0031">
        <w:rPr>
          <w:rFonts w:eastAsia="Merriweather"/>
          <w:szCs w:val="26"/>
          <w:shd w:val="clear" w:color="auto" w:fill="EEF7EA"/>
        </w:rPr>
        <w:br/>
        <w:t>C) 180 м </w:t>
      </w:r>
      <w:r w:rsidRPr="007A0031">
        <w:rPr>
          <w:rFonts w:eastAsia="Merriweather"/>
          <w:szCs w:val="26"/>
          <w:shd w:val="clear" w:color="auto" w:fill="EEF7EA"/>
        </w:rPr>
        <w:br/>
        <w:t>D) 60 м </w:t>
      </w:r>
      <w:r w:rsidRPr="007A0031">
        <w:rPr>
          <w:rFonts w:eastAsia="Merriweather"/>
          <w:szCs w:val="26"/>
          <w:shd w:val="clear" w:color="auto" w:fill="EEF7EA"/>
        </w:rPr>
        <w:br/>
        <w:t>E) 90 м </w:t>
      </w:r>
    </w:p>
    <w:p w:rsidR="003F33C2" w:rsidRPr="007A0031" w:rsidRDefault="003F33C2" w:rsidP="003F33C2">
      <w:pPr>
        <w:pStyle w:val="a5"/>
        <w:shd w:val="clear" w:color="auto" w:fill="EEF7EA"/>
        <w:spacing w:beforeAutospacing="0" w:afterAutospacing="0"/>
        <w:rPr>
          <w:rFonts w:eastAsia="Merriweather"/>
          <w:szCs w:val="26"/>
        </w:rPr>
      </w:pPr>
      <w:r w:rsidRPr="007A0031">
        <w:rPr>
          <w:rFonts w:eastAsia="Merriweather"/>
          <w:b/>
          <w:szCs w:val="26"/>
          <w:shd w:val="clear" w:color="auto" w:fill="EEF7EA"/>
        </w:rPr>
        <w:t>3.Автомобиль 72 км/cағ жылдамдықпен қозғалады, дөңгелектерінің жолмен үйкеліс коэффициенті 0,7. Ең аз тежелу жолы (g=10 м/сB)</w:t>
      </w:r>
      <w:r w:rsidRPr="007A0031">
        <w:rPr>
          <w:rFonts w:eastAsia="Merriweather"/>
          <w:szCs w:val="26"/>
          <w:shd w:val="clear" w:color="auto" w:fill="EEF7EA"/>
        </w:rPr>
        <w:t> </w:t>
      </w:r>
      <w:r w:rsidRPr="007A0031">
        <w:rPr>
          <w:rFonts w:eastAsia="Merriweather"/>
          <w:szCs w:val="26"/>
          <w:shd w:val="clear" w:color="auto" w:fill="EEF7EA"/>
        </w:rPr>
        <w:br/>
        <w:t>A) ≈14м </w:t>
      </w:r>
      <w:r w:rsidRPr="007A0031">
        <w:rPr>
          <w:rFonts w:eastAsia="Merriweather"/>
          <w:szCs w:val="26"/>
          <w:shd w:val="clear" w:color="auto" w:fill="EEF7EA"/>
        </w:rPr>
        <w:br/>
        <w:t>B) ≈370м </w:t>
      </w:r>
      <w:r w:rsidRPr="007A0031">
        <w:rPr>
          <w:rFonts w:eastAsia="Merriweather"/>
          <w:szCs w:val="26"/>
          <w:shd w:val="clear" w:color="auto" w:fill="EEF7EA"/>
        </w:rPr>
        <w:br/>
        <w:t>C) ≈37м </w:t>
      </w:r>
      <w:r w:rsidRPr="007A0031">
        <w:rPr>
          <w:rFonts w:eastAsia="Merriweather"/>
          <w:szCs w:val="26"/>
          <w:shd w:val="clear" w:color="auto" w:fill="EEF7EA"/>
        </w:rPr>
        <w:br/>
        <w:t>D) ≈29м </w:t>
      </w:r>
      <w:r w:rsidRPr="007A0031">
        <w:rPr>
          <w:rFonts w:eastAsia="Merriweather"/>
          <w:szCs w:val="26"/>
          <w:shd w:val="clear" w:color="auto" w:fill="EEF7EA"/>
        </w:rPr>
        <w:br/>
        <w:t>E) ≈58м </w:t>
      </w:r>
    </w:p>
    <w:p w:rsidR="003F33C2" w:rsidRPr="007A0031" w:rsidRDefault="003F33C2" w:rsidP="003F33C2">
      <w:pPr>
        <w:pStyle w:val="a5"/>
        <w:shd w:val="clear" w:color="auto" w:fill="EEF7EA"/>
        <w:spacing w:beforeAutospacing="0" w:afterAutospacing="0"/>
        <w:rPr>
          <w:rFonts w:eastAsia="Merriweather"/>
          <w:szCs w:val="26"/>
        </w:rPr>
      </w:pPr>
      <w:r w:rsidRPr="007A0031">
        <w:rPr>
          <w:rFonts w:eastAsia="Merriweather"/>
          <w:b/>
          <w:szCs w:val="26"/>
          <w:shd w:val="clear" w:color="auto" w:fill="EEF7EA"/>
        </w:rPr>
        <w:t>4.Оқушы резеңкені 45 Н күш жұмсай отырып 9 см-ге ұзартты. Егер 110 Н күш жұмсаса, резеңкенің ұзаруы</w:t>
      </w:r>
      <w:r w:rsidRPr="007A0031">
        <w:rPr>
          <w:rFonts w:eastAsia="Merriweather"/>
          <w:szCs w:val="26"/>
          <w:shd w:val="clear" w:color="auto" w:fill="EEF7EA"/>
        </w:rPr>
        <w:t> </w:t>
      </w:r>
      <w:r w:rsidRPr="007A0031">
        <w:rPr>
          <w:rFonts w:eastAsia="Merriweather"/>
          <w:szCs w:val="26"/>
          <w:shd w:val="clear" w:color="auto" w:fill="EEF7EA"/>
        </w:rPr>
        <w:br/>
        <w:t>A) 30 см </w:t>
      </w:r>
      <w:r w:rsidRPr="007A0031">
        <w:rPr>
          <w:rFonts w:eastAsia="Merriweather"/>
          <w:szCs w:val="26"/>
          <w:shd w:val="clear" w:color="auto" w:fill="EEF7EA"/>
        </w:rPr>
        <w:br/>
        <w:t>B) 20 см </w:t>
      </w:r>
      <w:r w:rsidRPr="007A0031">
        <w:rPr>
          <w:rFonts w:eastAsia="Merriweather"/>
          <w:szCs w:val="26"/>
          <w:shd w:val="clear" w:color="auto" w:fill="EEF7EA"/>
        </w:rPr>
        <w:br/>
        <w:t>C) 18 см </w:t>
      </w:r>
      <w:r w:rsidRPr="007A0031">
        <w:rPr>
          <w:rFonts w:eastAsia="Merriweather"/>
          <w:szCs w:val="26"/>
          <w:shd w:val="clear" w:color="auto" w:fill="EEF7EA"/>
        </w:rPr>
        <w:br/>
        <w:t>D) 9 см </w:t>
      </w:r>
      <w:r w:rsidRPr="007A0031">
        <w:rPr>
          <w:rFonts w:eastAsia="Merriweather"/>
          <w:szCs w:val="26"/>
          <w:shd w:val="clear" w:color="auto" w:fill="EEF7EA"/>
        </w:rPr>
        <w:br/>
      </w:r>
      <w:r>
        <w:rPr>
          <w:rFonts w:eastAsia="Merriweather"/>
          <w:szCs w:val="26"/>
          <w:shd w:val="clear" w:color="auto" w:fill="EEF7EA"/>
        </w:rPr>
        <w:t>E</w:t>
      </w:r>
      <w:r w:rsidRPr="007A0031">
        <w:rPr>
          <w:rFonts w:eastAsia="Merriweather"/>
          <w:szCs w:val="26"/>
          <w:shd w:val="clear" w:color="auto" w:fill="EEF7EA"/>
        </w:rPr>
        <w:t>) 22 см</w:t>
      </w:r>
      <w:r>
        <w:rPr>
          <w:rFonts w:eastAsia="Merriweather"/>
          <w:szCs w:val="26"/>
          <w:shd w:val="clear" w:color="auto" w:fill="EEF7EA"/>
        </w:rPr>
        <w:t> </w:t>
      </w:r>
    </w:p>
    <w:p w:rsidR="003F33C2" w:rsidRPr="007A0031" w:rsidRDefault="003F33C2" w:rsidP="003F33C2">
      <w:pPr>
        <w:pStyle w:val="a5"/>
        <w:shd w:val="clear" w:color="auto" w:fill="EEF7EA"/>
        <w:spacing w:beforeAutospacing="0" w:afterAutospacing="0"/>
        <w:rPr>
          <w:rFonts w:eastAsia="Merriweather"/>
          <w:szCs w:val="26"/>
        </w:rPr>
      </w:pPr>
      <w:r w:rsidRPr="00AD072E">
        <w:rPr>
          <w:rFonts w:eastAsia="Merriweather"/>
          <w:b/>
          <w:szCs w:val="26"/>
          <w:shd w:val="clear" w:color="auto" w:fill="EEF7EA"/>
        </w:rPr>
        <w:t xml:space="preserve">5.10 Н күштің әсерінен серіппе 0,1 м-ге ұзарды. </w:t>
      </w:r>
      <w:r w:rsidRPr="007A0031">
        <w:rPr>
          <w:rFonts w:eastAsia="Merriweather"/>
          <w:b/>
          <w:szCs w:val="26"/>
          <w:shd w:val="clear" w:color="auto" w:fill="EEF7EA"/>
        </w:rPr>
        <w:t>Серіппенің қатаңдығы</w:t>
      </w:r>
      <w:r w:rsidRPr="007A0031">
        <w:rPr>
          <w:rFonts w:eastAsia="Merriweather"/>
          <w:szCs w:val="26"/>
          <w:shd w:val="clear" w:color="auto" w:fill="EEF7EA"/>
        </w:rPr>
        <w:t> </w:t>
      </w:r>
      <w:r w:rsidRPr="007A0031">
        <w:rPr>
          <w:rFonts w:eastAsia="Merriweather"/>
          <w:szCs w:val="26"/>
          <w:shd w:val="clear" w:color="auto" w:fill="EEF7EA"/>
        </w:rPr>
        <w:br/>
        <w:t>A) 10 Н/м </w:t>
      </w:r>
      <w:r w:rsidRPr="007A0031">
        <w:rPr>
          <w:rFonts w:eastAsia="Merriweather"/>
          <w:szCs w:val="26"/>
          <w:shd w:val="clear" w:color="auto" w:fill="EEF7EA"/>
        </w:rPr>
        <w:br/>
        <w:t>B) 0,01 Н/м </w:t>
      </w:r>
      <w:r w:rsidRPr="007A0031">
        <w:rPr>
          <w:rFonts w:eastAsia="Merriweather"/>
          <w:szCs w:val="26"/>
          <w:shd w:val="clear" w:color="auto" w:fill="EEF7EA"/>
        </w:rPr>
        <w:br/>
        <w:t>C) 0,1 Н/м </w:t>
      </w:r>
      <w:r w:rsidRPr="007A0031">
        <w:rPr>
          <w:rFonts w:eastAsia="Merriweather"/>
          <w:szCs w:val="26"/>
          <w:shd w:val="clear" w:color="auto" w:fill="EEF7EA"/>
        </w:rPr>
        <w:br/>
        <w:t>D) 1 Н/м </w:t>
      </w:r>
      <w:r w:rsidRPr="007A0031">
        <w:rPr>
          <w:rFonts w:eastAsia="Merriweather"/>
          <w:szCs w:val="26"/>
          <w:shd w:val="clear" w:color="auto" w:fill="EEF7EA"/>
        </w:rPr>
        <w:br/>
        <w:t>E) 100 Н/м </w:t>
      </w:r>
    </w:p>
    <w:p w:rsidR="003F33C2" w:rsidRPr="007A0031" w:rsidRDefault="003F33C2" w:rsidP="003F33C2">
      <w:pPr>
        <w:pStyle w:val="a5"/>
        <w:shd w:val="clear" w:color="auto" w:fill="EEF7EA"/>
        <w:spacing w:beforeAutospacing="0" w:afterAutospacing="0"/>
        <w:rPr>
          <w:rFonts w:eastAsia="Merriweather"/>
          <w:szCs w:val="26"/>
        </w:rPr>
      </w:pPr>
      <w:r w:rsidRPr="00B646A1">
        <w:rPr>
          <w:rFonts w:eastAsia="Merriweather"/>
          <w:b/>
          <w:szCs w:val="26"/>
          <w:shd w:val="clear" w:color="auto" w:fill="EEF7EA"/>
        </w:rPr>
        <w:t>6.Көтергіш кран салмағы 1000 Н жүкті 20 м биіктікке көтергенде, атқырылатын жұмыс</w:t>
      </w:r>
      <w:r w:rsidRPr="007A0031">
        <w:rPr>
          <w:rFonts w:eastAsia="Merriweather"/>
          <w:szCs w:val="26"/>
          <w:shd w:val="clear" w:color="auto" w:fill="EEF7EA"/>
        </w:rPr>
        <w:t> </w:t>
      </w:r>
      <w:r w:rsidRPr="007A0031">
        <w:rPr>
          <w:rFonts w:eastAsia="Merriweather"/>
          <w:szCs w:val="26"/>
          <w:shd w:val="clear" w:color="auto" w:fill="EEF7EA"/>
        </w:rPr>
        <w:br/>
        <w:t>A) 2 кДж </w:t>
      </w:r>
      <w:r w:rsidRPr="007A0031">
        <w:rPr>
          <w:rFonts w:eastAsia="Merriweather"/>
          <w:szCs w:val="26"/>
          <w:shd w:val="clear" w:color="auto" w:fill="EEF7EA"/>
        </w:rPr>
        <w:br/>
        <w:t>B) 20 кДж </w:t>
      </w:r>
      <w:r w:rsidRPr="007A0031">
        <w:rPr>
          <w:rFonts w:eastAsia="Merriweather"/>
          <w:szCs w:val="26"/>
          <w:shd w:val="clear" w:color="auto" w:fill="EEF7EA"/>
        </w:rPr>
        <w:br/>
        <w:t>C) 100 кДж </w:t>
      </w:r>
      <w:r w:rsidRPr="007A0031">
        <w:rPr>
          <w:rFonts w:eastAsia="Merriweather"/>
          <w:szCs w:val="26"/>
          <w:shd w:val="clear" w:color="auto" w:fill="EEF7EA"/>
        </w:rPr>
        <w:br/>
        <w:t>D) 10 кДж </w:t>
      </w:r>
      <w:r w:rsidRPr="007A0031">
        <w:rPr>
          <w:rFonts w:eastAsia="Merriweather"/>
          <w:szCs w:val="26"/>
          <w:shd w:val="clear" w:color="auto" w:fill="EEF7EA"/>
        </w:rPr>
        <w:br/>
        <w:t>E) 200кДж </w:t>
      </w:r>
    </w:p>
    <w:p w:rsidR="003F33C2" w:rsidRPr="007A0031" w:rsidRDefault="003F33C2" w:rsidP="003F33C2">
      <w:pPr>
        <w:pStyle w:val="a5"/>
        <w:shd w:val="clear" w:color="auto" w:fill="EEF7EA"/>
        <w:spacing w:beforeAutospacing="0" w:afterAutospacing="0"/>
        <w:rPr>
          <w:rFonts w:eastAsia="Merriweather"/>
          <w:szCs w:val="26"/>
        </w:rPr>
      </w:pPr>
      <w:r w:rsidRPr="00B646A1">
        <w:rPr>
          <w:rFonts w:eastAsia="Merriweather"/>
          <w:b/>
          <w:szCs w:val="26"/>
          <w:shd w:val="clear" w:color="auto" w:fill="EEF7EA"/>
        </w:rPr>
        <w:t>7.Массасы 10 кг, жылдамдығы 36 км/сағ дененің кинетикалық энергиясы</w:t>
      </w:r>
      <w:r w:rsidRPr="007A0031">
        <w:rPr>
          <w:rFonts w:eastAsia="Merriweather"/>
          <w:szCs w:val="26"/>
          <w:shd w:val="clear" w:color="auto" w:fill="EEF7EA"/>
        </w:rPr>
        <w:t> </w:t>
      </w:r>
      <w:r w:rsidRPr="007A0031">
        <w:rPr>
          <w:rFonts w:eastAsia="Merriweather"/>
          <w:szCs w:val="26"/>
          <w:shd w:val="clear" w:color="auto" w:fill="EEF7EA"/>
        </w:rPr>
        <w:br/>
        <w:t>A) 12960 Дж </w:t>
      </w:r>
      <w:r w:rsidRPr="007A0031">
        <w:rPr>
          <w:rFonts w:eastAsia="Merriweather"/>
          <w:szCs w:val="26"/>
          <w:shd w:val="clear" w:color="auto" w:fill="EEF7EA"/>
        </w:rPr>
        <w:br/>
      </w:r>
      <w:r w:rsidRPr="007A0031">
        <w:rPr>
          <w:rFonts w:eastAsia="Merriweather"/>
          <w:szCs w:val="26"/>
          <w:shd w:val="clear" w:color="auto" w:fill="EEF7EA"/>
        </w:rPr>
        <w:lastRenderedPageBreak/>
        <w:t>B) 5000 Дж </w:t>
      </w:r>
      <w:r w:rsidRPr="007A0031">
        <w:rPr>
          <w:rFonts w:eastAsia="Merriweather"/>
          <w:szCs w:val="26"/>
          <w:shd w:val="clear" w:color="auto" w:fill="EEF7EA"/>
        </w:rPr>
        <w:br/>
        <w:t>C) 360 Дж </w:t>
      </w:r>
      <w:r w:rsidRPr="007A0031">
        <w:rPr>
          <w:rFonts w:eastAsia="Merriweather"/>
          <w:szCs w:val="26"/>
          <w:shd w:val="clear" w:color="auto" w:fill="EEF7EA"/>
        </w:rPr>
        <w:br/>
        <w:t>D) 500 Дж </w:t>
      </w:r>
      <w:r w:rsidRPr="007A0031">
        <w:rPr>
          <w:rFonts w:eastAsia="Merriweather"/>
          <w:szCs w:val="26"/>
          <w:shd w:val="clear" w:color="auto" w:fill="EEF7EA"/>
        </w:rPr>
        <w:br/>
        <w:t>E) 180 Дж </w:t>
      </w:r>
    </w:p>
    <w:p w:rsidR="003F33C2" w:rsidRPr="007A0031" w:rsidRDefault="003F33C2" w:rsidP="003F33C2">
      <w:pPr>
        <w:pStyle w:val="a5"/>
        <w:shd w:val="clear" w:color="auto" w:fill="EEF7EA"/>
        <w:spacing w:beforeAutospacing="0" w:afterAutospacing="0"/>
        <w:rPr>
          <w:rFonts w:eastAsia="Merriweather"/>
          <w:szCs w:val="26"/>
        </w:rPr>
      </w:pPr>
      <w:r w:rsidRPr="00B646A1">
        <w:rPr>
          <w:rFonts w:eastAsia="Merriweather"/>
          <w:b/>
          <w:szCs w:val="26"/>
          <w:shd w:val="clear" w:color="auto" w:fill="EEF7EA"/>
        </w:rPr>
        <w:t>8.Массасы 100 кг, 60 км/мин жылдамдықпен қозғалатын зымыранның кинетикалық энергиясы</w:t>
      </w:r>
      <w:r w:rsidRPr="007A0031">
        <w:rPr>
          <w:rFonts w:eastAsia="Merriweather"/>
          <w:szCs w:val="26"/>
          <w:shd w:val="clear" w:color="auto" w:fill="EEF7EA"/>
        </w:rPr>
        <w:t> </w:t>
      </w:r>
      <w:r w:rsidRPr="007A0031">
        <w:rPr>
          <w:rFonts w:eastAsia="Merriweather"/>
          <w:szCs w:val="26"/>
          <w:shd w:val="clear" w:color="auto" w:fill="EEF7EA"/>
        </w:rPr>
        <w:br/>
        <w:t>A) 6∙103 Дж </w:t>
      </w:r>
      <w:r w:rsidRPr="007A0031">
        <w:rPr>
          <w:rFonts w:eastAsia="Merriweather"/>
          <w:szCs w:val="26"/>
          <w:shd w:val="clear" w:color="auto" w:fill="EEF7EA"/>
        </w:rPr>
        <w:br/>
        <w:t>B) 1,8∙104 Дж </w:t>
      </w:r>
      <w:r w:rsidRPr="007A0031">
        <w:rPr>
          <w:rFonts w:eastAsia="Merriweather"/>
          <w:szCs w:val="26"/>
          <w:shd w:val="clear" w:color="auto" w:fill="EEF7EA"/>
        </w:rPr>
        <w:br/>
        <w:t>C) 103 Дж </w:t>
      </w:r>
      <w:r w:rsidRPr="007A0031">
        <w:rPr>
          <w:rFonts w:eastAsia="Merriweather"/>
          <w:szCs w:val="26"/>
          <w:shd w:val="clear" w:color="auto" w:fill="EEF7EA"/>
        </w:rPr>
        <w:br/>
        <w:t>D) 5∙107 Дж </w:t>
      </w:r>
      <w:r w:rsidRPr="007A0031">
        <w:rPr>
          <w:rFonts w:eastAsia="Merriweather"/>
          <w:szCs w:val="26"/>
          <w:shd w:val="clear" w:color="auto" w:fill="EEF7EA"/>
        </w:rPr>
        <w:br/>
        <w:t>E) 50 Дж </w:t>
      </w:r>
    </w:p>
    <w:p w:rsidR="003F33C2" w:rsidRPr="007A0031" w:rsidRDefault="003F33C2" w:rsidP="003F33C2">
      <w:pPr>
        <w:pStyle w:val="a5"/>
        <w:shd w:val="clear" w:color="auto" w:fill="EEF7EA"/>
        <w:spacing w:beforeAutospacing="0" w:afterAutospacing="0"/>
        <w:rPr>
          <w:rFonts w:eastAsia="Merriweather"/>
          <w:szCs w:val="26"/>
        </w:rPr>
      </w:pPr>
      <w:r w:rsidRPr="00B646A1">
        <w:rPr>
          <w:rFonts w:eastAsia="Merriweather"/>
          <w:b/>
          <w:szCs w:val="26"/>
          <w:shd w:val="clear" w:color="auto" w:fill="EEF7EA"/>
        </w:rPr>
        <w:t>9.Оқтың бастапқы жылдамдығы 600 м/с, массасы 10 г. Егер траекториясының ең жоғарғы нүктесінде оның кинетикалық энергиясы 450 Дж болса, мылтық ұңғысынан көкжиекке қандай бұрышпен ұшып шыққан</w:t>
      </w:r>
      <w:r w:rsidRPr="007A0031">
        <w:rPr>
          <w:rFonts w:eastAsia="Merriweather"/>
          <w:szCs w:val="26"/>
          <w:shd w:val="clear" w:color="auto" w:fill="EEF7EA"/>
        </w:rPr>
        <w:t> </w:t>
      </w:r>
      <w:r w:rsidRPr="007A0031">
        <w:rPr>
          <w:rFonts w:eastAsia="Merriweather"/>
          <w:szCs w:val="26"/>
          <w:shd w:val="clear" w:color="auto" w:fill="EEF7EA"/>
        </w:rPr>
        <w:br/>
        <w:t>A) 900 </w:t>
      </w:r>
      <w:r w:rsidRPr="007A0031">
        <w:rPr>
          <w:rFonts w:eastAsia="Merriweather"/>
          <w:szCs w:val="26"/>
          <w:shd w:val="clear" w:color="auto" w:fill="EEF7EA"/>
        </w:rPr>
        <w:br/>
        <w:t>B) 300 </w:t>
      </w:r>
      <w:r w:rsidRPr="007A0031">
        <w:rPr>
          <w:rFonts w:eastAsia="Merriweather"/>
          <w:szCs w:val="26"/>
          <w:shd w:val="clear" w:color="auto" w:fill="EEF7EA"/>
        </w:rPr>
        <w:br/>
        <w:t>C) 600 </w:t>
      </w:r>
      <w:r w:rsidRPr="007A0031">
        <w:rPr>
          <w:rFonts w:eastAsia="Merriweather"/>
          <w:szCs w:val="26"/>
          <w:shd w:val="clear" w:color="auto" w:fill="EEF7EA"/>
        </w:rPr>
        <w:br/>
        <w:t>D) 450 </w:t>
      </w:r>
      <w:r w:rsidRPr="007A0031">
        <w:rPr>
          <w:rFonts w:eastAsia="Merriweather"/>
          <w:szCs w:val="26"/>
          <w:shd w:val="clear" w:color="auto" w:fill="EEF7EA"/>
        </w:rPr>
        <w:br/>
        <w:t>E) 1800 </w:t>
      </w:r>
    </w:p>
    <w:p w:rsidR="003F33C2" w:rsidRPr="00AD072E" w:rsidRDefault="003F33C2" w:rsidP="003F33C2">
      <w:pPr>
        <w:pStyle w:val="a5"/>
        <w:shd w:val="clear" w:color="auto" w:fill="EEF7EA"/>
        <w:spacing w:beforeAutospacing="0" w:afterAutospacing="0"/>
        <w:rPr>
          <w:rFonts w:eastAsia="Merriweather"/>
          <w:szCs w:val="26"/>
          <w:shd w:val="clear" w:color="auto" w:fill="EEF7EA"/>
        </w:rPr>
      </w:pPr>
      <w:r w:rsidRPr="00B646A1">
        <w:rPr>
          <w:rFonts w:eastAsia="Merriweather"/>
          <w:b/>
          <w:szCs w:val="26"/>
          <w:shd w:val="clear" w:color="auto" w:fill="EEF7EA"/>
        </w:rPr>
        <w:t>10.Кітаптың массасы 500 г, үстелдің биіктігі 80 см. Еденге қатысты кітаптың потенциялық энергиясы (g = 10 м/с2)</w:t>
      </w:r>
      <w:r w:rsidRPr="007A0031">
        <w:rPr>
          <w:rFonts w:eastAsia="Merriweather"/>
          <w:szCs w:val="26"/>
          <w:shd w:val="clear" w:color="auto" w:fill="EEF7EA"/>
        </w:rPr>
        <w:t> </w:t>
      </w:r>
      <w:r w:rsidRPr="007A0031">
        <w:rPr>
          <w:rFonts w:eastAsia="Merriweather"/>
          <w:szCs w:val="26"/>
          <w:shd w:val="clear" w:color="auto" w:fill="EEF7EA"/>
        </w:rPr>
        <w:br/>
        <w:t>A) 4∙105Дж </w:t>
      </w:r>
      <w:r w:rsidRPr="007A0031">
        <w:rPr>
          <w:rFonts w:eastAsia="Merriweather"/>
          <w:szCs w:val="26"/>
          <w:shd w:val="clear" w:color="auto" w:fill="EEF7EA"/>
        </w:rPr>
        <w:br/>
        <w:t>B) 4 Дж </w:t>
      </w:r>
      <w:r w:rsidRPr="007A0031">
        <w:rPr>
          <w:rFonts w:eastAsia="Merriweather"/>
          <w:szCs w:val="26"/>
          <w:shd w:val="clear" w:color="auto" w:fill="EEF7EA"/>
        </w:rPr>
        <w:br/>
        <w:t>C) 4∙10-2Дж </w:t>
      </w:r>
      <w:r w:rsidRPr="007A0031">
        <w:rPr>
          <w:rFonts w:eastAsia="Merriweather"/>
          <w:szCs w:val="26"/>
          <w:shd w:val="clear" w:color="auto" w:fill="EEF7EA"/>
        </w:rPr>
        <w:br/>
        <w:t>D) 4∙102Дж </w:t>
      </w:r>
      <w:r w:rsidRPr="007A0031">
        <w:rPr>
          <w:rFonts w:eastAsia="Merriweather"/>
          <w:szCs w:val="26"/>
          <w:shd w:val="clear" w:color="auto" w:fill="EEF7EA"/>
        </w:rPr>
        <w:br/>
        <w:t>E) 4∙102Дж </w:t>
      </w:r>
    </w:p>
    <w:p w:rsidR="003F33C2" w:rsidRPr="00AD072E" w:rsidRDefault="003F33C2" w:rsidP="003F33C2">
      <w:pPr>
        <w:pStyle w:val="a5"/>
        <w:shd w:val="clear" w:color="auto" w:fill="EEF7EA"/>
        <w:spacing w:beforeAutospacing="0" w:afterAutospacing="0"/>
        <w:rPr>
          <w:rFonts w:eastAsia="Merriweather"/>
          <w:szCs w:val="26"/>
          <w:shd w:val="clear" w:color="auto" w:fill="EEF7EA"/>
        </w:rPr>
      </w:pPr>
    </w:p>
    <w:p w:rsidR="003F33C2" w:rsidRPr="00AD072E" w:rsidRDefault="003F33C2" w:rsidP="003F33C2">
      <w:pPr>
        <w:pStyle w:val="a5"/>
        <w:shd w:val="clear" w:color="auto" w:fill="EEF7EA"/>
        <w:spacing w:beforeAutospacing="0" w:afterAutospacing="0"/>
        <w:rPr>
          <w:rFonts w:eastAsia="Merriweather"/>
          <w:szCs w:val="26"/>
          <w:shd w:val="clear" w:color="auto" w:fill="EEF7EA"/>
        </w:rPr>
      </w:pPr>
    </w:p>
    <w:p w:rsidR="003F33C2" w:rsidRPr="00AD072E" w:rsidRDefault="003F33C2" w:rsidP="003F33C2">
      <w:pPr>
        <w:pStyle w:val="a5"/>
        <w:shd w:val="clear" w:color="auto" w:fill="EEF7EA"/>
        <w:spacing w:beforeAutospacing="0" w:afterAutospacing="0"/>
        <w:rPr>
          <w:rFonts w:eastAsia="Merriweather"/>
          <w:szCs w:val="26"/>
          <w:shd w:val="clear" w:color="auto" w:fill="EEF7EA"/>
        </w:rPr>
      </w:pPr>
    </w:p>
    <w:p w:rsidR="003F33C2" w:rsidRDefault="003F33C2" w:rsidP="003F33C2">
      <w:pPr>
        <w:pStyle w:val="a5"/>
        <w:shd w:val="clear" w:color="auto" w:fill="EEF7EA"/>
        <w:spacing w:beforeAutospacing="0" w:afterAutospacing="0"/>
        <w:rPr>
          <w:rFonts w:eastAsia="Merriweather"/>
          <w:szCs w:val="26"/>
          <w:shd w:val="clear" w:color="auto" w:fill="EEF7EA"/>
        </w:rPr>
      </w:pPr>
    </w:p>
    <w:p w:rsidR="003F33C2" w:rsidRDefault="003F33C2" w:rsidP="003F33C2">
      <w:pPr>
        <w:pStyle w:val="a5"/>
        <w:shd w:val="clear" w:color="auto" w:fill="EEF7EA"/>
        <w:spacing w:beforeAutospacing="0" w:afterAutospacing="0"/>
        <w:rPr>
          <w:rFonts w:eastAsia="Merriweather"/>
          <w:szCs w:val="26"/>
          <w:shd w:val="clear" w:color="auto" w:fill="EEF7EA"/>
        </w:rPr>
      </w:pPr>
    </w:p>
    <w:p w:rsidR="003F33C2" w:rsidRDefault="003F33C2" w:rsidP="003F33C2">
      <w:pPr>
        <w:pStyle w:val="a5"/>
        <w:shd w:val="clear" w:color="auto" w:fill="EEF7EA"/>
        <w:spacing w:beforeAutospacing="0" w:afterAutospacing="0"/>
        <w:rPr>
          <w:rFonts w:eastAsia="Merriweather"/>
          <w:szCs w:val="26"/>
          <w:shd w:val="clear" w:color="auto" w:fill="EEF7EA"/>
        </w:rPr>
      </w:pPr>
    </w:p>
    <w:p w:rsidR="003F33C2" w:rsidRDefault="003F33C2" w:rsidP="003F33C2">
      <w:pPr>
        <w:pStyle w:val="a5"/>
        <w:shd w:val="clear" w:color="auto" w:fill="EEF7EA"/>
        <w:spacing w:beforeAutospacing="0" w:afterAutospacing="0"/>
        <w:rPr>
          <w:rFonts w:eastAsia="Merriweather"/>
          <w:szCs w:val="26"/>
          <w:shd w:val="clear" w:color="auto" w:fill="EEF7EA"/>
        </w:rPr>
      </w:pPr>
    </w:p>
    <w:p w:rsidR="003F33C2" w:rsidRDefault="003F33C2" w:rsidP="003F33C2">
      <w:pPr>
        <w:pStyle w:val="a5"/>
        <w:shd w:val="clear" w:color="auto" w:fill="EEF7EA"/>
        <w:spacing w:beforeAutospacing="0" w:afterAutospacing="0"/>
        <w:rPr>
          <w:rFonts w:eastAsia="Merriweather"/>
          <w:szCs w:val="26"/>
          <w:shd w:val="clear" w:color="auto" w:fill="EEF7EA"/>
        </w:rPr>
      </w:pPr>
    </w:p>
    <w:p w:rsidR="003F33C2" w:rsidRDefault="003F33C2" w:rsidP="003F33C2">
      <w:pPr>
        <w:pStyle w:val="a5"/>
        <w:shd w:val="clear" w:color="auto" w:fill="EEF7EA"/>
        <w:spacing w:beforeAutospacing="0" w:afterAutospacing="0"/>
        <w:rPr>
          <w:rFonts w:eastAsia="Merriweather"/>
          <w:szCs w:val="26"/>
          <w:shd w:val="clear" w:color="auto" w:fill="EEF7EA"/>
        </w:rPr>
      </w:pPr>
    </w:p>
    <w:p w:rsidR="003F33C2" w:rsidRDefault="003F33C2" w:rsidP="003F33C2">
      <w:pPr>
        <w:pStyle w:val="a5"/>
        <w:shd w:val="clear" w:color="auto" w:fill="EEF7EA"/>
        <w:spacing w:beforeAutospacing="0" w:afterAutospacing="0"/>
        <w:rPr>
          <w:rFonts w:eastAsia="Merriweather"/>
          <w:szCs w:val="26"/>
          <w:shd w:val="clear" w:color="auto" w:fill="EEF7EA"/>
        </w:rPr>
      </w:pPr>
    </w:p>
    <w:p w:rsidR="003F33C2" w:rsidRDefault="003F33C2" w:rsidP="003F33C2">
      <w:pPr>
        <w:pStyle w:val="a5"/>
        <w:shd w:val="clear" w:color="auto" w:fill="EEF7EA"/>
        <w:spacing w:beforeAutospacing="0" w:afterAutospacing="0"/>
        <w:rPr>
          <w:rFonts w:eastAsia="Merriweather"/>
          <w:szCs w:val="26"/>
          <w:shd w:val="clear" w:color="auto" w:fill="EEF7EA"/>
        </w:rPr>
      </w:pPr>
    </w:p>
    <w:p w:rsidR="003F33C2" w:rsidRDefault="003F33C2" w:rsidP="003F33C2">
      <w:pPr>
        <w:pStyle w:val="a5"/>
        <w:shd w:val="clear" w:color="auto" w:fill="EEF7EA"/>
        <w:spacing w:beforeAutospacing="0" w:afterAutospacing="0"/>
        <w:rPr>
          <w:rFonts w:eastAsia="Merriweather"/>
          <w:szCs w:val="26"/>
          <w:shd w:val="clear" w:color="auto" w:fill="EEF7EA"/>
        </w:rPr>
      </w:pPr>
    </w:p>
    <w:p w:rsidR="003F33C2" w:rsidRDefault="003F33C2" w:rsidP="003F33C2">
      <w:pPr>
        <w:pStyle w:val="a5"/>
        <w:shd w:val="clear" w:color="auto" w:fill="EEF7EA"/>
        <w:spacing w:beforeAutospacing="0" w:afterAutospacing="0"/>
        <w:rPr>
          <w:rFonts w:eastAsia="Merriweather"/>
          <w:szCs w:val="26"/>
          <w:shd w:val="clear" w:color="auto" w:fill="EEF7EA"/>
        </w:rPr>
      </w:pPr>
    </w:p>
    <w:p w:rsidR="003F33C2" w:rsidRDefault="003F33C2" w:rsidP="003F33C2">
      <w:pPr>
        <w:pStyle w:val="a5"/>
        <w:shd w:val="clear" w:color="auto" w:fill="EEF7EA"/>
        <w:spacing w:beforeAutospacing="0" w:afterAutospacing="0"/>
        <w:rPr>
          <w:rFonts w:eastAsia="Merriweather"/>
          <w:szCs w:val="26"/>
          <w:shd w:val="clear" w:color="auto" w:fill="EEF7EA"/>
        </w:rPr>
      </w:pPr>
    </w:p>
    <w:p w:rsidR="003F33C2" w:rsidRDefault="003F33C2" w:rsidP="003F33C2">
      <w:pPr>
        <w:pStyle w:val="a5"/>
        <w:shd w:val="clear" w:color="auto" w:fill="EEF7EA"/>
        <w:spacing w:beforeAutospacing="0" w:afterAutospacing="0"/>
        <w:rPr>
          <w:rFonts w:eastAsia="Merriweather"/>
          <w:szCs w:val="26"/>
          <w:shd w:val="clear" w:color="auto" w:fill="EEF7EA"/>
        </w:rPr>
      </w:pPr>
    </w:p>
    <w:p w:rsidR="003F33C2" w:rsidRDefault="003F33C2" w:rsidP="003F33C2">
      <w:pPr>
        <w:pStyle w:val="a5"/>
        <w:shd w:val="clear" w:color="auto" w:fill="EEF7EA"/>
        <w:spacing w:beforeAutospacing="0" w:afterAutospacing="0"/>
        <w:rPr>
          <w:rFonts w:eastAsia="Merriweather"/>
          <w:szCs w:val="26"/>
          <w:shd w:val="clear" w:color="auto" w:fill="EEF7EA"/>
        </w:rPr>
      </w:pPr>
    </w:p>
    <w:p w:rsidR="003F33C2" w:rsidRDefault="003F33C2" w:rsidP="003F33C2">
      <w:pPr>
        <w:pStyle w:val="a5"/>
        <w:shd w:val="clear" w:color="auto" w:fill="EEF7EA"/>
        <w:spacing w:beforeAutospacing="0" w:afterAutospacing="0"/>
        <w:rPr>
          <w:rFonts w:eastAsia="Merriweather"/>
          <w:szCs w:val="26"/>
          <w:shd w:val="clear" w:color="auto" w:fill="EEF7EA"/>
        </w:rPr>
      </w:pPr>
    </w:p>
    <w:p w:rsidR="003F33C2" w:rsidRPr="007A0031" w:rsidRDefault="003F33C2" w:rsidP="003F33C2">
      <w:pPr>
        <w:pStyle w:val="a5"/>
        <w:shd w:val="clear" w:color="auto" w:fill="EEF7EA"/>
        <w:spacing w:beforeAutospacing="0" w:afterAutospacing="0"/>
        <w:rPr>
          <w:rFonts w:eastAsia="Merriweather"/>
          <w:sz w:val="26"/>
          <w:szCs w:val="26"/>
          <w:shd w:val="clear" w:color="auto" w:fill="EEF7EA"/>
        </w:rPr>
      </w:pPr>
      <w:r w:rsidRPr="007A0031">
        <w:rPr>
          <w:rFonts w:eastAsia="Merriweather"/>
          <w:szCs w:val="26"/>
          <w:shd w:val="clear" w:color="auto" w:fill="EEF7EA"/>
        </w:rPr>
        <w:br/>
      </w:r>
    </w:p>
    <w:p w:rsidR="003F33C2" w:rsidRDefault="003F33C2" w:rsidP="003F33C2">
      <w:pPr>
        <w:pStyle w:val="a4"/>
        <w:jc w:val="center"/>
        <w:rPr>
          <w:rFonts w:ascii="Times New Roman" w:hAnsi="Times New Roman"/>
          <w:b/>
          <w:sz w:val="28"/>
          <w:szCs w:val="24"/>
          <w:lang w:val="kk-KZ"/>
        </w:rPr>
      </w:pPr>
      <w:r w:rsidRPr="00B646A1">
        <w:rPr>
          <w:rFonts w:ascii="Times New Roman" w:hAnsi="Times New Roman"/>
          <w:b/>
          <w:sz w:val="28"/>
          <w:szCs w:val="24"/>
          <w:lang w:val="kk-KZ"/>
        </w:rPr>
        <w:lastRenderedPageBreak/>
        <w:t>Тест сұрақтарының дұрыс жауаптары</w:t>
      </w:r>
    </w:p>
    <w:p w:rsidR="003F33C2" w:rsidRDefault="003F33C2" w:rsidP="003F33C2">
      <w:pPr>
        <w:pStyle w:val="a4"/>
        <w:jc w:val="center"/>
        <w:rPr>
          <w:rFonts w:ascii="Times New Roman" w:hAnsi="Times New Roman"/>
          <w:b/>
          <w:sz w:val="24"/>
          <w:szCs w:val="24"/>
          <w:lang w:val="kk-KZ"/>
        </w:rPr>
      </w:pPr>
      <w:r>
        <w:rPr>
          <w:rFonts w:ascii="Times New Roman" w:hAnsi="Times New Roman"/>
          <w:b/>
          <w:sz w:val="24"/>
          <w:szCs w:val="24"/>
          <w:lang w:val="kk-KZ"/>
        </w:rPr>
        <w:t>І-аралық бақылау</w:t>
      </w:r>
    </w:p>
    <w:p w:rsidR="003F33C2" w:rsidRDefault="003F33C2" w:rsidP="003F33C2">
      <w:pPr>
        <w:spacing w:after="0" w:line="240" w:lineRule="auto"/>
        <w:jc w:val="center"/>
        <w:rPr>
          <w:rFonts w:ascii="Times New Roman" w:eastAsia="Calibri" w:hAnsi="Times New Roman" w:cs="Times New Roman"/>
          <w:b/>
        </w:rPr>
      </w:pPr>
      <w:r w:rsidRPr="007637A5">
        <w:rPr>
          <w:rFonts w:ascii="Times New Roman" w:eastAsia="Calibri" w:hAnsi="Times New Roman" w:cs="Times New Roman"/>
          <w:b/>
          <w:lang w:val="kk-KZ"/>
        </w:rPr>
        <w:t>Семестр: I</w:t>
      </w:r>
      <w:r>
        <w:rPr>
          <w:rFonts w:ascii="Times New Roman" w:eastAsia="Calibri" w:hAnsi="Times New Roman" w:cs="Times New Roman"/>
          <w:b/>
        </w:rPr>
        <w:t>II</w:t>
      </w:r>
    </w:p>
    <w:p w:rsidR="003F33C2" w:rsidRDefault="003F33C2" w:rsidP="003F33C2">
      <w:pPr>
        <w:pStyle w:val="a4"/>
        <w:jc w:val="center"/>
        <w:rPr>
          <w:rFonts w:ascii="Times New Roman" w:hAnsi="Times New Roman"/>
          <w:b/>
          <w:sz w:val="24"/>
          <w:szCs w:val="24"/>
          <w:lang w:val="kk-KZ"/>
        </w:rPr>
      </w:pPr>
    </w:p>
    <w:tbl>
      <w:tblPr>
        <w:tblStyle w:val="a3"/>
        <w:tblW w:w="5760" w:type="dxa"/>
        <w:jc w:val="center"/>
        <w:tblLayout w:type="fixed"/>
        <w:tblLook w:val="04A0" w:firstRow="1" w:lastRow="0" w:firstColumn="1" w:lastColumn="0" w:noHBand="0" w:noVBand="1"/>
      </w:tblPr>
      <w:tblGrid>
        <w:gridCol w:w="2634"/>
        <w:gridCol w:w="3126"/>
      </w:tblGrid>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1</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А</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2</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А</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3</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Д</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4</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Е</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5</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Е</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6</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В</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7</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Д</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8</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Д</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9</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С</w:t>
            </w:r>
          </w:p>
        </w:tc>
      </w:tr>
      <w:tr w:rsidR="003F33C2" w:rsidTr="00E4295F">
        <w:trPr>
          <w:trHeight w:val="62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10</w:t>
            </w:r>
          </w:p>
        </w:tc>
        <w:tc>
          <w:tcPr>
            <w:tcW w:w="2151"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В</w:t>
            </w:r>
          </w:p>
        </w:tc>
      </w:tr>
    </w:tbl>
    <w:p w:rsidR="003F33C2" w:rsidRPr="00B646A1" w:rsidRDefault="003F33C2" w:rsidP="003F33C2">
      <w:pPr>
        <w:pStyle w:val="a4"/>
        <w:jc w:val="center"/>
        <w:rPr>
          <w:rFonts w:ascii="Times New Roman" w:hAnsi="Times New Roman"/>
          <w:b/>
          <w:sz w:val="28"/>
          <w:szCs w:val="24"/>
        </w:rPr>
      </w:pPr>
    </w:p>
    <w:p w:rsidR="003F33C2" w:rsidRDefault="003F33C2" w:rsidP="003F33C2">
      <w:pPr>
        <w:spacing w:after="0"/>
        <w:jc w:val="center"/>
        <w:rPr>
          <w:rFonts w:ascii="Times New Roman" w:eastAsia="Merriweather" w:hAnsi="Times New Roman" w:cs="Times New Roman"/>
          <w:sz w:val="26"/>
          <w:szCs w:val="26"/>
          <w:shd w:val="clear" w:color="auto" w:fill="EEF7EA"/>
        </w:rPr>
      </w:pPr>
    </w:p>
    <w:p w:rsidR="003F33C2" w:rsidRDefault="003F33C2" w:rsidP="003F33C2">
      <w:pPr>
        <w:spacing w:after="0"/>
        <w:rPr>
          <w:rFonts w:ascii="Times New Roman" w:eastAsia="Merriweather" w:hAnsi="Times New Roman" w:cs="Times New Roman"/>
          <w:sz w:val="26"/>
          <w:szCs w:val="26"/>
          <w:shd w:val="clear" w:color="auto" w:fill="EEF7EA"/>
        </w:rPr>
      </w:pPr>
    </w:p>
    <w:p w:rsidR="003F33C2" w:rsidRDefault="003F33C2" w:rsidP="003F33C2">
      <w:pPr>
        <w:spacing w:after="0"/>
        <w:rPr>
          <w:rFonts w:ascii="Times New Roman" w:eastAsia="Merriweather" w:hAnsi="Times New Roman" w:cs="Times New Roman"/>
          <w:sz w:val="26"/>
          <w:szCs w:val="26"/>
          <w:shd w:val="clear" w:color="auto" w:fill="EEF7EA"/>
        </w:rPr>
      </w:pPr>
    </w:p>
    <w:p w:rsidR="003F33C2" w:rsidRDefault="003F33C2" w:rsidP="003F33C2">
      <w:pPr>
        <w:spacing w:after="0"/>
        <w:rPr>
          <w:rFonts w:ascii="Times New Roman" w:eastAsia="Merriweather" w:hAnsi="Times New Roman" w:cs="Times New Roman"/>
          <w:sz w:val="26"/>
          <w:szCs w:val="26"/>
          <w:shd w:val="clear" w:color="auto" w:fill="EEF7EA"/>
        </w:rPr>
      </w:pPr>
    </w:p>
    <w:p w:rsidR="003F33C2" w:rsidRDefault="003F33C2" w:rsidP="003F33C2">
      <w:pPr>
        <w:spacing w:after="0"/>
        <w:rPr>
          <w:rFonts w:ascii="Times New Roman" w:eastAsia="Merriweather" w:hAnsi="Times New Roman" w:cs="Times New Roman"/>
          <w:sz w:val="26"/>
          <w:szCs w:val="26"/>
          <w:shd w:val="clear" w:color="auto" w:fill="EEF7EA"/>
        </w:rPr>
      </w:pPr>
    </w:p>
    <w:p w:rsidR="003F33C2" w:rsidRDefault="003F33C2" w:rsidP="003F33C2">
      <w:pPr>
        <w:spacing w:after="0"/>
        <w:rPr>
          <w:rFonts w:ascii="Times New Roman" w:eastAsia="Merriweather" w:hAnsi="Times New Roman" w:cs="Times New Roman"/>
          <w:sz w:val="26"/>
          <w:szCs w:val="26"/>
          <w:shd w:val="clear" w:color="auto" w:fill="EEF7EA"/>
        </w:rPr>
      </w:pPr>
    </w:p>
    <w:p w:rsidR="003F33C2" w:rsidRDefault="003F33C2" w:rsidP="003F33C2">
      <w:pPr>
        <w:spacing w:after="0"/>
        <w:rPr>
          <w:rFonts w:ascii="Times New Roman" w:eastAsia="Merriweather" w:hAnsi="Times New Roman" w:cs="Times New Roman"/>
          <w:sz w:val="26"/>
          <w:szCs w:val="26"/>
          <w:shd w:val="clear" w:color="auto" w:fill="EEF7EA"/>
        </w:rPr>
      </w:pPr>
    </w:p>
    <w:p w:rsidR="003F33C2" w:rsidRDefault="003F33C2" w:rsidP="003F33C2">
      <w:pPr>
        <w:spacing w:after="0"/>
        <w:rPr>
          <w:rFonts w:ascii="Times New Roman" w:eastAsia="Merriweather" w:hAnsi="Times New Roman" w:cs="Times New Roman"/>
          <w:sz w:val="26"/>
          <w:szCs w:val="26"/>
          <w:shd w:val="clear" w:color="auto" w:fill="EEF7EA"/>
        </w:rPr>
      </w:pPr>
    </w:p>
    <w:p w:rsidR="003F33C2" w:rsidRDefault="003F33C2" w:rsidP="003F33C2">
      <w:pPr>
        <w:spacing w:after="0"/>
        <w:rPr>
          <w:rFonts w:ascii="Times New Roman" w:eastAsia="Merriweather" w:hAnsi="Times New Roman" w:cs="Times New Roman"/>
          <w:sz w:val="26"/>
          <w:szCs w:val="26"/>
          <w:shd w:val="clear" w:color="auto" w:fill="EEF7EA"/>
        </w:rPr>
      </w:pPr>
    </w:p>
    <w:p w:rsidR="003F33C2" w:rsidRDefault="003F33C2" w:rsidP="003F33C2">
      <w:pPr>
        <w:spacing w:after="0"/>
        <w:rPr>
          <w:rFonts w:ascii="Times New Roman" w:eastAsia="Merriweather" w:hAnsi="Times New Roman" w:cs="Times New Roman"/>
          <w:sz w:val="26"/>
          <w:szCs w:val="26"/>
          <w:shd w:val="clear" w:color="auto" w:fill="EEF7EA"/>
        </w:rPr>
      </w:pPr>
    </w:p>
    <w:p w:rsidR="003F33C2" w:rsidRDefault="003F33C2" w:rsidP="003F33C2">
      <w:pPr>
        <w:spacing w:after="0"/>
        <w:rPr>
          <w:rFonts w:ascii="Times New Roman" w:eastAsia="Merriweather" w:hAnsi="Times New Roman" w:cs="Times New Roman"/>
          <w:sz w:val="26"/>
          <w:szCs w:val="26"/>
          <w:shd w:val="clear" w:color="auto" w:fill="EEF7EA"/>
        </w:rPr>
      </w:pPr>
    </w:p>
    <w:p w:rsidR="003F33C2" w:rsidRDefault="003F33C2" w:rsidP="003F33C2">
      <w:pPr>
        <w:spacing w:after="0"/>
        <w:rPr>
          <w:rFonts w:ascii="Times New Roman" w:eastAsia="Merriweather" w:hAnsi="Times New Roman" w:cs="Times New Roman"/>
          <w:sz w:val="26"/>
          <w:szCs w:val="26"/>
          <w:shd w:val="clear" w:color="auto" w:fill="EEF7EA"/>
        </w:rPr>
      </w:pPr>
    </w:p>
    <w:p w:rsidR="003F33C2" w:rsidRDefault="003F33C2" w:rsidP="003F33C2">
      <w:pPr>
        <w:spacing w:after="0"/>
        <w:rPr>
          <w:rFonts w:ascii="Times New Roman" w:eastAsia="Merriweather" w:hAnsi="Times New Roman" w:cs="Times New Roman"/>
          <w:sz w:val="26"/>
          <w:szCs w:val="26"/>
          <w:shd w:val="clear" w:color="auto" w:fill="EEF7EA"/>
        </w:rPr>
      </w:pPr>
    </w:p>
    <w:p w:rsidR="003F33C2" w:rsidRDefault="003F33C2" w:rsidP="003F33C2">
      <w:pPr>
        <w:spacing w:after="0"/>
        <w:rPr>
          <w:rFonts w:ascii="Times New Roman" w:eastAsia="Merriweather" w:hAnsi="Times New Roman" w:cs="Times New Roman"/>
          <w:sz w:val="26"/>
          <w:szCs w:val="26"/>
          <w:shd w:val="clear" w:color="auto" w:fill="EEF7EA"/>
        </w:rPr>
      </w:pPr>
    </w:p>
    <w:p w:rsidR="003F33C2" w:rsidRDefault="003F33C2" w:rsidP="003F33C2">
      <w:pPr>
        <w:spacing w:after="0"/>
        <w:rPr>
          <w:rFonts w:ascii="Times New Roman" w:eastAsia="Merriweather" w:hAnsi="Times New Roman" w:cs="Times New Roman"/>
          <w:sz w:val="26"/>
          <w:szCs w:val="26"/>
          <w:shd w:val="clear" w:color="auto" w:fill="EEF7EA"/>
        </w:rPr>
      </w:pPr>
    </w:p>
    <w:p w:rsidR="003F33C2" w:rsidRDefault="003F33C2" w:rsidP="003F33C2">
      <w:pPr>
        <w:spacing w:after="0"/>
        <w:rPr>
          <w:rFonts w:ascii="Times New Roman" w:eastAsia="Merriweather" w:hAnsi="Times New Roman" w:cs="Times New Roman"/>
          <w:sz w:val="26"/>
          <w:szCs w:val="26"/>
          <w:shd w:val="clear" w:color="auto" w:fill="EEF7EA"/>
        </w:rPr>
      </w:pPr>
    </w:p>
    <w:p w:rsidR="003F33C2" w:rsidRDefault="003F33C2" w:rsidP="003F33C2">
      <w:pPr>
        <w:spacing w:after="0"/>
        <w:rPr>
          <w:rFonts w:ascii="Times New Roman" w:eastAsia="Merriweather" w:hAnsi="Times New Roman" w:cs="Times New Roman"/>
          <w:sz w:val="26"/>
          <w:szCs w:val="26"/>
          <w:shd w:val="clear" w:color="auto" w:fill="EEF7EA"/>
        </w:rPr>
      </w:pPr>
    </w:p>
    <w:tbl>
      <w:tblPr>
        <w:tblStyle w:val="a3"/>
        <w:tblW w:w="10483"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8"/>
        <w:gridCol w:w="7975"/>
      </w:tblGrid>
      <w:tr w:rsidR="003F33C2" w:rsidRPr="007A0031" w:rsidTr="00E4295F">
        <w:trPr>
          <w:trHeight w:val="564"/>
        </w:trPr>
        <w:tc>
          <w:tcPr>
            <w:tcW w:w="2508" w:type="dxa"/>
          </w:tcPr>
          <w:p w:rsidR="003F33C2" w:rsidRPr="0007487E" w:rsidRDefault="003F33C2" w:rsidP="00E4295F">
            <w:pPr>
              <w:spacing w:after="0"/>
            </w:pPr>
            <w:r w:rsidRPr="00AF254A">
              <w:rPr>
                <w:rFonts w:ascii="Calibri" w:eastAsia="Times New Roman" w:hAnsi="Calibri" w:cs="Times New Roman"/>
                <w:noProof/>
                <w:lang w:eastAsia="ru-RU"/>
              </w:rPr>
              <w:lastRenderedPageBreak/>
              <w:drawing>
                <wp:anchor distT="0" distB="0" distL="114300" distR="114300" simplePos="0" relativeHeight="251698176" behindDoc="1" locked="0" layoutInCell="1" allowOverlap="1" wp14:anchorId="4C1C77CF" wp14:editId="7B2D29EB">
                  <wp:simplePos x="0" y="0"/>
                  <wp:positionH relativeFrom="column">
                    <wp:posOffset>677545</wp:posOffset>
                  </wp:positionH>
                  <wp:positionV relativeFrom="paragraph">
                    <wp:posOffset>0</wp:posOffset>
                  </wp:positionV>
                  <wp:extent cx="800100" cy="681990"/>
                  <wp:effectExtent l="0" t="0" r="0" b="3810"/>
                  <wp:wrapTight wrapText="bothSides">
                    <wp:wrapPolygon edited="0">
                      <wp:start x="0" y="0"/>
                      <wp:lineTo x="0" y="21117"/>
                      <wp:lineTo x="21086" y="21117"/>
                      <wp:lineTo x="21086" y="0"/>
                      <wp:lineTo x="0" y="0"/>
                    </wp:wrapPolygon>
                  </wp:wrapTight>
                  <wp:docPr id="372"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800100" cy="681990"/>
                          </a:xfrm>
                          <a:prstGeom prst="rect">
                            <a:avLst/>
                          </a:prstGeom>
                          <a:noFill/>
                        </pic:spPr>
                      </pic:pic>
                    </a:graphicData>
                  </a:graphic>
                  <wp14:sizeRelH relativeFrom="margin">
                    <wp14:pctWidth>0</wp14:pctWidth>
                  </wp14:sizeRelH>
                  <wp14:sizeRelV relativeFrom="margin">
                    <wp14:pctHeight>0</wp14:pctHeight>
                  </wp14:sizeRelV>
                </wp:anchor>
              </w:drawing>
            </w:r>
            <w:r>
              <w:rPr>
                <w:lang w:val="kk-KZ"/>
              </w:rPr>
              <w:t xml:space="preserve">       </w:t>
            </w:r>
          </w:p>
        </w:tc>
        <w:tc>
          <w:tcPr>
            <w:tcW w:w="7975" w:type="dxa"/>
          </w:tcPr>
          <w:p w:rsidR="003F33C2" w:rsidRPr="0007487E" w:rsidRDefault="003F33C2" w:rsidP="00E4295F">
            <w:pPr>
              <w:spacing w:after="0"/>
              <w:ind w:left="-108"/>
              <w:jc w:val="center"/>
              <w:rPr>
                <w:rFonts w:ascii="Times New Roman" w:hAnsi="Times New Roman" w:cs="Times New Roman"/>
                <w:b/>
                <w:szCs w:val="18"/>
                <w:lang w:val="kk-KZ"/>
              </w:rPr>
            </w:pPr>
            <w:r w:rsidRPr="0007487E">
              <w:rPr>
                <w:rFonts w:ascii="Times New Roman" w:hAnsi="Times New Roman" w:cs="Times New Roman"/>
                <w:b/>
                <w:szCs w:val="18"/>
                <w:lang w:val="kk-KZ"/>
              </w:rPr>
              <w:t>АЛМАТЫ АВТОМОБИЛЬ-ЖОЛ КОЛЛЕДЖІ</w:t>
            </w:r>
          </w:p>
          <w:p w:rsidR="003F33C2" w:rsidRPr="0007487E" w:rsidRDefault="003F33C2" w:rsidP="00E4295F">
            <w:pPr>
              <w:spacing w:after="0"/>
              <w:jc w:val="center"/>
              <w:outlineLvl w:val="0"/>
              <w:rPr>
                <w:rFonts w:ascii="Times New Roman" w:hAnsi="Times New Roman" w:cs="Times New Roman"/>
                <w:b/>
                <w:szCs w:val="18"/>
                <w:lang w:val="kk-KZ"/>
              </w:rPr>
            </w:pPr>
            <w:r w:rsidRPr="007A0031">
              <w:rPr>
                <w:rFonts w:ascii="Times New Roman" w:hAnsi="Times New Roman" w:cs="Times New Roman"/>
                <w:b/>
                <w:szCs w:val="18"/>
              </w:rPr>
              <w:t>АЛМАТИНСКИЙ</w:t>
            </w:r>
            <w:r w:rsidRPr="0007487E">
              <w:rPr>
                <w:rFonts w:ascii="Times New Roman" w:hAnsi="Times New Roman" w:cs="Times New Roman"/>
                <w:b/>
                <w:szCs w:val="18"/>
                <w:lang w:val="kk-KZ"/>
              </w:rPr>
              <w:t xml:space="preserve"> АВТОМОБИЛЬНО-ДОРОЖНЫЙ КОЛЛЕДЖ</w:t>
            </w:r>
          </w:p>
          <w:p w:rsidR="003F33C2" w:rsidRPr="007A0031" w:rsidRDefault="003F33C2" w:rsidP="00E4295F">
            <w:pPr>
              <w:tabs>
                <w:tab w:val="left" w:pos="7897"/>
              </w:tabs>
              <w:spacing w:after="0"/>
              <w:ind w:right="33"/>
              <w:jc w:val="center"/>
              <w:outlineLvl w:val="0"/>
              <w:rPr>
                <w:rFonts w:ascii="Times New Roman" w:hAnsi="Times New Roman" w:cs="Times New Roman"/>
                <w:b/>
                <w:sz w:val="18"/>
                <w:szCs w:val="16"/>
              </w:rPr>
            </w:pPr>
            <w:r w:rsidRPr="0007487E">
              <w:rPr>
                <w:rFonts w:ascii="Times New Roman" w:hAnsi="Times New Roman" w:cs="Times New Roman"/>
                <w:b/>
                <w:szCs w:val="18"/>
              </w:rPr>
              <w:t>ALMATY</w:t>
            </w:r>
            <w:r w:rsidRPr="007A0031">
              <w:rPr>
                <w:rFonts w:ascii="Times New Roman" w:hAnsi="Times New Roman" w:cs="Times New Roman"/>
                <w:b/>
                <w:szCs w:val="18"/>
              </w:rPr>
              <w:t xml:space="preserve"> </w:t>
            </w:r>
            <w:r w:rsidRPr="0007487E">
              <w:rPr>
                <w:rFonts w:ascii="Times New Roman" w:hAnsi="Times New Roman" w:cs="Times New Roman"/>
                <w:b/>
                <w:szCs w:val="18"/>
              </w:rPr>
              <w:t>AUTOMOBILE</w:t>
            </w:r>
            <w:r w:rsidRPr="007A0031">
              <w:rPr>
                <w:rFonts w:ascii="Times New Roman" w:hAnsi="Times New Roman" w:cs="Times New Roman"/>
                <w:b/>
                <w:szCs w:val="18"/>
              </w:rPr>
              <w:t>-</w:t>
            </w:r>
            <w:r w:rsidRPr="0007487E">
              <w:rPr>
                <w:rFonts w:ascii="Times New Roman" w:hAnsi="Times New Roman" w:cs="Times New Roman"/>
                <w:b/>
                <w:szCs w:val="18"/>
              </w:rPr>
              <w:t>ROAD</w:t>
            </w:r>
            <w:r w:rsidRPr="007A0031">
              <w:rPr>
                <w:rFonts w:ascii="Times New Roman" w:hAnsi="Times New Roman" w:cs="Times New Roman"/>
                <w:b/>
                <w:szCs w:val="18"/>
              </w:rPr>
              <w:t xml:space="preserve"> </w:t>
            </w:r>
            <w:r w:rsidRPr="0007487E">
              <w:rPr>
                <w:rFonts w:ascii="Times New Roman" w:hAnsi="Times New Roman" w:cs="Times New Roman"/>
                <w:b/>
                <w:szCs w:val="18"/>
              </w:rPr>
              <w:t>COLLEGE</w:t>
            </w:r>
          </w:p>
          <w:p w:rsidR="003F33C2" w:rsidRPr="0007487E" w:rsidRDefault="003F33C2" w:rsidP="00E4295F">
            <w:pPr>
              <w:spacing w:after="0"/>
              <w:outlineLvl w:val="0"/>
              <w:rPr>
                <w:b/>
                <w:sz w:val="16"/>
                <w:szCs w:val="16"/>
                <w:lang w:val="kk-KZ"/>
              </w:rPr>
            </w:pPr>
            <w:r>
              <w:rPr>
                <w:b/>
                <w:noProof/>
                <w:sz w:val="16"/>
                <w:szCs w:val="16"/>
                <w:lang w:eastAsia="ru-RU"/>
              </w:rPr>
              <mc:AlternateContent>
                <mc:Choice Requires="wps">
                  <w:drawing>
                    <wp:anchor distT="0" distB="0" distL="114300" distR="114300" simplePos="0" relativeHeight="251694080" behindDoc="0" locked="0" layoutInCell="1" allowOverlap="1" wp14:anchorId="0EAE27E4" wp14:editId="4A3D11B2">
                      <wp:simplePos x="0" y="0"/>
                      <wp:positionH relativeFrom="column">
                        <wp:posOffset>64135</wp:posOffset>
                      </wp:positionH>
                      <wp:positionV relativeFrom="paragraph">
                        <wp:posOffset>12065</wp:posOffset>
                      </wp:positionV>
                      <wp:extent cx="4951730" cy="0"/>
                      <wp:effectExtent l="8255" t="10160" r="12065" b="8890"/>
                      <wp:wrapNone/>
                      <wp:docPr id="360" name="Прямая со стрелкой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C26526" id="Прямая со стрелкой 360" o:spid="_x0000_s1026" type="#_x0000_t32" style="position:absolute;margin-left:5.05pt;margin-top:.95pt;width:389.9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" strokecolor="#4f81bd" strokeweight="1pt"/>
                  </w:pict>
                </mc:Fallback>
              </mc:AlternateContent>
            </w:r>
            <w:r>
              <w:rPr>
                <w:b/>
                <w:noProof/>
                <w:sz w:val="16"/>
                <w:szCs w:val="16"/>
                <w:lang w:eastAsia="ru-RU"/>
              </w:rPr>
              <mc:AlternateContent>
                <mc:Choice Requires="wps">
                  <w:drawing>
                    <wp:anchor distT="0" distB="0" distL="114300" distR="114300" simplePos="0" relativeHeight="251695104" behindDoc="0" locked="0" layoutInCell="1" allowOverlap="1" wp14:anchorId="23DCB886" wp14:editId="659FC4DE">
                      <wp:simplePos x="0" y="0"/>
                      <wp:positionH relativeFrom="column">
                        <wp:posOffset>64135</wp:posOffset>
                      </wp:positionH>
                      <wp:positionV relativeFrom="paragraph">
                        <wp:posOffset>78740</wp:posOffset>
                      </wp:positionV>
                      <wp:extent cx="4917440" cy="0"/>
                      <wp:effectExtent l="8255" t="10160" r="8255" b="8890"/>
                      <wp:wrapNone/>
                      <wp:docPr id="361" name="Прямая со стрелкой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3DD1C0" id="Прямая со стрелкой 361" o:spid="_x0000_s1026" type="#_x0000_t32" style="position:absolute;margin-left:5.05pt;margin-top:6.2pt;width:387.2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" strokecolor="#4f81bd" strokeweight="1pt"/>
                  </w:pict>
                </mc:Fallback>
              </mc:AlternateContent>
            </w:r>
            <w:r>
              <w:rPr>
                <w:b/>
                <w:noProof/>
                <w:sz w:val="18"/>
                <w:szCs w:val="18"/>
                <w:lang w:eastAsia="ru-RU"/>
              </w:rPr>
              <mc:AlternateContent>
                <mc:Choice Requires="wps">
                  <w:drawing>
                    <wp:anchor distT="0" distB="0" distL="114300" distR="114300" simplePos="0" relativeHeight="251696128" behindDoc="0" locked="0" layoutInCell="1" allowOverlap="1" wp14:anchorId="3D5070D5" wp14:editId="520582B4">
                      <wp:simplePos x="0" y="0"/>
                      <wp:positionH relativeFrom="column">
                        <wp:posOffset>64135</wp:posOffset>
                      </wp:positionH>
                      <wp:positionV relativeFrom="paragraph">
                        <wp:posOffset>71755</wp:posOffset>
                      </wp:positionV>
                      <wp:extent cx="4951730" cy="0"/>
                      <wp:effectExtent l="17780" t="22225" r="21590" b="15875"/>
                      <wp:wrapNone/>
                      <wp:docPr id="362" name="Прямая со стрелкой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3E942C" id="Прямая со стрелкой 362" o:spid="_x0000_s1026" type="#_x0000_t32" style="position:absolute;margin-left:5.05pt;margin-top:5.65pt;width:389.9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" strokecolor="#4f81bd" strokeweight="2.5pt"/>
                  </w:pict>
                </mc:Fallback>
              </mc:AlternateContent>
            </w:r>
          </w:p>
        </w:tc>
      </w:tr>
    </w:tbl>
    <w:p w:rsidR="003F33C2" w:rsidRDefault="003F33C2" w:rsidP="003F33C2">
      <w:pPr>
        <w:shd w:val="clear" w:color="auto" w:fill="FFFFFF"/>
        <w:spacing w:after="0" w:line="240" w:lineRule="auto"/>
        <w:rPr>
          <w:rFonts w:ascii="Times New Roman" w:eastAsia="Times New Roman" w:hAnsi="Times New Roman" w:cs="Times New Roman"/>
          <w:b/>
          <w:bCs/>
          <w:sz w:val="24"/>
          <w:lang w:val="kk-KZ"/>
        </w:rPr>
      </w:pPr>
    </w:p>
    <w:p w:rsidR="003F33C2" w:rsidRDefault="003F33C2" w:rsidP="003F33C2">
      <w:pPr>
        <w:shd w:val="clear" w:color="auto" w:fill="FFFFFF"/>
        <w:spacing w:after="0" w:line="240" w:lineRule="auto"/>
        <w:rPr>
          <w:rFonts w:ascii="Times New Roman" w:eastAsia="Times New Roman" w:hAnsi="Times New Roman" w:cs="Times New Roman"/>
          <w:b/>
          <w:bCs/>
          <w:sz w:val="24"/>
          <w:lang w:val="kk-KZ"/>
        </w:rPr>
      </w:pPr>
    </w:p>
    <w:p w:rsidR="003F33C2" w:rsidRPr="0007487E" w:rsidRDefault="003F33C2" w:rsidP="003F33C2">
      <w:pPr>
        <w:shd w:val="clear" w:color="auto" w:fill="FFFFFF"/>
        <w:spacing w:after="0" w:line="240" w:lineRule="auto"/>
        <w:rPr>
          <w:rFonts w:ascii="Times New Roman" w:eastAsia="Times New Roman" w:hAnsi="Times New Roman" w:cs="Times New Roman"/>
          <w:b/>
          <w:bCs/>
          <w:sz w:val="24"/>
          <w:lang w:val="kk-KZ"/>
        </w:rPr>
      </w:pPr>
    </w:p>
    <w:p w:rsidR="003F33C2" w:rsidRDefault="003F33C2" w:rsidP="003F33C2">
      <w:pPr>
        <w:shd w:val="clear" w:color="auto" w:fill="FFFFFF"/>
        <w:spacing w:after="0" w:line="240" w:lineRule="auto"/>
        <w:rPr>
          <w:rFonts w:ascii="Times New Roman" w:eastAsia="Times New Roman" w:hAnsi="Times New Roman" w:cs="Times New Roman"/>
          <w:b/>
          <w:bCs/>
          <w:sz w:val="24"/>
          <w:lang w:val="kk-KZ"/>
        </w:rPr>
      </w:pPr>
    </w:p>
    <w:p w:rsidR="003F33C2" w:rsidRDefault="003F33C2" w:rsidP="003F33C2">
      <w:pPr>
        <w:shd w:val="clear" w:color="auto" w:fill="FFFFFF"/>
        <w:spacing w:after="0" w:line="240" w:lineRule="auto"/>
        <w:rPr>
          <w:rFonts w:ascii="Times New Roman" w:eastAsia="Times New Roman" w:hAnsi="Times New Roman" w:cs="Times New Roman"/>
          <w:b/>
          <w:bCs/>
          <w:sz w:val="24"/>
          <w:lang w:val="kk-KZ"/>
        </w:rPr>
      </w:pPr>
    </w:p>
    <w:p w:rsidR="003F33C2" w:rsidRDefault="003F33C2" w:rsidP="003F33C2">
      <w:pPr>
        <w:shd w:val="clear" w:color="auto" w:fill="FFFFFF"/>
        <w:spacing w:after="0" w:line="240" w:lineRule="auto"/>
        <w:rPr>
          <w:rFonts w:ascii="Times New Roman" w:eastAsia="Times New Roman" w:hAnsi="Times New Roman" w:cs="Times New Roman"/>
          <w:b/>
          <w:bCs/>
          <w:sz w:val="24"/>
          <w:lang w:val="kk-KZ"/>
        </w:rPr>
      </w:pPr>
    </w:p>
    <w:p w:rsidR="003F33C2" w:rsidRPr="0007487E" w:rsidRDefault="003F33C2" w:rsidP="003F33C2">
      <w:pPr>
        <w:shd w:val="clear" w:color="auto" w:fill="FFFFFF"/>
        <w:spacing w:after="0" w:line="240" w:lineRule="auto"/>
        <w:rPr>
          <w:rFonts w:ascii="Times New Roman" w:eastAsia="Times New Roman" w:hAnsi="Times New Roman" w:cs="Times New Roman"/>
          <w:b/>
          <w:bCs/>
          <w:sz w:val="24"/>
          <w:lang w:val="kk-KZ"/>
        </w:rPr>
      </w:pPr>
    </w:p>
    <w:p w:rsidR="003F33C2" w:rsidRDefault="003F33C2" w:rsidP="003F33C2">
      <w:pPr>
        <w:shd w:val="clear" w:color="auto" w:fill="FFFFFF"/>
        <w:spacing w:after="0" w:line="240" w:lineRule="auto"/>
        <w:jc w:val="center"/>
        <w:rPr>
          <w:rFonts w:ascii="Times New Roman" w:eastAsia="Times New Roman" w:hAnsi="Times New Roman" w:cs="Times New Roman"/>
          <w:b/>
          <w:bCs/>
          <w:sz w:val="24"/>
          <w:lang w:val="kk-KZ"/>
        </w:rPr>
      </w:pPr>
    </w:p>
    <w:p w:rsidR="003F33C2" w:rsidRDefault="003F33C2" w:rsidP="003F33C2">
      <w:pPr>
        <w:shd w:val="clear" w:color="auto" w:fill="FFFFFF"/>
        <w:spacing w:after="0" w:line="240" w:lineRule="auto"/>
        <w:jc w:val="center"/>
        <w:rPr>
          <w:rFonts w:ascii="Times New Roman" w:eastAsia="Times New Roman" w:hAnsi="Times New Roman" w:cs="Times New Roman"/>
          <w:b/>
          <w:bCs/>
          <w:sz w:val="24"/>
          <w:lang w:val="kk-KZ"/>
        </w:rPr>
      </w:pPr>
    </w:p>
    <w:p w:rsidR="003F33C2" w:rsidRPr="0007487E" w:rsidRDefault="003F33C2" w:rsidP="003F33C2">
      <w:pPr>
        <w:shd w:val="clear" w:color="auto" w:fill="FFFFFF"/>
        <w:spacing w:after="0" w:line="240" w:lineRule="auto"/>
        <w:jc w:val="center"/>
        <w:rPr>
          <w:rFonts w:ascii="Times New Roman" w:eastAsia="Times New Roman" w:hAnsi="Times New Roman" w:cs="Times New Roman"/>
          <w:b/>
          <w:bCs/>
          <w:sz w:val="24"/>
          <w:lang w:val="kk-KZ"/>
        </w:rPr>
      </w:pPr>
    </w:p>
    <w:p w:rsidR="003F33C2" w:rsidRPr="0007487E" w:rsidRDefault="003F33C2" w:rsidP="003F33C2">
      <w:pPr>
        <w:shd w:val="clear" w:color="auto" w:fill="FFFFFF"/>
        <w:spacing w:after="0" w:line="240" w:lineRule="auto"/>
        <w:jc w:val="center"/>
        <w:rPr>
          <w:rFonts w:ascii="Times New Roman" w:eastAsia="Times New Roman" w:hAnsi="Times New Roman" w:cs="Times New Roman"/>
          <w:b/>
          <w:bCs/>
          <w:sz w:val="24"/>
          <w:lang w:val="kk-KZ"/>
        </w:rPr>
      </w:pPr>
    </w:p>
    <w:p w:rsidR="003F33C2" w:rsidRPr="0007487E" w:rsidRDefault="003F33C2" w:rsidP="003F33C2">
      <w:pPr>
        <w:shd w:val="clear" w:color="auto" w:fill="FFFFFF"/>
        <w:spacing w:after="0" w:line="240" w:lineRule="auto"/>
        <w:jc w:val="center"/>
        <w:rPr>
          <w:rFonts w:ascii="Times New Roman" w:eastAsia="Times New Roman" w:hAnsi="Times New Roman" w:cs="Times New Roman"/>
          <w:b/>
          <w:bCs/>
          <w:sz w:val="24"/>
          <w:lang w:val="kk-KZ"/>
        </w:rPr>
      </w:pPr>
    </w:p>
    <w:p w:rsidR="003F33C2" w:rsidRPr="007A0031" w:rsidRDefault="003F33C2" w:rsidP="003F33C2">
      <w:pPr>
        <w:spacing w:after="0" w:line="240" w:lineRule="auto"/>
        <w:jc w:val="center"/>
        <w:rPr>
          <w:rFonts w:ascii="Times New Roman" w:hAnsi="Times New Roman"/>
          <w:b/>
          <w:sz w:val="20"/>
          <w:lang w:val="kk-KZ"/>
        </w:rPr>
      </w:pPr>
      <w:r w:rsidRPr="0007487E">
        <w:rPr>
          <w:rFonts w:ascii="Times New Roman" w:eastAsia="Times New Roman" w:hAnsi="Times New Roman" w:cs="Times New Roman"/>
          <w:b/>
          <w:bCs/>
          <w:sz w:val="28"/>
          <w:lang w:val="kk-KZ"/>
        </w:rPr>
        <w:t>«</w:t>
      </w:r>
      <w:r w:rsidRPr="00B37CDF">
        <w:rPr>
          <w:rFonts w:ascii="Times New Roman" w:hAnsi="Times New Roman"/>
          <w:b/>
          <w:sz w:val="28"/>
          <w:lang w:val="kk-KZ"/>
        </w:rPr>
        <w:t>Техникалық  механика негіздері</w:t>
      </w:r>
      <w:r w:rsidRPr="0007487E">
        <w:rPr>
          <w:rFonts w:ascii="Times New Roman" w:eastAsia="Times New Roman" w:hAnsi="Times New Roman" w:cs="Times New Roman"/>
          <w:b/>
          <w:bCs/>
          <w:sz w:val="28"/>
          <w:lang w:val="kk-KZ"/>
        </w:rPr>
        <w:t>»</w:t>
      </w:r>
    </w:p>
    <w:p w:rsidR="003F33C2" w:rsidRPr="0007487E" w:rsidRDefault="003F33C2" w:rsidP="003F33C2">
      <w:pPr>
        <w:spacing w:after="0" w:line="240" w:lineRule="auto"/>
        <w:jc w:val="center"/>
        <w:rPr>
          <w:rFonts w:ascii="Times New Roman" w:eastAsia="Calibri" w:hAnsi="Times New Roman" w:cs="Times New Roman"/>
          <w:sz w:val="24"/>
          <w:lang w:val="kk-KZ"/>
        </w:rPr>
      </w:pPr>
      <w:r w:rsidRPr="0007487E">
        <w:rPr>
          <w:rFonts w:ascii="Times New Roman" w:eastAsia="Calibri" w:hAnsi="Times New Roman" w:cs="Times New Roman"/>
          <w:sz w:val="24"/>
          <w:lang w:val="kk-KZ"/>
        </w:rPr>
        <w:t>пәні бойынша</w:t>
      </w:r>
    </w:p>
    <w:p w:rsidR="003F33C2" w:rsidRPr="0007487E" w:rsidRDefault="003F33C2" w:rsidP="003F33C2">
      <w:pPr>
        <w:spacing w:after="0" w:line="240" w:lineRule="auto"/>
        <w:rPr>
          <w:rFonts w:ascii="Times New Roman" w:eastAsia="Calibri" w:hAnsi="Times New Roman" w:cs="Times New Roman"/>
          <w:b/>
          <w:sz w:val="24"/>
          <w:lang w:val="kk-KZ"/>
        </w:rPr>
      </w:pPr>
    </w:p>
    <w:p w:rsidR="003F33C2" w:rsidRPr="007A0031" w:rsidRDefault="003F33C2" w:rsidP="003F33C2">
      <w:pPr>
        <w:spacing w:after="0" w:line="240" w:lineRule="auto"/>
        <w:rPr>
          <w:rFonts w:ascii="Times New Roman" w:eastAsia="Times New Roman" w:hAnsi="Times New Roman" w:cs="Times New Roman"/>
          <w:sz w:val="28"/>
          <w:lang w:val="kk-KZ" w:eastAsia="ru-RU"/>
        </w:rPr>
      </w:pPr>
      <w:r w:rsidRPr="007A0031">
        <w:rPr>
          <w:rFonts w:ascii="Times New Roman" w:eastAsia="Times New Roman" w:hAnsi="Times New Roman" w:cs="Times New Roman"/>
          <w:sz w:val="28"/>
          <w:lang w:val="kk-KZ" w:eastAsia="ru-RU"/>
        </w:rPr>
        <w:t>1410000 – «Автомобиль жолдары мен аэродромдар салу»</w:t>
      </w:r>
    </w:p>
    <w:p w:rsidR="003F33C2" w:rsidRPr="0007487E" w:rsidRDefault="003F33C2" w:rsidP="003F33C2">
      <w:pPr>
        <w:spacing w:after="0" w:line="240" w:lineRule="auto"/>
        <w:rPr>
          <w:rFonts w:ascii="Times New Roman" w:eastAsia="Calibri" w:hAnsi="Times New Roman" w:cs="Times New Roman"/>
          <w:b/>
          <w:lang w:val="kk-KZ"/>
        </w:rPr>
      </w:pPr>
    </w:p>
    <w:p w:rsidR="003F33C2" w:rsidRDefault="003F33C2" w:rsidP="003F33C2">
      <w:pPr>
        <w:spacing w:after="0" w:line="240" w:lineRule="auto"/>
        <w:rPr>
          <w:rFonts w:ascii="Times New Roman" w:eastAsia="Calibri" w:hAnsi="Times New Roman" w:cs="Times New Roman"/>
          <w:b/>
          <w:lang w:val="kk-KZ"/>
        </w:rPr>
      </w:pPr>
    </w:p>
    <w:p w:rsidR="003F33C2" w:rsidRDefault="003F33C2" w:rsidP="003F33C2">
      <w:pPr>
        <w:spacing w:after="0" w:line="240" w:lineRule="auto"/>
        <w:rPr>
          <w:rFonts w:ascii="Times New Roman" w:eastAsia="Calibri" w:hAnsi="Times New Roman" w:cs="Times New Roman"/>
          <w:b/>
          <w:lang w:val="kk-KZ"/>
        </w:rPr>
      </w:pPr>
    </w:p>
    <w:p w:rsidR="003F33C2" w:rsidRPr="007A0031" w:rsidRDefault="003F33C2" w:rsidP="003F33C2">
      <w:pPr>
        <w:spacing w:after="0" w:line="240" w:lineRule="auto"/>
        <w:jc w:val="center"/>
        <w:rPr>
          <w:rFonts w:ascii="Times New Roman" w:eastAsia="Calibri" w:hAnsi="Times New Roman" w:cs="Times New Roman"/>
          <w:b/>
          <w:sz w:val="26"/>
          <w:szCs w:val="26"/>
          <w:lang w:val="kk-KZ"/>
        </w:rPr>
      </w:pPr>
      <w:r w:rsidRPr="007A0031">
        <w:rPr>
          <w:rFonts w:ascii="Times New Roman" w:eastAsia="Calibri" w:hAnsi="Times New Roman" w:cs="Times New Roman"/>
          <w:b/>
          <w:sz w:val="26"/>
          <w:szCs w:val="26"/>
          <w:lang w:val="kk-KZ"/>
        </w:rPr>
        <w:t>Бақылау сұрақтары (тестiлiк тапсырмалары)</w:t>
      </w:r>
    </w:p>
    <w:p w:rsidR="003F33C2" w:rsidRPr="007A0031" w:rsidRDefault="003F33C2" w:rsidP="003F33C2">
      <w:pPr>
        <w:spacing w:after="0" w:line="240" w:lineRule="auto"/>
        <w:jc w:val="center"/>
        <w:rPr>
          <w:rFonts w:ascii="Times New Roman" w:eastAsia="Calibri" w:hAnsi="Times New Roman" w:cs="Times New Roman"/>
          <w:b/>
          <w:sz w:val="26"/>
          <w:szCs w:val="26"/>
          <w:lang w:val="kk-KZ"/>
        </w:rPr>
      </w:pPr>
      <w:r w:rsidRPr="007A0031">
        <w:rPr>
          <w:rFonts w:ascii="Times New Roman" w:eastAsia="Calibri" w:hAnsi="Times New Roman" w:cs="Times New Roman"/>
          <w:b/>
          <w:sz w:val="26"/>
          <w:szCs w:val="26"/>
          <w:lang w:val="kk-KZ"/>
        </w:rPr>
        <w:t>аралық iскерлiк сараптаудың өткiзулерi үшiн</w:t>
      </w:r>
    </w:p>
    <w:p w:rsidR="003F33C2" w:rsidRPr="007A0031" w:rsidRDefault="003F33C2" w:rsidP="003F33C2">
      <w:pPr>
        <w:spacing w:after="0" w:line="240" w:lineRule="auto"/>
        <w:jc w:val="center"/>
        <w:rPr>
          <w:rFonts w:ascii="Times New Roman" w:eastAsia="Calibri" w:hAnsi="Times New Roman" w:cs="Times New Roman"/>
          <w:b/>
          <w:sz w:val="24"/>
          <w:lang w:val="kk-KZ"/>
        </w:rPr>
      </w:pPr>
    </w:p>
    <w:p w:rsidR="003F33C2" w:rsidRPr="007637A5" w:rsidRDefault="003F33C2" w:rsidP="003F33C2">
      <w:pPr>
        <w:spacing w:after="0" w:line="240" w:lineRule="auto"/>
        <w:rPr>
          <w:rFonts w:ascii="Times New Roman" w:eastAsia="Calibri" w:hAnsi="Times New Roman" w:cs="Times New Roman"/>
          <w:b/>
          <w:lang w:val="kk-KZ"/>
        </w:rPr>
      </w:pPr>
    </w:p>
    <w:p w:rsidR="003F33C2" w:rsidRPr="007637A5" w:rsidRDefault="003F33C2" w:rsidP="003F33C2">
      <w:pPr>
        <w:spacing w:after="0" w:line="240" w:lineRule="auto"/>
        <w:rPr>
          <w:rFonts w:ascii="Times New Roman" w:eastAsia="Calibri" w:hAnsi="Times New Roman" w:cs="Times New Roman"/>
          <w:b/>
          <w:lang w:val="kk-KZ"/>
        </w:rPr>
      </w:pPr>
    </w:p>
    <w:p w:rsidR="003F33C2" w:rsidRDefault="003F33C2" w:rsidP="003F33C2">
      <w:pPr>
        <w:spacing w:after="0" w:line="240" w:lineRule="auto"/>
        <w:rPr>
          <w:rFonts w:ascii="Times New Roman" w:eastAsia="Calibri" w:hAnsi="Times New Roman" w:cs="Times New Roman"/>
          <w:b/>
          <w:lang w:val="kk-KZ"/>
        </w:rPr>
      </w:pPr>
    </w:p>
    <w:p w:rsidR="003F33C2" w:rsidRDefault="003F33C2" w:rsidP="003F33C2">
      <w:pPr>
        <w:spacing w:after="0" w:line="240" w:lineRule="auto"/>
        <w:rPr>
          <w:rFonts w:ascii="Times New Roman" w:eastAsia="Calibri" w:hAnsi="Times New Roman" w:cs="Times New Roman"/>
          <w:b/>
          <w:lang w:val="kk-KZ"/>
        </w:rPr>
      </w:pPr>
    </w:p>
    <w:p w:rsidR="003F33C2" w:rsidRDefault="003F33C2" w:rsidP="003F33C2">
      <w:pPr>
        <w:spacing w:after="0" w:line="240" w:lineRule="auto"/>
        <w:rPr>
          <w:rFonts w:ascii="Times New Roman" w:eastAsia="Calibri" w:hAnsi="Times New Roman" w:cs="Times New Roman"/>
          <w:b/>
          <w:lang w:val="kk-KZ"/>
        </w:rPr>
      </w:pPr>
    </w:p>
    <w:p w:rsidR="003F33C2" w:rsidRDefault="003F33C2" w:rsidP="003F33C2">
      <w:pPr>
        <w:spacing w:after="0" w:line="240" w:lineRule="auto"/>
        <w:rPr>
          <w:rFonts w:ascii="Times New Roman" w:eastAsia="Calibri" w:hAnsi="Times New Roman" w:cs="Times New Roman"/>
          <w:b/>
          <w:lang w:val="kk-KZ"/>
        </w:rPr>
      </w:pPr>
    </w:p>
    <w:p w:rsidR="003F33C2" w:rsidRPr="00AF254A" w:rsidRDefault="003F33C2" w:rsidP="003F33C2">
      <w:pPr>
        <w:spacing w:after="0" w:line="240" w:lineRule="auto"/>
        <w:rPr>
          <w:rFonts w:ascii="Times New Roman" w:eastAsia="Calibri" w:hAnsi="Times New Roman" w:cs="Times New Roman"/>
          <w:b/>
          <w:lang w:val="kk-KZ"/>
        </w:rPr>
      </w:pPr>
    </w:p>
    <w:p w:rsidR="003F33C2" w:rsidRPr="00AF254A" w:rsidRDefault="003F33C2" w:rsidP="003F33C2">
      <w:pPr>
        <w:spacing w:after="0" w:line="240" w:lineRule="auto"/>
        <w:rPr>
          <w:rFonts w:ascii="Times New Roman" w:eastAsia="Calibri" w:hAnsi="Times New Roman" w:cs="Times New Roman"/>
          <w:b/>
          <w:lang w:val="kk-KZ"/>
        </w:rPr>
      </w:pPr>
    </w:p>
    <w:p w:rsidR="003F33C2" w:rsidRPr="00AF254A" w:rsidRDefault="003F33C2" w:rsidP="003F33C2">
      <w:pPr>
        <w:spacing w:after="0" w:line="240" w:lineRule="auto"/>
        <w:rPr>
          <w:rFonts w:ascii="Times New Roman" w:eastAsia="Calibri" w:hAnsi="Times New Roman" w:cs="Times New Roman"/>
          <w:b/>
          <w:lang w:val="kk-KZ"/>
        </w:rPr>
      </w:pPr>
    </w:p>
    <w:p w:rsidR="003F33C2" w:rsidRPr="00AF254A" w:rsidRDefault="003F33C2" w:rsidP="003F33C2">
      <w:pPr>
        <w:spacing w:after="0" w:line="240" w:lineRule="auto"/>
        <w:rPr>
          <w:rFonts w:ascii="Times New Roman" w:eastAsia="Calibri" w:hAnsi="Times New Roman" w:cs="Times New Roman"/>
          <w:b/>
          <w:lang w:val="kk-KZ"/>
        </w:rPr>
      </w:pPr>
    </w:p>
    <w:p w:rsidR="003F33C2" w:rsidRPr="008252C8" w:rsidRDefault="003F33C2" w:rsidP="003F33C2">
      <w:pPr>
        <w:spacing w:after="0" w:line="240" w:lineRule="auto"/>
        <w:rPr>
          <w:rFonts w:ascii="Times New Roman" w:eastAsia="Calibri" w:hAnsi="Times New Roman" w:cs="Times New Roman"/>
          <w:b/>
          <w:lang w:val="kk-KZ"/>
        </w:rPr>
      </w:pPr>
    </w:p>
    <w:p w:rsidR="003F33C2" w:rsidRPr="007A0031" w:rsidRDefault="003F33C2" w:rsidP="003F33C2">
      <w:pPr>
        <w:spacing w:after="0" w:line="240" w:lineRule="auto"/>
        <w:rPr>
          <w:rFonts w:ascii="Times New Roman" w:eastAsia="Calibri" w:hAnsi="Times New Roman" w:cs="Times New Roman"/>
          <w:b/>
        </w:rPr>
      </w:pPr>
      <w:r w:rsidRPr="007637A5">
        <w:rPr>
          <w:rFonts w:ascii="Times New Roman" w:eastAsia="Calibri" w:hAnsi="Times New Roman" w:cs="Times New Roman"/>
          <w:b/>
          <w:lang w:val="kk-KZ"/>
        </w:rPr>
        <w:t>Курс: I</w:t>
      </w:r>
      <w:r>
        <w:rPr>
          <w:rFonts w:ascii="Times New Roman" w:eastAsia="Calibri" w:hAnsi="Times New Roman" w:cs="Times New Roman"/>
          <w:b/>
        </w:rPr>
        <w:t>I</w:t>
      </w:r>
    </w:p>
    <w:p w:rsidR="003F33C2" w:rsidRPr="007A0031" w:rsidRDefault="003F33C2" w:rsidP="003F33C2">
      <w:pPr>
        <w:spacing w:after="0" w:line="240" w:lineRule="auto"/>
        <w:rPr>
          <w:rFonts w:ascii="Times New Roman" w:eastAsia="Calibri" w:hAnsi="Times New Roman" w:cs="Times New Roman"/>
          <w:b/>
        </w:rPr>
      </w:pPr>
      <w:r w:rsidRPr="007637A5">
        <w:rPr>
          <w:rFonts w:ascii="Times New Roman" w:eastAsia="Calibri" w:hAnsi="Times New Roman" w:cs="Times New Roman"/>
          <w:b/>
          <w:lang w:val="kk-KZ"/>
        </w:rPr>
        <w:t>Семестр: I</w:t>
      </w:r>
      <w:r>
        <w:rPr>
          <w:rFonts w:ascii="Times New Roman" w:eastAsia="Calibri" w:hAnsi="Times New Roman" w:cs="Times New Roman"/>
          <w:b/>
        </w:rPr>
        <w:t>V</w:t>
      </w:r>
    </w:p>
    <w:p w:rsidR="003F33C2" w:rsidRPr="007A0031" w:rsidRDefault="003F33C2" w:rsidP="003F33C2">
      <w:pPr>
        <w:spacing w:after="0" w:line="240" w:lineRule="auto"/>
        <w:rPr>
          <w:rFonts w:ascii="Times New Roman" w:eastAsia="Calibri" w:hAnsi="Times New Roman" w:cs="Times New Roman"/>
          <w:b/>
        </w:rPr>
      </w:pPr>
      <w:r w:rsidRPr="00AF254A">
        <w:rPr>
          <w:rFonts w:ascii="Times New Roman" w:eastAsia="Calibri" w:hAnsi="Times New Roman" w:cs="Times New Roman"/>
          <w:b/>
          <w:lang w:val="kk-KZ"/>
        </w:rPr>
        <w:t>Тапсырмалардың барлығы:</w:t>
      </w:r>
      <w:r>
        <w:rPr>
          <w:rFonts w:ascii="Times New Roman" w:eastAsia="Calibri" w:hAnsi="Times New Roman" w:cs="Times New Roman"/>
          <w:b/>
          <w:lang w:val="kk-KZ"/>
        </w:rPr>
        <w:t xml:space="preserve"> 2</w:t>
      </w:r>
    </w:p>
    <w:p w:rsidR="003F33C2" w:rsidRPr="00AF254A" w:rsidRDefault="003F33C2" w:rsidP="003F33C2">
      <w:pPr>
        <w:spacing w:after="0" w:line="240" w:lineRule="auto"/>
        <w:rPr>
          <w:rFonts w:ascii="Times New Roman" w:eastAsia="Calibri" w:hAnsi="Times New Roman" w:cs="Times New Roman"/>
          <w:b/>
          <w:lang w:val="kk-KZ"/>
        </w:rPr>
      </w:pPr>
    </w:p>
    <w:p w:rsidR="003F33C2" w:rsidRPr="00AF254A" w:rsidRDefault="003F33C2" w:rsidP="003F33C2">
      <w:pPr>
        <w:spacing w:after="0" w:line="240" w:lineRule="auto"/>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Default="003F33C2" w:rsidP="003F33C2">
      <w:pPr>
        <w:spacing w:after="0" w:line="240" w:lineRule="auto"/>
        <w:jc w:val="center"/>
        <w:rPr>
          <w:rFonts w:ascii="Times New Roman" w:eastAsia="Calibri" w:hAnsi="Times New Roman" w:cs="Times New Roman"/>
          <w:b/>
          <w:lang w:val="kk-KZ"/>
        </w:rPr>
      </w:pPr>
    </w:p>
    <w:p w:rsidR="003F33C2" w:rsidRPr="0007487E" w:rsidRDefault="003F33C2" w:rsidP="003F33C2">
      <w:pPr>
        <w:spacing w:after="0" w:line="240" w:lineRule="auto"/>
        <w:jc w:val="center"/>
        <w:rPr>
          <w:rFonts w:ascii="Times New Roman" w:eastAsia="Calibri" w:hAnsi="Times New Roman" w:cs="Times New Roman"/>
          <w:b/>
          <w:lang w:val="kk-KZ"/>
        </w:rPr>
      </w:pPr>
      <w:r>
        <w:rPr>
          <w:rFonts w:ascii="Times New Roman" w:eastAsia="Calibri" w:hAnsi="Times New Roman" w:cs="Times New Roman"/>
          <w:b/>
          <w:lang w:val="kk-KZ"/>
        </w:rPr>
        <w:t>Алматы 2017</w:t>
      </w:r>
      <w:r w:rsidRPr="00AF254A">
        <w:rPr>
          <w:rFonts w:ascii="Times New Roman" w:eastAsia="Calibri" w:hAnsi="Times New Roman" w:cs="Times New Roman"/>
          <w:b/>
          <w:lang w:val="kk-KZ"/>
        </w:rPr>
        <w:t xml:space="preserve">  ж</w:t>
      </w:r>
    </w:p>
    <w:tbl>
      <w:tblPr>
        <w:tblStyle w:val="a3"/>
        <w:tblW w:w="10483"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8"/>
        <w:gridCol w:w="7975"/>
      </w:tblGrid>
      <w:tr w:rsidR="003F33C2" w:rsidRPr="007A0031" w:rsidTr="00E4295F">
        <w:trPr>
          <w:trHeight w:val="564"/>
        </w:trPr>
        <w:tc>
          <w:tcPr>
            <w:tcW w:w="2508" w:type="dxa"/>
          </w:tcPr>
          <w:p w:rsidR="003F33C2" w:rsidRPr="0007487E" w:rsidRDefault="003F33C2" w:rsidP="00E4295F">
            <w:pPr>
              <w:spacing w:after="0"/>
            </w:pPr>
            <w:r w:rsidRPr="00AF254A">
              <w:rPr>
                <w:rFonts w:ascii="Calibri" w:eastAsia="Times New Roman" w:hAnsi="Calibri" w:cs="Times New Roman"/>
                <w:noProof/>
                <w:lang w:eastAsia="ru-RU"/>
              </w:rPr>
              <w:lastRenderedPageBreak/>
              <w:drawing>
                <wp:anchor distT="0" distB="0" distL="114300" distR="114300" simplePos="0" relativeHeight="251703296" behindDoc="1" locked="0" layoutInCell="1" allowOverlap="1" wp14:anchorId="38741FBD" wp14:editId="59F26229">
                  <wp:simplePos x="0" y="0"/>
                  <wp:positionH relativeFrom="column">
                    <wp:posOffset>677545</wp:posOffset>
                  </wp:positionH>
                  <wp:positionV relativeFrom="paragraph">
                    <wp:posOffset>0</wp:posOffset>
                  </wp:positionV>
                  <wp:extent cx="800100" cy="681990"/>
                  <wp:effectExtent l="0" t="0" r="0" b="3810"/>
                  <wp:wrapTight wrapText="bothSides">
                    <wp:wrapPolygon edited="0">
                      <wp:start x="0" y="0"/>
                      <wp:lineTo x="0" y="21117"/>
                      <wp:lineTo x="21086" y="21117"/>
                      <wp:lineTo x="21086" y="0"/>
                      <wp:lineTo x="0" y="0"/>
                    </wp:wrapPolygon>
                  </wp:wrapTight>
                  <wp:docPr id="373"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800100" cy="681990"/>
                          </a:xfrm>
                          <a:prstGeom prst="rect">
                            <a:avLst/>
                          </a:prstGeom>
                          <a:noFill/>
                        </pic:spPr>
                      </pic:pic>
                    </a:graphicData>
                  </a:graphic>
                  <wp14:sizeRelH relativeFrom="margin">
                    <wp14:pctWidth>0</wp14:pctWidth>
                  </wp14:sizeRelH>
                  <wp14:sizeRelV relativeFrom="margin">
                    <wp14:pctHeight>0</wp14:pctHeight>
                  </wp14:sizeRelV>
                </wp:anchor>
              </w:drawing>
            </w:r>
            <w:r>
              <w:rPr>
                <w:lang w:val="kk-KZ"/>
              </w:rPr>
              <w:t xml:space="preserve">       </w:t>
            </w:r>
          </w:p>
        </w:tc>
        <w:tc>
          <w:tcPr>
            <w:tcW w:w="7975" w:type="dxa"/>
          </w:tcPr>
          <w:p w:rsidR="003F33C2" w:rsidRPr="0007487E" w:rsidRDefault="003F33C2" w:rsidP="00E4295F">
            <w:pPr>
              <w:spacing w:after="0"/>
              <w:ind w:left="-108"/>
              <w:jc w:val="center"/>
              <w:rPr>
                <w:rFonts w:ascii="Times New Roman" w:hAnsi="Times New Roman" w:cs="Times New Roman"/>
                <w:b/>
                <w:szCs w:val="18"/>
                <w:lang w:val="kk-KZ"/>
              </w:rPr>
            </w:pPr>
            <w:r w:rsidRPr="0007487E">
              <w:rPr>
                <w:rFonts w:ascii="Times New Roman" w:hAnsi="Times New Roman" w:cs="Times New Roman"/>
                <w:b/>
                <w:szCs w:val="18"/>
                <w:lang w:val="kk-KZ"/>
              </w:rPr>
              <w:t>АЛМАТЫ АВТОМОБИЛЬ-ЖОЛ КОЛЛЕДЖІ</w:t>
            </w:r>
          </w:p>
          <w:p w:rsidR="003F33C2" w:rsidRPr="0007487E" w:rsidRDefault="003F33C2" w:rsidP="00E4295F">
            <w:pPr>
              <w:spacing w:after="0"/>
              <w:jc w:val="center"/>
              <w:outlineLvl w:val="0"/>
              <w:rPr>
                <w:rFonts w:ascii="Times New Roman" w:hAnsi="Times New Roman" w:cs="Times New Roman"/>
                <w:b/>
                <w:szCs w:val="18"/>
                <w:lang w:val="kk-KZ"/>
              </w:rPr>
            </w:pPr>
            <w:r w:rsidRPr="007A0031">
              <w:rPr>
                <w:rFonts w:ascii="Times New Roman" w:hAnsi="Times New Roman" w:cs="Times New Roman"/>
                <w:b/>
                <w:szCs w:val="18"/>
              </w:rPr>
              <w:t>АЛМАТИНСКИЙ</w:t>
            </w:r>
            <w:r w:rsidRPr="0007487E">
              <w:rPr>
                <w:rFonts w:ascii="Times New Roman" w:hAnsi="Times New Roman" w:cs="Times New Roman"/>
                <w:b/>
                <w:szCs w:val="18"/>
                <w:lang w:val="kk-KZ"/>
              </w:rPr>
              <w:t xml:space="preserve"> АВТОМОБИЛЬНО-ДОРОЖНЫЙ КОЛЛЕДЖ</w:t>
            </w:r>
          </w:p>
          <w:p w:rsidR="003F33C2" w:rsidRPr="007A0031" w:rsidRDefault="003F33C2" w:rsidP="00E4295F">
            <w:pPr>
              <w:tabs>
                <w:tab w:val="left" w:pos="7897"/>
              </w:tabs>
              <w:spacing w:after="0"/>
              <w:ind w:right="33"/>
              <w:jc w:val="center"/>
              <w:outlineLvl w:val="0"/>
              <w:rPr>
                <w:rFonts w:ascii="Times New Roman" w:hAnsi="Times New Roman" w:cs="Times New Roman"/>
                <w:b/>
                <w:sz w:val="18"/>
                <w:szCs w:val="16"/>
              </w:rPr>
            </w:pPr>
            <w:r w:rsidRPr="0007487E">
              <w:rPr>
                <w:rFonts w:ascii="Times New Roman" w:hAnsi="Times New Roman" w:cs="Times New Roman"/>
                <w:b/>
                <w:szCs w:val="18"/>
              </w:rPr>
              <w:t>ALMATY</w:t>
            </w:r>
            <w:r w:rsidRPr="007A0031">
              <w:rPr>
                <w:rFonts w:ascii="Times New Roman" w:hAnsi="Times New Roman" w:cs="Times New Roman"/>
                <w:b/>
                <w:szCs w:val="18"/>
              </w:rPr>
              <w:t xml:space="preserve"> </w:t>
            </w:r>
            <w:r w:rsidRPr="0007487E">
              <w:rPr>
                <w:rFonts w:ascii="Times New Roman" w:hAnsi="Times New Roman" w:cs="Times New Roman"/>
                <w:b/>
                <w:szCs w:val="18"/>
              </w:rPr>
              <w:t>AUTOMOBILE</w:t>
            </w:r>
            <w:r w:rsidRPr="007A0031">
              <w:rPr>
                <w:rFonts w:ascii="Times New Roman" w:hAnsi="Times New Roman" w:cs="Times New Roman"/>
                <w:b/>
                <w:szCs w:val="18"/>
              </w:rPr>
              <w:t>-</w:t>
            </w:r>
            <w:r w:rsidRPr="0007487E">
              <w:rPr>
                <w:rFonts w:ascii="Times New Roman" w:hAnsi="Times New Roman" w:cs="Times New Roman"/>
                <w:b/>
                <w:szCs w:val="18"/>
              </w:rPr>
              <w:t>ROAD</w:t>
            </w:r>
            <w:r w:rsidRPr="007A0031">
              <w:rPr>
                <w:rFonts w:ascii="Times New Roman" w:hAnsi="Times New Roman" w:cs="Times New Roman"/>
                <w:b/>
                <w:szCs w:val="18"/>
              </w:rPr>
              <w:t xml:space="preserve"> </w:t>
            </w:r>
            <w:r w:rsidRPr="0007487E">
              <w:rPr>
                <w:rFonts w:ascii="Times New Roman" w:hAnsi="Times New Roman" w:cs="Times New Roman"/>
                <w:b/>
                <w:szCs w:val="18"/>
              </w:rPr>
              <w:t>COLLEGE</w:t>
            </w:r>
          </w:p>
          <w:p w:rsidR="003F33C2" w:rsidRPr="0007487E" w:rsidRDefault="003F33C2" w:rsidP="00E4295F">
            <w:pPr>
              <w:spacing w:after="0"/>
              <w:outlineLvl w:val="0"/>
              <w:rPr>
                <w:b/>
                <w:sz w:val="16"/>
                <w:szCs w:val="16"/>
                <w:lang w:val="kk-KZ"/>
              </w:rPr>
            </w:pPr>
            <w:r>
              <w:rPr>
                <w:b/>
                <w:noProof/>
                <w:sz w:val="16"/>
                <w:szCs w:val="16"/>
                <w:lang w:eastAsia="ru-RU"/>
              </w:rPr>
              <mc:AlternateContent>
                <mc:Choice Requires="wps">
                  <w:drawing>
                    <wp:anchor distT="0" distB="0" distL="114300" distR="114300" simplePos="0" relativeHeight="251699200" behindDoc="0" locked="0" layoutInCell="1" allowOverlap="1" wp14:anchorId="42ACAA31" wp14:editId="7509F7D5">
                      <wp:simplePos x="0" y="0"/>
                      <wp:positionH relativeFrom="column">
                        <wp:posOffset>64135</wp:posOffset>
                      </wp:positionH>
                      <wp:positionV relativeFrom="paragraph">
                        <wp:posOffset>12065</wp:posOffset>
                      </wp:positionV>
                      <wp:extent cx="4951730" cy="0"/>
                      <wp:effectExtent l="8255" t="10160" r="12065" b="8890"/>
                      <wp:wrapNone/>
                      <wp:docPr id="363" name="Прямая со стрелкой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8491EA" id="Прямая со стрелкой 363" o:spid="_x0000_s1026" type="#_x0000_t32" style="position:absolute;margin-left:5.05pt;margin-top:.95pt;width:389.9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" strokecolor="#4f81bd" strokeweight="1pt"/>
                  </w:pict>
                </mc:Fallback>
              </mc:AlternateContent>
            </w:r>
            <w:r>
              <w:rPr>
                <w:b/>
                <w:noProof/>
                <w:sz w:val="16"/>
                <w:szCs w:val="16"/>
                <w:lang w:eastAsia="ru-RU"/>
              </w:rPr>
              <mc:AlternateContent>
                <mc:Choice Requires="wps">
                  <w:drawing>
                    <wp:anchor distT="0" distB="0" distL="114300" distR="114300" simplePos="0" relativeHeight="251701248" behindDoc="0" locked="0" layoutInCell="1" allowOverlap="1" wp14:anchorId="1A75A503" wp14:editId="2E4816AB">
                      <wp:simplePos x="0" y="0"/>
                      <wp:positionH relativeFrom="column">
                        <wp:posOffset>64135</wp:posOffset>
                      </wp:positionH>
                      <wp:positionV relativeFrom="paragraph">
                        <wp:posOffset>78740</wp:posOffset>
                      </wp:positionV>
                      <wp:extent cx="4917440" cy="0"/>
                      <wp:effectExtent l="8255" t="10160" r="8255" b="8890"/>
                      <wp:wrapNone/>
                      <wp:docPr id="364" name="Прямая со стрелкой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9A5585" id="Прямая со стрелкой 364" o:spid="_x0000_s1026" type="#_x0000_t32" style="position:absolute;margin-left:5.05pt;margin-top:6.2pt;width:387.2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" strokecolor="#4f81bd" strokeweight="1pt"/>
                  </w:pict>
                </mc:Fallback>
              </mc:AlternateContent>
            </w:r>
            <w:r>
              <w:rPr>
                <w:b/>
                <w:noProof/>
                <w:sz w:val="18"/>
                <w:szCs w:val="18"/>
                <w:lang w:eastAsia="ru-RU"/>
              </w:rPr>
              <mc:AlternateContent>
                <mc:Choice Requires="wps">
                  <w:drawing>
                    <wp:anchor distT="0" distB="0" distL="114300" distR="114300" simplePos="0" relativeHeight="251702272" behindDoc="0" locked="0" layoutInCell="1" allowOverlap="1" wp14:anchorId="1E9A68E7" wp14:editId="24B72409">
                      <wp:simplePos x="0" y="0"/>
                      <wp:positionH relativeFrom="column">
                        <wp:posOffset>64135</wp:posOffset>
                      </wp:positionH>
                      <wp:positionV relativeFrom="paragraph">
                        <wp:posOffset>71755</wp:posOffset>
                      </wp:positionV>
                      <wp:extent cx="4951730" cy="0"/>
                      <wp:effectExtent l="17780" t="22225" r="21590" b="15875"/>
                      <wp:wrapNone/>
                      <wp:docPr id="365" name="Прямая со стрелкой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F2B27B" id="Прямая со стрелкой 365" o:spid="_x0000_s1026" type="#_x0000_t32" style="position:absolute;margin-left:5.05pt;margin-top:5.65pt;width:389.9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" strokecolor="#4f81bd" strokeweight="2.5pt"/>
                  </w:pict>
                </mc:Fallback>
              </mc:AlternateContent>
            </w:r>
          </w:p>
        </w:tc>
      </w:tr>
    </w:tbl>
    <w:p w:rsidR="003F33C2" w:rsidRPr="0007487E" w:rsidRDefault="003F33C2" w:rsidP="003F33C2">
      <w:pPr>
        <w:shd w:val="clear" w:color="auto" w:fill="FFFFFF"/>
        <w:spacing w:after="0" w:line="240" w:lineRule="auto"/>
        <w:rPr>
          <w:rFonts w:ascii="Times New Roman" w:eastAsia="Times New Roman" w:hAnsi="Times New Roman" w:cs="Times New Roman"/>
          <w:b/>
          <w:bCs/>
          <w:sz w:val="24"/>
          <w:lang w:val="kk-KZ"/>
        </w:rPr>
      </w:pPr>
    </w:p>
    <w:p w:rsidR="003F33C2" w:rsidRDefault="003F33C2" w:rsidP="003F33C2">
      <w:pPr>
        <w:pStyle w:val="a4"/>
        <w:jc w:val="center"/>
        <w:rPr>
          <w:rFonts w:ascii="Times New Roman" w:hAnsi="Times New Roman"/>
          <w:b/>
          <w:sz w:val="24"/>
          <w:szCs w:val="24"/>
          <w:lang w:val="kk-KZ"/>
        </w:rPr>
      </w:pPr>
      <w:r>
        <w:rPr>
          <w:rFonts w:ascii="Times New Roman" w:hAnsi="Times New Roman"/>
          <w:b/>
          <w:sz w:val="24"/>
          <w:szCs w:val="24"/>
          <w:lang w:val="kk-KZ"/>
        </w:rPr>
        <w:t>І-аралық бақылау</w:t>
      </w:r>
    </w:p>
    <w:p w:rsidR="003F33C2" w:rsidRPr="00B646A1" w:rsidRDefault="003F33C2" w:rsidP="003F33C2">
      <w:pPr>
        <w:spacing w:after="0"/>
        <w:rPr>
          <w:rFonts w:ascii="Times New Roman" w:eastAsia="Merriweather" w:hAnsi="Times New Roman" w:cs="Times New Roman"/>
          <w:sz w:val="24"/>
          <w:szCs w:val="26"/>
          <w:shd w:val="clear" w:color="auto" w:fill="EEF7EA"/>
        </w:rPr>
      </w:pPr>
    </w:p>
    <w:p w:rsidR="003F33C2" w:rsidRPr="00B646A1" w:rsidRDefault="003F33C2" w:rsidP="003F33C2">
      <w:pPr>
        <w:widowControl w:val="0"/>
        <w:numPr>
          <w:ilvl w:val="0"/>
          <w:numId w:val="20"/>
        </w:numPr>
        <w:spacing w:after="0" w:line="259" w:lineRule="auto"/>
        <w:rPr>
          <w:rFonts w:ascii="Times New Roman" w:eastAsia="Merriweather" w:hAnsi="Times New Roman" w:cs="Times New Roman"/>
          <w:sz w:val="24"/>
          <w:szCs w:val="26"/>
          <w:shd w:val="clear" w:color="auto" w:fill="EEF7EA"/>
          <w:lang w:val="kk-KZ"/>
        </w:rPr>
      </w:pPr>
      <w:r w:rsidRPr="00B646A1">
        <w:rPr>
          <w:rFonts w:ascii="Times New Roman" w:eastAsia="Merriweather" w:hAnsi="Times New Roman" w:cs="Times New Roman"/>
          <w:b/>
          <w:sz w:val="24"/>
          <w:szCs w:val="26"/>
          <w:shd w:val="clear" w:color="auto" w:fill="EEF7EA"/>
        </w:rPr>
        <w:t>Массасы 10 кг дене 20Н күштің әсерінен жылдамдығын 2 м/с-ге арттырса, күш әсері созылатын уақыт </w:t>
      </w:r>
      <w:r w:rsidRPr="00B646A1">
        <w:rPr>
          <w:rFonts w:ascii="Times New Roman" w:eastAsia="Merriweather" w:hAnsi="Times New Roman" w:cs="Times New Roman"/>
          <w:sz w:val="24"/>
          <w:szCs w:val="26"/>
          <w:shd w:val="clear" w:color="auto" w:fill="EEF7EA"/>
        </w:rPr>
        <w:br/>
        <w:t> A) 1с </w:t>
      </w:r>
      <w:r w:rsidRPr="00B646A1">
        <w:rPr>
          <w:rFonts w:ascii="Times New Roman" w:eastAsia="Merriweather" w:hAnsi="Times New Roman" w:cs="Times New Roman"/>
          <w:sz w:val="24"/>
          <w:szCs w:val="26"/>
          <w:shd w:val="clear" w:color="auto" w:fill="EEF7EA"/>
        </w:rPr>
        <w:br/>
        <w:t> B) 6 с </w:t>
      </w:r>
      <w:r w:rsidRPr="00B646A1">
        <w:rPr>
          <w:rFonts w:ascii="Times New Roman" w:eastAsia="Merriweather" w:hAnsi="Times New Roman" w:cs="Times New Roman"/>
          <w:sz w:val="24"/>
          <w:szCs w:val="26"/>
          <w:shd w:val="clear" w:color="auto" w:fill="EEF7EA"/>
        </w:rPr>
        <w:br/>
        <w:t> C) 4 с </w:t>
      </w:r>
      <w:r w:rsidRPr="00B646A1">
        <w:rPr>
          <w:rFonts w:ascii="Times New Roman" w:eastAsia="Merriweather" w:hAnsi="Times New Roman" w:cs="Times New Roman"/>
          <w:sz w:val="24"/>
          <w:szCs w:val="26"/>
          <w:shd w:val="clear" w:color="auto" w:fill="EEF7EA"/>
        </w:rPr>
        <w:br/>
        <w:t> D) 2 с </w:t>
      </w:r>
      <w:r w:rsidRPr="00B646A1">
        <w:rPr>
          <w:rFonts w:ascii="Times New Roman" w:eastAsia="Merriweather" w:hAnsi="Times New Roman" w:cs="Times New Roman"/>
          <w:sz w:val="24"/>
          <w:szCs w:val="26"/>
          <w:shd w:val="clear" w:color="auto" w:fill="EEF7EA"/>
        </w:rPr>
        <w:br/>
        <w:t> E) 4 с </w:t>
      </w:r>
      <w:r w:rsidRPr="00B646A1">
        <w:rPr>
          <w:rFonts w:ascii="Times New Roman" w:eastAsia="Merriweather" w:hAnsi="Times New Roman" w:cs="Times New Roman"/>
          <w:sz w:val="24"/>
          <w:szCs w:val="26"/>
          <w:shd w:val="clear" w:color="auto" w:fill="EEF7EA"/>
        </w:rPr>
        <w:br/>
      </w:r>
      <w:r w:rsidRPr="00B646A1">
        <w:rPr>
          <w:rFonts w:ascii="Times New Roman" w:eastAsia="Merriweather" w:hAnsi="Times New Roman" w:cs="Times New Roman"/>
          <w:b/>
          <w:sz w:val="24"/>
          <w:szCs w:val="26"/>
          <w:shd w:val="clear" w:color="auto" w:fill="EEF7EA"/>
          <w:lang w:val="kk-KZ"/>
        </w:rPr>
        <w:t>2.</w:t>
      </w:r>
      <w:r w:rsidRPr="00B646A1">
        <w:rPr>
          <w:rFonts w:ascii="Times New Roman" w:eastAsia="Merriweather" w:hAnsi="Times New Roman" w:cs="Times New Roman"/>
          <w:b/>
          <w:sz w:val="24"/>
          <w:szCs w:val="26"/>
          <w:shd w:val="clear" w:color="auto" w:fill="EEF7EA"/>
        </w:rPr>
        <w:t>Шамның қылсымындағы ток күші 0,3 А, кернеуі 6 В. Шамның кедергісі</w:t>
      </w:r>
      <w:r w:rsidRPr="00B646A1">
        <w:rPr>
          <w:rFonts w:ascii="Times New Roman" w:eastAsia="Merriweather" w:hAnsi="Times New Roman" w:cs="Times New Roman"/>
          <w:sz w:val="24"/>
          <w:szCs w:val="26"/>
          <w:shd w:val="clear" w:color="auto" w:fill="EEF7EA"/>
        </w:rPr>
        <w:t> </w:t>
      </w:r>
      <w:r w:rsidRPr="00B646A1">
        <w:rPr>
          <w:rFonts w:ascii="Times New Roman" w:eastAsia="Merriweather" w:hAnsi="Times New Roman" w:cs="Times New Roman"/>
          <w:sz w:val="24"/>
          <w:szCs w:val="26"/>
          <w:shd w:val="clear" w:color="auto" w:fill="EEF7EA"/>
        </w:rPr>
        <w:br/>
        <w:t> A) 2 Ом. </w:t>
      </w:r>
      <w:r w:rsidRPr="00B646A1">
        <w:rPr>
          <w:rFonts w:ascii="Times New Roman" w:eastAsia="Merriweather" w:hAnsi="Times New Roman" w:cs="Times New Roman"/>
          <w:sz w:val="24"/>
          <w:szCs w:val="26"/>
          <w:shd w:val="clear" w:color="auto" w:fill="EEF7EA"/>
        </w:rPr>
        <w:br/>
        <w:t> B) 1,8 Ом. </w:t>
      </w:r>
      <w:r w:rsidRPr="00B646A1">
        <w:rPr>
          <w:rFonts w:ascii="Times New Roman" w:eastAsia="Merriweather" w:hAnsi="Times New Roman" w:cs="Times New Roman"/>
          <w:sz w:val="24"/>
          <w:szCs w:val="26"/>
          <w:shd w:val="clear" w:color="auto" w:fill="EEF7EA"/>
        </w:rPr>
        <w:br/>
        <w:t> C) 0,0</w:t>
      </w:r>
      <w:r>
        <w:rPr>
          <w:rFonts w:ascii="Times New Roman" w:eastAsia="Merriweather" w:hAnsi="Times New Roman" w:cs="Times New Roman"/>
          <w:sz w:val="24"/>
          <w:szCs w:val="26"/>
          <w:shd w:val="clear" w:color="auto" w:fill="EEF7EA"/>
        </w:rPr>
        <w:t>5 Ом. </w:t>
      </w:r>
      <w:r>
        <w:rPr>
          <w:rFonts w:ascii="Times New Roman" w:eastAsia="Merriweather" w:hAnsi="Times New Roman" w:cs="Times New Roman"/>
          <w:sz w:val="24"/>
          <w:szCs w:val="26"/>
          <w:shd w:val="clear" w:color="auto" w:fill="EEF7EA"/>
        </w:rPr>
        <w:br/>
        <w:t> D) 20 Ом. </w:t>
      </w:r>
      <w:r>
        <w:rPr>
          <w:rFonts w:ascii="Times New Roman" w:eastAsia="Merriweather" w:hAnsi="Times New Roman" w:cs="Times New Roman"/>
          <w:sz w:val="24"/>
          <w:szCs w:val="26"/>
          <w:shd w:val="clear" w:color="auto" w:fill="EEF7EA"/>
        </w:rPr>
        <w:br/>
        <w:t> E) 0,5 Ом. </w:t>
      </w:r>
      <w:r w:rsidRPr="00B646A1">
        <w:rPr>
          <w:rFonts w:ascii="Times New Roman" w:eastAsia="Merriweather" w:hAnsi="Times New Roman" w:cs="Times New Roman"/>
          <w:sz w:val="24"/>
          <w:szCs w:val="26"/>
          <w:shd w:val="clear" w:color="auto" w:fill="EEF7EA"/>
        </w:rPr>
        <w:br/>
      </w:r>
      <w:r w:rsidRPr="00B646A1">
        <w:rPr>
          <w:rFonts w:ascii="Times New Roman" w:eastAsia="Merriweather" w:hAnsi="Times New Roman" w:cs="Times New Roman"/>
          <w:b/>
          <w:sz w:val="24"/>
          <w:szCs w:val="26"/>
          <w:shd w:val="clear" w:color="auto" w:fill="EEF7EA"/>
          <w:lang w:val="kk-KZ"/>
        </w:rPr>
        <w:t>3.</w:t>
      </w:r>
      <w:r w:rsidRPr="00B646A1">
        <w:rPr>
          <w:rFonts w:ascii="Times New Roman" w:eastAsia="Merriweather" w:hAnsi="Times New Roman" w:cs="Times New Roman"/>
          <w:b/>
          <w:sz w:val="24"/>
          <w:szCs w:val="26"/>
          <w:shd w:val="clear" w:color="auto" w:fill="EEF7EA"/>
        </w:rPr>
        <w:t>Жылдамдығы 20 м/с қозғалыстағы автомобилдің жолаушысы бір сәт салмақсыздықта болатын дөңес көпірдің радиусы</w:t>
      </w:r>
      <w:r w:rsidRPr="00B646A1">
        <w:rPr>
          <w:rFonts w:ascii="Times New Roman" w:eastAsia="Merriweather" w:hAnsi="Times New Roman" w:cs="Times New Roman"/>
          <w:sz w:val="24"/>
          <w:szCs w:val="26"/>
          <w:shd w:val="clear" w:color="auto" w:fill="EEF7EA"/>
        </w:rPr>
        <w:t> </w:t>
      </w:r>
      <w:r w:rsidRPr="00B646A1">
        <w:rPr>
          <w:rFonts w:ascii="Times New Roman" w:eastAsia="Merriweather" w:hAnsi="Times New Roman" w:cs="Times New Roman"/>
          <w:sz w:val="24"/>
          <w:szCs w:val="26"/>
          <w:shd w:val="clear" w:color="auto" w:fill="EEF7EA"/>
        </w:rPr>
        <w:br/>
        <w:t> А) 50 м </w:t>
      </w:r>
      <w:r w:rsidRPr="00B646A1">
        <w:rPr>
          <w:rFonts w:ascii="Times New Roman" w:eastAsia="Merriweather" w:hAnsi="Times New Roman" w:cs="Times New Roman"/>
          <w:sz w:val="24"/>
          <w:szCs w:val="26"/>
          <w:shd w:val="clear" w:color="auto" w:fill="EEF7EA"/>
        </w:rPr>
        <w:br/>
        <w:t> В) 40 м </w:t>
      </w:r>
      <w:r>
        <w:rPr>
          <w:rFonts w:ascii="Times New Roman" w:eastAsia="Merriweather" w:hAnsi="Times New Roman" w:cs="Times New Roman"/>
          <w:sz w:val="24"/>
          <w:szCs w:val="26"/>
          <w:shd w:val="clear" w:color="auto" w:fill="EEF7EA"/>
        </w:rPr>
        <w:br/>
        <w:t> С) 10 м </w:t>
      </w:r>
      <w:r>
        <w:rPr>
          <w:rFonts w:ascii="Times New Roman" w:eastAsia="Merriweather" w:hAnsi="Times New Roman" w:cs="Times New Roman"/>
          <w:sz w:val="24"/>
          <w:szCs w:val="26"/>
          <w:shd w:val="clear" w:color="auto" w:fill="EEF7EA"/>
        </w:rPr>
        <w:br/>
        <w:t> D) 30 м </w:t>
      </w:r>
      <w:r>
        <w:rPr>
          <w:rFonts w:ascii="Times New Roman" w:eastAsia="Merriweather" w:hAnsi="Times New Roman" w:cs="Times New Roman"/>
          <w:sz w:val="24"/>
          <w:szCs w:val="26"/>
          <w:shd w:val="clear" w:color="auto" w:fill="EEF7EA"/>
        </w:rPr>
        <w:br/>
        <w:t> Е) 45 м </w:t>
      </w:r>
      <w:r w:rsidRPr="00B646A1">
        <w:rPr>
          <w:rFonts w:ascii="Times New Roman" w:eastAsia="Merriweather" w:hAnsi="Times New Roman" w:cs="Times New Roman"/>
          <w:sz w:val="24"/>
          <w:szCs w:val="26"/>
          <w:shd w:val="clear" w:color="auto" w:fill="EEF7EA"/>
        </w:rPr>
        <w:br/>
      </w:r>
      <w:r w:rsidRPr="00B646A1">
        <w:rPr>
          <w:rFonts w:ascii="Times New Roman" w:eastAsia="Merriweather" w:hAnsi="Times New Roman" w:cs="Times New Roman"/>
          <w:b/>
          <w:sz w:val="24"/>
          <w:szCs w:val="26"/>
          <w:shd w:val="clear" w:color="auto" w:fill="EEF7EA"/>
        </w:rPr>
        <w:t>4</w:t>
      </w:r>
      <w:r w:rsidRPr="00B646A1">
        <w:rPr>
          <w:rFonts w:ascii="Times New Roman" w:eastAsia="Merriweather" w:hAnsi="Times New Roman" w:cs="Times New Roman"/>
          <w:b/>
          <w:sz w:val="24"/>
          <w:szCs w:val="26"/>
          <w:shd w:val="clear" w:color="auto" w:fill="EEF7EA"/>
          <w:lang w:val="kk-KZ"/>
        </w:rPr>
        <w:t>. Қозғалыс жылдамдығы 20 м/с болғанда, қуаты 200 кВт электровоздың тарту күшінің шамасы</w:t>
      </w:r>
      <w:r w:rsidRPr="00B646A1">
        <w:rPr>
          <w:rFonts w:ascii="Times New Roman" w:eastAsia="Merriweather" w:hAnsi="Times New Roman" w:cs="Times New Roman"/>
          <w:sz w:val="24"/>
          <w:szCs w:val="26"/>
          <w:shd w:val="clear" w:color="auto" w:fill="EEF7EA"/>
          <w:lang w:val="kk-KZ"/>
        </w:rPr>
        <w:t xml:space="preserve"> </w:t>
      </w:r>
    </w:p>
    <w:p w:rsidR="003F33C2" w:rsidRPr="00B646A1" w:rsidRDefault="003F33C2" w:rsidP="003F33C2">
      <w:pPr>
        <w:spacing w:after="0"/>
        <w:rPr>
          <w:rFonts w:ascii="Times New Roman" w:eastAsia="Merriweather" w:hAnsi="Times New Roman" w:cs="Times New Roman"/>
          <w:sz w:val="24"/>
          <w:szCs w:val="26"/>
          <w:shd w:val="clear" w:color="auto" w:fill="EEF7EA"/>
          <w:lang w:val="kk-KZ"/>
        </w:rPr>
      </w:pPr>
      <w:r w:rsidRPr="00B646A1">
        <w:rPr>
          <w:rFonts w:ascii="Times New Roman" w:eastAsia="Merriweather" w:hAnsi="Times New Roman" w:cs="Times New Roman"/>
          <w:sz w:val="24"/>
          <w:szCs w:val="26"/>
          <w:shd w:val="clear" w:color="auto" w:fill="EEF7EA"/>
          <w:lang w:val="kk-KZ"/>
        </w:rPr>
        <w:t xml:space="preserve">A) 1500 Н </w:t>
      </w:r>
    </w:p>
    <w:p w:rsidR="003F33C2" w:rsidRPr="00B646A1" w:rsidRDefault="003F33C2" w:rsidP="003F33C2">
      <w:pPr>
        <w:spacing w:after="0"/>
        <w:rPr>
          <w:rFonts w:ascii="Times New Roman" w:eastAsia="Merriweather" w:hAnsi="Times New Roman" w:cs="Times New Roman"/>
          <w:sz w:val="24"/>
          <w:szCs w:val="26"/>
          <w:shd w:val="clear" w:color="auto" w:fill="EEF7EA"/>
          <w:lang w:val="kk-KZ"/>
        </w:rPr>
      </w:pPr>
      <w:r w:rsidRPr="00B646A1">
        <w:rPr>
          <w:rFonts w:ascii="Times New Roman" w:eastAsia="Merriweather" w:hAnsi="Times New Roman" w:cs="Times New Roman"/>
          <w:sz w:val="24"/>
          <w:szCs w:val="26"/>
          <w:shd w:val="clear" w:color="auto" w:fill="EEF7EA"/>
          <w:lang w:val="kk-KZ"/>
        </w:rPr>
        <w:t xml:space="preserve">B) 5000Н </w:t>
      </w:r>
    </w:p>
    <w:p w:rsidR="003F33C2" w:rsidRPr="00B646A1" w:rsidRDefault="003F33C2" w:rsidP="003F33C2">
      <w:pPr>
        <w:spacing w:after="0"/>
        <w:rPr>
          <w:rFonts w:ascii="Times New Roman" w:eastAsia="Merriweather" w:hAnsi="Times New Roman" w:cs="Times New Roman"/>
          <w:sz w:val="24"/>
          <w:szCs w:val="26"/>
          <w:shd w:val="clear" w:color="auto" w:fill="EEF7EA"/>
          <w:lang w:val="kk-KZ"/>
        </w:rPr>
      </w:pPr>
      <w:r w:rsidRPr="00B646A1">
        <w:rPr>
          <w:rFonts w:ascii="Times New Roman" w:eastAsia="Merriweather" w:hAnsi="Times New Roman" w:cs="Times New Roman"/>
          <w:sz w:val="24"/>
          <w:szCs w:val="26"/>
          <w:shd w:val="clear" w:color="auto" w:fill="EEF7EA"/>
          <w:lang w:val="kk-KZ"/>
        </w:rPr>
        <w:t xml:space="preserve">C) 1000 Н </w:t>
      </w:r>
    </w:p>
    <w:p w:rsidR="003F33C2" w:rsidRPr="00B646A1" w:rsidRDefault="003F33C2" w:rsidP="003F33C2">
      <w:pPr>
        <w:spacing w:after="0"/>
        <w:rPr>
          <w:rFonts w:ascii="Times New Roman" w:eastAsia="Merriweather" w:hAnsi="Times New Roman" w:cs="Times New Roman"/>
          <w:sz w:val="24"/>
          <w:szCs w:val="26"/>
          <w:shd w:val="clear" w:color="auto" w:fill="EEF7EA"/>
          <w:lang w:val="kk-KZ"/>
        </w:rPr>
      </w:pPr>
      <w:r w:rsidRPr="00B646A1">
        <w:rPr>
          <w:rFonts w:ascii="Times New Roman" w:eastAsia="Merriweather" w:hAnsi="Times New Roman" w:cs="Times New Roman"/>
          <w:sz w:val="24"/>
          <w:szCs w:val="26"/>
          <w:shd w:val="clear" w:color="auto" w:fill="EEF7EA"/>
          <w:lang w:val="kk-KZ"/>
        </w:rPr>
        <w:t xml:space="preserve">D) 100 Н </w:t>
      </w:r>
    </w:p>
    <w:p w:rsidR="003F33C2" w:rsidRPr="00B646A1" w:rsidRDefault="003F33C2" w:rsidP="003F33C2">
      <w:pPr>
        <w:spacing w:after="0"/>
        <w:rPr>
          <w:rFonts w:ascii="Times New Roman" w:eastAsia="Merriweather" w:hAnsi="Times New Roman" w:cs="Times New Roman"/>
          <w:sz w:val="24"/>
          <w:szCs w:val="26"/>
          <w:shd w:val="clear" w:color="auto" w:fill="EEF7EA"/>
          <w:lang w:val="kk-KZ"/>
        </w:rPr>
      </w:pPr>
      <w:r w:rsidRPr="00B646A1">
        <w:rPr>
          <w:rFonts w:ascii="Times New Roman" w:eastAsia="Merriweather" w:hAnsi="Times New Roman" w:cs="Times New Roman"/>
          <w:sz w:val="24"/>
          <w:szCs w:val="26"/>
          <w:shd w:val="clear" w:color="auto" w:fill="EEF7EA"/>
          <w:lang w:val="kk-KZ"/>
        </w:rPr>
        <w:t>E) 10000 Н</w:t>
      </w:r>
    </w:p>
    <w:p w:rsidR="003F33C2" w:rsidRPr="00AD072E" w:rsidRDefault="003F33C2" w:rsidP="003F33C2">
      <w:pPr>
        <w:spacing w:after="0"/>
        <w:rPr>
          <w:rFonts w:ascii="Times New Roman" w:eastAsia="Merriweather" w:hAnsi="Times New Roman" w:cs="Times New Roman"/>
          <w:sz w:val="24"/>
          <w:szCs w:val="26"/>
          <w:shd w:val="clear" w:color="auto" w:fill="EEF7EA"/>
        </w:rPr>
      </w:pPr>
      <w:r w:rsidRPr="00B646A1">
        <w:rPr>
          <w:rFonts w:ascii="Times New Roman" w:eastAsia="Merriweather" w:hAnsi="Times New Roman" w:cs="Times New Roman"/>
          <w:b/>
          <w:sz w:val="24"/>
          <w:szCs w:val="26"/>
          <w:shd w:val="clear" w:color="auto" w:fill="EEF7EA"/>
          <w:lang w:val="kk-KZ"/>
        </w:rPr>
        <w:t>5.Қисықтық радиусы 100м дөңес көпірдің үстімен 60 км/сағ жылдамдықпен өткен, массасы 2 т автомобиль салмағының өзгерісі</w:t>
      </w:r>
      <w:r w:rsidRPr="00B646A1">
        <w:rPr>
          <w:rFonts w:ascii="Times New Roman" w:eastAsia="Merriweather" w:hAnsi="Times New Roman" w:cs="Times New Roman"/>
          <w:sz w:val="24"/>
          <w:szCs w:val="26"/>
          <w:shd w:val="clear" w:color="auto" w:fill="EEF7EA"/>
          <w:lang w:val="kk-KZ"/>
        </w:rPr>
        <w:t> </w:t>
      </w:r>
      <w:r w:rsidRPr="00B646A1">
        <w:rPr>
          <w:rFonts w:ascii="Times New Roman" w:eastAsia="Merriweather" w:hAnsi="Times New Roman" w:cs="Times New Roman"/>
          <w:sz w:val="24"/>
          <w:szCs w:val="26"/>
          <w:shd w:val="clear" w:color="auto" w:fill="EEF7EA"/>
          <w:lang w:val="kk-KZ"/>
        </w:rPr>
        <w:br/>
        <w:t> А) 5600 Н-ға артады </w:t>
      </w:r>
      <w:r w:rsidRPr="00B646A1">
        <w:rPr>
          <w:rFonts w:ascii="Times New Roman" w:eastAsia="Merriweather" w:hAnsi="Times New Roman" w:cs="Times New Roman"/>
          <w:sz w:val="24"/>
          <w:szCs w:val="26"/>
          <w:shd w:val="clear" w:color="auto" w:fill="EEF7EA"/>
          <w:lang w:val="kk-KZ"/>
        </w:rPr>
        <w:br/>
        <w:t> В) 2000 Н-ға кемиді </w:t>
      </w:r>
      <w:r w:rsidRPr="00B646A1">
        <w:rPr>
          <w:rFonts w:ascii="Times New Roman" w:eastAsia="Merriweather" w:hAnsi="Times New Roman" w:cs="Times New Roman"/>
          <w:sz w:val="24"/>
          <w:szCs w:val="26"/>
          <w:shd w:val="clear" w:color="auto" w:fill="EEF7EA"/>
          <w:lang w:val="kk-KZ"/>
        </w:rPr>
        <w:br/>
        <w:t> С) Өзгермейді </w:t>
      </w:r>
      <w:r w:rsidRPr="00B646A1">
        <w:rPr>
          <w:rFonts w:ascii="Times New Roman" w:eastAsia="Merriweather" w:hAnsi="Times New Roman" w:cs="Times New Roman"/>
          <w:sz w:val="24"/>
          <w:szCs w:val="26"/>
          <w:shd w:val="clear" w:color="auto" w:fill="EEF7EA"/>
          <w:lang w:val="kk-KZ"/>
        </w:rPr>
        <w:br/>
        <w:t> D) 2000 Н-ға артады </w:t>
      </w:r>
      <w:r w:rsidRPr="00B646A1">
        <w:rPr>
          <w:rFonts w:ascii="Times New Roman" w:eastAsia="Merriweather" w:hAnsi="Times New Roman" w:cs="Times New Roman"/>
          <w:sz w:val="24"/>
          <w:szCs w:val="26"/>
          <w:shd w:val="clear" w:color="auto" w:fill="EEF7EA"/>
          <w:lang w:val="kk-KZ"/>
        </w:rPr>
        <w:br/>
        <w:t> Е) 5600 Н-ға кемиді </w:t>
      </w:r>
      <w:r w:rsidRPr="00B646A1">
        <w:rPr>
          <w:rFonts w:ascii="Times New Roman" w:eastAsia="Merriweather" w:hAnsi="Times New Roman" w:cs="Times New Roman"/>
          <w:sz w:val="24"/>
          <w:szCs w:val="26"/>
          <w:shd w:val="clear" w:color="auto" w:fill="EEF7EA"/>
          <w:lang w:val="kk-KZ"/>
        </w:rPr>
        <w:br/>
      </w:r>
      <w:r w:rsidRPr="00B646A1">
        <w:rPr>
          <w:rFonts w:ascii="Times New Roman" w:eastAsia="Merriweather" w:hAnsi="Times New Roman" w:cs="Times New Roman"/>
          <w:b/>
          <w:sz w:val="24"/>
          <w:szCs w:val="26"/>
          <w:shd w:val="clear" w:color="auto" w:fill="EEF7EA"/>
          <w:lang w:val="kk-KZ"/>
        </w:rPr>
        <w:t>6. </w:t>
      </w:r>
      <w:r w:rsidRPr="00AD072E">
        <w:rPr>
          <w:rFonts w:ascii="Times New Roman" w:eastAsia="Merriweather" w:hAnsi="Times New Roman" w:cs="Times New Roman"/>
          <w:b/>
          <w:sz w:val="24"/>
          <w:szCs w:val="26"/>
          <w:shd w:val="clear" w:color="auto" w:fill="EEF7EA"/>
          <w:lang w:val="kk-KZ"/>
        </w:rPr>
        <w:t>100м биіктікпен құлаған дененің жерге соғылғандағы жылдамдығы мен құлау уақыты ( )</w:t>
      </w:r>
      <w:r w:rsidRPr="00AD072E">
        <w:rPr>
          <w:rFonts w:ascii="Times New Roman" w:eastAsia="Merriweather" w:hAnsi="Times New Roman" w:cs="Times New Roman"/>
          <w:sz w:val="24"/>
          <w:szCs w:val="26"/>
          <w:shd w:val="clear" w:color="auto" w:fill="EEF7EA"/>
          <w:lang w:val="kk-KZ"/>
        </w:rPr>
        <w:t> </w:t>
      </w:r>
      <w:r w:rsidRPr="00AD072E">
        <w:rPr>
          <w:rFonts w:ascii="Times New Roman" w:eastAsia="Merriweather" w:hAnsi="Times New Roman" w:cs="Times New Roman"/>
          <w:sz w:val="24"/>
          <w:szCs w:val="26"/>
          <w:shd w:val="clear" w:color="auto" w:fill="EEF7EA"/>
          <w:lang w:val="kk-KZ"/>
        </w:rPr>
        <w:br/>
        <w:t> А) 40 ; 5с. </w:t>
      </w:r>
      <w:r w:rsidRPr="00AD072E">
        <w:rPr>
          <w:rFonts w:ascii="Times New Roman" w:eastAsia="Merriweather" w:hAnsi="Times New Roman" w:cs="Times New Roman"/>
          <w:sz w:val="24"/>
          <w:szCs w:val="26"/>
          <w:shd w:val="clear" w:color="auto" w:fill="EEF7EA"/>
          <w:lang w:val="kk-KZ"/>
        </w:rPr>
        <w:br/>
        <w:t> В) 0; 3с.</w:t>
      </w:r>
      <w:r w:rsidRPr="00AD072E">
        <w:rPr>
          <w:rFonts w:ascii="Times New Roman" w:eastAsia="Merriweather" w:hAnsi="Times New Roman" w:cs="Times New Roman"/>
          <w:sz w:val="24"/>
          <w:szCs w:val="26"/>
          <w:shd w:val="clear" w:color="auto" w:fill="EEF7EA"/>
          <w:lang w:val="kk-KZ"/>
        </w:rPr>
        <w:br/>
        <w:t> С) 45 ; 4,5с.</w:t>
      </w:r>
      <w:r w:rsidRPr="00AD072E">
        <w:rPr>
          <w:rFonts w:ascii="Times New Roman" w:eastAsia="Merriweather" w:hAnsi="Times New Roman" w:cs="Times New Roman"/>
          <w:sz w:val="24"/>
          <w:szCs w:val="26"/>
          <w:shd w:val="clear" w:color="auto" w:fill="EEF7EA"/>
          <w:lang w:val="kk-KZ"/>
        </w:rPr>
        <w:br/>
        <w:t> D) 45 ; 6с. </w:t>
      </w:r>
      <w:r w:rsidRPr="00AD072E">
        <w:rPr>
          <w:rFonts w:ascii="Times New Roman" w:eastAsia="Merriweather" w:hAnsi="Times New Roman" w:cs="Times New Roman"/>
          <w:sz w:val="24"/>
          <w:szCs w:val="26"/>
          <w:shd w:val="clear" w:color="auto" w:fill="EEF7EA"/>
          <w:lang w:val="kk-KZ"/>
        </w:rPr>
        <w:br/>
        <w:t> Е) 0; 4,5с. </w:t>
      </w:r>
      <w:r w:rsidRPr="00AD072E">
        <w:rPr>
          <w:rFonts w:ascii="Times New Roman" w:eastAsia="Merriweather" w:hAnsi="Times New Roman" w:cs="Times New Roman"/>
          <w:sz w:val="24"/>
          <w:szCs w:val="26"/>
          <w:shd w:val="clear" w:color="auto" w:fill="EEF7EA"/>
          <w:lang w:val="kk-KZ"/>
        </w:rPr>
        <w:br/>
      </w:r>
      <w:r w:rsidRPr="00AD072E">
        <w:rPr>
          <w:rFonts w:ascii="Times New Roman" w:eastAsia="Merriweather" w:hAnsi="Times New Roman" w:cs="Times New Roman"/>
          <w:b/>
          <w:sz w:val="24"/>
          <w:szCs w:val="26"/>
          <w:shd w:val="clear" w:color="auto" w:fill="EEF7EA"/>
          <w:lang w:val="kk-KZ"/>
        </w:rPr>
        <w:lastRenderedPageBreak/>
        <w:t>7.Алғашқы жылдамдығы 44м/с тік жоғары лақтырылған дененің көтерілу биіктігі ( )</w:t>
      </w:r>
      <w:r w:rsidRPr="00AD072E">
        <w:rPr>
          <w:rFonts w:ascii="Times New Roman" w:eastAsia="Merriweather" w:hAnsi="Times New Roman" w:cs="Times New Roman"/>
          <w:sz w:val="24"/>
          <w:szCs w:val="26"/>
          <w:shd w:val="clear" w:color="auto" w:fill="EEF7EA"/>
          <w:lang w:val="kk-KZ"/>
        </w:rPr>
        <w:t> </w:t>
      </w:r>
      <w:r w:rsidRPr="00AD072E">
        <w:rPr>
          <w:rFonts w:ascii="Times New Roman" w:eastAsia="Merriweather" w:hAnsi="Times New Roman" w:cs="Times New Roman"/>
          <w:sz w:val="24"/>
          <w:szCs w:val="26"/>
          <w:shd w:val="clear" w:color="auto" w:fill="EEF7EA"/>
          <w:lang w:val="kk-KZ"/>
        </w:rPr>
        <w:br/>
        <w:t> A) 100 м. </w:t>
      </w:r>
      <w:r w:rsidRPr="00AD072E">
        <w:rPr>
          <w:rFonts w:ascii="Times New Roman" w:eastAsia="Merriweather" w:hAnsi="Times New Roman" w:cs="Times New Roman"/>
          <w:sz w:val="24"/>
          <w:szCs w:val="26"/>
          <w:shd w:val="clear" w:color="auto" w:fill="EEF7EA"/>
          <w:lang w:val="kk-KZ"/>
        </w:rPr>
        <w:br/>
        <w:t> B) 10 м. </w:t>
      </w:r>
      <w:r w:rsidRPr="00AD072E">
        <w:rPr>
          <w:rFonts w:ascii="Times New Roman" w:eastAsia="Merriweather" w:hAnsi="Times New Roman" w:cs="Times New Roman"/>
          <w:sz w:val="24"/>
          <w:szCs w:val="26"/>
          <w:shd w:val="clear" w:color="auto" w:fill="EEF7EA"/>
          <w:lang w:val="kk-KZ"/>
        </w:rPr>
        <w:br/>
        <w:t> C) 440 м. </w:t>
      </w:r>
      <w:r w:rsidRPr="00AD072E">
        <w:rPr>
          <w:rFonts w:ascii="Times New Roman" w:eastAsia="Merriweather" w:hAnsi="Times New Roman" w:cs="Times New Roman"/>
          <w:sz w:val="24"/>
          <w:szCs w:val="26"/>
          <w:shd w:val="clear" w:color="auto" w:fill="EEF7EA"/>
          <w:lang w:val="kk-KZ"/>
        </w:rPr>
        <w:br/>
        <w:t> D) 400 м. </w:t>
      </w:r>
      <w:r w:rsidRPr="00AD072E">
        <w:rPr>
          <w:rFonts w:ascii="Times New Roman" w:eastAsia="Merriweather" w:hAnsi="Times New Roman" w:cs="Times New Roman"/>
          <w:sz w:val="24"/>
          <w:szCs w:val="26"/>
          <w:shd w:val="clear" w:color="auto" w:fill="EEF7EA"/>
          <w:lang w:val="kk-KZ"/>
        </w:rPr>
        <w:br/>
        <w:t> E) 4,4 м. </w:t>
      </w:r>
      <w:r w:rsidRPr="00AD072E">
        <w:rPr>
          <w:rFonts w:ascii="Times New Roman" w:eastAsia="Merriweather" w:hAnsi="Times New Roman" w:cs="Times New Roman"/>
          <w:sz w:val="24"/>
          <w:szCs w:val="26"/>
          <w:shd w:val="clear" w:color="auto" w:fill="EEF7EA"/>
          <w:lang w:val="kk-KZ"/>
        </w:rPr>
        <w:br/>
      </w:r>
      <w:r w:rsidRPr="00AD072E">
        <w:rPr>
          <w:rFonts w:ascii="Times New Roman" w:eastAsia="Merriweather" w:hAnsi="Times New Roman" w:cs="Times New Roman"/>
          <w:b/>
          <w:sz w:val="24"/>
          <w:szCs w:val="26"/>
          <w:shd w:val="clear" w:color="auto" w:fill="EEF7EA"/>
          <w:lang w:val="kk-KZ"/>
        </w:rPr>
        <w:t>8.Тік жоғары 44м/с жылдамдықен лақтырылған дененің 100м биіктікке көтерілу уақыты ( )</w:t>
      </w:r>
      <w:r w:rsidRPr="00AD072E">
        <w:rPr>
          <w:rFonts w:ascii="Times New Roman" w:eastAsia="Merriweather" w:hAnsi="Times New Roman" w:cs="Times New Roman"/>
          <w:sz w:val="24"/>
          <w:szCs w:val="26"/>
          <w:shd w:val="clear" w:color="auto" w:fill="EEF7EA"/>
          <w:lang w:val="kk-KZ"/>
        </w:rPr>
        <w:t> </w:t>
      </w:r>
      <w:r w:rsidRPr="00AD072E">
        <w:rPr>
          <w:rFonts w:ascii="Times New Roman" w:eastAsia="Merriweather" w:hAnsi="Times New Roman" w:cs="Times New Roman"/>
          <w:sz w:val="24"/>
          <w:szCs w:val="26"/>
          <w:shd w:val="clear" w:color="auto" w:fill="EEF7EA"/>
          <w:lang w:val="kk-KZ"/>
        </w:rPr>
        <w:br/>
        <w:t> A) 5 с. </w:t>
      </w:r>
      <w:r w:rsidRPr="00AD072E">
        <w:rPr>
          <w:rFonts w:ascii="Times New Roman" w:eastAsia="Merriweather" w:hAnsi="Times New Roman" w:cs="Times New Roman"/>
          <w:sz w:val="24"/>
          <w:szCs w:val="26"/>
          <w:shd w:val="clear" w:color="auto" w:fill="EEF7EA"/>
          <w:lang w:val="kk-KZ"/>
        </w:rPr>
        <w:br/>
        <w:t> B) 4,4 с. </w:t>
      </w:r>
      <w:r w:rsidRPr="00AD072E">
        <w:rPr>
          <w:rFonts w:ascii="Times New Roman" w:eastAsia="Merriweather" w:hAnsi="Times New Roman" w:cs="Times New Roman"/>
          <w:sz w:val="24"/>
          <w:szCs w:val="26"/>
          <w:shd w:val="clear" w:color="auto" w:fill="EEF7EA"/>
          <w:lang w:val="kk-KZ"/>
        </w:rPr>
        <w:br/>
        <w:t> C) 440 с. </w:t>
      </w:r>
      <w:r w:rsidRPr="00AD072E">
        <w:rPr>
          <w:rFonts w:ascii="Times New Roman" w:eastAsia="Merriweather" w:hAnsi="Times New Roman" w:cs="Times New Roman"/>
          <w:sz w:val="24"/>
          <w:szCs w:val="26"/>
          <w:shd w:val="clear" w:color="auto" w:fill="EEF7EA"/>
          <w:lang w:val="kk-KZ"/>
        </w:rPr>
        <w:br/>
        <w:t> D) 2,3 с. </w:t>
      </w:r>
      <w:r w:rsidRPr="00AD072E">
        <w:rPr>
          <w:rFonts w:ascii="Times New Roman" w:eastAsia="Merriweather" w:hAnsi="Times New Roman" w:cs="Times New Roman"/>
          <w:sz w:val="24"/>
          <w:szCs w:val="26"/>
          <w:shd w:val="clear" w:color="auto" w:fill="EEF7EA"/>
          <w:lang w:val="kk-KZ"/>
        </w:rPr>
        <w:br/>
        <w:t> E) 1,02 с. </w:t>
      </w:r>
      <w:r w:rsidRPr="00AD072E">
        <w:rPr>
          <w:rFonts w:ascii="Times New Roman" w:eastAsia="Merriweather" w:hAnsi="Times New Roman" w:cs="Times New Roman"/>
          <w:sz w:val="24"/>
          <w:szCs w:val="26"/>
          <w:shd w:val="clear" w:color="auto" w:fill="EEF7EA"/>
          <w:lang w:val="kk-KZ"/>
        </w:rPr>
        <w:br/>
      </w:r>
      <w:r w:rsidRPr="00AD072E">
        <w:rPr>
          <w:rFonts w:ascii="Times New Roman" w:eastAsia="Merriweather" w:hAnsi="Times New Roman" w:cs="Times New Roman"/>
          <w:b/>
          <w:sz w:val="24"/>
          <w:szCs w:val="26"/>
          <w:shd w:val="clear" w:color="auto" w:fill="EEF7EA"/>
          <w:lang w:val="kk-KZ"/>
        </w:rPr>
        <w:t> 9.Тас құдық түбіне 4 с-те құлап түсті. Құдықтың тереңдігі ( )</w:t>
      </w:r>
      <w:r w:rsidRPr="00AD072E">
        <w:rPr>
          <w:rFonts w:ascii="Times New Roman" w:eastAsia="Merriweather" w:hAnsi="Times New Roman" w:cs="Times New Roman"/>
          <w:sz w:val="24"/>
          <w:szCs w:val="26"/>
          <w:shd w:val="clear" w:color="auto" w:fill="EEF7EA"/>
          <w:lang w:val="kk-KZ"/>
        </w:rPr>
        <w:t> </w:t>
      </w:r>
      <w:r w:rsidRPr="00AD072E">
        <w:rPr>
          <w:rFonts w:ascii="Times New Roman" w:eastAsia="Merriweather" w:hAnsi="Times New Roman" w:cs="Times New Roman"/>
          <w:sz w:val="24"/>
          <w:szCs w:val="26"/>
          <w:shd w:val="clear" w:color="auto" w:fill="EEF7EA"/>
          <w:lang w:val="kk-KZ"/>
        </w:rPr>
        <w:br/>
        <w:t> A) 60 м. </w:t>
      </w:r>
      <w:r w:rsidRPr="00AD072E">
        <w:rPr>
          <w:rFonts w:ascii="Times New Roman" w:eastAsia="Merriweather" w:hAnsi="Times New Roman" w:cs="Times New Roman"/>
          <w:sz w:val="24"/>
          <w:szCs w:val="26"/>
          <w:shd w:val="clear" w:color="auto" w:fill="EEF7EA"/>
          <w:lang w:val="kk-KZ"/>
        </w:rPr>
        <w:br/>
        <w:t> B) 75 м. </w:t>
      </w:r>
      <w:r w:rsidRPr="00AD072E">
        <w:rPr>
          <w:rFonts w:ascii="Times New Roman" w:eastAsia="Merriweather" w:hAnsi="Times New Roman" w:cs="Times New Roman"/>
          <w:sz w:val="24"/>
          <w:szCs w:val="26"/>
          <w:shd w:val="clear" w:color="auto" w:fill="EEF7EA"/>
          <w:lang w:val="kk-KZ"/>
        </w:rPr>
        <w:br/>
        <w:t> C) 80 м. </w:t>
      </w:r>
      <w:r w:rsidRPr="00AD072E">
        <w:rPr>
          <w:rFonts w:ascii="Times New Roman" w:eastAsia="Merriweather" w:hAnsi="Times New Roman" w:cs="Times New Roman"/>
          <w:sz w:val="24"/>
          <w:szCs w:val="26"/>
          <w:shd w:val="clear" w:color="auto" w:fill="EEF7EA"/>
          <w:lang w:val="kk-KZ"/>
        </w:rPr>
        <w:br/>
        <w:t> D) 76 м. </w:t>
      </w:r>
      <w:r w:rsidRPr="00AD072E">
        <w:rPr>
          <w:rFonts w:ascii="Times New Roman" w:eastAsia="Merriweather" w:hAnsi="Times New Roman" w:cs="Times New Roman"/>
          <w:sz w:val="24"/>
          <w:szCs w:val="26"/>
          <w:shd w:val="clear" w:color="auto" w:fill="EEF7EA"/>
          <w:lang w:val="kk-KZ"/>
        </w:rPr>
        <w:br/>
        <w:t> E) 79 м. </w:t>
      </w:r>
      <w:r w:rsidRPr="00AD072E">
        <w:rPr>
          <w:rFonts w:ascii="Times New Roman" w:eastAsia="Merriweather" w:hAnsi="Times New Roman" w:cs="Times New Roman"/>
          <w:sz w:val="24"/>
          <w:szCs w:val="26"/>
          <w:shd w:val="clear" w:color="auto" w:fill="EEF7EA"/>
          <w:lang w:val="kk-KZ"/>
        </w:rPr>
        <w:br/>
      </w:r>
      <w:r w:rsidRPr="00AD072E">
        <w:rPr>
          <w:rFonts w:ascii="Times New Roman" w:eastAsia="Merriweather" w:hAnsi="Times New Roman" w:cs="Times New Roman"/>
          <w:b/>
          <w:sz w:val="24"/>
          <w:szCs w:val="26"/>
          <w:shd w:val="clear" w:color="auto" w:fill="EEF7EA"/>
          <w:lang w:val="kk-KZ"/>
        </w:rPr>
        <w:t>10.Тік жоғары лақтырылып, 8с-тан соң жерге құлаған дененің көтерілу биіктігі ( )</w:t>
      </w:r>
      <w:r w:rsidRPr="00AD072E">
        <w:rPr>
          <w:rFonts w:ascii="Times New Roman" w:eastAsia="Merriweather" w:hAnsi="Times New Roman" w:cs="Times New Roman"/>
          <w:sz w:val="24"/>
          <w:szCs w:val="26"/>
          <w:shd w:val="clear" w:color="auto" w:fill="EEF7EA"/>
          <w:lang w:val="kk-KZ"/>
        </w:rPr>
        <w:t> </w:t>
      </w:r>
      <w:r w:rsidRPr="00AD072E">
        <w:rPr>
          <w:rFonts w:ascii="Times New Roman" w:eastAsia="Merriweather" w:hAnsi="Times New Roman" w:cs="Times New Roman"/>
          <w:sz w:val="24"/>
          <w:szCs w:val="26"/>
          <w:shd w:val="clear" w:color="auto" w:fill="EEF7EA"/>
          <w:lang w:val="kk-KZ"/>
        </w:rPr>
        <w:br/>
        <w:t> А) 60 м. </w:t>
      </w:r>
      <w:r w:rsidRPr="00AD072E">
        <w:rPr>
          <w:rFonts w:ascii="Times New Roman" w:eastAsia="Merriweather" w:hAnsi="Times New Roman" w:cs="Times New Roman"/>
          <w:sz w:val="24"/>
          <w:szCs w:val="26"/>
          <w:shd w:val="clear" w:color="auto" w:fill="EEF7EA"/>
          <w:lang w:val="kk-KZ"/>
        </w:rPr>
        <w:br/>
        <w:t> </w:t>
      </w:r>
      <w:r w:rsidRPr="00AD072E">
        <w:rPr>
          <w:rFonts w:ascii="Times New Roman" w:eastAsia="Merriweather" w:hAnsi="Times New Roman" w:cs="Times New Roman"/>
          <w:sz w:val="24"/>
          <w:szCs w:val="26"/>
          <w:shd w:val="clear" w:color="auto" w:fill="EEF7EA"/>
        </w:rPr>
        <w:t>В) 76 м</w:t>
      </w:r>
      <w:r w:rsidRPr="00B646A1">
        <w:rPr>
          <w:rFonts w:ascii="Times New Roman" w:eastAsia="Merriweather" w:hAnsi="Times New Roman" w:cs="Times New Roman"/>
          <w:sz w:val="24"/>
          <w:szCs w:val="26"/>
          <w:shd w:val="clear" w:color="auto" w:fill="EEF7EA"/>
        </w:rPr>
        <w:t> </w:t>
      </w:r>
      <w:r w:rsidRPr="00AD072E">
        <w:rPr>
          <w:rFonts w:ascii="Times New Roman" w:eastAsia="Merriweather" w:hAnsi="Times New Roman" w:cs="Times New Roman"/>
          <w:sz w:val="24"/>
          <w:szCs w:val="26"/>
          <w:shd w:val="clear" w:color="auto" w:fill="EEF7EA"/>
        </w:rPr>
        <w:br/>
      </w:r>
      <w:r w:rsidRPr="00B646A1">
        <w:rPr>
          <w:rFonts w:ascii="Times New Roman" w:eastAsia="Merriweather" w:hAnsi="Times New Roman" w:cs="Times New Roman"/>
          <w:sz w:val="24"/>
          <w:szCs w:val="26"/>
          <w:shd w:val="clear" w:color="auto" w:fill="EEF7EA"/>
        </w:rPr>
        <w:t> </w:t>
      </w:r>
      <w:r w:rsidRPr="00AD072E">
        <w:rPr>
          <w:rFonts w:ascii="Times New Roman" w:eastAsia="Merriweather" w:hAnsi="Times New Roman" w:cs="Times New Roman"/>
          <w:sz w:val="24"/>
          <w:szCs w:val="26"/>
          <w:shd w:val="clear" w:color="auto" w:fill="EEF7EA"/>
        </w:rPr>
        <w:t>С) 75 м.</w:t>
      </w:r>
      <w:r>
        <w:rPr>
          <w:rFonts w:ascii="Times New Roman" w:eastAsia="Merriweather" w:hAnsi="Times New Roman" w:cs="Times New Roman"/>
          <w:sz w:val="24"/>
          <w:szCs w:val="26"/>
          <w:shd w:val="clear" w:color="auto" w:fill="EEF7EA"/>
        </w:rPr>
        <w:t> </w:t>
      </w:r>
      <w:r w:rsidRPr="00AD072E">
        <w:rPr>
          <w:rFonts w:ascii="Times New Roman" w:eastAsia="Merriweather" w:hAnsi="Times New Roman" w:cs="Times New Roman"/>
          <w:sz w:val="24"/>
          <w:szCs w:val="26"/>
          <w:shd w:val="clear" w:color="auto" w:fill="EEF7EA"/>
        </w:rPr>
        <w:br/>
      </w:r>
      <w:r>
        <w:rPr>
          <w:rFonts w:ascii="Times New Roman" w:eastAsia="Merriweather" w:hAnsi="Times New Roman" w:cs="Times New Roman"/>
          <w:sz w:val="24"/>
          <w:szCs w:val="26"/>
          <w:shd w:val="clear" w:color="auto" w:fill="EEF7EA"/>
        </w:rPr>
        <w:t> D</w:t>
      </w:r>
      <w:r w:rsidRPr="00AD072E">
        <w:rPr>
          <w:rFonts w:ascii="Times New Roman" w:eastAsia="Merriweather" w:hAnsi="Times New Roman" w:cs="Times New Roman"/>
          <w:sz w:val="24"/>
          <w:szCs w:val="26"/>
          <w:shd w:val="clear" w:color="auto" w:fill="EEF7EA"/>
        </w:rPr>
        <w:t>) 80 м.</w:t>
      </w:r>
      <w:r>
        <w:rPr>
          <w:rFonts w:ascii="Times New Roman" w:eastAsia="Merriweather" w:hAnsi="Times New Roman" w:cs="Times New Roman"/>
          <w:sz w:val="24"/>
          <w:szCs w:val="26"/>
          <w:shd w:val="clear" w:color="auto" w:fill="EEF7EA"/>
        </w:rPr>
        <w:t> </w:t>
      </w:r>
      <w:r w:rsidRPr="00AD072E">
        <w:rPr>
          <w:rFonts w:ascii="Times New Roman" w:eastAsia="Merriweather" w:hAnsi="Times New Roman" w:cs="Times New Roman"/>
          <w:sz w:val="24"/>
          <w:szCs w:val="26"/>
          <w:shd w:val="clear" w:color="auto" w:fill="EEF7EA"/>
        </w:rPr>
        <w:br/>
      </w:r>
      <w:r>
        <w:rPr>
          <w:rFonts w:ascii="Times New Roman" w:eastAsia="Merriweather" w:hAnsi="Times New Roman" w:cs="Times New Roman"/>
          <w:sz w:val="24"/>
          <w:szCs w:val="26"/>
          <w:shd w:val="clear" w:color="auto" w:fill="EEF7EA"/>
        </w:rPr>
        <w:t> </w:t>
      </w:r>
      <w:r w:rsidRPr="00AD072E">
        <w:rPr>
          <w:rFonts w:ascii="Times New Roman" w:eastAsia="Merriweather" w:hAnsi="Times New Roman" w:cs="Times New Roman"/>
          <w:sz w:val="24"/>
          <w:szCs w:val="26"/>
          <w:shd w:val="clear" w:color="auto" w:fill="EEF7EA"/>
        </w:rPr>
        <w:t>Е) 90 м.</w:t>
      </w:r>
      <w:r>
        <w:rPr>
          <w:rFonts w:ascii="Times New Roman" w:eastAsia="Merriweather" w:hAnsi="Times New Roman" w:cs="Times New Roman"/>
          <w:sz w:val="24"/>
          <w:szCs w:val="26"/>
          <w:shd w:val="clear" w:color="auto" w:fill="EEF7EA"/>
        </w:rPr>
        <w:t> </w:t>
      </w:r>
    </w:p>
    <w:p w:rsidR="003F33C2" w:rsidRPr="00AD072E" w:rsidRDefault="003F33C2" w:rsidP="003F33C2">
      <w:pPr>
        <w:spacing w:after="0"/>
        <w:rPr>
          <w:rFonts w:ascii="Times New Roman" w:eastAsia="Merriweather" w:hAnsi="Times New Roman" w:cs="Times New Roman"/>
          <w:sz w:val="24"/>
          <w:szCs w:val="26"/>
          <w:shd w:val="clear" w:color="auto" w:fill="EEF7EA"/>
        </w:rPr>
      </w:pPr>
    </w:p>
    <w:p w:rsidR="003F33C2" w:rsidRPr="00AD072E"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Pr="00AD072E" w:rsidRDefault="003F33C2" w:rsidP="003F33C2">
      <w:pPr>
        <w:spacing w:after="0"/>
        <w:rPr>
          <w:rFonts w:ascii="Times New Roman" w:eastAsia="Merriweather" w:hAnsi="Times New Roman" w:cs="Times New Roman"/>
          <w:sz w:val="24"/>
          <w:szCs w:val="26"/>
          <w:shd w:val="clear" w:color="auto" w:fill="EEF7EA"/>
        </w:rPr>
      </w:pPr>
    </w:p>
    <w:p w:rsidR="003F33C2" w:rsidRPr="00AD072E" w:rsidRDefault="003F33C2" w:rsidP="003F33C2">
      <w:pPr>
        <w:spacing w:after="0"/>
        <w:rPr>
          <w:rFonts w:ascii="Times New Roman" w:eastAsia="Merriweather" w:hAnsi="Times New Roman" w:cs="Times New Roman"/>
          <w:sz w:val="24"/>
          <w:szCs w:val="26"/>
          <w:shd w:val="clear" w:color="auto" w:fill="EEF7EA"/>
        </w:rPr>
      </w:pPr>
    </w:p>
    <w:p w:rsidR="003F33C2" w:rsidRPr="00AD072E"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Pr="00AD072E"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pStyle w:val="a4"/>
        <w:jc w:val="center"/>
        <w:rPr>
          <w:rFonts w:ascii="Times New Roman" w:hAnsi="Times New Roman"/>
          <w:b/>
          <w:sz w:val="28"/>
          <w:szCs w:val="24"/>
          <w:lang w:val="kk-KZ"/>
        </w:rPr>
      </w:pPr>
      <w:r w:rsidRPr="00B646A1">
        <w:rPr>
          <w:rFonts w:ascii="Times New Roman" w:hAnsi="Times New Roman"/>
          <w:b/>
          <w:sz w:val="28"/>
          <w:szCs w:val="24"/>
          <w:lang w:val="kk-KZ"/>
        </w:rPr>
        <w:lastRenderedPageBreak/>
        <w:t>Тест сұрақтарының дұрыс жауаптары</w:t>
      </w:r>
    </w:p>
    <w:p w:rsidR="003F33C2" w:rsidRDefault="003F33C2" w:rsidP="003F33C2">
      <w:pPr>
        <w:pStyle w:val="a4"/>
        <w:jc w:val="center"/>
        <w:rPr>
          <w:rFonts w:ascii="Times New Roman" w:hAnsi="Times New Roman"/>
          <w:b/>
          <w:sz w:val="24"/>
          <w:szCs w:val="24"/>
          <w:lang w:val="kk-KZ"/>
        </w:rPr>
      </w:pPr>
      <w:r>
        <w:rPr>
          <w:rFonts w:ascii="Times New Roman" w:hAnsi="Times New Roman"/>
          <w:b/>
          <w:sz w:val="24"/>
          <w:szCs w:val="24"/>
          <w:lang w:val="kk-KZ"/>
        </w:rPr>
        <w:t>І-аралық бақылау</w:t>
      </w:r>
    </w:p>
    <w:p w:rsidR="003F33C2" w:rsidRDefault="003F33C2" w:rsidP="003F33C2">
      <w:pPr>
        <w:spacing w:after="0" w:line="240" w:lineRule="auto"/>
        <w:jc w:val="center"/>
        <w:rPr>
          <w:rFonts w:ascii="Times New Roman" w:eastAsia="Calibri" w:hAnsi="Times New Roman" w:cs="Times New Roman"/>
          <w:b/>
        </w:rPr>
      </w:pPr>
      <w:r w:rsidRPr="007637A5">
        <w:rPr>
          <w:rFonts w:ascii="Times New Roman" w:eastAsia="Calibri" w:hAnsi="Times New Roman" w:cs="Times New Roman"/>
          <w:b/>
          <w:lang w:val="kk-KZ"/>
        </w:rPr>
        <w:t>Семестр: I</w:t>
      </w:r>
      <w:r>
        <w:rPr>
          <w:rFonts w:ascii="Times New Roman" w:eastAsia="Calibri" w:hAnsi="Times New Roman" w:cs="Times New Roman"/>
          <w:b/>
        </w:rPr>
        <w:t>V</w:t>
      </w:r>
    </w:p>
    <w:p w:rsidR="003F33C2" w:rsidRPr="006E52B6" w:rsidRDefault="003F33C2" w:rsidP="003F33C2">
      <w:pPr>
        <w:spacing w:after="0" w:line="240" w:lineRule="auto"/>
        <w:jc w:val="center"/>
        <w:rPr>
          <w:rFonts w:ascii="Times New Roman" w:eastAsia="Calibri" w:hAnsi="Times New Roman" w:cs="Times New Roman"/>
          <w:b/>
        </w:rPr>
      </w:pPr>
    </w:p>
    <w:tbl>
      <w:tblPr>
        <w:tblStyle w:val="a3"/>
        <w:tblW w:w="3609" w:type="dxa"/>
        <w:jc w:val="center"/>
        <w:tblLayout w:type="fixed"/>
        <w:tblLook w:val="04A0" w:firstRow="1" w:lastRow="0" w:firstColumn="1" w:lastColumn="0" w:noHBand="0" w:noVBand="1"/>
      </w:tblPr>
      <w:tblGrid>
        <w:gridCol w:w="1813"/>
        <w:gridCol w:w="1796"/>
      </w:tblGrid>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1</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А</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2</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Д</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3</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В</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4</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Е</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5</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Е</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6</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С</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7</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А</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8</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В</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9</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С</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10</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Д</w:t>
            </w:r>
          </w:p>
        </w:tc>
      </w:tr>
    </w:tbl>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p w:rsidR="003F33C2" w:rsidRDefault="003F33C2" w:rsidP="003F33C2">
      <w:pPr>
        <w:spacing w:after="0"/>
        <w:rPr>
          <w:rFonts w:ascii="Times New Roman" w:eastAsia="Merriweather" w:hAnsi="Times New Roman" w:cs="Times New Roman"/>
          <w:sz w:val="24"/>
          <w:szCs w:val="26"/>
          <w:shd w:val="clear" w:color="auto" w:fill="EEF7EA"/>
        </w:rPr>
      </w:pPr>
    </w:p>
    <w:tbl>
      <w:tblPr>
        <w:tblStyle w:val="a3"/>
        <w:tblW w:w="10483"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8"/>
        <w:gridCol w:w="7975"/>
      </w:tblGrid>
      <w:tr w:rsidR="003F33C2" w:rsidRPr="007A0031" w:rsidTr="00E4295F">
        <w:trPr>
          <w:trHeight w:val="564"/>
        </w:trPr>
        <w:tc>
          <w:tcPr>
            <w:tcW w:w="2508" w:type="dxa"/>
          </w:tcPr>
          <w:p w:rsidR="003F33C2" w:rsidRPr="0007487E" w:rsidRDefault="003F33C2" w:rsidP="00E4295F">
            <w:pPr>
              <w:spacing w:after="0"/>
            </w:pPr>
            <w:r w:rsidRPr="00AF254A">
              <w:rPr>
                <w:rFonts w:ascii="Calibri" w:eastAsia="Times New Roman" w:hAnsi="Calibri" w:cs="Times New Roman"/>
                <w:noProof/>
                <w:lang w:eastAsia="ru-RU"/>
              </w:rPr>
              <w:lastRenderedPageBreak/>
              <w:drawing>
                <wp:anchor distT="0" distB="0" distL="114300" distR="114300" simplePos="0" relativeHeight="251707392" behindDoc="1" locked="0" layoutInCell="1" allowOverlap="1" wp14:anchorId="20EE3700" wp14:editId="6DC0CAA5">
                  <wp:simplePos x="0" y="0"/>
                  <wp:positionH relativeFrom="column">
                    <wp:posOffset>677545</wp:posOffset>
                  </wp:positionH>
                  <wp:positionV relativeFrom="paragraph">
                    <wp:posOffset>0</wp:posOffset>
                  </wp:positionV>
                  <wp:extent cx="800100" cy="681990"/>
                  <wp:effectExtent l="0" t="0" r="0" b="3810"/>
                  <wp:wrapTight wrapText="bothSides">
                    <wp:wrapPolygon edited="0">
                      <wp:start x="0" y="0"/>
                      <wp:lineTo x="0" y="21117"/>
                      <wp:lineTo x="21086" y="21117"/>
                      <wp:lineTo x="21086" y="0"/>
                      <wp:lineTo x="0" y="0"/>
                    </wp:wrapPolygon>
                  </wp:wrapTight>
                  <wp:docPr id="374"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800100" cy="681990"/>
                          </a:xfrm>
                          <a:prstGeom prst="rect">
                            <a:avLst/>
                          </a:prstGeom>
                          <a:noFill/>
                        </pic:spPr>
                      </pic:pic>
                    </a:graphicData>
                  </a:graphic>
                  <wp14:sizeRelH relativeFrom="margin">
                    <wp14:pctWidth>0</wp14:pctWidth>
                  </wp14:sizeRelH>
                  <wp14:sizeRelV relativeFrom="margin">
                    <wp14:pctHeight>0</wp14:pctHeight>
                  </wp14:sizeRelV>
                </wp:anchor>
              </w:drawing>
            </w:r>
            <w:r>
              <w:rPr>
                <w:lang w:val="kk-KZ"/>
              </w:rPr>
              <w:t xml:space="preserve">       </w:t>
            </w:r>
          </w:p>
        </w:tc>
        <w:tc>
          <w:tcPr>
            <w:tcW w:w="7975" w:type="dxa"/>
          </w:tcPr>
          <w:p w:rsidR="003F33C2" w:rsidRPr="0007487E" w:rsidRDefault="003F33C2" w:rsidP="00E4295F">
            <w:pPr>
              <w:spacing w:after="0"/>
              <w:ind w:left="-108"/>
              <w:jc w:val="center"/>
              <w:rPr>
                <w:rFonts w:ascii="Times New Roman" w:hAnsi="Times New Roman" w:cs="Times New Roman"/>
                <w:b/>
                <w:szCs w:val="18"/>
                <w:lang w:val="kk-KZ"/>
              </w:rPr>
            </w:pPr>
            <w:r w:rsidRPr="0007487E">
              <w:rPr>
                <w:rFonts w:ascii="Times New Roman" w:hAnsi="Times New Roman" w:cs="Times New Roman"/>
                <w:b/>
                <w:szCs w:val="18"/>
                <w:lang w:val="kk-KZ"/>
              </w:rPr>
              <w:t>АЛМАТЫ АВТОМОБИЛЬ-ЖОЛ КОЛЛЕДЖІ</w:t>
            </w:r>
          </w:p>
          <w:p w:rsidR="003F33C2" w:rsidRPr="0007487E" w:rsidRDefault="003F33C2" w:rsidP="00E4295F">
            <w:pPr>
              <w:spacing w:after="0"/>
              <w:jc w:val="center"/>
              <w:outlineLvl w:val="0"/>
              <w:rPr>
                <w:rFonts w:ascii="Times New Roman" w:hAnsi="Times New Roman" w:cs="Times New Roman"/>
                <w:b/>
                <w:szCs w:val="18"/>
                <w:lang w:val="kk-KZ"/>
              </w:rPr>
            </w:pPr>
            <w:r w:rsidRPr="007A0031">
              <w:rPr>
                <w:rFonts w:ascii="Times New Roman" w:hAnsi="Times New Roman" w:cs="Times New Roman"/>
                <w:b/>
                <w:szCs w:val="18"/>
              </w:rPr>
              <w:t>АЛМАТИНСКИЙ</w:t>
            </w:r>
            <w:r w:rsidRPr="0007487E">
              <w:rPr>
                <w:rFonts w:ascii="Times New Roman" w:hAnsi="Times New Roman" w:cs="Times New Roman"/>
                <w:b/>
                <w:szCs w:val="18"/>
                <w:lang w:val="kk-KZ"/>
              </w:rPr>
              <w:t xml:space="preserve"> АВТОМОБИЛЬНО-ДОРОЖНЫЙ КОЛЛЕДЖ</w:t>
            </w:r>
          </w:p>
          <w:p w:rsidR="003F33C2" w:rsidRPr="007A0031" w:rsidRDefault="003F33C2" w:rsidP="00E4295F">
            <w:pPr>
              <w:tabs>
                <w:tab w:val="left" w:pos="7897"/>
              </w:tabs>
              <w:spacing w:after="0"/>
              <w:ind w:right="33"/>
              <w:jc w:val="center"/>
              <w:outlineLvl w:val="0"/>
              <w:rPr>
                <w:rFonts w:ascii="Times New Roman" w:hAnsi="Times New Roman" w:cs="Times New Roman"/>
                <w:b/>
                <w:sz w:val="18"/>
                <w:szCs w:val="16"/>
              </w:rPr>
            </w:pPr>
            <w:r w:rsidRPr="0007487E">
              <w:rPr>
                <w:rFonts w:ascii="Times New Roman" w:hAnsi="Times New Roman" w:cs="Times New Roman"/>
                <w:b/>
                <w:szCs w:val="18"/>
              </w:rPr>
              <w:t>ALMATY</w:t>
            </w:r>
            <w:r w:rsidRPr="007A0031">
              <w:rPr>
                <w:rFonts w:ascii="Times New Roman" w:hAnsi="Times New Roman" w:cs="Times New Roman"/>
                <w:b/>
                <w:szCs w:val="18"/>
              </w:rPr>
              <w:t xml:space="preserve"> </w:t>
            </w:r>
            <w:r w:rsidRPr="0007487E">
              <w:rPr>
                <w:rFonts w:ascii="Times New Roman" w:hAnsi="Times New Roman" w:cs="Times New Roman"/>
                <w:b/>
                <w:szCs w:val="18"/>
              </w:rPr>
              <w:t>AUTOMOBILE</w:t>
            </w:r>
            <w:r w:rsidRPr="007A0031">
              <w:rPr>
                <w:rFonts w:ascii="Times New Roman" w:hAnsi="Times New Roman" w:cs="Times New Roman"/>
                <w:b/>
                <w:szCs w:val="18"/>
              </w:rPr>
              <w:t>-</w:t>
            </w:r>
            <w:r w:rsidRPr="0007487E">
              <w:rPr>
                <w:rFonts w:ascii="Times New Roman" w:hAnsi="Times New Roman" w:cs="Times New Roman"/>
                <w:b/>
                <w:szCs w:val="18"/>
              </w:rPr>
              <w:t>ROAD</w:t>
            </w:r>
            <w:r w:rsidRPr="007A0031">
              <w:rPr>
                <w:rFonts w:ascii="Times New Roman" w:hAnsi="Times New Roman" w:cs="Times New Roman"/>
                <w:b/>
                <w:szCs w:val="18"/>
              </w:rPr>
              <w:t xml:space="preserve"> </w:t>
            </w:r>
            <w:r w:rsidRPr="0007487E">
              <w:rPr>
                <w:rFonts w:ascii="Times New Roman" w:hAnsi="Times New Roman" w:cs="Times New Roman"/>
                <w:b/>
                <w:szCs w:val="18"/>
              </w:rPr>
              <w:t>COLLEGE</w:t>
            </w:r>
          </w:p>
          <w:p w:rsidR="003F33C2" w:rsidRPr="0007487E" w:rsidRDefault="003F33C2" w:rsidP="00E4295F">
            <w:pPr>
              <w:spacing w:after="0"/>
              <w:outlineLvl w:val="0"/>
              <w:rPr>
                <w:b/>
                <w:sz w:val="16"/>
                <w:szCs w:val="16"/>
                <w:lang w:val="kk-KZ"/>
              </w:rPr>
            </w:pPr>
            <w:r>
              <w:rPr>
                <w:b/>
                <w:noProof/>
                <w:sz w:val="16"/>
                <w:szCs w:val="16"/>
                <w:lang w:eastAsia="ru-RU"/>
              </w:rPr>
              <mc:AlternateContent>
                <mc:Choice Requires="wps">
                  <w:drawing>
                    <wp:anchor distT="0" distB="0" distL="114300" distR="114300" simplePos="0" relativeHeight="251704320" behindDoc="0" locked="0" layoutInCell="1" allowOverlap="1" wp14:anchorId="182B1F5E" wp14:editId="495F23B4">
                      <wp:simplePos x="0" y="0"/>
                      <wp:positionH relativeFrom="column">
                        <wp:posOffset>64135</wp:posOffset>
                      </wp:positionH>
                      <wp:positionV relativeFrom="paragraph">
                        <wp:posOffset>12065</wp:posOffset>
                      </wp:positionV>
                      <wp:extent cx="4951730" cy="0"/>
                      <wp:effectExtent l="8255" t="10160" r="12065" b="8890"/>
                      <wp:wrapNone/>
                      <wp:docPr id="366" name="Прямая со стрелкой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BE8D64" id="Прямая со стрелкой 366" o:spid="_x0000_s1026" type="#_x0000_t32" style="position:absolute;margin-left:5.05pt;margin-top:.95pt;width:389.9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" strokecolor="#4f81bd" strokeweight="1pt"/>
                  </w:pict>
                </mc:Fallback>
              </mc:AlternateContent>
            </w:r>
            <w:r>
              <w:rPr>
                <w:b/>
                <w:noProof/>
                <w:sz w:val="16"/>
                <w:szCs w:val="16"/>
                <w:lang w:eastAsia="ru-RU"/>
              </w:rPr>
              <mc:AlternateContent>
                <mc:Choice Requires="wps">
                  <w:drawing>
                    <wp:anchor distT="0" distB="0" distL="114300" distR="114300" simplePos="0" relativeHeight="251705344" behindDoc="0" locked="0" layoutInCell="1" allowOverlap="1" wp14:anchorId="61E97FF6" wp14:editId="55DEFCD2">
                      <wp:simplePos x="0" y="0"/>
                      <wp:positionH relativeFrom="column">
                        <wp:posOffset>64135</wp:posOffset>
                      </wp:positionH>
                      <wp:positionV relativeFrom="paragraph">
                        <wp:posOffset>78740</wp:posOffset>
                      </wp:positionV>
                      <wp:extent cx="4917440" cy="0"/>
                      <wp:effectExtent l="8255" t="10160" r="8255" b="8890"/>
                      <wp:wrapNone/>
                      <wp:docPr id="367"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C066BD" id="Прямая со стрелкой 367" o:spid="_x0000_s1026" type="#_x0000_t32" style="position:absolute;margin-left:5.05pt;margin-top:6.2pt;width:387.2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" strokecolor="#4f81bd" strokeweight="1pt"/>
                  </w:pict>
                </mc:Fallback>
              </mc:AlternateContent>
            </w:r>
            <w:r>
              <w:rPr>
                <w:b/>
                <w:noProof/>
                <w:sz w:val="18"/>
                <w:szCs w:val="18"/>
                <w:lang w:eastAsia="ru-RU"/>
              </w:rPr>
              <mc:AlternateContent>
                <mc:Choice Requires="wps">
                  <w:drawing>
                    <wp:anchor distT="0" distB="0" distL="114300" distR="114300" simplePos="0" relativeHeight="251706368" behindDoc="0" locked="0" layoutInCell="1" allowOverlap="1" wp14:anchorId="6695F92D" wp14:editId="22851AFA">
                      <wp:simplePos x="0" y="0"/>
                      <wp:positionH relativeFrom="column">
                        <wp:posOffset>64135</wp:posOffset>
                      </wp:positionH>
                      <wp:positionV relativeFrom="paragraph">
                        <wp:posOffset>71755</wp:posOffset>
                      </wp:positionV>
                      <wp:extent cx="4951730" cy="0"/>
                      <wp:effectExtent l="17780" t="22225" r="21590" b="15875"/>
                      <wp:wrapNone/>
                      <wp:docPr id="369" name="Прямая со стрелкой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1730" cy="0"/>
                              </a:xfrm>
                              <a:prstGeom prst="straightConnector1">
                                <a:avLst/>
                              </a:prstGeom>
                              <a:noFill/>
                              <a:ln w="317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BCF1D1" id="Прямая со стрелкой 369" o:spid="_x0000_s1026" type="#_x0000_t32" style="position:absolute;margin-left:5.05pt;margin-top:5.65pt;width:389.9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" strokecolor="#4f81bd" strokeweight="2.5pt"/>
                  </w:pict>
                </mc:Fallback>
              </mc:AlternateContent>
            </w:r>
          </w:p>
        </w:tc>
      </w:tr>
    </w:tbl>
    <w:p w:rsidR="003F33C2" w:rsidRPr="0007487E" w:rsidRDefault="003F33C2" w:rsidP="003F33C2">
      <w:pPr>
        <w:shd w:val="clear" w:color="auto" w:fill="FFFFFF"/>
        <w:spacing w:after="0" w:line="240" w:lineRule="auto"/>
        <w:rPr>
          <w:rFonts w:ascii="Times New Roman" w:eastAsia="Times New Roman" w:hAnsi="Times New Roman" w:cs="Times New Roman"/>
          <w:b/>
          <w:bCs/>
          <w:sz w:val="24"/>
          <w:lang w:val="kk-KZ"/>
        </w:rPr>
      </w:pPr>
    </w:p>
    <w:p w:rsidR="003F33C2" w:rsidRDefault="003F33C2" w:rsidP="003F33C2">
      <w:pPr>
        <w:pStyle w:val="a4"/>
        <w:jc w:val="center"/>
        <w:rPr>
          <w:rFonts w:ascii="Times New Roman" w:hAnsi="Times New Roman"/>
          <w:b/>
          <w:sz w:val="24"/>
          <w:szCs w:val="24"/>
          <w:lang w:val="kk-KZ"/>
        </w:rPr>
      </w:pPr>
      <w:r>
        <w:rPr>
          <w:rFonts w:ascii="Times New Roman" w:hAnsi="Times New Roman"/>
          <w:b/>
          <w:sz w:val="24"/>
          <w:szCs w:val="24"/>
          <w:lang w:val="kk-KZ"/>
        </w:rPr>
        <w:t>І</w:t>
      </w:r>
      <w:r w:rsidRPr="00B646A1">
        <w:rPr>
          <w:rFonts w:ascii="Times New Roman" w:hAnsi="Times New Roman"/>
          <w:b/>
          <w:sz w:val="24"/>
          <w:szCs w:val="24"/>
          <w:lang w:val="kk-KZ"/>
        </w:rPr>
        <w:t>I</w:t>
      </w:r>
      <w:r>
        <w:rPr>
          <w:rFonts w:ascii="Times New Roman" w:hAnsi="Times New Roman"/>
          <w:b/>
          <w:sz w:val="24"/>
          <w:szCs w:val="24"/>
          <w:lang w:val="kk-KZ"/>
        </w:rPr>
        <w:t>-аралық бақылау</w:t>
      </w:r>
    </w:p>
    <w:p w:rsidR="003F33C2" w:rsidRPr="00B646A1" w:rsidRDefault="003F33C2" w:rsidP="003F33C2">
      <w:pPr>
        <w:spacing w:after="0"/>
        <w:rPr>
          <w:rFonts w:ascii="Times New Roman" w:eastAsia="Merriweather" w:hAnsi="Times New Roman" w:cs="Times New Roman"/>
          <w:sz w:val="24"/>
          <w:szCs w:val="26"/>
          <w:shd w:val="clear" w:color="auto" w:fill="EEF7EA"/>
        </w:rPr>
      </w:pPr>
      <w:r w:rsidRPr="00B646A1">
        <w:rPr>
          <w:rFonts w:ascii="Times New Roman" w:eastAsia="Merriweather" w:hAnsi="Times New Roman" w:cs="Times New Roman"/>
          <w:sz w:val="24"/>
          <w:szCs w:val="26"/>
          <w:shd w:val="clear" w:color="auto" w:fill="EEF7EA"/>
          <w:lang w:val="kk-KZ"/>
        </w:rPr>
        <w:br/>
      </w:r>
      <w:r w:rsidRPr="00B646A1">
        <w:rPr>
          <w:rFonts w:ascii="Times New Roman" w:eastAsia="Merriweather" w:hAnsi="Times New Roman" w:cs="Times New Roman"/>
          <w:b/>
          <w:sz w:val="24"/>
          <w:szCs w:val="26"/>
          <w:shd w:val="clear" w:color="auto" w:fill="EEF7EA"/>
          <w:lang w:val="kk-KZ"/>
        </w:rPr>
        <w:t>1. Көкжиекке 300 бұрыш жасай 10м/с жылдамдықпен лақтырылған дененің көтерілу биіктігі мен ұшу қашықтығы ( )</w:t>
      </w:r>
      <w:r w:rsidRPr="00B646A1">
        <w:rPr>
          <w:rFonts w:ascii="Times New Roman" w:eastAsia="Merriweather" w:hAnsi="Times New Roman" w:cs="Times New Roman"/>
          <w:sz w:val="24"/>
          <w:szCs w:val="26"/>
          <w:shd w:val="clear" w:color="auto" w:fill="EEF7EA"/>
          <w:lang w:val="kk-KZ"/>
        </w:rPr>
        <w:t> </w:t>
      </w:r>
      <w:r w:rsidRPr="00B646A1">
        <w:rPr>
          <w:rFonts w:ascii="Times New Roman" w:eastAsia="Merriweather" w:hAnsi="Times New Roman" w:cs="Times New Roman"/>
          <w:sz w:val="24"/>
          <w:szCs w:val="26"/>
          <w:shd w:val="clear" w:color="auto" w:fill="EEF7EA"/>
          <w:lang w:val="kk-KZ"/>
        </w:rPr>
        <w:br/>
        <w:t> А) 13 м; 88 м. </w:t>
      </w:r>
      <w:r w:rsidRPr="00B646A1">
        <w:rPr>
          <w:rFonts w:ascii="Times New Roman" w:eastAsia="Merriweather" w:hAnsi="Times New Roman" w:cs="Times New Roman"/>
          <w:sz w:val="24"/>
          <w:szCs w:val="26"/>
          <w:shd w:val="clear" w:color="auto" w:fill="EEF7EA"/>
          <w:lang w:val="kk-KZ"/>
        </w:rPr>
        <w:br/>
        <w:t> В) 1,3 м; 88 м.</w:t>
      </w:r>
      <w:r w:rsidRPr="00B646A1">
        <w:rPr>
          <w:rFonts w:ascii="Times New Roman" w:eastAsia="Merriweather" w:hAnsi="Times New Roman" w:cs="Times New Roman"/>
          <w:sz w:val="24"/>
          <w:szCs w:val="26"/>
          <w:shd w:val="clear" w:color="auto" w:fill="EEF7EA"/>
          <w:lang w:val="kk-KZ"/>
        </w:rPr>
        <w:br/>
        <w:t> С) 130 м; 88 м. </w:t>
      </w:r>
      <w:r w:rsidRPr="00B646A1">
        <w:rPr>
          <w:rFonts w:ascii="Times New Roman" w:eastAsia="Merriweather" w:hAnsi="Times New Roman" w:cs="Times New Roman"/>
          <w:sz w:val="24"/>
          <w:szCs w:val="26"/>
          <w:shd w:val="clear" w:color="auto" w:fill="EEF7EA"/>
          <w:lang w:val="kk-KZ"/>
        </w:rPr>
        <w:br/>
        <w:t xml:space="preserve"> D) 13 </w:t>
      </w:r>
      <w:r>
        <w:rPr>
          <w:rFonts w:ascii="Times New Roman" w:eastAsia="Merriweather" w:hAnsi="Times New Roman" w:cs="Times New Roman"/>
          <w:sz w:val="24"/>
          <w:szCs w:val="26"/>
          <w:shd w:val="clear" w:color="auto" w:fill="EEF7EA"/>
          <w:lang w:val="kk-KZ"/>
        </w:rPr>
        <w:t>м; 8,8 м. </w:t>
      </w:r>
      <w:r>
        <w:rPr>
          <w:rFonts w:ascii="Times New Roman" w:eastAsia="Merriweather" w:hAnsi="Times New Roman" w:cs="Times New Roman"/>
          <w:sz w:val="24"/>
          <w:szCs w:val="26"/>
          <w:shd w:val="clear" w:color="auto" w:fill="EEF7EA"/>
          <w:lang w:val="kk-KZ"/>
        </w:rPr>
        <w:br/>
        <w:t> E) 1,3 м; 17,3 м. </w:t>
      </w:r>
      <w:r w:rsidRPr="00B646A1">
        <w:rPr>
          <w:rFonts w:ascii="Times New Roman" w:eastAsia="Merriweather" w:hAnsi="Times New Roman" w:cs="Times New Roman"/>
          <w:sz w:val="24"/>
          <w:szCs w:val="26"/>
          <w:shd w:val="clear" w:color="auto" w:fill="EEF7EA"/>
          <w:lang w:val="kk-KZ"/>
        </w:rPr>
        <w:br/>
      </w:r>
      <w:r w:rsidRPr="00B646A1">
        <w:rPr>
          <w:rFonts w:ascii="Times New Roman" w:eastAsia="Merriweather" w:hAnsi="Times New Roman" w:cs="Times New Roman"/>
          <w:b/>
          <w:sz w:val="24"/>
          <w:szCs w:val="26"/>
          <w:shd w:val="clear" w:color="auto" w:fill="EEF7EA"/>
          <w:lang w:val="kk-KZ"/>
        </w:rPr>
        <w:t> 2.Жердің өз радиусындай биіктіктегі бірінші ғарыштық жылдамдық </w:t>
      </w:r>
      <w:r w:rsidRPr="00B646A1">
        <w:rPr>
          <w:rFonts w:ascii="Times New Roman" w:eastAsia="Merriweather" w:hAnsi="Times New Roman" w:cs="Times New Roman"/>
          <w:b/>
          <w:sz w:val="24"/>
          <w:szCs w:val="26"/>
          <w:shd w:val="clear" w:color="auto" w:fill="EEF7EA"/>
          <w:lang w:val="kk-KZ"/>
        </w:rPr>
        <w:br/>
        <w:t> (G = 6,67•10-11 ; Rж = 6400 км; Мж = 6•1024кг; )</w:t>
      </w:r>
      <w:r w:rsidRPr="00B646A1">
        <w:rPr>
          <w:rFonts w:ascii="Times New Roman" w:eastAsia="Merriweather" w:hAnsi="Times New Roman" w:cs="Times New Roman"/>
          <w:sz w:val="24"/>
          <w:szCs w:val="26"/>
          <w:shd w:val="clear" w:color="auto" w:fill="EEF7EA"/>
          <w:lang w:val="kk-KZ"/>
        </w:rPr>
        <w:t> </w:t>
      </w:r>
      <w:r w:rsidRPr="00B646A1">
        <w:rPr>
          <w:rFonts w:ascii="Times New Roman" w:eastAsia="Merriweather" w:hAnsi="Times New Roman" w:cs="Times New Roman"/>
          <w:sz w:val="24"/>
          <w:szCs w:val="26"/>
          <w:shd w:val="clear" w:color="auto" w:fill="EEF7EA"/>
          <w:lang w:val="kk-KZ"/>
        </w:rPr>
        <w:br/>
        <w:t> А) 6 </w:t>
      </w:r>
      <w:r w:rsidRPr="00B646A1">
        <w:rPr>
          <w:rFonts w:ascii="Times New Roman" w:eastAsia="Merriweather" w:hAnsi="Times New Roman" w:cs="Times New Roman"/>
          <w:sz w:val="24"/>
          <w:szCs w:val="26"/>
          <w:shd w:val="clear" w:color="auto" w:fill="EEF7EA"/>
          <w:lang w:val="kk-KZ"/>
        </w:rPr>
        <w:br/>
        <w:t> В) 5,5</w:t>
      </w:r>
      <w:r w:rsidRPr="00B646A1">
        <w:rPr>
          <w:rFonts w:ascii="Times New Roman" w:eastAsia="Merriweather" w:hAnsi="Times New Roman" w:cs="Times New Roman"/>
          <w:sz w:val="24"/>
          <w:szCs w:val="26"/>
          <w:shd w:val="clear" w:color="auto" w:fill="EEF7EA"/>
          <w:lang w:val="kk-KZ"/>
        </w:rPr>
        <w:br/>
        <w:t> С) 5,59</w:t>
      </w:r>
      <w:r>
        <w:rPr>
          <w:rFonts w:ascii="Times New Roman" w:eastAsia="Merriweather" w:hAnsi="Times New Roman" w:cs="Times New Roman"/>
          <w:sz w:val="24"/>
          <w:szCs w:val="26"/>
          <w:shd w:val="clear" w:color="auto" w:fill="EEF7EA"/>
          <w:lang w:val="kk-KZ"/>
        </w:rPr>
        <w:t> </w:t>
      </w:r>
      <w:r>
        <w:rPr>
          <w:rFonts w:ascii="Times New Roman" w:eastAsia="Merriweather" w:hAnsi="Times New Roman" w:cs="Times New Roman"/>
          <w:sz w:val="24"/>
          <w:szCs w:val="26"/>
          <w:shd w:val="clear" w:color="auto" w:fill="EEF7EA"/>
          <w:lang w:val="kk-KZ"/>
        </w:rPr>
        <w:br/>
        <w:t> D) 5,54 </w:t>
      </w:r>
      <w:r>
        <w:rPr>
          <w:rFonts w:ascii="Times New Roman" w:eastAsia="Merriweather" w:hAnsi="Times New Roman" w:cs="Times New Roman"/>
          <w:sz w:val="24"/>
          <w:szCs w:val="26"/>
          <w:shd w:val="clear" w:color="auto" w:fill="EEF7EA"/>
          <w:lang w:val="kk-KZ"/>
        </w:rPr>
        <w:br/>
        <w:t> Е) 5,6 </w:t>
      </w:r>
      <w:r>
        <w:rPr>
          <w:rFonts w:ascii="Times New Roman" w:eastAsia="Merriweather" w:hAnsi="Times New Roman" w:cs="Times New Roman"/>
          <w:sz w:val="24"/>
          <w:szCs w:val="26"/>
          <w:shd w:val="clear" w:color="auto" w:fill="EEF7EA"/>
          <w:lang w:val="kk-KZ"/>
        </w:rPr>
        <w:br/>
      </w:r>
      <w:r w:rsidRPr="00B646A1">
        <w:rPr>
          <w:rFonts w:ascii="Times New Roman" w:eastAsia="Merriweather" w:hAnsi="Times New Roman" w:cs="Times New Roman"/>
          <w:b/>
          <w:sz w:val="24"/>
          <w:szCs w:val="26"/>
          <w:shd w:val="clear" w:color="auto" w:fill="EEF7EA"/>
          <w:lang w:val="kk-KZ"/>
        </w:rPr>
        <w:t>3.Жердің жасанды серігінің 300м биіктіктегі айналу периоды ( )</w:t>
      </w:r>
      <w:r w:rsidRPr="00B646A1">
        <w:rPr>
          <w:rFonts w:ascii="Times New Roman" w:eastAsia="Merriweather" w:hAnsi="Times New Roman" w:cs="Times New Roman"/>
          <w:sz w:val="24"/>
          <w:szCs w:val="26"/>
          <w:shd w:val="clear" w:color="auto" w:fill="EEF7EA"/>
          <w:lang w:val="kk-KZ"/>
        </w:rPr>
        <w:t> </w:t>
      </w:r>
      <w:r w:rsidRPr="00B646A1">
        <w:rPr>
          <w:rFonts w:ascii="Times New Roman" w:eastAsia="Merriweather" w:hAnsi="Times New Roman" w:cs="Times New Roman"/>
          <w:sz w:val="24"/>
          <w:szCs w:val="26"/>
          <w:shd w:val="clear" w:color="auto" w:fill="EEF7EA"/>
          <w:lang w:val="kk-KZ"/>
        </w:rPr>
        <w:br/>
        <w:t> А) ≈ 1,4 сағ </w:t>
      </w:r>
      <w:r w:rsidRPr="00B646A1">
        <w:rPr>
          <w:rFonts w:ascii="Times New Roman" w:eastAsia="Merriweather" w:hAnsi="Times New Roman" w:cs="Times New Roman"/>
          <w:sz w:val="24"/>
          <w:szCs w:val="26"/>
          <w:shd w:val="clear" w:color="auto" w:fill="EEF7EA"/>
          <w:lang w:val="kk-KZ"/>
        </w:rPr>
        <w:br/>
        <w:t> В) ≈80 мин</w:t>
      </w:r>
      <w:r w:rsidRPr="00B646A1">
        <w:rPr>
          <w:rFonts w:ascii="Times New Roman" w:eastAsia="Merriweather" w:hAnsi="Times New Roman" w:cs="Times New Roman"/>
          <w:sz w:val="24"/>
          <w:szCs w:val="26"/>
          <w:shd w:val="clear" w:color="auto" w:fill="EEF7EA"/>
          <w:lang w:val="kk-KZ"/>
        </w:rPr>
        <w:br/>
        <w:t xml:space="preserve"> С) ≈90 </w:t>
      </w:r>
      <w:r>
        <w:rPr>
          <w:rFonts w:ascii="Times New Roman" w:eastAsia="Merriweather" w:hAnsi="Times New Roman" w:cs="Times New Roman"/>
          <w:sz w:val="24"/>
          <w:szCs w:val="26"/>
          <w:shd w:val="clear" w:color="auto" w:fill="EEF7EA"/>
          <w:lang w:val="kk-KZ"/>
        </w:rPr>
        <w:t>сек </w:t>
      </w:r>
      <w:r>
        <w:rPr>
          <w:rFonts w:ascii="Times New Roman" w:eastAsia="Merriweather" w:hAnsi="Times New Roman" w:cs="Times New Roman"/>
          <w:sz w:val="24"/>
          <w:szCs w:val="26"/>
          <w:shd w:val="clear" w:color="auto" w:fill="EEF7EA"/>
          <w:lang w:val="kk-KZ"/>
        </w:rPr>
        <w:br/>
        <w:t> D) ≈1,5 мин </w:t>
      </w:r>
      <w:r>
        <w:rPr>
          <w:rFonts w:ascii="Times New Roman" w:eastAsia="Merriweather" w:hAnsi="Times New Roman" w:cs="Times New Roman"/>
          <w:sz w:val="24"/>
          <w:szCs w:val="26"/>
          <w:shd w:val="clear" w:color="auto" w:fill="EEF7EA"/>
          <w:lang w:val="kk-KZ"/>
        </w:rPr>
        <w:br/>
        <w:t> Е) ≈60 мин </w:t>
      </w:r>
      <w:r w:rsidRPr="00B646A1">
        <w:rPr>
          <w:rFonts w:ascii="Times New Roman" w:eastAsia="Merriweather" w:hAnsi="Times New Roman" w:cs="Times New Roman"/>
          <w:sz w:val="24"/>
          <w:szCs w:val="26"/>
          <w:shd w:val="clear" w:color="auto" w:fill="EEF7EA"/>
          <w:lang w:val="kk-KZ"/>
        </w:rPr>
        <w:br/>
      </w:r>
      <w:r w:rsidRPr="00B646A1">
        <w:rPr>
          <w:rFonts w:ascii="Times New Roman" w:eastAsia="Merriweather" w:hAnsi="Times New Roman" w:cs="Times New Roman"/>
          <w:b/>
          <w:sz w:val="24"/>
          <w:szCs w:val="26"/>
          <w:shd w:val="clear" w:color="auto" w:fill="EEF7EA"/>
          <w:lang w:val="kk-KZ"/>
        </w:rPr>
        <w:t>4.Дене 80м биіктіктен еркін құлағанда түсу уақытының соңғы секундындағы орын ауыстыруы ( )</w:t>
      </w:r>
      <w:r w:rsidRPr="00B646A1">
        <w:rPr>
          <w:rFonts w:ascii="Times New Roman" w:eastAsia="Merriweather" w:hAnsi="Times New Roman" w:cs="Times New Roman"/>
          <w:sz w:val="24"/>
          <w:szCs w:val="26"/>
          <w:shd w:val="clear" w:color="auto" w:fill="EEF7EA"/>
          <w:lang w:val="kk-KZ"/>
        </w:rPr>
        <w:t> </w:t>
      </w:r>
      <w:r w:rsidRPr="00B646A1">
        <w:rPr>
          <w:rFonts w:ascii="Times New Roman" w:eastAsia="Merriweather" w:hAnsi="Times New Roman" w:cs="Times New Roman"/>
          <w:sz w:val="24"/>
          <w:szCs w:val="26"/>
          <w:shd w:val="clear" w:color="auto" w:fill="EEF7EA"/>
          <w:lang w:val="kk-KZ"/>
        </w:rPr>
        <w:br/>
        <w:t> А) 35 м </w:t>
      </w:r>
      <w:r w:rsidRPr="00B646A1">
        <w:rPr>
          <w:rFonts w:ascii="Times New Roman" w:eastAsia="Merriweather" w:hAnsi="Times New Roman" w:cs="Times New Roman"/>
          <w:sz w:val="24"/>
          <w:szCs w:val="26"/>
          <w:shd w:val="clear" w:color="auto" w:fill="EEF7EA"/>
          <w:lang w:val="kk-KZ"/>
        </w:rPr>
        <w:br/>
        <w:t> В) 350</w:t>
      </w:r>
      <w:r>
        <w:rPr>
          <w:rFonts w:ascii="Times New Roman" w:eastAsia="Merriweather" w:hAnsi="Times New Roman" w:cs="Times New Roman"/>
          <w:sz w:val="24"/>
          <w:szCs w:val="26"/>
          <w:shd w:val="clear" w:color="auto" w:fill="EEF7EA"/>
          <w:lang w:val="kk-KZ"/>
        </w:rPr>
        <w:t xml:space="preserve"> м </w:t>
      </w:r>
      <w:r>
        <w:rPr>
          <w:rFonts w:ascii="Times New Roman" w:eastAsia="Merriweather" w:hAnsi="Times New Roman" w:cs="Times New Roman"/>
          <w:sz w:val="24"/>
          <w:szCs w:val="26"/>
          <w:shd w:val="clear" w:color="auto" w:fill="EEF7EA"/>
          <w:lang w:val="kk-KZ"/>
        </w:rPr>
        <w:br/>
        <w:t> С) 0 </w:t>
      </w:r>
      <w:r>
        <w:rPr>
          <w:rFonts w:ascii="Times New Roman" w:eastAsia="Merriweather" w:hAnsi="Times New Roman" w:cs="Times New Roman"/>
          <w:sz w:val="24"/>
          <w:szCs w:val="26"/>
          <w:shd w:val="clear" w:color="auto" w:fill="EEF7EA"/>
          <w:lang w:val="kk-KZ"/>
        </w:rPr>
        <w:br/>
        <w:t> D) 20 м </w:t>
      </w:r>
      <w:r>
        <w:rPr>
          <w:rFonts w:ascii="Times New Roman" w:eastAsia="Merriweather" w:hAnsi="Times New Roman" w:cs="Times New Roman"/>
          <w:sz w:val="24"/>
          <w:szCs w:val="26"/>
          <w:shd w:val="clear" w:color="auto" w:fill="EEF7EA"/>
          <w:lang w:val="kk-KZ"/>
        </w:rPr>
        <w:br/>
        <w:t> Е) 80 м </w:t>
      </w:r>
      <w:r w:rsidRPr="00B646A1">
        <w:rPr>
          <w:rFonts w:ascii="Times New Roman" w:eastAsia="Merriweather" w:hAnsi="Times New Roman" w:cs="Times New Roman"/>
          <w:sz w:val="24"/>
          <w:szCs w:val="26"/>
          <w:shd w:val="clear" w:color="auto" w:fill="EEF7EA"/>
          <w:lang w:val="kk-KZ"/>
        </w:rPr>
        <w:br/>
      </w:r>
      <w:r w:rsidRPr="00B646A1">
        <w:rPr>
          <w:rFonts w:ascii="Times New Roman" w:eastAsia="Merriweather" w:hAnsi="Times New Roman" w:cs="Times New Roman"/>
          <w:b/>
          <w:sz w:val="24"/>
          <w:szCs w:val="26"/>
          <w:shd w:val="clear" w:color="auto" w:fill="EEF7EA"/>
          <w:lang w:val="kk-KZ"/>
        </w:rPr>
        <w:t>5.Соңғы 2 секундта 60 м жол жүріп, жерге құлаған дененің құлау уақыты (t )</w:t>
      </w:r>
      <w:r w:rsidRPr="00B646A1">
        <w:rPr>
          <w:rFonts w:ascii="Times New Roman" w:eastAsia="Merriweather" w:hAnsi="Times New Roman" w:cs="Times New Roman"/>
          <w:sz w:val="24"/>
          <w:szCs w:val="26"/>
          <w:shd w:val="clear" w:color="auto" w:fill="EEF7EA"/>
          <w:lang w:val="kk-KZ"/>
        </w:rPr>
        <w:t> </w:t>
      </w:r>
      <w:r w:rsidRPr="00B646A1">
        <w:rPr>
          <w:rFonts w:ascii="Times New Roman" w:eastAsia="Merriweather" w:hAnsi="Times New Roman" w:cs="Times New Roman"/>
          <w:sz w:val="24"/>
          <w:szCs w:val="26"/>
          <w:shd w:val="clear" w:color="auto" w:fill="EEF7EA"/>
          <w:lang w:val="kk-KZ"/>
        </w:rPr>
        <w:br/>
        <w:t> А) 3 с </w:t>
      </w:r>
      <w:r w:rsidRPr="00B646A1">
        <w:rPr>
          <w:rFonts w:ascii="Times New Roman" w:eastAsia="Merriweather" w:hAnsi="Times New Roman" w:cs="Times New Roman"/>
          <w:sz w:val="24"/>
          <w:szCs w:val="26"/>
          <w:shd w:val="clear" w:color="auto" w:fill="EEF7EA"/>
          <w:lang w:val="kk-KZ"/>
        </w:rPr>
        <w:br/>
        <w:t> В) 4 с </w:t>
      </w:r>
      <w:r w:rsidRPr="00B646A1">
        <w:rPr>
          <w:rFonts w:ascii="Times New Roman" w:eastAsia="Merriweather" w:hAnsi="Times New Roman" w:cs="Times New Roman"/>
          <w:sz w:val="24"/>
          <w:szCs w:val="26"/>
          <w:shd w:val="clear" w:color="auto" w:fill="EEF7EA"/>
          <w:lang w:val="kk-KZ"/>
        </w:rPr>
        <w:br/>
        <w:t> С) 2 с </w:t>
      </w:r>
      <w:r w:rsidRPr="00B646A1">
        <w:rPr>
          <w:rFonts w:ascii="Times New Roman" w:eastAsia="Merriweather" w:hAnsi="Times New Roman" w:cs="Times New Roman"/>
          <w:sz w:val="24"/>
          <w:szCs w:val="26"/>
          <w:shd w:val="clear" w:color="auto" w:fill="EEF7EA"/>
          <w:lang w:val="kk-KZ"/>
        </w:rPr>
        <w:br/>
      </w:r>
      <w:r>
        <w:rPr>
          <w:rFonts w:ascii="Times New Roman" w:eastAsia="Merriweather" w:hAnsi="Times New Roman" w:cs="Times New Roman"/>
          <w:sz w:val="24"/>
          <w:szCs w:val="26"/>
          <w:shd w:val="clear" w:color="auto" w:fill="EEF7EA"/>
          <w:lang w:val="kk-KZ"/>
        </w:rPr>
        <w:t> D) 1 с </w:t>
      </w:r>
      <w:r>
        <w:rPr>
          <w:rFonts w:ascii="Times New Roman" w:eastAsia="Merriweather" w:hAnsi="Times New Roman" w:cs="Times New Roman"/>
          <w:sz w:val="24"/>
          <w:szCs w:val="26"/>
          <w:shd w:val="clear" w:color="auto" w:fill="EEF7EA"/>
          <w:lang w:val="kk-KZ"/>
        </w:rPr>
        <w:br/>
        <w:t> Е) 5 с </w:t>
      </w:r>
      <w:r w:rsidRPr="00B646A1">
        <w:rPr>
          <w:rFonts w:ascii="Times New Roman" w:eastAsia="Merriweather" w:hAnsi="Times New Roman" w:cs="Times New Roman"/>
          <w:sz w:val="24"/>
          <w:szCs w:val="26"/>
          <w:shd w:val="clear" w:color="auto" w:fill="EEF7EA"/>
          <w:lang w:val="kk-KZ"/>
        </w:rPr>
        <w:br/>
      </w:r>
      <w:r w:rsidRPr="00B646A1">
        <w:rPr>
          <w:rFonts w:ascii="Times New Roman" w:eastAsia="Merriweather" w:hAnsi="Times New Roman" w:cs="Times New Roman"/>
          <w:b/>
          <w:sz w:val="24"/>
          <w:szCs w:val="26"/>
          <w:shd w:val="clear" w:color="auto" w:fill="EEF7EA"/>
          <w:lang w:val="kk-KZ"/>
        </w:rPr>
        <w:t>6. Соңғы 2 с 60м еркін құлаған дененің түсу биіктігі ( )</w:t>
      </w:r>
      <w:r w:rsidRPr="00B646A1">
        <w:rPr>
          <w:rFonts w:ascii="Times New Roman" w:eastAsia="Merriweather" w:hAnsi="Times New Roman" w:cs="Times New Roman"/>
          <w:sz w:val="24"/>
          <w:szCs w:val="26"/>
          <w:shd w:val="clear" w:color="auto" w:fill="EEF7EA"/>
          <w:lang w:val="kk-KZ"/>
        </w:rPr>
        <w:t> </w:t>
      </w:r>
      <w:r w:rsidRPr="00B646A1">
        <w:rPr>
          <w:rFonts w:ascii="Times New Roman" w:eastAsia="Merriweather" w:hAnsi="Times New Roman" w:cs="Times New Roman"/>
          <w:sz w:val="24"/>
          <w:szCs w:val="26"/>
          <w:shd w:val="clear" w:color="auto" w:fill="EEF7EA"/>
          <w:lang w:val="kk-KZ"/>
        </w:rPr>
        <w:br/>
        <w:t> А) 70 м </w:t>
      </w:r>
      <w:r w:rsidRPr="00B646A1">
        <w:rPr>
          <w:rFonts w:ascii="Times New Roman" w:eastAsia="Merriweather" w:hAnsi="Times New Roman" w:cs="Times New Roman"/>
          <w:sz w:val="24"/>
          <w:szCs w:val="26"/>
          <w:shd w:val="clear" w:color="auto" w:fill="EEF7EA"/>
          <w:lang w:val="kk-KZ"/>
        </w:rPr>
        <w:br/>
        <w:t xml:space="preserve"> В)60 м </w:t>
      </w:r>
      <w:r w:rsidRPr="00B646A1">
        <w:rPr>
          <w:rFonts w:ascii="Times New Roman" w:eastAsia="Merriweather" w:hAnsi="Times New Roman" w:cs="Times New Roman"/>
          <w:sz w:val="24"/>
          <w:szCs w:val="26"/>
          <w:shd w:val="clear" w:color="auto" w:fill="EEF7EA"/>
          <w:lang w:val="kk-KZ"/>
        </w:rPr>
        <w:br/>
        <w:t> С) 80 м  </w:t>
      </w:r>
      <w:r w:rsidRPr="00B646A1">
        <w:rPr>
          <w:rFonts w:ascii="Times New Roman" w:eastAsia="Merriweather" w:hAnsi="Times New Roman" w:cs="Times New Roman"/>
          <w:sz w:val="24"/>
          <w:szCs w:val="26"/>
          <w:shd w:val="clear" w:color="auto" w:fill="EEF7EA"/>
          <w:lang w:val="kk-KZ"/>
        </w:rPr>
        <w:br/>
        <w:t> D) 120 м </w:t>
      </w:r>
      <w:r w:rsidRPr="00B646A1">
        <w:rPr>
          <w:rFonts w:ascii="Times New Roman" w:eastAsia="Merriweather" w:hAnsi="Times New Roman" w:cs="Times New Roman"/>
          <w:sz w:val="24"/>
          <w:szCs w:val="26"/>
          <w:shd w:val="clear" w:color="auto" w:fill="EEF7EA"/>
          <w:lang w:val="kk-KZ"/>
        </w:rPr>
        <w:br/>
        <w:t> Е) 100 м </w:t>
      </w:r>
      <w:r w:rsidRPr="00B646A1">
        <w:rPr>
          <w:rFonts w:ascii="Times New Roman" w:eastAsia="Merriweather" w:hAnsi="Times New Roman" w:cs="Times New Roman"/>
          <w:sz w:val="24"/>
          <w:szCs w:val="26"/>
          <w:shd w:val="clear" w:color="auto" w:fill="EEF7EA"/>
          <w:lang w:val="kk-KZ"/>
        </w:rPr>
        <w:br/>
      </w:r>
      <w:r w:rsidRPr="00B646A1">
        <w:rPr>
          <w:rFonts w:ascii="Times New Roman" w:eastAsia="Merriweather" w:hAnsi="Times New Roman" w:cs="Times New Roman"/>
          <w:b/>
          <w:sz w:val="24"/>
          <w:szCs w:val="26"/>
          <w:shd w:val="clear" w:color="auto" w:fill="EEF7EA"/>
          <w:lang w:val="kk-KZ"/>
        </w:rPr>
        <w:lastRenderedPageBreak/>
        <w:t>7.Еркін құлаған дене жолдың бірінші жартысын 3,4 с өтсе, құлау биіктігі (h)</w:t>
      </w:r>
      <w:r w:rsidRPr="00B646A1">
        <w:rPr>
          <w:rFonts w:ascii="Times New Roman" w:eastAsia="Merriweather" w:hAnsi="Times New Roman" w:cs="Times New Roman"/>
          <w:sz w:val="24"/>
          <w:szCs w:val="26"/>
          <w:shd w:val="clear" w:color="auto" w:fill="EEF7EA"/>
          <w:lang w:val="kk-KZ"/>
        </w:rPr>
        <w:t> </w:t>
      </w:r>
      <w:r w:rsidRPr="00B646A1">
        <w:rPr>
          <w:rFonts w:ascii="Times New Roman" w:eastAsia="Merriweather" w:hAnsi="Times New Roman" w:cs="Times New Roman"/>
          <w:sz w:val="24"/>
          <w:szCs w:val="26"/>
          <w:shd w:val="clear" w:color="auto" w:fill="EEF7EA"/>
          <w:lang w:val="kk-KZ"/>
        </w:rPr>
        <w:br/>
        <w:t> А) 60 м </w:t>
      </w:r>
      <w:r w:rsidRPr="00B646A1">
        <w:rPr>
          <w:rFonts w:ascii="Times New Roman" w:eastAsia="Merriweather" w:hAnsi="Times New Roman" w:cs="Times New Roman"/>
          <w:sz w:val="24"/>
          <w:szCs w:val="26"/>
          <w:shd w:val="clear" w:color="auto" w:fill="EEF7EA"/>
          <w:lang w:val="kk-KZ"/>
        </w:rPr>
        <w:br/>
        <w:t> В) 115,6 м </w:t>
      </w:r>
      <w:r>
        <w:rPr>
          <w:rFonts w:ascii="Times New Roman" w:eastAsia="Merriweather" w:hAnsi="Times New Roman" w:cs="Times New Roman"/>
          <w:sz w:val="24"/>
          <w:szCs w:val="26"/>
          <w:shd w:val="clear" w:color="auto" w:fill="EEF7EA"/>
          <w:lang w:val="kk-KZ"/>
        </w:rPr>
        <w:br/>
        <w:t> С) 58 м </w:t>
      </w:r>
      <w:r>
        <w:rPr>
          <w:rFonts w:ascii="Times New Roman" w:eastAsia="Merriweather" w:hAnsi="Times New Roman" w:cs="Times New Roman"/>
          <w:sz w:val="24"/>
          <w:szCs w:val="26"/>
          <w:shd w:val="clear" w:color="auto" w:fill="EEF7EA"/>
          <w:lang w:val="kk-KZ"/>
        </w:rPr>
        <w:br/>
        <w:t> D) 150 м </w:t>
      </w:r>
      <w:r>
        <w:rPr>
          <w:rFonts w:ascii="Times New Roman" w:eastAsia="Merriweather" w:hAnsi="Times New Roman" w:cs="Times New Roman"/>
          <w:sz w:val="24"/>
          <w:szCs w:val="26"/>
          <w:shd w:val="clear" w:color="auto" w:fill="EEF7EA"/>
          <w:lang w:val="kk-KZ"/>
        </w:rPr>
        <w:br/>
        <w:t> Е) 61 м </w:t>
      </w:r>
      <w:r w:rsidRPr="00B646A1">
        <w:rPr>
          <w:rFonts w:ascii="Times New Roman" w:eastAsia="Merriweather" w:hAnsi="Times New Roman" w:cs="Times New Roman"/>
          <w:sz w:val="24"/>
          <w:szCs w:val="26"/>
          <w:shd w:val="clear" w:color="auto" w:fill="EEF7EA"/>
          <w:lang w:val="kk-KZ"/>
        </w:rPr>
        <w:br/>
      </w:r>
      <w:r w:rsidRPr="00B646A1">
        <w:rPr>
          <w:rFonts w:ascii="Times New Roman" w:eastAsia="Merriweather" w:hAnsi="Times New Roman" w:cs="Times New Roman"/>
          <w:b/>
          <w:sz w:val="24"/>
          <w:szCs w:val="26"/>
          <w:shd w:val="clear" w:color="auto" w:fill="EEF7EA"/>
          <w:lang w:val="kk-KZ"/>
        </w:rPr>
        <w:t xml:space="preserve">8. </w:t>
      </w:r>
      <w:r w:rsidRPr="00B646A1">
        <w:rPr>
          <w:rFonts w:ascii="Times New Roman" w:eastAsia="Merriweather" w:hAnsi="Times New Roman" w:cs="Times New Roman"/>
          <w:b/>
          <w:sz w:val="24"/>
          <w:szCs w:val="26"/>
          <w:shd w:val="clear" w:color="auto" w:fill="EEF7EA"/>
        </w:rPr>
        <w:t>Массасы 10 кг доп 0,2 с созылған соғудан кейін 10 м/с жылдамдыққа ие болды. Соққының орташа күшін табыңдар.</w:t>
      </w:r>
      <w:r w:rsidRPr="00B646A1">
        <w:rPr>
          <w:rFonts w:ascii="Times New Roman" w:eastAsia="Merriweather" w:hAnsi="Times New Roman" w:cs="Times New Roman"/>
          <w:sz w:val="24"/>
          <w:szCs w:val="26"/>
          <w:shd w:val="clear" w:color="auto" w:fill="EEF7EA"/>
        </w:rPr>
        <w:t xml:space="preserve"> </w:t>
      </w:r>
    </w:p>
    <w:p w:rsidR="003F33C2" w:rsidRPr="00B646A1" w:rsidRDefault="003F33C2" w:rsidP="003F33C2">
      <w:pPr>
        <w:spacing w:after="0"/>
        <w:rPr>
          <w:rFonts w:ascii="Times New Roman" w:eastAsia="Merriweather" w:hAnsi="Times New Roman" w:cs="Times New Roman"/>
          <w:sz w:val="24"/>
          <w:szCs w:val="26"/>
          <w:shd w:val="clear" w:color="auto" w:fill="EEF7EA"/>
        </w:rPr>
      </w:pPr>
      <w:r w:rsidRPr="00B646A1">
        <w:rPr>
          <w:rFonts w:ascii="Times New Roman" w:eastAsia="Merriweather" w:hAnsi="Times New Roman" w:cs="Times New Roman"/>
          <w:sz w:val="24"/>
          <w:szCs w:val="26"/>
          <w:shd w:val="clear" w:color="auto" w:fill="EEF7EA"/>
        </w:rPr>
        <w:t xml:space="preserve">A) 500 Н. </w:t>
      </w:r>
    </w:p>
    <w:p w:rsidR="003F33C2" w:rsidRPr="00B646A1" w:rsidRDefault="003F33C2" w:rsidP="003F33C2">
      <w:pPr>
        <w:spacing w:after="0"/>
        <w:rPr>
          <w:rFonts w:ascii="Times New Roman" w:eastAsia="Merriweather" w:hAnsi="Times New Roman" w:cs="Times New Roman"/>
          <w:sz w:val="24"/>
          <w:szCs w:val="26"/>
          <w:shd w:val="clear" w:color="auto" w:fill="EEF7EA"/>
        </w:rPr>
      </w:pPr>
      <w:r w:rsidRPr="00B646A1">
        <w:rPr>
          <w:rFonts w:ascii="Times New Roman" w:eastAsia="Merriweather" w:hAnsi="Times New Roman" w:cs="Times New Roman"/>
          <w:sz w:val="24"/>
          <w:szCs w:val="26"/>
          <w:shd w:val="clear" w:color="auto" w:fill="EEF7EA"/>
        </w:rPr>
        <w:t xml:space="preserve">B) 600 Н. </w:t>
      </w:r>
    </w:p>
    <w:p w:rsidR="003F33C2" w:rsidRPr="00B646A1" w:rsidRDefault="003F33C2" w:rsidP="003F33C2">
      <w:pPr>
        <w:spacing w:after="0"/>
        <w:rPr>
          <w:rFonts w:ascii="Times New Roman" w:eastAsia="Merriweather" w:hAnsi="Times New Roman" w:cs="Times New Roman"/>
          <w:sz w:val="24"/>
          <w:szCs w:val="26"/>
          <w:shd w:val="clear" w:color="auto" w:fill="EEF7EA"/>
        </w:rPr>
      </w:pPr>
      <w:r w:rsidRPr="00B646A1">
        <w:rPr>
          <w:rFonts w:ascii="Times New Roman" w:eastAsia="Merriweather" w:hAnsi="Times New Roman" w:cs="Times New Roman"/>
          <w:sz w:val="24"/>
          <w:szCs w:val="26"/>
          <w:shd w:val="clear" w:color="auto" w:fill="EEF7EA"/>
        </w:rPr>
        <w:t xml:space="preserve">C) 490 Н. </w:t>
      </w:r>
    </w:p>
    <w:p w:rsidR="003F33C2" w:rsidRPr="00B646A1" w:rsidRDefault="003F33C2" w:rsidP="003F33C2">
      <w:pPr>
        <w:spacing w:after="0"/>
        <w:rPr>
          <w:rFonts w:ascii="Times New Roman" w:eastAsia="Merriweather" w:hAnsi="Times New Roman" w:cs="Times New Roman"/>
          <w:sz w:val="24"/>
          <w:szCs w:val="26"/>
          <w:shd w:val="clear" w:color="auto" w:fill="EEF7EA"/>
        </w:rPr>
      </w:pPr>
      <w:r w:rsidRPr="00B646A1">
        <w:rPr>
          <w:rFonts w:ascii="Times New Roman" w:eastAsia="Merriweather" w:hAnsi="Times New Roman" w:cs="Times New Roman"/>
          <w:sz w:val="24"/>
          <w:szCs w:val="26"/>
          <w:shd w:val="clear" w:color="auto" w:fill="EEF7EA"/>
        </w:rPr>
        <w:t xml:space="preserve">D) 700 Н. </w:t>
      </w:r>
    </w:p>
    <w:p w:rsidR="003F33C2" w:rsidRPr="00AD072E" w:rsidRDefault="003F33C2" w:rsidP="003F33C2">
      <w:pPr>
        <w:spacing w:after="0"/>
        <w:rPr>
          <w:rFonts w:ascii="Merriweather" w:eastAsia="Merriweather" w:hAnsi="Merriweather" w:cs="Merriweather"/>
          <w:sz w:val="19"/>
          <w:szCs w:val="19"/>
          <w:shd w:val="clear" w:color="auto" w:fill="EEF7EA"/>
        </w:rPr>
      </w:pPr>
      <w:r w:rsidRPr="00B646A1">
        <w:rPr>
          <w:rFonts w:ascii="Times New Roman" w:eastAsia="Merriweather" w:hAnsi="Times New Roman" w:cs="Times New Roman"/>
          <w:sz w:val="24"/>
          <w:szCs w:val="26"/>
          <w:shd w:val="clear" w:color="auto" w:fill="EEF7EA"/>
        </w:rPr>
        <w:t>E</w:t>
      </w:r>
      <w:r>
        <w:rPr>
          <w:rFonts w:ascii="Times New Roman" w:eastAsia="Merriweather" w:hAnsi="Times New Roman" w:cs="Times New Roman"/>
          <w:sz w:val="24"/>
          <w:szCs w:val="26"/>
          <w:shd w:val="clear" w:color="auto" w:fill="EEF7EA"/>
        </w:rPr>
        <w:t>) 550 Н.</w:t>
      </w:r>
      <w:r w:rsidRPr="00B646A1">
        <w:rPr>
          <w:rFonts w:ascii="Times New Roman" w:eastAsia="Merriweather" w:hAnsi="Times New Roman" w:cs="Times New Roman"/>
          <w:sz w:val="24"/>
          <w:szCs w:val="26"/>
          <w:shd w:val="clear" w:color="auto" w:fill="EEF7EA"/>
        </w:rPr>
        <w:br/>
      </w:r>
      <w:r w:rsidRPr="00B646A1">
        <w:rPr>
          <w:rFonts w:ascii="Times New Roman" w:eastAsia="Merriweather" w:hAnsi="Times New Roman" w:cs="Times New Roman"/>
          <w:b/>
          <w:sz w:val="24"/>
          <w:szCs w:val="26"/>
          <w:shd w:val="clear" w:color="auto" w:fill="EEF7EA"/>
        </w:rPr>
        <w:t>9. Дене</w:t>
      </w:r>
      <w:r w:rsidRPr="00AD072E">
        <w:rPr>
          <w:rFonts w:ascii="Times New Roman" w:eastAsia="Merriweather" w:hAnsi="Times New Roman" w:cs="Times New Roman"/>
          <w:b/>
          <w:sz w:val="24"/>
          <w:szCs w:val="26"/>
          <w:shd w:val="clear" w:color="auto" w:fill="EEF7EA"/>
        </w:rPr>
        <w:t xml:space="preserve"> </w:t>
      </w:r>
      <w:r w:rsidRPr="00B646A1">
        <w:rPr>
          <w:rFonts w:ascii="Times New Roman" w:eastAsia="Merriweather" w:hAnsi="Times New Roman" w:cs="Times New Roman"/>
          <w:b/>
          <w:sz w:val="24"/>
          <w:szCs w:val="26"/>
          <w:shd w:val="clear" w:color="auto" w:fill="EEF7EA"/>
        </w:rPr>
        <w:t>жердің</w:t>
      </w:r>
      <w:r w:rsidRPr="00AD072E">
        <w:rPr>
          <w:rFonts w:ascii="Times New Roman" w:eastAsia="Merriweather" w:hAnsi="Times New Roman" w:cs="Times New Roman"/>
          <w:b/>
          <w:sz w:val="24"/>
          <w:szCs w:val="26"/>
          <w:shd w:val="clear" w:color="auto" w:fill="EEF7EA"/>
        </w:rPr>
        <w:t xml:space="preserve"> </w:t>
      </w:r>
      <w:r w:rsidRPr="00B646A1">
        <w:rPr>
          <w:rFonts w:ascii="Times New Roman" w:eastAsia="Merriweather" w:hAnsi="Times New Roman" w:cs="Times New Roman"/>
          <w:b/>
          <w:sz w:val="24"/>
          <w:szCs w:val="26"/>
          <w:shd w:val="clear" w:color="auto" w:fill="EEF7EA"/>
        </w:rPr>
        <w:t>жасанды</w:t>
      </w:r>
      <w:r w:rsidRPr="00AD072E">
        <w:rPr>
          <w:rFonts w:ascii="Times New Roman" w:eastAsia="Merriweather" w:hAnsi="Times New Roman" w:cs="Times New Roman"/>
          <w:b/>
          <w:sz w:val="24"/>
          <w:szCs w:val="26"/>
          <w:shd w:val="clear" w:color="auto" w:fill="EEF7EA"/>
        </w:rPr>
        <w:t xml:space="preserve"> </w:t>
      </w:r>
      <w:r w:rsidRPr="00B646A1">
        <w:rPr>
          <w:rFonts w:ascii="Times New Roman" w:eastAsia="Merriweather" w:hAnsi="Times New Roman" w:cs="Times New Roman"/>
          <w:b/>
          <w:sz w:val="24"/>
          <w:szCs w:val="26"/>
          <w:shd w:val="clear" w:color="auto" w:fill="EEF7EA"/>
        </w:rPr>
        <w:t>серігі</w:t>
      </w:r>
      <w:r w:rsidRPr="00AD072E">
        <w:rPr>
          <w:rFonts w:ascii="Times New Roman" w:eastAsia="Merriweather" w:hAnsi="Times New Roman" w:cs="Times New Roman"/>
          <w:b/>
          <w:sz w:val="24"/>
          <w:szCs w:val="26"/>
          <w:shd w:val="clear" w:color="auto" w:fill="EEF7EA"/>
        </w:rPr>
        <w:t xml:space="preserve"> </w:t>
      </w:r>
      <w:r w:rsidRPr="00B646A1">
        <w:rPr>
          <w:rFonts w:ascii="Times New Roman" w:eastAsia="Merriweather" w:hAnsi="Times New Roman" w:cs="Times New Roman"/>
          <w:b/>
          <w:sz w:val="24"/>
          <w:szCs w:val="26"/>
          <w:shd w:val="clear" w:color="auto" w:fill="EEF7EA"/>
        </w:rPr>
        <w:t>болу</w:t>
      </w:r>
      <w:r w:rsidRPr="00AD072E">
        <w:rPr>
          <w:rFonts w:ascii="Times New Roman" w:eastAsia="Merriweather" w:hAnsi="Times New Roman" w:cs="Times New Roman"/>
          <w:b/>
          <w:sz w:val="24"/>
          <w:szCs w:val="26"/>
          <w:shd w:val="clear" w:color="auto" w:fill="EEF7EA"/>
        </w:rPr>
        <w:t xml:space="preserve"> </w:t>
      </w:r>
      <w:r w:rsidRPr="00B646A1">
        <w:rPr>
          <w:rFonts w:ascii="Times New Roman" w:eastAsia="Merriweather" w:hAnsi="Times New Roman" w:cs="Times New Roman"/>
          <w:b/>
          <w:sz w:val="24"/>
          <w:szCs w:val="26"/>
          <w:shd w:val="clear" w:color="auto" w:fill="EEF7EA"/>
        </w:rPr>
        <w:t>үшін</w:t>
      </w:r>
      <w:r w:rsidRPr="00AD072E">
        <w:rPr>
          <w:rFonts w:ascii="Times New Roman" w:eastAsia="Merriweather" w:hAnsi="Times New Roman" w:cs="Times New Roman"/>
          <w:b/>
          <w:sz w:val="24"/>
          <w:szCs w:val="26"/>
          <w:shd w:val="clear" w:color="auto" w:fill="EEF7EA"/>
        </w:rPr>
        <w:t xml:space="preserve"> </w:t>
      </w:r>
      <w:r w:rsidRPr="00B646A1">
        <w:rPr>
          <w:rFonts w:ascii="Times New Roman" w:eastAsia="Merriweather" w:hAnsi="Times New Roman" w:cs="Times New Roman"/>
          <w:b/>
          <w:sz w:val="24"/>
          <w:szCs w:val="26"/>
          <w:shd w:val="clear" w:color="auto" w:fill="EEF7EA"/>
        </w:rPr>
        <w:t>оған</w:t>
      </w:r>
      <w:r w:rsidRPr="00AD072E">
        <w:rPr>
          <w:rFonts w:ascii="Times New Roman" w:eastAsia="Merriweather" w:hAnsi="Times New Roman" w:cs="Times New Roman"/>
          <w:b/>
          <w:sz w:val="24"/>
          <w:szCs w:val="26"/>
          <w:shd w:val="clear" w:color="auto" w:fill="EEF7EA"/>
        </w:rPr>
        <w:t xml:space="preserve"> </w:t>
      </w:r>
      <w:r w:rsidRPr="00B646A1">
        <w:rPr>
          <w:rFonts w:ascii="Times New Roman" w:eastAsia="Merriweather" w:hAnsi="Times New Roman" w:cs="Times New Roman"/>
          <w:b/>
          <w:sz w:val="24"/>
          <w:szCs w:val="26"/>
          <w:shd w:val="clear" w:color="auto" w:fill="EEF7EA"/>
        </w:rPr>
        <w:t>берілетін</w:t>
      </w:r>
      <w:r w:rsidRPr="00AD072E">
        <w:rPr>
          <w:rFonts w:ascii="Times New Roman" w:eastAsia="Merriweather" w:hAnsi="Times New Roman" w:cs="Times New Roman"/>
          <w:b/>
          <w:sz w:val="24"/>
          <w:szCs w:val="26"/>
          <w:shd w:val="clear" w:color="auto" w:fill="EEF7EA"/>
        </w:rPr>
        <w:t xml:space="preserve"> </w:t>
      </w:r>
      <w:r w:rsidRPr="00B646A1">
        <w:rPr>
          <w:rFonts w:ascii="Times New Roman" w:eastAsia="Merriweather" w:hAnsi="Times New Roman" w:cs="Times New Roman"/>
          <w:b/>
          <w:sz w:val="24"/>
          <w:szCs w:val="26"/>
          <w:shd w:val="clear" w:color="auto" w:fill="EEF7EA"/>
        </w:rPr>
        <w:t>жылдамдық</w:t>
      </w:r>
      <w:r w:rsidRPr="00B646A1">
        <w:rPr>
          <w:rFonts w:ascii="Times New Roman" w:eastAsia="Merriweather" w:hAnsi="Times New Roman" w:cs="Times New Roman"/>
          <w:sz w:val="24"/>
          <w:szCs w:val="26"/>
          <w:shd w:val="clear" w:color="auto" w:fill="EEF7EA"/>
        </w:rPr>
        <w:t> </w:t>
      </w:r>
      <w:r w:rsidRPr="00AD072E">
        <w:rPr>
          <w:rFonts w:ascii="Times New Roman" w:eastAsia="Merriweather" w:hAnsi="Times New Roman" w:cs="Times New Roman"/>
          <w:sz w:val="24"/>
          <w:szCs w:val="26"/>
          <w:shd w:val="clear" w:color="auto" w:fill="EEF7EA"/>
        </w:rPr>
        <w:br/>
      </w:r>
      <w:r w:rsidRPr="00B646A1">
        <w:rPr>
          <w:rFonts w:ascii="Times New Roman" w:eastAsia="Merriweather" w:hAnsi="Times New Roman" w:cs="Times New Roman"/>
          <w:sz w:val="24"/>
          <w:szCs w:val="26"/>
          <w:shd w:val="clear" w:color="auto" w:fill="EEF7EA"/>
        </w:rPr>
        <w:t> А</w:t>
      </w:r>
      <w:r w:rsidRPr="00AD072E">
        <w:rPr>
          <w:rFonts w:ascii="Times New Roman" w:eastAsia="Merriweather" w:hAnsi="Times New Roman" w:cs="Times New Roman"/>
          <w:sz w:val="24"/>
          <w:szCs w:val="26"/>
          <w:shd w:val="clear" w:color="auto" w:fill="EEF7EA"/>
        </w:rPr>
        <w:t xml:space="preserve">) ≈ 10 </w:t>
      </w:r>
      <w:r w:rsidRPr="00B646A1">
        <w:rPr>
          <w:rFonts w:ascii="Times New Roman" w:eastAsia="Merriweather" w:hAnsi="Times New Roman" w:cs="Times New Roman"/>
          <w:sz w:val="24"/>
          <w:szCs w:val="26"/>
          <w:shd w:val="clear" w:color="auto" w:fill="EEF7EA"/>
        </w:rPr>
        <w:t>км</w:t>
      </w:r>
      <w:r w:rsidRPr="00AD072E">
        <w:rPr>
          <w:rFonts w:ascii="Times New Roman" w:eastAsia="Merriweather" w:hAnsi="Times New Roman" w:cs="Times New Roman"/>
          <w:sz w:val="24"/>
          <w:szCs w:val="26"/>
          <w:shd w:val="clear" w:color="auto" w:fill="EEF7EA"/>
        </w:rPr>
        <w:t>/</w:t>
      </w:r>
      <w:r w:rsidRPr="00B646A1">
        <w:rPr>
          <w:rFonts w:ascii="Times New Roman" w:eastAsia="Merriweather" w:hAnsi="Times New Roman" w:cs="Times New Roman"/>
          <w:sz w:val="24"/>
          <w:szCs w:val="26"/>
          <w:shd w:val="clear" w:color="auto" w:fill="EEF7EA"/>
        </w:rPr>
        <w:t>с </w:t>
      </w:r>
      <w:r w:rsidRPr="00AD072E">
        <w:rPr>
          <w:rFonts w:ascii="Times New Roman" w:eastAsia="Merriweather" w:hAnsi="Times New Roman" w:cs="Times New Roman"/>
          <w:sz w:val="24"/>
          <w:szCs w:val="26"/>
          <w:shd w:val="clear" w:color="auto" w:fill="EEF7EA"/>
        </w:rPr>
        <w:br/>
      </w:r>
      <w:r w:rsidRPr="00B646A1">
        <w:rPr>
          <w:rFonts w:ascii="Times New Roman" w:eastAsia="Merriweather" w:hAnsi="Times New Roman" w:cs="Times New Roman"/>
          <w:sz w:val="24"/>
          <w:szCs w:val="26"/>
          <w:shd w:val="clear" w:color="auto" w:fill="EEF7EA"/>
        </w:rPr>
        <w:t> В</w:t>
      </w:r>
      <w:r w:rsidRPr="00AD072E">
        <w:rPr>
          <w:rFonts w:ascii="Times New Roman" w:eastAsia="Merriweather" w:hAnsi="Times New Roman" w:cs="Times New Roman"/>
          <w:sz w:val="24"/>
          <w:szCs w:val="26"/>
          <w:shd w:val="clear" w:color="auto" w:fill="EEF7EA"/>
        </w:rPr>
        <w:t xml:space="preserve">) ≈9 </w:t>
      </w:r>
      <w:r w:rsidRPr="00B646A1">
        <w:rPr>
          <w:rFonts w:ascii="Times New Roman" w:eastAsia="Merriweather" w:hAnsi="Times New Roman" w:cs="Times New Roman"/>
          <w:sz w:val="24"/>
          <w:szCs w:val="26"/>
          <w:shd w:val="clear" w:color="auto" w:fill="EEF7EA"/>
        </w:rPr>
        <w:t>км</w:t>
      </w:r>
      <w:r w:rsidRPr="00AD072E">
        <w:rPr>
          <w:rFonts w:ascii="Times New Roman" w:eastAsia="Merriweather" w:hAnsi="Times New Roman" w:cs="Times New Roman"/>
          <w:sz w:val="24"/>
          <w:szCs w:val="26"/>
          <w:shd w:val="clear" w:color="auto" w:fill="EEF7EA"/>
        </w:rPr>
        <w:t>/</w:t>
      </w:r>
      <w:r w:rsidRPr="00B646A1">
        <w:rPr>
          <w:rFonts w:ascii="Times New Roman" w:eastAsia="Merriweather" w:hAnsi="Times New Roman" w:cs="Times New Roman"/>
          <w:sz w:val="24"/>
          <w:szCs w:val="26"/>
          <w:shd w:val="clear" w:color="auto" w:fill="EEF7EA"/>
        </w:rPr>
        <w:t>с </w:t>
      </w:r>
      <w:r w:rsidRPr="00AD072E">
        <w:rPr>
          <w:rFonts w:ascii="Times New Roman" w:eastAsia="Merriweather" w:hAnsi="Times New Roman" w:cs="Times New Roman"/>
          <w:sz w:val="24"/>
          <w:szCs w:val="26"/>
          <w:shd w:val="clear" w:color="auto" w:fill="EEF7EA"/>
        </w:rPr>
        <w:br/>
      </w:r>
      <w:r w:rsidRPr="00B646A1">
        <w:rPr>
          <w:rFonts w:ascii="Times New Roman" w:eastAsia="Merriweather" w:hAnsi="Times New Roman" w:cs="Times New Roman"/>
          <w:sz w:val="24"/>
          <w:szCs w:val="26"/>
          <w:shd w:val="clear" w:color="auto" w:fill="EEF7EA"/>
        </w:rPr>
        <w:t> С</w:t>
      </w:r>
      <w:r w:rsidRPr="00AD072E">
        <w:rPr>
          <w:rFonts w:ascii="Times New Roman" w:eastAsia="Merriweather" w:hAnsi="Times New Roman" w:cs="Times New Roman"/>
          <w:sz w:val="24"/>
          <w:szCs w:val="26"/>
          <w:shd w:val="clear" w:color="auto" w:fill="EEF7EA"/>
        </w:rPr>
        <w:t xml:space="preserve">) ≈8 </w:t>
      </w:r>
      <w:r w:rsidRPr="00B646A1">
        <w:rPr>
          <w:rFonts w:ascii="Times New Roman" w:eastAsia="Merriweather" w:hAnsi="Times New Roman" w:cs="Times New Roman"/>
          <w:sz w:val="24"/>
          <w:szCs w:val="26"/>
          <w:shd w:val="clear" w:color="auto" w:fill="EEF7EA"/>
        </w:rPr>
        <w:t>км</w:t>
      </w:r>
      <w:r w:rsidRPr="00AD072E">
        <w:rPr>
          <w:rFonts w:ascii="Times New Roman" w:eastAsia="Merriweather" w:hAnsi="Times New Roman" w:cs="Times New Roman"/>
          <w:sz w:val="24"/>
          <w:szCs w:val="26"/>
          <w:shd w:val="clear" w:color="auto" w:fill="EEF7EA"/>
        </w:rPr>
        <w:t>/</w:t>
      </w:r>
      <w:r w:rsidRPr="00B646A1">
        <w:rPr>
          <w:rFonts w:ascii="Times New Roman" w:eastAsia="Merriweather" w:hAnsi="Times New Roman" w:cs="Times New Roman"/>
          <w:sz w:val="24"/>
          <w:szCs w:val="26"/>
          <w:shd w:val="clear" w:color="auto" w:fill="EEF7EA"/>
        </w:rPr>
        <w:t>с </w:t>
      </w:r>
      <w:r w:rsidRPr="00AD072E">
        <w:rPr>
          <w:rFonts w:ascii="Times New Roman" w:eastAsia="Merriweather" w:hAnsi="Times New Roman" w:cs="Times New Roman"/>
          <w:sz w:val="24"/>
          <w:szCs w:val="26"/>
          <w:shd w:val="clear" w:color="auto" w:fill="EEF7EA"/>
        </w:rPr>
        <w:br/>
      </w:r>
      <w:r w:rsidRPr="00B646A1">
        <w:rPr>
          <w:rFonts w:ascii="Times New Roman" w:eastAsia="Merriweather" w:hAnsi="Times New Roman" w:cs="Times New Roman"/>
          <w:sz w:val="24"/>
          <w:szCs w:val="26"/>
          <w:shd w:val="clear" w:color="auto" w:fill="EEF7EA"/>
        </w:rPr>
        <w:t> D</w:t>
      </w:r>
      <w:r w:rsidRPr="00AD072E">
        <w:rPr>
          <w:rFonts w:ascii="Times New Roman" w:eastAsia="Merriweather" w:hAnsi="Times New Roman" w:cs="Times New Roman"/>
          <w:sz w:val="24"/>
          <w:szCs w:val="26"/>
          <w:shd w:val="clear" w:color="auto" w:fill="EEF7EA"/>
        </w:rPr>
        <w:t xml:space="preserve">) ≈4 </w:t>
      </w:r>
      <w:r w:rsidRPr="00B646A1">
        <w:rPr>
          <w:rFonts w:ascii="Times New Roman" w:eastAsia="Merriweather" w:hAnsi="Times New Roman" w:cs="Times New Roman"/>
          <w:sz w:val="24"/>
          <w:szCs w:val="26"/>
          <w:shd w:val="clear" w:color="auto" w:fill="EEF7EA"/>
        </w:rPr>
        <w:t>км</w:t>
      </w:r>
      <w:r w:rsidRPr="00AD072E">
        <w:rPr>
          <w:rFonts w:ascii="Times New Roman" w:eastAsia="Merriweather" w:hAnsi="Times New Roman" w:cs="Times New Roman"/>
          <w:sz w:val="24"/>
          <w:szCs w:val="26"/>
          <w:shd w:val="clear" w:color="auto" w:fill="EEF7EA"/>
        </w:rPr>
        <w:t>/</w:t>
      </w:r>
      <w:r w:rsidRPr="00B646A1">
        <w:rPr>
          <w:rFonts w:ascii="Times New Roman" w:eastAsia="Merriweather" w:hAnsi="Times New Roman" w:cs="Times New Roman"/>
          <w:sz w:val="24"/>
          <w:szCs w:val="26"/>
          <w:shd w:val="clear" w:color="auto" w:fill="EEF7EA"/>
        </w:rPr>
        <w:t>с </w:t>
      </w:r>
      <w:r w:rsidRPr="00AD072E">
        <w:rPr>
          <w:rFonts w:ascii="Times New Roman" w:eastAsia="Merriweather" w:hAnsi="Times New Roman" w:cs="Times New Roman"/>
          <w:sz w:val="24"/>
          <w:szCs w:val="26"/>
          <w:shd w:val="clear" w:color="auto" w:fill="EEF7EA"/>
        </w:rPr>
        <w:br/>
      </w:r>
      <w:r w:rsidRPr="00B646A1">
        <w:rPr>
          <w:rFonts w:ascii="Times New Roman" w:eastAsia="Merriweather" w:hAnsi="Times New Roman" w:cs="Times New Roman"/>
          <w:sz w:val="24"/>
          <w:szCs w:val="26"/>
          <w:shd w:val="clear" w:color="auto" w:fill="EEF7EA"/>
        </w:rPr>
        <w:t> Е</w:t>
      </w:r>
      <w:r w:rsidRPr="00AD072E">
        <w:rPr>
          <w:rFonts w:ascii="Times New Roman" w:eastAsia="Merriweather" w:hAnsi="Times New Roman" w:cs="Times New Roman"/>
          <w:sz w:val="24"/>
          <w:szCs w:val="26"/>
          <w:shd w:val="clear" w:color="auto" w:fill="EEF7EA"/>
        </w:rPr>
        <w:t xml:space="preserve">) ≈2 </w:t>
      </w:r>
      <w:r w:rsidRPr="00B646A1">
        <w:rPr>
          <w:rFonts w:ascii="Times New Roman" w:eastAsia="Merriweather" w:hAnsi="Times New Roman" w:cs="Times New Roman"/>
          <w:sz w:val="24"/>
          <w:szCs w:val="26"/>
          <w:shd w:val="clear" w:color="auto" w:fill="EEF7EA"/>
        </w:rPr>
        <w:t>км</w:t>
      </w:r>
      <w:r w:rsidRPr="00AD072E">
        <w:rPr>
          <w:rFonts w:ascii="Times New Roman" w:eastAsia="Merriweather" w:hAnsi="Times New Roman" w:cs="Times New Roman"/>
          <w:sz w:val="24"/>
          <w:szCs w:val="26"/>
          <w:shd w:val="clear" w:color="auto" w:fill="EEF7EA"/>
        </w:rPr>
        <w:t>/</w:t>
      </w:r>
      <w:r w:rsidRPr="00B646A1">
        <w:rPr>
          <w:rFonts w:ascii="Times New Roman" w:eastAsia="Merriweather" w:hAnsi="Times New Roman" w:cs="Times New Roman"/>
          <w:sz w:val="24"/>
          <w:szCs w:val="26"/>
          <w:shd w:val="clear" w:color="auto" w:fill="EEF7EA"/>
        </w:rPr>
        <w:t>с </w:t>
      </w:r>
      <w:r w:rsidRPr="00AD072E">
        <w:rPr>
          <w:rFonts w:ascii="Times New Roman" w:eastAsia="Merriweather" w:hAnsi="Times New Roman" w:cs="Times New Roman"/>
          <w:sz w:val="24"/>
          <w:szCs w:val="26"/>
          <w:shd w:val="clear" w:color="auto" w:fill="EEF7EA"/>
        </w:rPr>
        <w:br/>
      </w:r>
      <w:r w:rsidRPr="00AD072E">
        <w:rPr>
          <w:rFonts w:ascii="Times New Roman" w:eastAsia="Merriweather" w:hAnsi="Times New Roman" w:cs="Times New Roman"/>
          <w:b/>
          <w:sz w:val="24"/>
          <w:szCs w:val="26"/>
          <w:shd w:val="clear" w:color="auto" w:fill="EEF7EA"/>
        </w:rPr>
        <w:t>10.</w:t>
      </w:r>
      <w:r w:rsidRPr="006E52B6">
        <w:rPr>
          <w:rFonts w:ascii="Times New Roman" w:eastAsia="Merriweather" w:hAnsi="Times New Roman" w:cs="Times New Roman"/>
          <w:b/>
          <w:sz w:val="24"/>
          <w:szCs w:val="26"/>
          <w:shd w:val="clear" w:color="auto" w:fill="EEF7EA"/>
        </w:rPr>
        <w:t>Садақтан</w:t>
      </w:r>
      <w:r w:rsidRPr="00AD072E">
        <w:rPr>
          <w:rFonts w:ascii="Times New Roman" w:eastAsia="Merriweather" w:hAnsi="Times New Roman" w:cs="Times New Roman"/>
          <w:b/>
          <w:sz w:val="24"/>
          <w:szCs w:val="26"/>
          <w:shd w:val="clear" w:color="auto" w:fill="EEF7EA"/>
        </w:rPr>
        <w:t xml:space="preserve"> </w:t>
      </w:r>
      <w:r w:rsidRPr="006E52B6">
        <w:rPr>
          <w:rFonts w:ascii="Times New Roman" w:eastAsia="Merriweather" w:hAnsi="Times New Roman" w:cs="Times New Roman"/>
          <w:b/>
          <w:sz w:val="24"/>
          <w:szCs w:val="26"/>
          <w:shd w:val="clear" w:color="auto" w:fill="EEF7EA"/>
        </w:rPr>
        <w:t>тік</w:t>
      </w:r>
      <w:r w:rsidRPr="00AD072E">
        <w:rPr>
          <w:rFonts w:ascii="Times New Roman" w:eastAsia="Merriweather" w:hAnsi="Times New Roman" w:cs="Times New Roman"/>
          <w:b/>
          <w:sz w:val="24"/>
          <w:szCs w:val="26"/>
          <w:shd w:val="clear" w:color="auto" w:fill="EEF7EA"/>
        </w:rPr>
        <w:t xml:space="preserve"> </w:t>
      </w:r>
      <w:r w:rsidRPr="006E52B6">
        <w:rPr>
          <w:rFonts w:ascii="Times New Roman" w:eastAsia="Merriweather" w:hAnsi="Times New Roman" w:cs="Times New Roman"/>
          <w:b/>
          <w:sz w:val="24"/>
          <w:szCs w:val="26"/>
          <w:shd w:val="clear" w:color="auto" w:fill="EEF7EA"/>
        </w:rPr>
        <w:t>жоғары</w:t>
      </w:r>
      <w:r w:rsidRPr="00AD072E">
        <w:rPr>
          <w:rFonts w:ascii="Times New Roman" w:eastAsia="Merriweather" w:hAnsi="Times New Roman" w:cs="Times New Roman"/>
          <w:b/>
          <w:sz w:val="24"/>
          <w:szCs w:val="26"/>
          <w:shd w:val="clear" w:color="auto" w:fill="EEF7EA"/>
        </w:rPr>
        <w:t xml:space="preserve"> </w:t>
      </w:r>
      <w:r w:rsidRPr="006E52B6">
        <w:rPr>
          <w:rFonts w:ascii="Times New Roman" w:eastAsia="Merriweather" w:hAnsi="Times New Roman" w:cs="Times New Roman"/>
          <w:b/>
          <w:sz w:val="24"/>
          <w:szCs w:val="26"/>
          <w:shd w:val="clear" w:color="auto" w:fill="EEF7EA"/>
        </w:rPr>
        <w:t>атылған</w:t>
      </w:r>
      <w:r w:rsidRPr="00AD072E">
        <w:rPr>
          <w:rFonts w:ascii="Times New Roman" w:eastAsia="Merriweather" w:hAnsi="Times New Roman" w:cs="Times New Roman"/>
          <w:b/>
          <w:sz w:val="24"/>
          <w:szCs w:val="26"/>
          <w:shd w:val="clear" w:color="auto" w:fill="EEF7EA"/>
        </w:rPr>
        <w:t xml:space="preserve"> </w:t>
      </w:r>
      <w:r w:rsidRPr="006E52B6">
        <w:rPr>
          <w:rFonts w:ascii="Times New Roman" w:eastAsia="Merriweather" w:hAnsi="Times New Roman" w:cs="Times New Roman"/>
          <w:b/>
          <w:sz w:val="24"/>
          <w:szCs w:val="26"/>
          <w:shd w:val="clear" w:color="auto" w:fill="EEF7EA"/>
        </w:rPr>
        <w:t>жебе</w:t>
      </w:r>
      <w:r w:rsidRPr="00AD072E">
        <w:rPr>
          <w:rFonts w:ascii="Times New Roman" w:eastAsia="Merriweather" w:hAnsi="Times New Roman" w:cs="Times New Roman"/>
          <w:b/>
          <w:sz w:val="24"/>
          <w:szCs w:val="26"/>
          <w:shd w:val="clear" w:color="auto" w:fill="EEF7EA"/>
        </w:rPr>
        <w:t xml:space="preserve"> 10</w:t>
      </w:r>
      <w:r w:rsidRPr="006E52B6">
        <w:rPr>
          <w:rFonts w:ascii="Times New Roman" w:eastAsia="Merriweather" w:hAnsi="Times New Roman" w:cs="Times New Roman"/>
          <w:b/>
          <w:sz w:val="24"/>
          <w:szCs w:val="26"/>
          <w:shd w:val="clear" w:color="auto" w:fill="EEF7EA"/>
        </w:rPr>
        <w:t>с</w:t>
      </w:r>
      <w:r w:rsidRPr="00AD072E">
        <w:rPr>
          <w:rFonts w:ascii="Times New Roman" w:eastAsia="Merriweather" w:hAnsi="Times New Roman" w:cs="Times New Roman"/>
          <w:b/>
          <w:sz w:val="24"/>
          <w:szCs w:val="26"/>
          <w:shd w:val="clear" w:color="auto" w:fill="EEF7EA"/>
        </w:rPr>
        <w:t xml:space="preserve"> </w:t>
      </w:r>
      <w:r w:rsidRPr="006E52B6">
        <w:rPr>
          <w:rFonts w:ascii="Times New Roman" w:eastAsia="Merriweather" w:hAnsi="Times New Roman" w:cs="Times New Roman"/>
          <w:b/>
          <w:sz w:val="24"/>
          <w:szCs w:val="26"/>
          <w:shd w:val="clear" w:color="auto" w:fill="EEF7EA"/>
        </w:rPr>
        <w:t>өткенде</w:t>
      </w:r>
      <w:r w:rsidRPr="00AD072E">
        <w:rPr>
          <w:rFonts w:ascii="Times New Roman" w:eastAsia="Merriweather" w:hAnsi="Times New Roman" w:cs="Times New Roman"/>
          <w:b/>
          <w:sz w:val="24"/>
          <w:szCs w:val="26"/>
          <w:shd w:val="clear" w:color="auto" w:fill="EEF7EA"/>
        </w:rPr>
        <w:t xml:space="preserve"> </w:t>
      </w:r>
      <w:r w:rsidRPr="006E52B6">
        <w:rPr>
          <w:rFonts w:ascii="Times New Roman" w:eastAsia="Merriweather" w:hAnsi="Times New Roman" w:cs="Times New Roman"/>
          <w:b/>
          <w:sz w:val="24"/>
          <w:szCs w:val="26"/>
          <w:shd w:val="clear" w:color="auto" w:fill="EEF7EA"/>
        </w:rPr>
        <w:t>жерге</w:t>
      </w:r>
      <w:r w:rsidRPr="00AD072E">
        <w:rPr>
          <w:rFonts w:ascii="Times New Roman" w:eastAsia="Merriweather" w:hAnsi="Times New Roman" w:cs="Times New Roman"/>
          <w:b/>
          <w:sz w:val="24"/>
          <w:szCs w:val="26"/>
          <w:shd w:val="clear" w:color="auto" w:fill="EEF7EA"/>
        </w:rPr>
        <w:t xml:space="preserve"> </w:t>
      </w:r>
      <w:r w:rsidRPr="006E52B6">
        <w:rPr>
          <w:rFonts w:ascii="Times New Roman" w:eastAsia="Merriweather" w:hAnsi="Times New Roman" w:cs="Times New Roman"/>
          <w:b/>
          <w:sz w:val="24"/>
          <w:szCs w:val="26"/>
          <w:shd w:val="clear" w:color="auto" w:fill="EEF7EA"/>
        </w:rPr>
        <w:t>түсті</w:t>
      </w:r>
      <w:r w:rsidRPr="00AD072E">
        <w:rPr>
          <w:rFonts w:ascii="Times New Roman" w:eastAsia="Merriweather" w:hAnsi="Times New Roman" w:cs="Times New Roman"/>
          <w:b/>
          <w:sz w:val="24"/>
          <w:szCs w:val="26"/>
          <w:shd w:val="clear" w:color="auto" w:fill="EEF7EA"/>
        </w:rPr>
        <w:t>.</w:t>
      </w:r>
      <w:r w:rsidRPr="006E52B6">
        <w:rPr>
          <w:rFonts w:ascii="Times New Roman" w:eastAsia="Merriweather" w:hAnsi="Times New Roman" w:cs="Times New Roman"/>
          <w:b/>
          <w:sz w:val="24"/>
          <w:szCs w:val="26"/>
          <w:shd w:val="clear" w:color="auto" w:fill="EEF7EA"/>
        </w:rPr>
        <w:t>Жебенің</w:t>
      </w:r>
      <w:r w:rsidRPr="00AD072E">
        <w:rPr>
          <w:rFonts w:ascii="Times New Roman" w:eastAsia="Merriweather" w:hAnsi="Times New Roman" w:cs="Times New Roman"/>
          <w:b/>
          <w:sz w:val="24"/>
          <w:szCs w:val="26"/>
          <w:shd w:val="clear" w:color="auto" w:fill="EEF7EA"/>
        </w:rPr>
        <w:t xml:space="preserve"> </w:t>
      </w:r>
      <w:r w:rsidRPr="006E52B6">
        <w:rPr>
          <w:rFonts w:ascii="Times New Roman" w:eastAsia="Merriweather" w:hAnsi="Times New Roman" w:cs="Times New Roman"/>
          <w:b/>
          <w:sz w:val="24"/>
          <w:szCs w:val="26"/>
          <w:shd w:val="clear" w:color="auto" w:fill="EEF7EA"/>
        </w:rPr>
        <w:t>көтерілу</w:t>
      </w:r>
      <w:r w:rsidRPr="00AD072E">
        <w:rPr>
          <w:rFonts w:ascii="Times New Roman" w:eastAsia="Merriweather" w:hAnsi="Times New Roman" w:cs="Times New Roman"/>
          <w:b/>
          <w:sz w:val="24"/>
          <w:szCs w:val="26"/>
          <w:shd w:val="clear" w:color="auto" w:fill="EEF7EA"/>
        </w:rPr>
        <w:t xml:space="preserve"> </w:t>
      </w:r>
      <w:r w:rsidRPr="006E52B6">
        <w:rPr>
          <w:rFonts w:ascii="Times New Roman" w:eastAsia="Merriweather" w:hAnsi="Times New Roman" w:cs="Times New Roman"/>
          <w:b/>
          <w:sz w:val="24"/>
          <w:szCs w:val="26"/>
          <w:shd w:val="clear" w:color="auto" w:fill="EEF7EA"/>
        </w:rPr>
        <w:t>уақыты</w:t>
      </w:r>
      <w:r w:rsidRPr="00B646A1">
        <w:rPr>
          <w:rFonts w:ascii="Times New Roman" w:eastAsia="Merriweather" w:hAnsi="Times New Roman" w:cs="Times New Roman"/>
          <w:sz w:val="24"/>
          <w:szCs w:val="26"/>
          <w:shd w:val="clear" w:color="auto" w:fill="EEF7EA"/>
        </w:rPr>
        <w:t> </w:t>
      </w:r>
      <w:r w:rsidRPr="00AD072E">
        <w:rPr>
          <w:rFonts w:ascii="Times New Roman" w:eastAsia="Merriweather" w:hAnsi="Times New Roman" w:cs="Times New Roman"/>
          <w:sz w:val="24"/>
          <w:szCs w:val="26"/>
          <w:shd w:val="clear" w:color="auto" w:fill="EEF7EA"/>
        </w:rPr>
        <w:br/>
      </w:r>
      <w:r w:rsidRPr="00B646A1">
        <w:rPr>
          <w:rFonts w:ascii="Times New Roman" w:eastAsia="Merriweather" w:hAnsi="Times New Roman" w:cs="Times New Roman"/>
          <w:sz w:val="24"/>
          <w:szCs w:val="26"/>
          <w:shd w:val="clear" w:color="auto" w:fill="EEF7EA"/>
        </w:rPr>
        <w:t> А</w:t>
      </w:r>
      <w:r w:rsidRPr="00AD072E">
        <w:rPr>
          <w:rFonts w:ascii="Times New Roman" w:eastAsia="Merriweather" w:hAnsi="Times New Roman" w:cs="Times New Roman"/>
          <w:sz w:val="24"/>
          <w:szCs w:val="26"/>
          <w:shd w:val="clear" w:color="auto" w:fill="EEF7EA"/>
        </w:rPr>
        <w:t>) 5</w:t>
      </w:r>
      <w:r w:rsidRPr="00B646A1">
        <w:rPr>
          <w:rFonts w:ascii="Times New Roman" w:eastAsia="Merriweather" w:hAnsi="Times New Roman" w:cs="Times New Roman"/>
          <w:sz w:val="24"/>
          <w:szCs w:val="26"/>
          <w:shd w:val="clear" w:color="auto" w:fill="EEF7EA"/>
        </w:rPr>
        <w:t>с </w:t>
      </w:r>
      <w:r w:rsidRPr="00AD072E">
        <w:rPr>
          <w:rFonts w:ascii="Times New Roman" w:eastAsia="Merriweather" w:hAnsi="Times New Roman" w:cs="Times New Roman"/>
          <w:sz w:val="24"/>
          <w:szCs w:val="26"/>
          <w:shd w:val="clear" w:color="auto" w:fill="EEF7EA"/>
        </w:rPr>
        <w:br/>
      </w:r>
      <w:r w:rsidRPr="00B646A1">
        <w:rPr>
          <w:rFonts w:ascii="Times New Roman" w:eastAsia="Merriweather" w:hAnsi="Times New Roman" w:cs="Times New Roman"/>
          <w:sz w:val="24"/>
          <w:szCs w:val="26"/>
          <w:shd w:val="clear" w:color="auto" w:fill="EEF7EA"/>
        </w:rPr>
        <w:t> В</w:t>
      </w:r>
      <w:r w:rsidRPr="00AD072E">
        <w:rPr>
          <w:rFonts w:ascii="Times New Roman" w:eastAsia="Merriweather" w:hAnsi="Times New Roman" w:cs="Times New Roman"/>
          <w:sz w:val="24"/>
          <w:szCs w:val="26"/>
          <w:shd w:val="clear" w:color="auto" w:fill="EEF7EA"/>
        </w:rPr>
        <w:t>) 52</w:t>
      </w:r>
      <w:r w:rsidRPr="00B646A1">
        <w:rPr>
          <w:rFonts w:ascii="Times New Roman" w:eastAsia="Merriweather" w:hAnsi="Times New Roman" w:cs="Times New Roman"/>
          <w:sz w:val="24"/>
          <w:szCs w:val="26"/>
          <w:shd w:val="clear" w:color="auto" w:fill="EEF7EA"/>
        </w:rPr>
        <w:t>с </w:t>
      </w:r>
      <w:r w:rsidRPr="00AD072E">
        <w:rPr>
          <w:rFonts w:ascii="Times New Roman" w:eastAsia="Merriweather" w:hAnsi="Times New Roman" w:cs="Times New Roman"/>
          <w:sz w:val="24"/>
          <w:szCs w:val="26"/>
          <w:shd w:val="clear" w:color="auto" w:fill="EEF7EA"/>
        </w:rPr>
        <w:br/>
      </w:r>
      <w:r w:rsidRPr="00B646A1">
        <w:rPr>
          <w:rFonts w:ascii="Times New Roman" w:eastAsia="Merriweather" w:hAnsi="Times New Roman" w:cs="Times New Roman"/>
          <w:sz w:val="24"/>
          <w:szCs w:val="26"/>
          <w:shd w:val="clear" w:color="auto" w:fill="EEF7EA"/>
        </w:rPr>
        <w:t> С</w:t>
      </w:r>
      <w:r w:rsidRPr="00AD072E">
        <w:rPr>
          <w:rFonts w:ascii="Times New Roman" w:eastAsia="Merriweather" w:hAnsi="Times New Roman" w:cs="Times New Roman"/>
          <w:sz w:val="24"/>
          <w:szCs w:val="26"/>
          <w:shd w:val="clear" w:color="auto" w:fill="EEF7EA"/>
        </w:rPr>
        <w:t>) 3</w:t>
      </w:r>
      <w:r w:rsidRPr="00B646A1">
        <w:rPr>
          <w:rFonts w:ascii="Times New Roman" w:eastAsia="Merriweather" w:hAnsi="Times New Roman" w:cs="Times New Roman"/>
          <w:sz w:val="24"/>
          <w:szCs w:val="26"/>
          <w:shd w:val="clear" w:color="auto" w:fill="EEF7EA"/>
        </w:rPr>
        <w:t>с </w:t>
      </w:r>
      <w:r w:rsidRPr="00AD072E">
        <w:rPr>
          <w:rFonts w:ascii="Times New Roman" w:eastAsia="Merriweather" w:hAnsi="Times New Roman" w:cs="Times New Roman"/>
          <w:sz w:val="24"/>
          <w:szCs w:val="26"/>
          <w:shd w:val="clear" w:color="auto" w:fill="EEF7EA"/>
        </w:rPr>
        <w:br/>
      </w:r>
      <w:r w:rsidRPr="00B646A1">
        <w:rPr>
          <w:rFonts w:ascii="Times New Roman" w:eastAsia="Merriweather" w:hAnsi="Times New Roman" w:cs="Times New Roman"/>
          <w:sz w:val="24"/>
          <w:szCs w:val="26"/>
          <w:shd w:val="clear" w:color="auto" w:fill="EEF7EA"/>
        </w:rPr>
        <w:t> D</w:t>
      </w:r>
      <w:r w:rsidRPr="00AD072E">
        <w:rPr>
          <w:rFonts w:ascii="Times New Roman" w:eastAsia="Merriweather" w:hAnsi="Times New Roman" w:cs="Times New Roman"/>
          <w:sz w:val="24"/>
          <w:szCs w:val="26"/>
          <w:shd w:val="clear" w:color="auto" w:fill="EEF7EA"/>
        </w:rPr>
        <w:t>) 4</w:t>
      </w:r>
      <w:r w:rsidRPr="00B646A1">
        <w:rPr>
          <w:rFonts w:ascii="Times New Roman" w:eastAsia="Merriweather" w:hAnsi="Times New Roman" w:cs="Times New Roman"/>
          <w:sz w:val="24"/>
          <w:szCs w:val="26"/>
          <w:shd w:val="clear" w:color="auto" w:fill="EEF7EA"/>
        </w:rPr>
        <w:t>с </w:t>
      </w:r>
      <w:r w:rsidRPr="00AD072E">
        <w:rPr>
          <w:rFonts w:ascii="Times New Roman" w:eastAsia="Merriweather" w:hAnsi="Times New Roman" w:cs="Times New Roman"/>
          <w:sz w:val="24"/>
          <w:szCs w:val="26"/>
          <w:shd w:val="clear" w:color="auto" w:fill="EEF7EA"/>
        </w:rPr>
        <w:br/>
      </w:r>
      <w:r w:rsidRPr="00B646A1">
        <w:rPr>
          <w:rFonts w:ascii="Times New Roman" w:eastAsia="Merriweather" w:hAnsi="Times New Roman" w:cs="Times New Roman"/>
          <w:sz w:val="24"/>
          <w:szCs w:val="26"/>
          <w:shd w:val="clear" w:color="auto" w:fill="EEF7EA"/>
        </w:rPr>
        <w:t> Е</w:t>
      </w:r>
      <w:r w:rsidRPr="00AD072E">
        <w:rPr>
          <w:rFonts w:ascii="Times New Roman" w:eastAsia="Merriweather" w:hAnsi="Times New Roman" w:cs="Times New Roman"/>
          <w:sz w:val="24"/>
          <w:szCs w:val="26"/>
          <w:shd w:val="clear" w:color="auto" w:fill="EEF7EA"/>
        </w:rPr>
        <w:t>) 2</w:t>
      </w:r>
      <w:r w:rsidRPr="00B646A1">
        <w:rPr>
          <w:rFonts w:ascii="Times New Roman" w:eastAsia="Merriweather" w:hAnsi="Times New Roman" w:cs="Times New Roman"/>
          <w:sz w:val="24"/>
          <w:szCs w:val="26"/>
          <w:shd w:val="clear" w:color="auto" w:fill="EEF7EA"/>
        </w:rPr>
        <w:t>с </w:t>
      </w:r>
      <w:r w:rsidRPr="00AD072E">
        <w:rPr>
          <w:rFonts w:ascii="Times New Roman" w:eastAsia="Merriweather" w:hAnsi="Times New Roman" w:cs="Times New Roman"/>
          <w:sz w:val="24"/>
          <w:szCs w:val="26"/>
          <w:shd w:val="clear" w:color="auto" w:fill="EEF7EA"/>
        </w:rPr>
        <w:br/>
      </w:r>
      <w:r w:rsidRPr="00AD072E">
        <w:rPr>
          <w:rFonts w:ascii="Times New Roman" w:eastAsia="Merriweather" w:hAnsi="Times New Roman" w:cs="Times New Roman"/>
          <w:sz w:val="26"/>
          <w:szCs w:val="26"/>
          <w:shd w:val="clear" w:color="auto" w:fill="EEF7EA"/>
        </w:rPr>
        <w:br/>
      </w:r>
    </w:p>
    <w:p w:rsidR="003F33C2" w:rsidRPr="00AD072E"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spacing w:after="0"/>
        <w:rPr>
          <w:rFonts w:ascii="Merriweather" w:eastAsia="Merriweather" w:hAnsi="Merriweather" w:cs="Merriweather"/>
          <w:sz w:val="19"/>
          <w:szCs w:val="19"/>
          <w:shd w:val="clear" w:color="auto" w:fill="EEF7EA"/>
        </w:rPr>
      </w:pPr>
    </w:p>
    <w:p w:rsidR="003F33C2" w:rsidRPr="00AD072E" w:rsidRDefault="003F33C2" w:rsidP="003F33C2">
      <w:pPr>
        <w:spacing w:after="0"/>
        <w:rPr>
          <w:rFonts w:ascii="Merriweather" w:eastAsia="Merriweather" w:hAnsi="Merriweather" w:cs="Merriweather"/>
          <w:sz w:val="19"/>
          <w:szCs w:val="19"/>
          <w:shd w:val="clear" w:color="auto" w:fill="EEF7EA"/>
        </w:rPr>
      </w:pPr>
    </w:p>
    <w:p w:rsidR="003F33C2" w:rsidRPr="00AD072E" w:rsidRDefault="003F33C2" w:rsidP="003F33C2">
      <w:pPr>
        <w:spacing w:after="0"/>
        <w:rPr>
          <w:rFonts w:ascii="Merriweather" w:eastAsia="Merriweather" w:hAnsi="Merriweather" w:cs="Merriweather"/>
          <w:sz w:val="19"/>
          <w:szCs w:val="19"/>
          <w:shd w:val="clear" w:color="auto" w:fill="EEF7EA"/>
        </w:rPr>
      </w:pPr>
    </w:p>
    <w:p w:rsidR="003F33C2" w:rsidRDefault="003F33C2" w:rsidP="003F33C2">
      <w:pPr>
        <w:pStyle w:val="a4"/>
        <w:jc w:val="center"/>
        <w:rPr>
          <w:rFonts w:ascii="Times New Roman" w:hAnsi="Times New Roman"/>
          <w:b/>
          <w:sz w:val="28"/>
          <w:szCs w:val="24"/>
          <w:lang w:val="kk-KZ"/>
        </w:rPr>
      </w:pPr>
      <w:r w:rsidRPr="00B646A1">
        <w:rPr>
          <w:rFonts w:ascii="Times New Roman" w:hAnsi="Times New Roman"/>
          <w:b/>
          <w:sz w:val="28"/>
          <w:szCs w:val="24"/>
          <w:lang w:val="kk-KZ"/>
        </w:rPr>
        <w:t>Тест сұрақтарының дұрыс жауаптары</w:t>
      </w:r>
    </w:p>
    <w:p w:rsidR="003F33C2" w:rsidRDefault="003F33C2" w:rsidP="003F33C2">
      <w:pPr>
        <w:pStyle w:val="a4"/>
        <w:jc w:val="center"/>
        <w:rPr>
          <w:rFonts w:ascii="Times New Roman" w:hAnsi="Times New Roman"/>
          <w:b/>
          <w:sz w:val="24"/>
          <w:szCs w:val="24"/>
          <w:lang w:val="kk-KZ"/>
        </w:rPr>
      </w:pPr>
      <w:r>
        <w:rPr>
          <w:rFonts w:ascii="Times New Roman" w:hAnsi="Times New Roman"/>
          <w:b/>
          <w:sz w:val="24"/>
          <w:szCs w:val="24"/>
          <w:lang w:val="kk-KZ"/>
        </w:rPr>
        <w:t>І</w:t>
      </w:r>
      <w:r>
        <w:rPr>
          <w:rFonts w:ascii="Times New Roman" w:hAnsi="Times New Roman"/>
          <w:b/>
          <w:sz w:val="24"/>
          <w:szCs w:val="24"/>
          <w:lang w:val="en-US"/>
        </w:rPr>
        <w:t>I</w:t>
      </w:r>
      <w:r>
        <w:rPr>
          <w:rFonts w:ascii="Times New Roman" w:hAnsi="Times New Roman"/>
          <w:b/>
          <w:sz w:val="24"/>
          <w:szCs w:val="24"/>
          <w:lang w:val="kk-KZ"/>
        </w:rPr>
        <w:t>-аралық бақылау</w:t>
      </w:r>
    </w:p>
    <w:p w:rsidR="003F33C2" w:rsidRDefault="003F33C2" w:rsidP="003F33C2">
      <w:pPr>
        <w:spacing w:after="0" w:line="240" w:lineRule="auto"/>
        <w:jc w:val="center"/>
        <w:rPr>
          <w:rFonts w:ascii="Times New Roman" w:eastAsia="Calibri" w:hAnsi="Times New Roman" w:cs="Times New Roman"/>
          <w:b/>
        </w:rPr>
      </w:pPr>
      <w:r w:rsidRPr="007637A5">
        <w:rPr>
          <w:rFonts w:ascii="Times New Roman" w:eastAsia="Calibri" w:hAnsi="Times New Roman" w:cs="Times New Roman"/>
          <w:b/>
          <w:lang w:val="kk-KZ"/>
        </w:rPr>
        <w:t>Семестр: I</w:t>
      </w:r>
      <w:r>
        <w:rPr>
          <w:rFonts w:ascii="Times New Roman" w:eastAsia="Calibri" w:hAnsi="Times New Roman" w:cs="Times New Roman"/>
          <w:b/>
        </w:rPr>
        <w:t>V</w:t>
      </w:r>
    </w:p>
    <w:p w:rsidR="003F33C2" w:rsidRPr="006E52B6" w:rsidRDefault="003F33C2" w:rsidP="003F33C2">
      <w:pPr>
        <w:spacing w:after="0"/>
        <w:rPr>
          <w:rFonts w:ascii="Times New Roman" w:eastAsia="Merriweather" w:hAnsi="Times New Roman" w:cs="Times New Roman"/>
          <w:sz w:val="26"/>
          <w:szCs w:val="26"/>
          <w:shd w:val="clear" w:color="auto" w:fill="EEF7EA"/>
        </w:rPr>
      </w:pPr>
    </w:p>
    <w:tbl>
      <w:tblPr>
        <w:tblStyle w:val="a3"/>
        <w:tblW w:w="3609" w:type="dxa"/>
        <w:jc w:val="center"/>
        <w:tblLayout w:type="fixed"/>
        <w:tblLook w:val="04A0" w:firstRow="1" w:lastRow="0" w:firstColumn="1" w:lastColumn="0" w:noHBand="0" w:noVBand="1"/>
      </w:tblPr>
      <w:tblGrid>
        <w:gridCol w:w="1813"/>
        <w:gridCol w:w="1796"/>
      </w:tblGrid>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1</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Е</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2</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С</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3</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А</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4</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А</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5</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В</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6</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С</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7</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В</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8</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А</w:t>
            </w:r>
          </w:p>
        </w:tc>
      </w:tr>
      <w:tr w:rsidR="003F33C2" w:rsidTr="00E4295F">
        <w:trPr>
          <w:trHeight w:val="61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9</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С</w:t>
            </w:r>
          </w:p>
        </w:tc>
      </w:tr>
      <w:tr w:rsidR="003F33C2" w:rsidTr="00E4295F">
        <w:trPr>
          <w:trHeight w:val="622"/>
          <w:jc w:val="center"/>
        </w:trPr>
        <w:tc>
          <w:tcPr>
            <w:tcW w:w="1813" w:type="dxa"/>
          </w:tcPr>
          <w:p w:rsidR="003F33C2" w:rsidRDefault="003F33C2" w:rsidP="00E4295F">
            <w:pPr>
              <w:spacing w:after="0" w:line="240" w:lineRule="auto"/>
              <w:jc w:val="center"/>
              <w:rPr>
                <w:rFonts w:ascii="Times New Roman" w:eastAsia="Merriweather" w:hAnsi="Times New Roman" w:cs="Times New Roman"/>
                <w:b/>
                <w:bCs/>
                <w:sz w:val="26"/>
                <w:szCs w:val="26"/>
                <w:shd w:val="clear" w:color="auto" w:fill="EEF7EA"/>
                <w:lang w:val="kk-KZ"/>
              </w:rPr>
            </w:pPr>
            <w:r>
              <w:rPr>
                <w:rFonts w:ascii="Times New Roman" w:eastAsia="Merriweather" w:hAnsi="Times New Roman" w:cs="Times New Roman"/>
                <w:b/>
                <w:bCs/>
                <w:sz w:val="26"/>
                <w:szCs w:val="26"/>
                <w:shd w:val="clear" w:color="auto" w:fill="EEF7EA"/>
                <w:lang w:val="kk-KZ"/>
              </w:rPr>
              <w:t>10</w:t>
            </w:r>
          </w:p>
        </w:tc>
        <w:tc>
          <w:tcPr>
            <w:tcW w:w="1796" w:type="dxa"/>
          </w:tcPr>
          <w:p w:rsidR="003F33C2" w:rsidRDefault="003F33C2" w:rsidP="00E4295F">
            <w:pPr>
              <w:spacing w:after="0" w:line="240" w:lineRule="auto"/>
              <w:jc w:val="center"/>
              <w:rPr>
                <w:rFonts w:ascii="Times New Roman" w:eastAsia="Merriweather" w:hAnsi="Times New Roman" w:cs="Times New Roman"/>
                <w:b/>
                <w:bCs/>
                <w:sz w:val="28"/>
                <w:szCs w:val="28"/>
                <w:shd w:val="clear" w:color="auto" w:fill="EEF7EA"/>
                <w:lang w:val="kk-KZ"/>
              </w:rPr>
            </w:pPr>
            <w:r>
              <w:rPr>
                <w:rFonts w:ascii="Times New Roman" w:eastAsia="Merriweather" w:hAnsi="Times New Roman" w:cs="Times New Roman"/>
                <w:b/>
                <w:bCs/>
                <w:sz w:val="28"/>
                <w:szCs w:val="28"/>
                <w:shd w:val="clear" w:color="auto" w:fill="EEF7EA"/>
                <w:lang w:val="kk-KZ"/>
              </w:rPr>
              <w:t>А</w:t>
            </w:r>
          </w:p>
        </w:tc>
      </w:tr>
    </w:tbl>
    <w:p w:rsidR="003F33C2" w:rsidRDefault="003F33C2" w:rsidP="003F33C2">
      <w:pPr>
        <w:spacing w:after="0"/>
        <w:rPr>
          <w:rFonts w:ascii="Merriweather" w:eastAsia="Merriweather" w:hAnsi="Merriweather" w:cs="Merriweather"/>
          <w:sz w:val="19"/>
          <w:szCs w:val="19"/>
          <w:shd w:val="clear" w:color="auto" w:fill="EEF7EA"/>
        </w:rPr>
      </w:pPr>
    </w:p>
    <w:p w:rsidR="003F33C2" w:rsidRPr="00AF254A" w:rsidRDefault="003F33C2" w:rsidP="003F33C2">
      <w:pPr>
        <w:spacing w:after="0" w:line="240" w:lineRule="auto"/>
        <w:rPr>
          <w:rFonts w:ascii="Times New Roman" w:eastAsia="Calibri" w:hAnsi="Times New Roman" w:cs="Times New Roman"/>
          <w:b/>
        </w:rPr>
      </w:pPr>
    </w:p>
    <w:p w:rsidR="003F33C2" w:rsidRPr="00AF254A" w:rsidRDefault="003F33C2" w:rsidP="003F33C2">
      <w:pPr>
        <w:spacing w:after="0" w:line="240" w:lineRule="auto"/>
        <w:rPr>
          <w:rFonts w:ascii="Times New Roman" w:eastAsia="Calibri" w:hAnsi="Times New Roman" w:cs="Times New Roman"/>
        </w:rPr>
      </w:pPr>
    </w:p>
    <w:p w:rsidR="003F33C2" w:rsidRPr="00AF254A" w:rsidRDefault="003F33C2" w:rsidP="003F33C2">
      <w:pPr>
        <w:spacing w:after="0" w:line="240" w:lineRule="auto"/>
        <w:jc w:val="right"/>
        <w:rPr>
          <w:rFonts w:ascii="Times New Roman" w:eastAsia="Calibri" w:hAnsi="Times New Roman" w:cs="Times New Roman"/>
        </w:rPr>
      </w:pPr>
      <w:r w:rsidRPr="00AF254A">
        <w:rPr>
          <w:rFonts w:ascii="Times New Roman" w:eastAsia="Calibri" w:hAnsi="Times New Roman" w:cs="Times New Roman"/>
        </w:rPr>
        <w:t>.</w:t>
      </w:r>
    </w:p>
    <w:p w:rsidR="003F33C2" w:rsidRDefault="003F33C2" w:rsidP="003F33C2">
      <w:pPr>
        <w:spacing w:after="0" w:line="240" w:lineRule="auto"/>
        <w:rPr>
          <w:rFonts w:ascii="Times New Roman" w:eastAsia="Calibri" w:hAnsi="Times New Roman" w:cs="Times New Roman"/>
          <w:lang w:val="kk-KZ"/>
        </w:rPr>
      </w:pPr>
    </w:p>
    <w:tbl>
      <w:tblPr>
        <w:tblpPr w:leftFromText="180" w:rightFromText="180" w:bottomFromText="200" w:vertAnchor="page" w:horzAnchor="margin" w:tblpY="973"/>
        <w:tblW w:w="9511" w:type="dxa"/>
        <w:tblLook w:val="04A0" w:firstRow="1" w:lastRow="0" w:firstColumn="1" w:lastColumn="0" w:noHBand="0" w:noVBand="1"/>
      </w:tblPr>
      <w:tblGrid>
        <w:gridCol w:w="5089"/>
        <w:gridCol w:w="4422"/>
      </w:tblGrid>
      <w:tr w:rsidR="00276632" w:rsidRPr="00AF254A" w:rsidTr="00276632">
        <w:trPr>
          <w:trHeight w:val="1003"/>
        </w:trPr>
        <w:tc>
          <w:tcPr>
            <w:tcW w:w="9511" w:type="dxa"/>
            <w:gridSpan w:val="2"/>
          </w:tcPr>
          <w:p w:rsidR="00276632" w:rsidRPr="00AF254A" w:rsidRDefault="00276632" w:rsidP="00276632">
            <w:pPr>
              <w:spacing w:after="0" w:line="240" w:lineRule="auto"/>
              <w:jc w:val="center"/>
              <w:rPr>
                <w:rFonts w:ascii="Times New Roman" w:eastAsia="Times New Roman" w:hAnsi="Times New Roman" w:cs="Times New Roman"/>
                <w:b/>
                <w:color w:val="404040"/>
                <w:sz w:val="24"/>
                <w:szCs w:val="24"/>
              </w:rPr>
            </w:pPr>
          </w:p>
          <w:p w:rsidR="00276632" w:rsidRPr="00AF254A" w:rsidRDefault="00276632" w:rsidP="00276632">
            <w:pPr>
              <w:spacing w:after="0" w:line="240" w:lineRule="auto"/>
              <w:jc w:val="center"/>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АЛМАТЫ АВТОМОБИЛЬ-ЖОЛ КОЛЛЕДЖІ</w:t>
            </w:r>
          </w:p>
          <w:p w:rsidR="00276632" w:rsidRPr="00AF254A" w:rsidRDefault="00276632" w:rsidP="00276632">
            <w:pPr>
              <w:spacing w:after="0" w:line="240" w:lineRule="auto"/>
              <w:jc w:val="center"/>
              <w:outlineLvl w:val="0"/>
              <w:rPr>
                <w:rFonts w:ascii="Times New Roman" w:eastAsia="Calibri"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АЛМАТИНСКИЙ АВТОМОБИЛЬНО-ДОРОЖНЫЙ КОЛЛЕДЖ</w:t>
            </w:r>
          </w:p>
          <w:p w:rsidR="00276632" w:rsidRPr="00AF254A" w:rsidRDefault="00276632" w:rsidP="00276632">
            <w:pPr>
              <w:spacing w:after="0" w:line="240" w:lineRule="auto"/>
              <w:jc w:val="center"/>
              <w:outlineLvl w:val="0"/>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en-US"/>
              </w:rPr>
              <w:t>ALMATY AUTOMOBILE</w:t>
            </w:r>
            <w:r w:rsidRPr="00AF254A">
              <w:rPr>
                <w:rFonts w:ascii="Times New Roman" w:eastAsia="Times New Roman" w:hAnsi="Times New Roman" w:cs="Times New Roman"/>
                <w:b/>
                <w:color w:val="404040"/>
                <w:sz w:val="24"/>
                <w:szCs w:val="24"/>
                <w:lang w:val="kk-KZ"/>
              </w:rPr>
              <w:t>-</w:t>
            </w:r>
            <w:r w:rsidRPr="00AF254A">
              <w:rPr>
                <w:rFonts w:ascii="Times New Roman" w:eastAsia="Times New Roman" w:hAnsi="Times New Roman" w:cs="Times New Roman"/>
                <w:b/>
                <w:color w:val="404040"/>
                <w:sz w:val="24"/>
                <w:szCs w:val="24"/>
                <w:lang w:val="en-US"/>
              </w:rPr>
              <w:t>ROAD COLLEGE</w:t>
            </w:r>
          </w:p>
          <w:p w:rsidR="00276632" w:rsidRPr="00AF254A" w:rsidRDefault="00276632" w:rsidP="00276632">
            <w:pPr>
              <w:spacing w:after="0" w:line="240" w:lineRule="auto"/>
              <w:jc w:val="both"/>
              <w:outlineLvl w:val="0"/>
              <w:rPr>
                <w:rFonts w:ascii="Times New Roman" w:eastAsia="Times New Roman" w:hAnsi="Times New Roman" w:cs="Times New Roman"/>
                <w:b/>
                <w:color w:val="404040"/>
                <w:sz w:val="24"/>
                <w:szCs w:val="24"/>
                <w:lang w:val="kk-KZ"/>
              </w:rPr>
            </w:pPr>
            <w:r w:rsidRPr="00AF254A">
              <w:rPr>
                <w:rFonts w:ascii="Calibri" w:eastAsia="Times New Roman" w:hAnsi="Calibri" w:cs="Times New Roman"/>
                <w:noProof/>
                <w:lang w:eastAsia="ru-RU"/>
              </w:rPr>
              <w:drawing>
                <wp:anchor distT="0" distB="0" distL="114300" distR="114300" simplePos="0" relativeHeight="251714560" behindDoc="1" locked="0" layoutInCell="1" allowOverlap="1" wp14:anchorId="263F16A3" wp14:editId="5D5428CE">
                  <wp:simplePos x="0" y="0"/>
                  <wp:positionH relativeFrom="column">
                    <wp:posOffset>64770</wp:posOffset>
                  </wp:positionH>
                  <wp:positionV relativeFrom="paragraph">
                    <wp:posOffset>-470535</wp:posOffset>
                  </wp:positionV>
                  <wp:extent cx="593725" cy="506095"/>
                  <wp:effectExtent l="0" t="0" r="0" b="8255"/>
                  <wp:wrapTight wrapText="bothSides">
                    <wp:wrapPolygon edited="0">
                      <wp:start x="0" y="0"/>
                      <wp:lineTo x="0" y="21139"/>
                      <wp:lineTo x="20791" y="21139"/>
                      <wp:lineTo x="20791" y="0"/>
                      <wp:lineTo x="0" y="0"/>
                    </wp:wrapPolygon>
                  </wp:wrapTight>
                  <wp:docPr id="375"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93725" cy="506095"/>
                          </a:xfrm>
                          <a:prstGeom prst="rect">
                            <a:avLst/>
                          </a:prstGeom>
                          <a:noFill/>
                        </pic:spPr>
                      </pic:pic>
                    </a:graphicData>
                  </a:graphic>
                </wp:anchor>
              </w:drawing>
            </w:r>
          </w:p>
        </w:tc>
      </w:tr>
      <w:tr w:rsidR="00276632" w:rsidRPr="00AF254A" w:rsidTr="00276632">
        <w:tc>
          <w:tcPr>
            <w:tcW w:w="5089" w:type="dxa"/>
            <w:hideMark/>
          </w:tcPr>
          <w:p w:rsidR="00276632" w:rsidRPr="00AF254A" w:rsidRDefault="00276632" w:rsidP="00276632">
            <w:pPr>
              <w:spacing w:after="0" w:line="240" w:lineRule="auto"/>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ААЖК ОӘК отырысында қаралды</w:t>
            </w:r>
          </w:p>
        </w:tc>
        <w:tc>
          <w:tcPr>
            <w:tcW w:w="4422" w:type="dxa"/>
            <w:hideMark/>
          </w:tcPr>
          <w:p w:rsidR="00276632" w:rsidRPr="00AF254A" w:rsidRDefault="00276632" w:rsidP="00276632">
            <w:pPr>
              <w:spacing w:after="0" w:line="240" w:lineRule="auto"/>
              <w:jc w:val="right"/>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«Бекітемін»</w:t>
            </w:r>
          </w:p>
        </w:tc>
      </w:tr>
      <w:tr w:rsidR="00276632" w:rsidRPr="00AF254A" w:rsidTr="00276632">
        <w:tc>
          <w:tcPr>
            <w:tcW w:w="5089" w:type="dxa"/>
            <w:hideMark/>
          </w:tcPr>
          <w:p w:rsidR="00276632" w:rsidRPr="00AF254A" w:rsidRDefault="00276632" w:rsidP="00276632">
            <w:pPr>
              <w:spacing w:after="0" w:line="240" w:lineRule="auto"/>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Хаттама №  «__» __________</w:t>
            </w:r>
          </w:p>
        </w:tc>
        <w:tc>
          <w:tcPr>
            <w:tcW w:w="4422" w:type="dxa"/>
            <w:tcBorders>
              <w:bottom w:val="single" w:sz="4" w:space="0" w:color="auto"/>
            </w:tcBorders>
            <w:hideMark/>
          </w:tcPr>
          <w:p w:rsidR="00276632" w:rsidRPr="00AF254A" w:rsidRDefault="00276632" w:rsidP="00276632">
            <w:pPr>
              <w:spacing w:after="0" w:line="240" w:lineRule="auto"/>
              <w:jc w:val="right"/>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Атқарушы директор ААЖК</w:t>
            </w:r>
          </w:p>
        </w:tc>
      </w:tr>
      <w:tr w:rsidR="00276632" w:rsidRPr="00AF254A" w:rsidTr="00276632">
        <w:tc>
          <w:tcPr>
            <w:tcW w:w="5089" w:type="dxa"/>
            <w:tcBorders>
              <w:right w:val="single" w:sz="4" w:space="0" w:color="auto"/>
            </w:tcBorders>
            <w:hideMark/>
          </w:tcPr>
          <w:p w:rsidR="00276632" w:rsidRPr="00AF254A" w:rsidRDefault="00276632" w:rsidP="00276632">
            <w:pPr>
              <w:spacing w:after="0" w:line="240" w:lineRule="auto"/>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Төрайымы______Акимжанова А.Ш.</w:t>
            </w:r>
          </w:p>
        </w:tc>
        <w:tc>
          <w:tcPr>
            <w:tcW w:w="4422" w:type="dxa"/>
            <w:tcBorders>
              <w:top w:val="single" w:sz="4" w:space="0" w:color="auto"/>
              <w:left w:val="single" w:sz="4" w:space="0" w:color="auto"/>
              <w:bottom w:val="single" w:sz="4" w:space="0" w:color="auto"/>
              <w:right w:val="single" w:sz="4" w:space="0" w:color="auto"/>
            </w:tcBorders>
            <w:hideMark/>
          </w:tcPr>
          <w:p w:rsidR="00276632" w:rsidRDefault="00276632" w:rsidP="00276632">
            <w:pPr>
              <w:spacing w:after="0" w:line="240" w:lineRule="auto"/>
              <w:jc w:val="right"/>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_________Турсумбекова  Х.С.</w:t>
            </w:r>
          </w:p>
          <w:p w:rsidR="00276632" w:rsidRDefault="00276632" w:rsidP="00276632">
            <w:pPr>
              <w:spacing w:after="0" w:line="240" w:lineRule="auto"/>
              <w:jc w:val="right"/>
              <w:rPr>
                <w:rFonts w:ascii="Times New Roman" w:eastAsia="Times New Roman" w:hAnsi="Times New Roman" w:cs="Times New Roman"/>
                <w:b/>
                <w:color w:val="404040"/>
                <w:sz w:val="24"/>
                <w:szCs w:val="24"/>
                <w:lang w:val="kk-KZ"/>
              </w:rPr>
            </w:pPr>
          </w:p>
          <w:p w:rsidR="00276632" w:rsidRPr="00AF254A" w:rsidRDefault="00276632" w:rsidP="00276632">
            <w:pPr>
              <w:spacing w:after="0" w:line="240" w:lineRule="auto"/>
              <w:jc w:val="right"/>
              <w:rPr>
                <w:rFonts w:ascii="Times New Roman" w:eastAsia="Times New Roman" w:hAnsi="Times New Roman" w:cs="Times New Roman"/>
                <w:b/>
                <w:color w:val="404040"/>
                <w:sz w:val="24"/>
                <w:szCs w:val="24"/>
                <w:lang w:val="kk-KZ"/>
              </w:rPr>
            </w:pPr>
          </w:p>
        </w:tc>
      </w:tr>
    </w:tbl>
    <w:p w:rsidR="003F33C2" w:rsidRDefault="003F33C2" w:rsidP="003F33C2">
      <w:pPr>
        <w:spacing w:after="0" w:line="240" w:lineRule="auto"/>
        <w:rPr>
          <w:rFonts w:ascii="Times New Roman" w:eastAsia="Calibri" w:hAnsi="Times New Roman" w:cs="Times New Roman"/>
          <w:lang w:val="kk-KZ"/>
        </w:rPr>
      </w:pPr>
    </w:p>
    <w:p w:rsidR="003F33C2" w:rsidRDefault="003F33C2" w:rsidP="003F33C2">
      <w:pPr>
        <w:spacing w:after="0" w:line="240" w:lineRule="auto"/>
        <w:rPr>
          <w:rFonts w:ascii="Times New Roman" w:eastAsia="Calibri" w:hAnsi="Times New Roman" w:cs="Times New Roman"/>
          <w:lang w:val="kk-KZ"/>
        </w:rPr>
      </w:pPr>
    </w:p>
    <w:p w:rsidR="003F33C2" w:rsidRDefault="003F33C2" w:rsidP="003F33C2">
      <w:pPr>
        <w:spacing w:after="0" w:line="240" w:lineRule="auto"/>
        <w:rPr>
          <w:rFonts w:ascii="Times New Roman" w:eastAsia="Calibri" w:hAnsi="Times New Roman" w:cs="Times New Roman"/>
          <w:lang w:val="kk-KZ"/>
        </w:rPr>
      </w:pPr>
    </w:p>
    <w:p w:rsidR="003F33C2" w:rsidRDefault="003F33C2" w:rsidP="003F33C2">
      <w:pPr>
        <w:spacing w:after="0" w:line="240" w:lineRule="auto"/>
        <w:rPr>
          <w:rFonts w:ascii="Times New Roman" w:eastAsia="Calibri" w:hAnsi="Times New Roman" w:cs="Times New Roman"/>
          <w:lang w:val="kk-KZ"/>
        </w:rPr>
      </w:pPr>
    </w:p>
    <w:p w:rsidR="003F33C2" w:rsidRPr="0088519D" w:rsidRDefault="003F33C2" w:rsidP="003F33C2">
      <w:pPr>
        <w:spacing w:after="0" w:line="240" w:lineRule="auto"/>
        <w:rPr>
          <w:rFonts w:ascii="Times New Roman" w:eastAsia="Calibri" w:hAnsi="Times New Roman" w:cs="Times New Roman"/>
          <w:lang w:val="kk-KZ"/>
        </w:rPr>
      </w:pPr>
    </w:p>
    <w:p w:rsidR="003F33C2" w:rsidRPr="00AF254A" w:rsidRDefault="003F33C2" w:rsidP="003F33C2">
      <w:pPr>
        <w:spacing w:after="0" w:line="240" w:lineRule="auto"/>
        <w:rPr>
          <w:rFonts w:ascii="Times New Roman" w:eastAsia="Calibri" w:hAnsi="Times New Roman" w:cs="Times New Roman"/>
        </w:rPr>
      </w:pPr>
    </w:p>
    <w:p w:rsidR="003F33C2" w:rsidRPr="00AF254A" w:rsidRDefault="003F33C2" w:rsidP="003F33C2">
      <w:pPr>
        <w:jc w:val="center"/>
        <w:rPr>
          <w:rFonts w:ascii="Times New Roman" w:eastAsia="Batang" w:hAnsi="Times New Roman" w:cs="Times New Roman"/>
          <w:b/>
          <w:smallCaps/>
          <w:sz w:val="24"/>
          <w:szCs w:val="24"/>
          <w:lang w:val="kk-KZ"/>
        </w:rPr>
      </w:pPr>
      <w:r w:rsidRPr="00AF254A">
        <w:rPr>
          <w:rFonts w:ascii="Times New Roman" w:eastAsia="Calibri" w:hAnsi="Times New Roman" w:cs="Times New Roman"/>
          <w:b/>
        </w:rPr>
        <w:t>«</w:t>
      </w:r>
      <w:r>
        <w:rPr>
          <w:rFonts w:ascii="Times New Roman" w:hAnsi="Times New Roman" w:cs="Times New Roman"/>
          <w:b/>
          <w:sz w:val="28"/>
          <w:szCs w:val="24"/>
          <w:lang w:val="kk-KZ"/>
        </w:rPr>
        <w:t>Техника   механика   негіздері</w:t>
      </w:r>
      <w:r w:rsidRPr="00AF254A">
        <w:rPr>
          <w:rFonts w:ascii="Times New Roman" w:eastAsia="Calibri" w:hAnsi="Times New Roman" w:cs="Times New Roman"/>
          <w:b/>
        </w:rPr>
        <w:t>»</w:t>
      </w:r>
    </w:p>
    <w:p w:rsidR="003F33C2" w:rsidRPr="00106631" w:rsidRDefault="003F33C2" w:rsidP="003F33C2">
      <w:pPr>
        <w:spacing w:after="0" w:line="240" w:lineRule="auto"/>
        <w:jc w:val="center"/>
        <w:rPr>
          <w:rFonts w:ascii="Times New Roman" w:eastAsia="Calibri" w:hAnsi="Times New Roman" w:cs="Times New Roman"/>
          <w:sz w:val="28"/>
          <w:szCs w:val="24"/>
          <w:lang w:val="kk-KZ"/>
        </w:rPr>
      </w:pPr>
      <w:r w:rsidRPr="00106631">
        <w:rPr>
          <w:rFonts w:ascii="Times New Roman" w:eastAsia="Calibri" w:hAnsi="Times New Roman" w:cs="Times New Roman"/>
          <w:sz w:val="28"/>
          <w:szCs w:val="24"/>
          <w:lang w:val="kk-KZ"/>
        </w:rPr>
        <w:t>пәні бойынша</w:t>
      </w:r>
    </w:p>
    <w:p w:rsidR="003F33C2" w:rsidRPr="00106631" w:rsidRDefault="003F33C2" w:rsidP="003F33C2">
      <w:pPr>
        <w:spacing w:after="0" w:line="240" w:lineRule="auto"/>
        <w:rPr>
          <w:rFonts w:ascii="Times New Roman" w:eastAsia="Calibri" w:hAnsi="Times New Roman" w:cs="Times New Roman"/>
          <w:b/>
          <w:sz w:val="24"/>
          <w:szCs w:val="24"/>
          <w:lang w:val="kk-KZ"/>
        </w:rPr>
      </w:pPr>
    </w:p>
    <w:p w:rsidR="003F33C2" w:rsidRPr="001927B3" w:rsidRDefault="003F33C2" w:rsidP="003F33C2">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1202000 – </w:t>
      </w:r>
      <w:r w:rsidRPr="00DE7D15">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Тасымалдауды  ұйымдастыр және көлік қозғалысын басқару</w:t>
      </w:r>
      <w:r w:rsidRPr="00DE7D15">
        <w:rPr>
          <w:rFonts w:ascii="Times New Roman" w:eastAsia="Times New Roman" w:hAnsi="Times New Roman" w:cs="Times New Roman"/>
          <w:sz w:val="28"/>
          <w:szCs w:val="28"/>
          <w:lang w:val="kk-KZ" w:eastAsia="ru-RU"/>
        </w:rPr>
        <w:t>»</w:t>
      </w:r>
    </w:p>
    <w:p w:rsidR="003F33C2" w:rsidRPr="00106631" w:rsidRDefault="003F33C2" w:rsidP="003F33C2">
      <w:pPr>
        <w:pStyle w:val="a4"/>
        <w:jc w:val="center"/>
        <w:rPr>
          <w:lang w:val="kk-KZ"/>
        </w:rPr>
      </w:pPr>
      <w:r w:rsidRPr="00106631">
        <w:rPr>
          <w:rFonts w:ascii="Times New Roman" w:hAnsi="Times New Roman"/>
          <w:sz w:val="28"/>
          <w:szCs w:val="28"/>
          <w:lang w:val="kk-KZ"/>
        </w:rPr>
        <w:t xml:space="preserve">1201000 «Автомобиль көлігіне техникалық қызмет көрсету, жөндеу және пайдалану» </w:t>
      </w:r>
      <w:r w:rsidRPr="0088519D">
        <w:rPr>
          <w:rFonts w:ascii="Times New Roman" w:eastAsia="Calibri" w:hAnsi="Times New Roman"/>
          <w:sz w:val="28"/>
          <w:szCs w:val="24"/>
          <w:lang w:val="kk-KZ" w:eastAsia="en-US"/>
        </w:rPr>
        <w:t>м</w:t>
      </w:r>
      <w:r w:rsidRPr="00106631">
        <w:rPr>
          <w:rFonts w:ascii="Times New Roman" w:eastAsia="Calibri" w:hAnsi="Times New Roman"/>
          <w:sz w:val="28"/>
          <w:szCs w:val="24"/>
          <w:lang w:val="kk-KZ" w:eastAsia="en-US"/>
        </w:rPr>
        <w:t>аманды</w:t>
      </w:r>
      <w:r w:rsidRPr="0088519D">
        <w:rPr>
          <w:rFonts w:ascii="Times New Roman" w:eastAsia="Calibri" w:hAnsi="Times New Roman"/>
          <w:sz w:val="28"/>
          <w:szCs w:val="24"/>
          <w:lang w:val="kk-KZ" w:eastAsia="en-US"/>
        </w:rPr>
        <w:t>ғ</w:t>
      </w:r>
      <w:r w:rsidRPr="00106631">
        <w:rPr>
          <w:rFonts w:ascii="Times New Roman" w:eastAsia="Calibri" w:hAnsi="Times New Roman"/>
          <w:sz w:val="28"/>
          <w:szCs w:val="24"/>
          <w:lang w:val="kk-KZ" w:eastAsia="en-US"/>
        </w:rPr>
        <w:t>ының</w:t>
      </w:r>
    </w:p>
    <w:p w:rsidR="003F33C2" w:rsidRPr="00106631" w:rsidRDefault="003F33C2" w:rsidP="003F33C2">
      <w:pPr>
        <w:spacing w:after="0" w:line="240" w:lineRule="auto"/>
        <w:rPr>
          <w:rFonts w:ascii="Times New Roman" w:eastAsia="Calibri" w:hAnsi="Times New Roman" w:cs="Times New Roman"/>
          <w:sz w:val="24"/>
          <w:szCs w:val="24"/>
          <w:lang w:val="kk-KZ"/>
        </w:rPr>
      </w:pPr>
    </w:p>
    <w:p w:rsidR="003F33C2" w:rsidRPr="00106631" w:rsidRDefault="003F33C2" w:rsidP="003F33C2">
      <w:pPr>
        <w:spacing w:after="0" w:line="240" w:lineRule="auto"/>
        <w:rPr>
          <w:rFonts w:ascii="Times New Roman" w:eastAsia="Calibri" w:hAnsi="Times New Roman" w:cs="Times New Roman"/>
          <w:b/>
          <w:sz w:val="24"/>
          <w:szCs w:val="24"/>
          <w:lang w:val="kk-KZ"/>
        </w:rPr>
      </w:pPr>
    </w:p>
    <w:p w:rsidR="003F33C2" w:rsidRPr="00106631" w:rsidRDefault="003F33C2" w:rsidP="003F33C2">
      <w:pPr>
        <w:spacing w:after="0" w:line="240" w:lineRule="auto"/>
        <w:rPr>
          <w:rFonts w:ascii="Times New Roman" w:eastAsia="Calibri" w:hAnsi="Times New Roman" w:cs="Times New Roman"/>
          <w:b/>
          <w:sz w:val="24"/>
          <w:szCs w:val="24"/>
          <w:lang w:val="kk-KZ"/>
        </w:rPr>
      </w:pPr>
    </w:p>
    <w:p w:rsidR="003F33C2" w:rsidRPr="00106631" w:rsidRDefault="003F33C2" w:rsidP="003F33C2">
      <w:pPr>
        <w:spacing w:after="0" w:line="240" w:lineRule="auto"/>
        <w:rPr>
          <w:rFonts w:ascii="Times New Roman" w:eastAsia="Calibri" w:hAnsi="Times New Roman" w:cs="Times New Roman"/>
          <w:b/>
          <w:sz w:val="24"/>
          <w:szCs w:val="24"/>
          <w:lang w:val="kk-KZ"/>
        </w:rPr>
      </w:pPr>
    </w:p>
    <w:p w:rsidR="003F33C2" w:rsidRPr="00E765E9" w:rsidRDefault="003F33C2" w:rsidP="003F33C2">
      <w:pPr>
        <w:spacing w:after="0" w:line="240" w:lineRule="auto"/>
        <w:jc w:val="center"/>
        <w:rPr>
          <w:rFonts w:ascii="Times New Roman" w:eastAsia="Calibri" w:hAnsi="Times New Roman" w:cs="Times New Roman"/>
          <w:b/>
          <w:sz w:val="24"/>
          <w:szCs w:val="24"/>
          <w:lang w:val="kk-KZ"/>
        </w:rPr>
      </w:pPr>
    </w:p>
    <w:p w:rsidR="003F33C2" w:rsidRPr="0088519D" w:rsidRDefault="003F33C2" w:rsidP="003F33C2">
      <w:pPr>
        <w:spacing w:after="0" w:line="240" w:lineRule="auto"/>
        <w:jc w:val="center"/>
        <w:rPr>
          <w:rFonts w:ascii="Times New Roman" w:eastAsia="Calibri" w:hAnsi="Times New Roman" w:cs="Times New Roman"/>
          <w:b/>
          <w:sz w:val="28"/>
          <w:szCs w:val="24"/>
          <w:lang w:val="kk-KZ"/>
        </w:rPr>
      </w:pPr>
      <w:r w:rsidRPr="0088519D">
        <w:rPr>
          <w:rFonts w:ascii="Times New Roman" w:eastAsia="Calibri" w:hAnsi="Times New Roman" w:cs="Times New Roman"/>
          <w:b/>
          <w:sz w:val="28"/>
          <w:szCs w:val="24"/>
          <w:lang w:val="kk-KZ"/>
        </w:rPr>
        <w:t>Бақылау сұрақтары (карточкалық тапсырмалар)</w:t>
      </w:r>
    </w:p>
    <w:p w:rsidR="003F33C2" w:rsidRPr="0088519D" w:rsidRDefault="003F33C2" w:rsidP="003F33C2">
      <w:pPr>
        <w:spacing w:after="0" w:line="240" w:lineRule="auto"/>
        <w:jc w:val="center"/>
        <w:rPr>
          <w:rFonts w:ascii="Times New Roman" w:eastAsia="Calibri" w:hAnsi="Times New Roman" w:cs="Times New Roman"/>
          <w:b/>
          <w:sz w:val="28"/>
          <w:szCs w:val="24"/>
          <w:lang w:val="kk-KZ"/>
        </w:rPr>
      </w:pPr>
      <w:r w:rsidRPr="0088519D">
        <w:rPr>
          <w:rFonts w:ascii="Times New Roman" w:eastAsia="Calibri" w:hAnsi="Times New Roman" w:cs="Times New Roman"/>
          <w:b/>
          <w:sz w:val="28"/>
          <w:szCs w:val="24"/>
          <w:lang w:val="kk-KZ"/>
        </w:rPr>
        <w:t>аралық iскерлiк сараптаудың өткiзулерi үшiн</w:t>
      </w:r>
    </w:p>
    <w:p w:rsidR="003F33C2" w:rsidRPr="00E765E9" w:rsidRDefault="003F33C2" w:rsidP="003F33C2">
      <w:pPr>
        <w:spacing w:after="0" w:line="240" w:lineRule="auto"/>
        <w:jc w:val="center"/>
        <w:rPr>
          <w:rFonts w:ascii="Times New Roman" w:eastAsia="Calibri" w:hAnsi="Times New Roman" w:cs="Times New Roman"/>
          <w:b/>
          <w:sz w:val="24"/>
          <w:szCs w:val="24"/>
          <w:lang w:val="kk-KZ"/>
        </w:rPr>
      </w:pPr>
    </w:p>
    <w:p w:rsidR="003F33C2" w:rsidRPr="00E765E9" w:rsidRDefault="003F33C2" w:rsidP="003F33C2">
      <w:pPr>
        <w:spacing w:after="0" w:line="240" w:lineRule="auto"/>
        <w:rPr>
          <w:rFonts w:ascii="Times New Roman" w:eastAsia="Calibri" w:hAnsi="Times New Roman" w:cs="Times New Roman"/>
          <w:b/>
          <w:sz w:val="24"/>
          <w:szCs w:val="24"/>
          <w:lang w:val="kk-KZ"/>
        </w:rPr>
      </w:pPr>
    </w:p>
    <w:p w:rsidR="003F33C2" w:rsidRPr="00E765E9" w:rsidRDefault="003F33C2" w:rsidP="003F33C2">
      <w:pPr>
        <w:spacing w:after="0" w:line="240" w:lineRule="auto"/>
        <w:rPr>
          <w:rFonts w:ascii="Times New Roman" w:eastAsia="Calibri" w:hAnsi="Times New Roman" w:cs="Times New Roman"/>
          <w:b/>
          <w:sz w:val="24"/>
          <w:szCs w:val="24"/>
          <w:lang w:val="kk-KZ"/>
        </w:rPr>
      </w:pPr>
    </w:p>
    <w:p w:rsidR="003F33C2" w:rsidRPr="00E765E9" w:rsidRDefault="003F33C2" w:rsidP="003F33C2">
      <w:pPr>
        <w:spacing w:after="0" w:line="240" w:lineRule="auto"/>
        <w:rPr>
          <w:rFonts w:ascii="Times New Roman" w:eastAsia="Calibri" w:hAnsi="Times New Roman" w:cs="Times New Roman"/>
          <w:b/>
          <w:sz w:val="24"/>
          <w:szCs w:val="24"/>
          <w:lang w:val="kk-KZ"/>
        </w:rPr>
      </w:pPr>
    </w:p>
    <w:p w:rsidR="003F33C2" w:rsidRPr="00E765E9" w:rsidRDefault="003F33C2" w:rsidP="003F33C2">
      <w:pPr>
        <w:spacing w:after="0" w:line="240" w:lineRule="auto"/>
        <w:rPr>
          <w:rFonts w:ascii="Times New Roman" w:eastAsia="Calibri" w:hAnsi="Times New Roman" w:cs="Times New Roman"/>
          <w:b/>
          <w:sz w:val="24"/>
          <w:szCs w:val="24"/>
          <w:lang w:val="kk-KZ"/>
        </w:rPr>
      </w:pPr>
    </w:p>
    <w:p w:rsidR="003F33C2" w:rsidRPr="00E765E9" w:rsidRDefault="003F33C2" w:rsidP="003F33C2">
      <w:pPr>
        <w:spacing w:after="0" w:line="240" w:lineRule="auto"/>
        <w:rPr>
          <w:rFonts w:ascii="Times New Roman" w:eastAsia="Calibri" w:hAnsi="Times New Roman" w:cs="Times New Roman"/>
          <w:b/>
          <w:sz w:val="24"/>
          <w:szCs w:val="24"/>
          <w:lang w:val="kk-KZ"/>
        </w:rPr>
      </w:pPr>
    </w:p>
    <w:p w:rsidR="003F33C2" w:rsidRPr="00E765E9" w:rsidRDefault="003F33C2" w:rsidP="003F33C2">
      <w:pPr>
        <w:spacing w:after="0" w:line="240" w:lineRule="auto"/>
        <w:rPr>
          <w:rFonts w:ascii="Times New Roman" w:eastAsia="Calibri" w:hAnsi="Times New Roman" w:cs="Times New Roman"/>
          <w:b/>
          <w:sz w:val="24"/>
          <w:szCs w:val="24"/>
          <w:lang w:val="kk-KZ"/>
        </w:rPr>
      </w:pPr>
    </w:p>
    <w:p w:rsidR="003F33C2" w:rsidRPr="00E765E9" w:rsidRDefault="003F33C2" w:rsidP="003F33C2">
      <w:pPr>
        <w:spacing w:after="0" w:line="240" w:lineRule="auto"/>
        <w:rPr>
          <w:rFonts w:ascii="Times New Roman" w:eastAsia="Calibri" w:hAnsi="Times New Roman" w:cs="Times New Roman"/>
          <w:b/>
          <w:sz w:val="24"/>
          <w:szCs w:val="24"/>
          <w:lang w:val="kk-KZ"/>
        </w:rPr>
      </w:pPr>
    </w:p>
    <w:p w:rsidR="003F33C2" w:rsidRPr="00E765E9" w:rsidRDefault="003F33C2" w:rsidP="003F33C2">
      <w:pPr>
        <w:spacing w:after="0" w:line="240" w:lineRule="auto"/>
        <w:rPr>
          <w:rFonts w:ascii="Times New Roman" w:eastAsia="Calibri" w:hAnsi="Times New Roman" w:cs="Times New Roman"/>
          <w:b/>
          <w:sz w:val="24"/>
          <w:szCs w:val="24"/>
          <w:lang w:val="kk-KZ"/>
        </w:rPr>
      </w:pPr>
    </w:p>
    <w:p w:rsidR="003F33C2" w:rsidRPr="00E765E9" w:rsidRDefault="003F33C2" w:rsidP="003F33C2">
      <w:pPr>
        <w:spacing w:after="0" w:line="240" w:lineRule="auto"/>
        <w:rPr>
          <w:rFonts w:ascii="Times New Roman" w:eastAsia="Calibri" w:hAnsi="Times New Roman" w:cs="Times New Roman"/>
          <w:b/>
          <w:sz w:val="24"/>
          <w:szCs w:val="24"/>
          <w:lang w:val="kk-KZ"/>
        </w:rPr>
      </w:pPr>
    </w:p>
    <w:p w:rsidR="003F33C2" w:rsidRPr="00E765E9" w:rsidRDefault="003F33C2" w:rsidP="003F33C2">
      <w:pPr>
        <w:spacing w:after="0" w:line="240" w:lineRule="auto"/>
        <w:rPr>
          <w:rFonts w:ascii="Times New Roman" w:eastAsia="Calibri" w:hAnsi="Times New Roman" w:cs="Times New Roman"/>
          <w:b/>
          <w:sz w:val="24"/>
          <w:szCs w:val="24"/>
          <w:lang w:val="kk-KZ"/>
        </w:rPr>
      </w:pPr>
    </w:p>
    <w:p w:rsidR="003F33C2" w:rsidRPr="0088519D" w:rsidRDefault="003F33C2" w:rsidP="003F33C2">
      <w:pPr>
        <w:spacing w:after="0" w:line="240" w:lineRule="auto"/>
        <w:rPr>
          <w:rFonts w:ascii="Times New Roman" w:eastAsia="Calibri" w:hAnsi="Times New Roman" w:cs="Times New Roman"/>
          <w:b/>
          <w:sz w:val="28"/>
          <w:szCs w:val="24"/>
          <w:lang w:val="kk-KZ"/>
        </w:rPr>
      </w:pPr>
    </w:p>
    <w:p w:rsidR="003F33C2" w:rsidRPr="0088519D" w:rsidRDefault="003F33C2" w:rsidP="003F33C2">
      <w:pPr>
        <w:spacing w:after="0" w:line="240" w:lineRule="auto"/>
        <w:rPr>
          <w:rFonts w:ascii="Times New Roman" w:eastAsia="Calibri" w:hAnsi="Times New Roman" w:cs="Times New Roman"/>
          <w:b/>
          <w:sz w:val="28"/>
          <w:szCs w:val="24"/>
          <w:lang w:val="kk-KZ"/>
        </w:rPr>
      </w:pPr>
      <w:r>
        <w:rPr>
          <w:rFonts w:ascii="Times New Roman" w:eastAsia="Calibri" w:hAnsi="Times New Roman" w:cs="Times New Roman"/>
          <w:b/>
          <w:sz w:val="28"/>
          <w:szCs w:val="24"/>
          <w:lang w:val="kk-KZ"/>
        </w:rPr>
        <w:t xml:space="preserve">Курс: </w:t>
      </w:r>
      <w:r w:rsidRPr="0088519D">
        <w:rPr>
          <w:rFonts w:ascii="Times New Roman" w:eastAsia="Calibri" w:hAnsi="Times New Roman" w:cs="Times New Roman"/>
          <w:b/>
          <w:sz w:val="28"/>
          <w:szCs w:val="24"/>
          <w:lang w:val="kk-KZ"/>
        </w:rPr>
        <w:t>IІ</w:t>
      </w:r>
    </w:p>
    <w:p w:rsidR="003F33C2" w:rsidRPr="0088519D" w:rsidRDefault="003F33C2" w:rsidP="003F33C2">
      <w:pPr>
        <w:spacing w:after="0" w:line="240" w:lineRule="auto"/>
        <w:rPr>
          <w:rFonts w:ascii="Times New Roman" w:eastAsia="Calibri" w:hAnsi="Times New Roman" w:cs="Times New Roman"/>
          <w:b/>
          <w:sz w:val="28"/>
          <w:szCs w:val="24"/>
          <w:lang w:val="kk-KZ"/>
        </w:rPr>
      </w:pPr>
      <w:r>
        <w:rPr>
          <w:rFonts w:ascii="Times New Roman" w:eastAsia="Calibri" w:hAnsi="Times New Roman" w:cs="Times New Roman"/>
          <w:b/>
          <w:sz w:val="28"/>
          <w:szCs w:val="24"/>
          <w:lang w:val="kk-KZ"/>
        </w:rPr>
        <w:t>Семестр: 3</w:t>
      </w:r>
    </w:p>
    <w:p w:rsidR="003F33C2" w:rsidRPr="0088519D" w:rsidRDefault="003F33C2" w:rsidP="003F33C2">
      <w:pPr>
        <w:spacing w:after="0" w:line="240" w:lineRule="auto"/>
        <w:rPr>
          <w:rFonts w:ascii="Times New Roman" w:eastAsia="Calibri" w:hAnsi="Times New Roman" w:cs="Times New Roman"/>
          <w:b/>
          <w:sz w:val="28"/>
          <w:szCs w:val="24"/>
          <w:lang w:val="kk-KZ"/>
        </w:rPr>
      </w:pPr>
      <w:r>
        <w:rPr>
          <w:rFonts w:ascii="Times New Roman" w:eastAsia="Calibri" w:hAnsi="Times New Roman" w:cs="Times New Roman"/>
          <w:b/>
          <w:sz w:val="28"/>
          <w:szCs w:val="24"/>
          <w:lang w:val="kk-KZ"/>
        </w:rPr>
        <w:t xml:space="preserve">Тапсырмалардың барлығы: </w:t>
      </w:r>
    </w:p>
    <w:p w:rsidR="003F33C2" w:rsidRDefault="003F33C2" w:rsidP="003F33C2">
      <w:pPr>
        <w:spacing w:after="0" w:line="240" w:lineRule="auto"/>
        <w:rPr>
          <w:rFonts w:ascii="Times New Roman" w:eastAsia="Calibri" w:hAnsi="Times New Roman" w:cs="Times New Roman"/>
          <w:b/>
          <w:sz w:val="28"/>
          <w:szCs w:val="24"/>
          <w:lang w:val="kk-KZ"/>
        </w:rPr>
      </w:pPr>
    </w:p>
    <w:p w:rsidR="003F33C2" w:rsidRDefault="003F33C2" w:rsidP="003F33C2">
      <w:pPr>
        <w:spacing w:after="0" w:line="240" w:lineRule="auto"/>
        <w:rPr>
          <w:rFonts w:ascii="Times New Roman" w:eastAsia="Calibri" w:hAnsi="Times New Roman" w:cs="Times New Roman"/>
          <w:b/>
          <w:sz w:val="28"/>
          <w:szCs w:val="24"/>
          <w:lang w:val="kk-KZ"/>
        </w:rPr>
      </w:pPr>
    </w:p>
    <w:p w:rsidR="003F33C2" w:rsidRDefault="003F33C2" w:rsidP="003F33C2">
      <w:pPr>
        <w:spacing w:after="0" w:line="240" w:lineRule="auto"/>
        <w:rPr>
          <w:rFonts w:ascii="Times New Roman" w:eastAsia="Calibri" w:hAnsi="Times New Roman" w:cs="Times New Roman"/>
          <w:b/>
          <w:sz w:val="28"/>
          <w:szCs w:val="24"/>
          <w:lang w:val="kk-KZ"/>
        </w:rPr>
      </w:pPr>
    </w:p>
    <w:p w:rsidR="003F33C2" w:rsidRDefault="003F33C2" w:rsidP="003F33C2">
      <w:pPr>
        <w:spacing w:after="0" w:line="240" w:lineRule="auto"/>
        <w:rPr>
          <w:rFonts w:ascii="Times New Roman" w:eastAsia="Calibri" w:hAnsi="Times New Roman" w:cs="Times New Roman"/>
          <w:b/>
          <w:sz w:val="28"/>
          <w:szCs w:val="24"/>
          <w:lang w:val="kk-KZ"/>
        </w:rPr>
      </w:pPr>
    </w:p>
    <w:p w:rsidR="003F33C2" w:rsidRPr="0088519D" w:rsidRDefault="003F33C2" w:rsidP="003F33C2">
      <w:pPr>
        <w:spacing w:after="0" w:line="240" w:lineRule="auto"/>
        <w:rPr>
          <w:rFonts w:ascii="Times New Roman" w:eastAsia="Calibri" w:hAnsi="Times New Roman" w:cs="Times New Roman"/>
          <w:b/>
          <w:sz w:val="28"/>
          <w:szCs w:val="24"/>
          <w:lang w:val="kk-KZ"/>
        </w:rPr>
      </w:pPr>
    </w:p>
    <w:p w:rsidR="00276632" w:rsidRDefault="003F33C2" w:rsidP="003F33C2">
      <w:pPr>
        <w:tabs>
          <w:tab w:val="center" w:pos="5031"/>
          <w:tab w:val="left" w:pos="6597"/>
        </w:tabs>
        <w:spacing w:after="0" w:line="240" w:lineRule="auto"/>
        <w:rPr>
          <w:rFonts w:ascii="Times New Roman" w:eastAsia="Calibri" w:hAnsi="Times New Roman" w:cs="Times New Roman"/>
          <w:b/>
          <w:sz w:val="28"/>
          <w:szCs w:val="24"/>
          <w:lang w:val="kk-KZ"/>
        </w:rPr>
      </w:pPr>
      <w:r>
        <w:rPr>
          <w:rFonts w:ascii="Times New Roman" w:eastAsia="Calibri" w:hAnsi="Times New Roman" w:cs="Times New Roman"/>
          <w:b/>
          <w:sz w:val="28"/>
          <w:szCs w:val="24"/>
          <w:lang w:val="kk-KZ"/>
        </w:rPr>
        <w:tab/>
      </w:r>
    </w:p>
    <w:p w:rsidR="00276632" w:rsidRDefault="00276632" w:rsidP="003F33C2">
      <w:pPr>
        <w:tabs>
          <w:tab w:val="center" w:pos="5031"/>
          <w:tab w:val="left" w:pos="6597"/>
        </w:tabs>
        <w:spacing w:after="0" w:line="240" w:lineRule="auto"/>
        <w:rPr>
          <w:rFonts w:ascii="Times New Roman" w:eastAsia="Calibri" w:hAnsi="Times New Roman" w:cs="Times New Roman"/>
          <w:b/>
          <w:sz w:val="28"/>
          <w:szCs w:val="24"/>
          <w:lang w:val="kk-KZ"/>
        </w:rPr>
      </w:pPr>
    </w:p>
    <w:p w:rsidR="00276632" w:rsidRDefault="00276632" w:rsidP="003F33C2">
      <w:pPr>
        <w:tabs>
          <w:tab w:val="center" w:pos="5031"/>
          <w:tab w:val="left" w:pos="6597"/>
        </w:tabs>
        <w:spacing w:after="0" w:line="240" w:lineRule="auto"/>
        <w:rPr>
          <w:rFonts w:ascii="Times New Roman" w:eastAsia="Calibri" w:hAnsi="Times New Roman" w:cs="Times New Roman"/>
          <w:b/>
          <w:sz w:val="28"/>
          <w:szCs w:val="24"/>
          <w:lang w:val="kk-KZ"/>
        </w:rPr>
      </w:pPr>
    </w:p>
    <w:p w:rsidR="00276632" w:rsidRDefault="00276632" w:rsidP="003F33C2">
      <w:pPr>
        <w:tabs>
          <w:tab w:val="center" w:pos="5031"/>
          <w:tab w:val="left" w:pos="6597"/>
        </w:tabs>
        <w:spacing w:after="0" w:line="240" w:lineRule="auto"/>
        <w:rPr>
          <w:rFonts w:ascii="Times New Roman" w:eastAsia="Calibri" w:hAnsi="Times New Roman" w:cs="Times New Roman"/>
          <w:b/>
          <w:sz w:val="28"/>
          <w:szCs w:val="24"/>
          <w:lang w:val="kk-KZ"/>
        </w:rPr>
      </w:pPr>
    </w:p>
    <w:p w:rsidR="00276632" w:rsidRDefault="00276632" w:rsidP="003F33C2">
      <w:pPr>
        <w:tabs>
          <w:tab w:val="center" w:pos="5031"/>
          <w:tab w:val="left" w:pos="6597"/>
        </w:tabs>
        <w:spacing w:after="0" w:line="240" w:lineRule="auto"/>
        <w:rPr>
          <w:rFonts w:ascii="Times New Roman" w:eastAsia="Calibri" w:hAnsi="Times New Roman" w:cs="Times New Roman"/>
          <w:b/>
          <w:sz w:val="28"/>
          <w:szCs w:val="24"/>
          <w:lang w:val="kk-KZ"/>
        </w:rPr>
      </w:pPr>
    </w:p>
    <w:p w:rsidR="00276632" w:rsidRDefault="00276632" w:rsidP="003F33C2">
      <w:pPr>
        <w:tabs>
          <w:tab w:val="center" w:pos="5031"/>
          <w:tab w:val="left" w:pos="6597"/>
        </w:tabs>
        <w:spacing w:after="0" w:line="240" w:lineRule="auto"/>
        <w:rPr>
          <w:rFonts w:ascii="Times New Roman" w:eastAsia="Calibri" w:hAnsi="Times New Roman" w:cs="Times New Roman"/>
          <w:b/>
          <w:sz w:val="28"/>
          <w:szCs w:val="24"/>
          <w:lang w:val="kk-KZ"/>
        </w:rPr>
      </w:pPr>
    </w:p>
    <w:p w:rsidR="00276632" w:rsidRDefault="00276632" w:rsidP="003F33C2">
      <w:pPr>
        <w:tabs>
          <w:tab w:val="center" w:pos="5031"/>
          <w:tab w:val="left" w:pos="6597"/>
        </w:tabs>
        <w:spacing w:after="0" w:line="240" w:lineRule="auto"/>
        <w:rPr>
          <w:rFonts w:ascii="Times New Roman" w:eastAsia="Calibri" w:hAnsi="Times New Roman" w:cs="Times New Roman"/>
          <w:b/>
          <w:sz w:val="28"/>
          <w:szCs w:val="24"/>
          <w:lang w:val="kk-KZ"/>
        </w:rPr>
      </w:pPr>
    </w:p>
    <w:p w:rsidR="003F33C2" w:rsidRDefault="003F33C2" w:rsidP="00276632">
      <w:pPr>
        <w:tabs>
          <w:tab w:val="center" w:pos="5031"/>
          <w:tab w:val="left" w:pos="6597"/>
        </w:tabs>
        <w:spacing w:after="0" w:line="240" w:lineRule="auto"/>
        <w:jc w:val="center"/>
        <w:rPr>
          <w:rFonts w:ascii="Times New Roman" w:eastAsia="Calibri" w:hAnsi="Times New Roman" w:cs="Times New Roman"/>
          <w:b/>
          <w:sz w:val="28"/>
          <w:szCs w:val="24"/>
          <w:lang w:val="kk-KZ"/>
        </w:rPr>
      </w:pPr>
      <w:r w:rsidRPr="0088519D">
        <w:rPr>
          <w:rFonts w:ascii="Times New Roman" w:eastAsia="Calibri" w:hAnsi="Times New Roman" w:cs="Times New Roman"/>
          <w:b/>
          <w:sz w:val="28"/>
          <w:szCs w:val="24"/>
          <w:lang w:val="kk-KZ"/>
        </w:rPr>
        <w:t>Алматы 201</w:t>
      </w:r>
      <w:r w:rsidRPr="003F33C2">
        <w:rPr>
          <w:rFonts w:ascii="Times New Roman" w:eastAsia="Calibri" w:hAnsi="Times New Roman" w:cs="Times New Roman"/>
          <w:b/>
          <w:sz w:val="28"/>
          <w:szCs w:val="24"/>
          <w:lang w:val="kk-KZ"/>
        </w:rPr>
        <w:t>6</w:t>
      </w:r>
      <w:r w:rsidRPr="0088519D">
        <w:rPr>
          <w:rFonts w:ascii="Times New Roman" w:eastAsia="Calibri" w:hAnsi="Times New Roman" w:cs="Times New Roman"/>
          <w:b/>
          <w:sz w:val="28"/>
          <w:szCs w:val="24"/>
          <w:lang w:val="kk-KZ"/>
        </w:rPr>
        <w:t xml:space="preserve">  ж</w:t>
      </w:r>
    </w:p>
    <w:p w:rsidR="003F33C2" w:rsidRDefault="003F33C2" w:rsidP="003F33C2">
      <w:pPr>
        <w:pStyle w:val="a4"/>
        <w:jc w:val="center"/>
        <w:rPr>
          <w:rFonts w:ascii="Times New Roman" w:hAnsi="Times New Roman"/>
          <w:b/>
          <w:sz w:val="28"/>
          <w:szCs w:val="28"/>
          <w:lang w:val="kk-KZ"/>
        </w:rPr>
      </w:pPr>
    </w:p>
    <w:p w:rsidR="003F33C2" w:rsidRDefault="003F33C2" w:rsidP="003F33C2">
      <w:pPr>
        <w:pStyle w:val="a4"/>
        <w:jc w:val="center"/>
        <w:rPr>
          <w:rFonts w:ascii="Times New Roman" w:hAnsi="Times New Roman"/>
          <w:b/>
          <w:sz w:val="28"/>
          <w:szCs w:val="28"/>
          <w:lang w:val="kk-KZ"/>
        </w:rPr>
      </w:pPr>
      <w:r w:rsidRPr="0088519D">
        <w:rPr>
          <w:rFonts w:ascii="Times New Roman" w:hAnsi="Times New Roman"/>
          <w:b/>
          <w:sz w:val="28"/>
          <w:szCs w:val="28"/>
          <w:lang w:val="kk-KZ"/>
        </w:rPr>
        <w:lastRenderedPageBreak/>
        <w:t>І-аралық бақылау</w:t>
      </w:r>
    </w:p>
    <w:p w:rsidR="003F33C2" w:rsidRDefault="003F33C2" w:rsidP="003F33C2">
      <w:pPr>
        <w:spacing w:after="0" w:line="240" w:lineRule="auto"/>
        <w:jc w:val="center"/>
        <w:rPr>
          <w:rFonts w:ascii="Times New Roman" w:eastAsia="Calibri" w:hAnsi="Times New Roman" w:cs="Times New Roman"/>
          <w:b/>
          <w:sz w:val="28"/>
          <w:szCs w:val="24"/>
          <w:lang w:val="kk-KZ"/>
        </w:rPr>
      </w:pPr>
    </w:p>
    <w:p w:rsidR="003F33C2" w:rsidRPr="00B74CA8" w:rsidRDefault="003F33C2" w:rsidP="003F33C2">
      <w:pPr>
        <w:spacing w:after="0" w:line="240" w:lineRule="auto"/>
        <w:rPr>
          <w:rFonts w:ascii="Times New Roman" w:hAnsi="Times New Roman" w:cs="Times New Roman"/>
          <w:b/>
          <w:sz w:val="28"/>
          <w:szCs w:val="28"/>
          <w:lang w:val="kk-KZ"/>
        </w:rPr>
      </w:pPr>
      <w:r w:rsidRPr="00B74CA8">
        <w:rPr>
          <w:rFonts w:ascii="Times New Roman" w:hAnsi="Times New Roman" w:cs="Times New Roman"/>
          <w:b/>
          <w:sz w:val="28"/>
          <w:szCs w:val="28"/>
          <w:lang w:val="kk-KZ"/>
        </w:rPr>
        <w:t>Билет №1</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Теориялық механика: статиканың негізгі түсніктемелері және аксиомалары. Байланыс және байланыс реакциясы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Қиылысатын күштердің жазық жүйесі</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Еркін орналасқан күштер жүйесі</w:t>
      </w:r>
    </w:p>
    <w:p w:rsidR="003F33C2" w:rsidRDefault="003F33C2" w:rsidP="003F33C2">
      <w:pPr>
        <w:spacing w:after="0" w:line="240" w:lineRule="auto"/>
        <w:rPr>
          <w:rFonts w:ascii="Times New Roman" w:hAnsi="Times New Roman" w:cs="Times New Roman"/>
          <w:b/>
          <w:sz w:val="28"/>
          <w:szCs w:val="28"/>
          <w:lang w:val="kk-KZ"/>
        </w:rPr>
      </w:pPr>
    </w:p>
    <w:p w:rsidR="003F33C2" w:rsidRPr="00B74CA8" w:rsidRDefault="003F33C2" w:rsidP="003F33C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Билет №2</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Ауырлық центрі. Жазық қиманың геом-лық сипаттамасы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Қатты дененің қарапайым қозғалыстары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Динамиканың негізгі түсініктері мен аксиомалары. Күштердің қозғалысы</w:t>
      </w:r>
    </w:p>
    <w:p w:rsidR="003F33C2" w:rsidRPr="001927B3" w:rsidRDefault="003F33C2" w:rsidP="003F33C2">
      <w:pPr>
        <w:spacing w:after="0" w:line="240" w:lineRule="auto"/>
        <w:jc w:val="center"/>
        <w:rPr>
          <w:rFonts w:ascii="Times New Roman" w:eastAsia="Calibri" w:hAnsi="Times New Roman" w:cs="Times New Roman"/>
          <w:b/>
          <w:sz w:val="28"/>
          <w:szCs w:val="24"/>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3F33C2" w:rsidRPr="00AF254A" w:rsidTr="00E4295F">
        <w:trPr>
          <w:trHeight w:val="1003"/>
        </w:trPr>
        <w:tc>
          <w:tcPr>
            <w:tcW w:w="9511" w:type="dxa"/>
            <w:gridSpan w:val="2"/>
          </w:tcPr>
          <w:p w:rsidR="003F33C2" w:rsidRPr="001927B3" w:rsidRDefault="003F33C2" w:rsidP="00E4295F">
            <w:pPr>
              <w:spacing w:after="0" w:line="240" w:lineRule="auto"/>
              <w:jc w:val="center"/>
              <w:rPr>
                <w:rFonts w:ascii="Times New Roman" w:eastAsia="Times New Roman" w:hAnsi="Times New Roman" w:cs="Times New Roman"/>
                <w:b/>
                <w:color w:val="404040"/>
                <w:sz w:val="24"/>
                <w:szCs w:val="24"/>
                <w:lang w:val="kk-KZ"/>
              </w:rPr>
            </w:pPr>
          </w:p>
          <w:p w:rsidR="003F33C2" w:rsidRPr="00AF254A" w:rsidRDefault="003F33C2" w:rsidP="00E4295F">
            <w:pPr>
              <w:spacing w:after="0" w:line="240" w:lineRule="auto"/>
              <w:jc w:val="center"/>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АЛМАТЫ АВТОМОБИЛЬ-ЖОЛ КОЛЛЕДЖІ</w:t>
            </w:r>
          </w:p>
          <w:p w:rsidR="003F33C2" w:rsidRPr="00AF254A" w:rsidRDefault="003F33C2" w:rsidP="00E4295F">
            <w:pPr>
              <w:spacing w:after="0" w:line="240" w:lineRule="auto"/>
              <w:jc w:val="center"/>
              <w:outlineLvl w:val="0"/>
              <w:rPr>
                <w:rFonts w:ascii="Times New Roman" w:eastAsia="Calibri"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АЛМАТИНСКИЙ АВТОМОБИЛЬНО-ДОРОЖНЫЙ КОЛЛЕДЖ</w:t>
            </w:r>
          </w:p>
          <w:p w:rsidR="003F33C2" w:rsidRPr="00AF254A" w:rsidRDefault="003F33C2" w:rsidP="00E4295F">
            <w:pPr>
              <w:spacing w:after="0" w:line="240" w:lineRule="auto"/>
              <w:jc w:val="center"/>
              <w:outlineLvl w:val="0"/>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en-US"/>
              </w:rPr>
              <w:t>ALMATY AUTOMOBILE</w:t>
            </w:r>
            <w:r w:rsidRPr="00AF254A">
              <w:rPr>
                <w:rFonts w:ascii="Times New Roman" w:eastAsia="Times New Roman" w:hAnsi="Times New Roman" w:cs="Times New Roman"/>
                <w:b/>
                <w:color w:val="404040"/>
                <w:sz w:val="24"/>
                <w:szCs w:val="24"/>
                <w:lang w:val="kk-KZ"/>
              </w:rPr>
              <w:t>-</w:t>
            </w:r>
            <w:r w:rsidRPr="00AF254A">
              <w:rPr>
                <w:rFonts w:ascii="Times New Roman" w:eastAsia="Times New Roman" w:hAnsi="Times New Roman" w:cs="Times New Roman"/>
                <w:b/>
                <w:color w:val="404040"/>
                <w:sz w:val="24"/>
                <w:szCs w:val="24"/>
                <w:lang w:val="en-US"/>
              </w:rPr>
              <w:t>ROAD COLLEGE</w:t>
            </w:r>
          </w:p>
          <w:p w:rsidR="003F33C2" w:rsidRPr="00AF254A" w:rsidRDefault="003F33C2" w:rsidP="00E4295F">
            <w:pPr>
              <w:spacing w:after="0" w:line="240" w:lineRule="auto"/>
              <w:jc w:val="both"/>
              <w:outlineLvl w:val="0"/>
              <w:rPr>
                <w:rFonts w:ascii="Times New Roman" w:eastAsia="Times New Roman" w:hAnsi="Times New Roman" w:cs="Times New Roman"/>
                <w:b/>
                <w:color w:val="404040"/>
                <w:sz w:val="24"/>
                <w:szCs w:val="24"/>
                <w:lang w:val="kk-KZ"/>
              </w:rPr>
            </w:pPr>
            <w:r w:rsidRPr="00AF254A">
              <w:rPr>
                <w:rFonts w:ascii="Calibri" w:eastAsia="Times New Roman" w:hAnsi="Calibri" w:cs="Times New Roman"/>
                <w:noProof/>
                <w:lang w:eastAsia="ru-RU"/>
              </w:rPr>
              <w:drawing>
                <wp:anchor distT="0" distB="0" distL="114300" distR="114300" simplePos="0" relativeHeight="251710464" behindDoc="1" locked="0" layoutInCell="1" allowOverlap="1" wp14:anchorId="12203D56" wp14:editId="79DDB646">
                  <wp:simplePos x="0" y="0"/>
                  <wp:positionH relativeFrom="column">
                    <wp:posOffset>64770</wp:posOffset>
                  </wp:positionH>
                  <wp:positionV relativeFrom="paragraph">
                    <wp:posOffset>-470535</wp:posOffset>
                  </wp:positionV>
                  <wp:extent cx="593725" cy="506095"/>
                  <wp:effectExtent l="0" t="0" r="0" b="8255"/>
                  <wp:wrapTight wrapText="bothSides">
                    <wp:wrapPolygon edited="0">
                      <wp:start x="0" y="0"/>
                      <wp:lineTo x="0" y="21139"/>
                      <wp:lineTo x="20791" y="21139"/>
                      <wp:lineTo x="20791" y="0"/>
                      <wp:lineTo x="0" y="0"/>
                    </wp:wrapPolygon>
                  </wp:wrapTight>
                  <wp:docPr id="376"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93725" cy="506095"/>
                          </a:xfrm>
                          <a:prstGeom prst="rect">
                            <a:avLst/>
                          </a:prstGeom>
                          <a:noFill/>
                        </pic:spPr>
                      </pic:pic>
                    </a:graphicData>
                  </a:graphic>
                </wp:anchor>
              </w:drawing>
            </w:r>
          </w:p>
        </w:tc>
      </w:tr>
      <w:tr w:rsidR="003F33C2" w:rsidRPr="00AF254A" w:rsidTr="00E4295F">
        <w:tc>
          <w:tcPr>
            <w:tcW w:w="5089" w:type="dxa"/>
            <w:hideMark/>
          </w:tcPr>
          <w:p w:rsidR="003F33C2" w:rsidRPr="00AF254A" w:rsidRDefault="003F33C2" w:rsidP="00E4295F">
            <w:pPr>
              <w:spacing w:after="0" w:line="240" w:lineRule="auto"/>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ААЖК ОӘК отырысында қаралды</w:t>
            </w:r>
          </w:p>
        </w:tc>
        <w:tc>
          <w:tcPr>
            <w:tcW w:w="4422" w:type="dxa"/>
            <w:hideMark/>
          </w:tcPr>
          <w:p w:rsidR="003F33C2" w:rsidRPr="00AF254A" w:rsidRDefault="003F33C2" w:rsidP="00E4295F">
            <w:pPr>
              <w:spacing w:after="0" w:line="240" w:lineRule="auto"/>
              <w:jc w:val="right"/>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«Бекітемін»</w:t>
            </w:r>
          </w:p>
        </w:tc>
      </w:tr>
      <w:tr w:rsidR="003F33C2" w:rsidRPr="00AF254A" w:rsidTr="00E4295F">
        <w:tc>
          <w:tcPr>
            <w:tcW w:w="5089" w:type="dxa"/>
            <w:hideMark/>
          </w:tcPr>
          <w:p w:rsidR="003F33C2" w:rsidRPr="00AF254A" w:rsidRDefault="003F33C2" w:rsidP="00E4295F">
            <w:pPr>
              <w:spacing w:after="0" w:line="240" w:lineRule="auto"/>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Хаттама №  «__» __________</w:t>
            </w:r>
          </w:p>
        </w:tc>
        <w:tc>
          <w:tcPr>
            <w:tcW w:w="4422" w:type="dxa"/>
            <w:hideMark/>
          </w:tcPr>
          <w:p w:rsidR="003F33C2" w:rsidRPr="00AF254A" w:rsidRDefault="003F33C2" w:rsidP="00E4295F">
            <w:pPr>
              <w:spacing w:after="0" w:line="240" w:lineRule="auto"/>
              <w:jc w:val="right"/>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Атқарушы директор ААЖК</w:t>
            </w:r>
          </w:p>
        </w:tc>
      </w:tr>
      <w:tr w:rsidR="003F33C2" w:rsidRPr="00AF254A" w:rsidTr="00E4295F">
        <w:tc>
          <w:tcPr>
            <w:tcW w:w="5089" w:type="dxa"/>
            <w:hideMark/>
          </w:tcPr>
          <w:p w:rsidR="003F33C2" w:rsidRPr="00AF254A" w:rsidRDefault="003F33C2" w:rsidP="00E4295F">
            <w:pPr>
              <w:spacing w:after="0" w:line="240" w:lineRule="auto"/>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Төрайымы______Акимжанова А.Ш.</w:t>
            </w:r>
          </w:p>
        </w:tc>
        <w:tc>
          <w:tcPr>
            <w:tcW w:w="4422" w:type="dxa"/>
            <w:hideMark/>
          </w:tcPr>
          <w:p w:rsidR="003F33C2" w:rsidRPr="00AF254A" w:rsidRDefault="003F33C2" w:rsidP="00E4295F">
            <w:pPr>
              <w:spacing w:after="0" w:line="240" w:lineRule="auto"/>
              <w:jc w:val="right"/>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_________Турсумбекова  Х.С.</w:t>
            </w:r>
          </w:p>
        </w:tc>
      </w:tr>
      <w:tr w:rsidR="003F33C2" w:rsidRPr="00AF254A" w:rsidTr="00E4295F">
        <w:tc>
          <w:tcPr>
            <w:tcW w:w="5089" w:type="dxa"/>
            <w:hideMark/>
          </w:tcPr>
          <w:p w:rsidR="003F33C2" w:rsidRPr="00AF254A" w:rsidRDefault="003F33C2" w:rsidP="00E4295F">
            <w:pPr>
              <w:spacing w:after="0"/>
              <w:rPr>
                <w:rFonts w:ascii="Calibri" w:eastAsia="Calibri" w:hAnsi="Calibri" w:cs="Times New Roman"/>
              </w:rPr>
            </w:pPr>
          </w:p>
        </w:tc>
        <w:tc>
          <w:tcPr>
            <w:tcW w:w="4422" w:type="dxa"/>
            <w:hideMark/>
          </w:tcPr>
          <w:p w:rsidR="003F33C2" w:rsidRPr="00AF254A" w:rsidRDefault="003F33C2" w:rsidP="00E4295F">
            <w:pPr>
              <w:spacing w:after="0" w:line="240" w:lineRule="auto"/>
              <w:jc w:val="right"/>
              <w:rPr>
                <w:rFonts w:ascii="Times New Roman" w:eastAsia="Times New Roman" w:hAnsi="Times New Roman" w:cs="Times New Roman"/>
                <w:b/>
                <w:color w:val="404040"/>
                <w:sz w:val="24"/>
                <w:szCs w:val="24"/>
                <w:lang w:val="kk-KZ"/>
              </w:rPr>
            </w:pPr>
            <w:r>
              <w:rPr>
                <w:rFonts w:ascii="Times New Roman" w:eastAsia="Times New Roman" w:hAnsi="Times New Roman" w:cs="Times New Roman"/>
                <w:b/>
                <w:color w:val="404040"/>
                <w:sz w:val="24"/>
                <w:szCs w:val="24"/>
                <w:u w:val="single"/>
                <w:lang w:val="kk-KZ"/>
              </w:rPr>
              <w:t>«    »         2016</w:t>
            </w:r>
            <w:r w:rsidRPr="00AF254A">
              <w:rPr>
                <w:rFonts w:ascii="Times New Roman" w:eastAsia="Times New Roman" w:hAnsi="Times New Roman" w:cs="Times New Roman"/>
                <w:b/>
                <w:color w:val="404040"/>
                <w:sz w:val="24"/>
                <w:szCs w:val="24"/>
                <w:u w:val="single"/>
                <w:lang w:val="kk-KZ"/>
              </w:rPr>
              <w:t>ж</w:t>
            </w:r>
            <w:r w:rsidRPr="00AF254A">
              <w:rPr>
                <w:rFonts w:ascii="Times New Roman" w:eastAsia="Times New Roman" w:hAnsi="Times New Roman" w:cs="Times New Roman"/>
                <w:b/>
                <w:color w:val="404040"/>
                <w:sz w:val="24"/>
                <w:szCs w:val="24"/>
                <w:lang w:val="kk-KZ"/>
              </w:rPr>
              <w:t>.</w:t>
            </w:r>
          </w:p>
        </w:tc>
      </w:tr>
    </w:tbl>
    <w:p w:rsidR="003F33C2" w:rsidRPr="00B74CA8" w:rsidRDefault="003F33C2" w:rsidP="003F33C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Билет №3</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Жұмыс және қуат</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Күштер мен сүрелер динамикасының жалпы теоремасы.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Материалдар кедергілерінің негізгі міндеттері</w:t>
      </w:r>
    </w:p>
    <w:p w:rsidR="003F33C2" w:rsidRDefault="003F33C2" w:rsidP="003F33C2">
      <w:pPr>
        <w:rPr>
          <w:lang w:val="kk-KZ"/>
        </w:rPr>
      </w:pPr>
    </w:p>
    <w:p w:rsidR="003F33C2" w:rsidRPr="00B74CA8" w:rsidRDefault="003F33C2" w:rsidP="003F33C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Билет №4</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Ішкі күш факторлары мен олардың аңықтамалары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Кернеу және деформация</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Материалдарды механикалық сынау</w:t>
      </w:r>
    </w:p>
    <w:p w:rsidR="003F33C2" w:rsidRDefault="003F33C2" w:rsidP="003F33C2">
      <w:pPr>
        <w:spacing w:after="0" w:line="240" w:lineRule="auto"/>
        <w:rPr>
          <w:rFonts w:ascii="Times New Roman" w:hAnsi="Times New Roman" w:cs="Times New Roman"/>
          <w:b/>
          <w:sz w:val="28"/>
          <w:szCs w:val="28"/>
          <w:lang w:val="kk-KZ"/>
        </w:rPr>
      </w:pPr>
    </w:p>
    <w:p w:rsidR="003F33C2" w:rsidRPr="00B74CA8" w:rsidRDefault="003F33C2" w:rsidP="003F33C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Билет №5</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Беріктілік гипотезасы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Статикалық жүктеу кезінде беріктілік пен қаттылықты есептеу</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Төзімділікті есептеу</w:t>
      </w:r>
    </w:p>
    <w:p w:rsidR="003F33C2" w:rsidRDefault="003F33C2" w:rsidP="003F33C2">
      <w:pPr>
        <w:rPr>
          <w:lang w:val="kk-KZ"/>
        </w:rPr>
      </w:pPr>
    </w:p>
    <w:p w:rsidR="003F33C2" w:rsidRPr="00B74CA8" w:rsidRDefault="003F33C2" w:rsidP="003F33C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Билет №6</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Көлік, механизмдері мен бөлшектердің классификациясы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Ажыратылмайтын қосылыстар</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Ажыратылатын қосылыстар</w:t>
      </w:r>
    </w:p>
    <w:p w:rsidR="003F33C2" w:rsidRDefault="003F33C2" w:rsidP="003F33C2">
      <w:pPr>
        <w:spacing w:after="0" w:line="240" w:lineRule="auto"/>
        <w:rPr>
          <w:rFonts w:ascii="Times New Roman" w:hAnsi="Times New Roman" w:cs="Times New Roman"/>
          <w:b/>
          <w:sz w:val="28"/>
          <w:szCs w:val="28"/>
          <w:lang w:val="kk-KZ"/>
        </w:rPr>
      </w:pPr>
    </w:p>
    <w:p w:rsidR="003F33C2" w:rsidRPr="00B74CA8" w:rsidRDefault="003F33C2" w:rsidP="003F33C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Билет №7</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Механикалық берілістер</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Қайысты берілістер.</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Шынжырлы берілістер.</w:t>
      </w:r>
    </w:p>
    <w:p w:rsidR="003F33C2" w:rsidRDefault="003F33C2" w:rsidP="003F33C2">
      <w:pPr>
        <w:rPr>
          <w:lang w:val="kk-KZ"/>
        </w:rPr>
      </w:pPr>
    </w:p>
    <w:p w:rsidR="003F33C2" w:rsidRPr="00B74CA8" w:rsidRDefault="003F33C2" w:rsidP="003F33C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Билет №8</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Бұрамдық беріліс.</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Червякты берілістер.</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Білік және осьтер.</w:t>
      </w:r>
    </w:p>
    <w:p w:rsidR="003F33C2" w:rsidRDefault="003F33C2" w:rsidP="003F33C2">
      <w:pPr>
        <w:spacing w:after="0" w:line="240" w:lineRule="auto"/>
        <w:rPr>
          <w:lang w:val="kk-KZ"/>
        </w:rPr>
      </w:pPr>
    </w:p>
    <w:p w:rsidR="003F33C2" w:rsidRPr="00B74CA8" w:rsidRDefault="003F33C2" w:rsidP="003F33C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Билет №9</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Сырғанау және тербеліс мойынтіректері.</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Муфталар</w:t>
      </w:r>
    </w:p>
    <w:p w:rsidR="003F33C2" w:rsidRPr="00B74CA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Еркін орналасқан күштер жүйес</w:t>
      </w:r>
    </w:p>
    <w:p w:rsidR="003F33C2" w:rsidRDefault="003F33C2" w:rsidP="003F33C2">
      <w:pPr>
        <w:spacing w:after="0" w:line="240" w:lineRule="auto"/>
        <w:rPr>
          <w:rFonts w:ascii="Times New Roman" w:hAnsi="Times New Roman" w:cs="Times New Roman"/>
          <w:b/>
          <w:sz w:val="28"/>
          <w:szCs w:val="28"/>
          <w:lang w:val="kk-KZ"/>
        </w:rPr>
      </w:pPr>
    </w:p>
    <w:p w:rsidR="003F33C2" w:rsidRPr="00B74CA8" w:rsidRDefault="003F33C2" w:rsidP="003F33C2">
      <w:pPr>
        <w:spacing w:after="0" w:line="240" w:lineRule="auto"/>
        <w:rPr>
          <w:rFonts w:ascii="Times New Roman" w:hAnsi="Times New Roman" w:cs="Times New Roman"/>
          <w:b/>
          <w:sz w:val="28"/>
          <w:szCs w:val="28"/>
          <w:lang w:val="kk-KZ"/>
        </w:rPr>
      </w:pPr>
      <w:r w:rsidRPr="00B74CA8">
        <w:rPr>
          <w:rFonts w:ascii="Times New Roman" w:hAnsi="Times New Roman" w:cs="Times New Roman"/>
          <w:b/>
          <w:sz w:val="28"/>
          <w:szCs w:val="28"/>
          <w:lang w:val="kk-KZ"/>
        </w:rPr>
        <w:t>Билет №1</w:t>
      </w:r>
      <w:r>
        <w:rPr>
          <w:rFonts w:ascii="Times New Roman" w:hAnsi="Times New Roman" w:cs="Times New Roman"/>
          <w:b/>
          <w:sz w:val="28"/>
          <w:szCs w:val="28"/>
          <w:lang w:val="kk-KZ"/>
        </w:rPr>
        <w:t>0</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Еркін орналасқан күштер жүйесі</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Материалдарды механикалық сынау</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Жұмыс және қуат</w:t>
      </w:r>
    </w:p>
    <w:p w:rsidR="003F33C2" w:rsidRDefault="003F33C2" w:rsidP="003F33C2">
      <w:pPr>
        <w:rPr>
          <w:lang w:val="kk-KZ"/>
        </w:rPr>
      </w:pPr>
    </w:p>
    <w:p w:rsidR="003F33C2" w:rsidRPr="00B74CA8" w:rsidRDefault="003F33C2" w:rsidP="003F33C2">
      <w:pPr>
        <w:spacing w:after="0" w:line="240" w:lineRule="auto"/>
        <w:rPr>
          <w:rFonts w:ascii="Times New Roman" w:hAnsi="Times New Roman" w:cs="Times New Roman"/>
          <w:b/>
          <w:sz w:val="28"/>
          <w:szCs w:val="28"/>
          <w:lang w:val="kk-KZ"/>
        </w:rPr>
      </w:pPr>
      <w:r w:rsidRPr="00B74CA8">
        <w:rPr>
          <w:rFonts w:ascii="Times New Roman" w:hAnsi="Times New Roman" w:cs="Times New Roman"/>
          <w:b/>
          <w:sz w:val="28"/>
          <w:szCs w:val="28"/>
          <w:lang w:val="kk-KZ"/>
        </w:rPr>
        <w:t>Билет №1</w:t>
      </w:r>
      <w:r>
        <w:rPr>
          <w:rFonts w:ascii="Times New Roman" w:hAnsi="Times New Roman" w:cs="Times New Roman"/>
          <w:b/>
          <w:sz w:val="28"/>
          <w:szCs w:val="28"/>
          <w:lang w:val="kk-KZ"/>
        </w:rPr>
        <w:t>1</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Динамиканың негізгі түсініктері мен аксиомалары. Күштердің қозғалысы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Қиылысатын күштердің жазық жүйесі</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Кернеу және деформация</w:t>
      </w:r>
    </w:p>
    <w:p w:rsidR="003F33C2" w:rsidRDefault="003F33C2" w:rsidP="003F33C2">
      <w:pPr>
        <w:rPr>
          <w:lang w:val="kk-KZ"/>
        </w:rPr>
      </w:pPr>
    </w:p>
    <w:p w:rsidR="003F33C2" w:rsidRPr="00B74CA8" w:rsidRDefault="003F33C2" w:rsidP="003F33C2">
      <w:pPr>
        <w:spacing w:after="0" w:line="240" w:lineRule="auto"/>
        <w:rPr>
          <w:rFonts w:ascii="Times New Roman" w:hAnsi="Times New Roman" w:cs="Times New Roman"/>
          <w:b/>
          <w:sz w:val="28"/>
          <w:szCs w:val="28"/>
          <w:lang w:val="kk-KZ"/>
        </w:rPr>
      </w:pPr>
      <w:r w:rsidRPr="00B74CA8">
        <w:rPr>
          <w:rFonts w:ascii="Times New Roman" w:hAnsi="Times New Roman" w:cs="Times New Roman"/>
          <w:b/>
          <w:sz w:val="28"/>
          <w:szCs w:val="28"/>
          <w:lang w:val="kk-KZ"/>
        </w:rPr>
        <w:t>Билет №1</w:t>
      </w:r>
      <w:r>
        <w:rPr>
          <w:rFonts w:ascii="Times New Roman" w:hAnsi="Times New Roman" w:cs="Times New Roman"/>
          <w:b/>
          <w:sz w:val="28"/>
          <w:szCs w:val="28"/>
          <w:lang w:val="kk-KZ"/>
        </w:rPr>
        <w:t>2</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Материалдар кедергілерінің негізгі міндеттері</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Ішкі күш факторлары мен олардың аңықтамалары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Қатты дененің қарапайым қозғалыстары</w:t>
      </w:r>
    </w:p>
    <w:p w:rsidR="003F33C2" w:rsidRDefault="003F33C2" w:rsidP="003F33C2">
      <w:pPr>
        <w:rPr>
          <w:lang w:val="kk-KZ"/>
        </w:rPr>
      </w:pPr>
    </w:p>
    <w:p w:rsidR="003F33C2" w:rsidRPr="00B74CA8" w:rsidRDefault="003F33C2" w:rsidP="003F33C2">
      <w:pPr>
        <w:spacing w:after="0" w:line="240" w:lineRule="auto"/>
        <w:rPr>
          <w:rFonts w:ascii="Times New Roman" w:hAnsi="Times New Roman" w:cs="Times New Roman"/>
          <w:b/>
          <w:sz w:val="28"/>
          <w:szCs w:val="28"/>
          <w:lang w:val="kk-KZ"/>
        </w:rPr>
      </w:pPr>
      <w:r w:rsidRPr="00B74CA8">
        <w:rPr>
          <w:rFonts w:ascii="Times New Roman" w:hAnsi="Times New Roman" w:cs="Times New Roman"/>
          <w:b/>
          <w:sz w:val="28"/>
          <w:szCs w:val="28"/>
          <w:lang w:val="kk-KZ"/>
        </w:rPr>
        <w:t>Билет №1</w:t>
      </w:r>
      <w:r>
        <w:rPr>
          <w:rFonts w:ascii="Times New Roman" w:hAnsi="Times New Roman" w:cs="Times New Roman"/>
          <w:b/>
          <w:sz w:val="28"/>
          <w:szCs w:val="28"/>
          <w:lang w:val="kk-KZ"/>
        </w:rPr>
        <w:t>3</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Теориялық механика: статиканың негізгі түсніктемелері және аксиомалары. Байланыс және байланыс реакциясы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Күштер мен сүрелер динамикасының жалпы теоремасы.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Ауырлық центрі. Жазық қиманың геом-лық сипаттамасы</w:t>
      </w:r>
    </w:p>
    <w:p w:rsidR="003F33C2" w:rsidRDefault="003F33C2" w:rsidP="003F33C2">
      <w:pPr>
        <w:rPr>
          <w:lang w:val="kk-KZ"/>
        </w:rPr>
      </w:pPr>
    </w:p>
    <w:p w:rsidR="003F33C2" w:rsidRDefault="003F33C2" w:rsidP="003F33C2">
      <w:pPr>
        <w:rPr>
          <w:lang w:val="kk-KZ"/>
        </w:rPr>
      </w:pPr>
    </w:p>
    <w:p w:rsidR="003F33C2" w:rsidRDefault="003F33C2" w:rsidP="003F33C2">
      <w:pPr>
        <w:rPr>
          <w:lang w:val="kk-KZ"/>
        </w:rPr>
      </w:pPr>
    </w:p>
    <w:p w:rsidR="003F33C2" w:rsidRDefault="003F33C2" w:rsidP="003F33C2">
      <w:pPr>
        <w:rPr>
          <w:lang w:val="kk-KZ"/>
        </w:rPr>
      </w:pPr>
    </w:p>
    <w:p w:rsidR="003F33C2" w:rsidRDefault="003F33C2" w:rsidP="003F33C2">
      <w:pPr>
        <w:rPr>
          <w:lang w:val="kk-KZ"/>
        </w:rPr>
      </w:pPr>
    </w:p>
    <w:p w:rsidR="003F33C2" w:rsidRDefault="003F33C2" w:rsidP="003F33C2">
      <w:pPr>
        <w:rPr>
          <w:lang w:val="kk-KZ"/>
        </w:rPr>
      </w:pPr>
    </w:p>
    <w:p w:rsidR="003F33C2" w:rsidRDefault="003F33C2" w:rsidP="003F33C2">
      <w:pPr>
        <w:rPr>
          <w:lang w:val="kk-KZ"/>
        </w:rPr>
      </w:pPr>
    </w:p>
    <w:p w:rsidR="003F33C2" w:rsidRDefault="003F33C2" w:rsidP="003F33C2">
      <w:pPr>
        <w:rPr>
          <w:lang w:val="kk-KZ"/>
        </w:rPr>
      </w:pPr>
    </w:p>
    <w:p w:rsidR="003F33C2" w:rsidRDefault="003F33C2" w:rsidP="003F33C2">
      <w:pPr>
        <w:rPr>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3F33C2" w:rsidRPr="00AF254A" w:rsidTr="00E4295F">
        <w:trPr>
          <w:trHeight w:val="1003"/>
        </w:trPr>
        <w:tc>
          <w:tcPr>
            <w:tcW w:w="9511" w:type="dxa"/>
            <w:gridSpan w:val="2"/>
          </w:tcPr>
          <w:p w:rsidR="003F33C2" w:rsidRPr="003F33C2" w:rsidRDefault="003F33C2" w:rsidP="00E4295F">
            <w:pPr>
              <w:spacing w:after="0" w:line="240" w:lineRule="auto"/>
              <w:jc w:val="center"/>
              <w:rPr>
                <w:rFonts w:ascii="Times New Roman" w:eastAsia="Times New Roman" w:hAnsi="Times New Roman" w:cs="Times New Roman"/>
                <w:b/>
                <w:color w:val="404040"/>
                <w:sz w:val="24"/>
                <w:szCs w:val="24"/>
                <w:lang w:val="kk-KZ"/>
              </w:rPr>
            </w:pPr>
          </w:p>
          <w:p w:rsidR="003F33C2" w:rsidRPr="00AF254A" w:rsidRDefault="003F33C2" w:rsidP="00E4295F">
            <w:pPr>
              <w:spacing w:after="0" w:line="240" w:lineRule="auto"/>
              <w:jc w:val="center"/>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АЛМАТЫ АВТОМОБИЛЬ-ЖОЛ КОЛЛЕДЖІ</w:t>
            </w:r>
          </w:p>
          <w:p w:rsidR="003F33C2" w:rsidRPr="00AF254A" w:rsidRDefault="003F33C2" w:rsidP="00E4295F">
            <w:pPr>
              <w:spacing w:after="0" w:line="240" w:lineRule="auto"/>
              <w:jc w:val="center"/>
              <w:outlineLvl w:val="0"/>
              <w:rPr>
                <w:rFonts w:ascii="Times New Roman" w:eastAsia="Calibri"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АЛМАТИНСКИЙ АВТОМОБИЛЬНО-ДОРОЖНЫЙ КОЛЛЕДЖ</w:t>
            </w:r>
          </w:p>
          <w:p w:rsidR="003F33C2" w:rsidRPr="00AF254A" w:rsidRDefault="003F33C2" w:rsidP="00E4295F">
            <w:pPr>
              <w:spacing w:after="0" w:line="240" w:lineRule="auto"/>
              <w:jc w:val="center"/>
              <w:outlineLvl w:val="0"/>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en-US"/>
              </w:rPr>
              <w:t>ALMATY AUTOMOBILE</w:t>
            </w:r>
            <w:r w:rsidRPr="00AF254A">
              <w:rPr>
                <w:rFonts w:ascii="Times New Roman" w:eastAsia="Times New Roman" w:hAnsi="Times New Roman" w:cs="Times New Roman"/>
                <w:b/>
                <w:color w:val="404040"/>
                <w:sz w:val="24"/>
                <w:szCs w:val="24"/>
                <w:lang w:val="kk-KZ"/>
              </w:rPr>
              <w:t>-</w:t>
            </w:r>
            <w:r w:rsidRPr="00AF254A">
              <w:rPr>
                <w:rFonts w:ascii="Times New Roman" w:eastAsia="Times New Roman" w:hAnsi="Times New Roman" w:cs="Times New Roman"/>
                <w:b/>
                <w:color w:val="404040"/>
                <w:sz w:val="24"/>
                <w:szCs w:val="24"/>
                <w:lang w:val="en-US"/>
              </w:rPr>
              <w:t>ROAD COLLEGE</w:t>
            </w:r>
          </w:p>
          <w:p w:rsidR="003F33C2" w:rsidRPr="00AF254A" w:rsidRDefault="003F33C2" w:rsidP="00E4295F">
            <w:pPr>
              <w:spacing w:after="0" w:line="240" w:lineRule="auto"/>
              <w:jc w:val="both"/>
              <w:outlineLvl w:val="0"/>
              <w:rPr>
                <w:rFonts w:ascii="Times New Roman" w:eastAsia="Times New Roman" w:hAnsi="Times New Roman" w:cs="Times New Roman"/>
                <w:b/>
                <w:color w:val="404040"/>
                <w:sz w:val="24"/>
                <w:szCs w:val="24"/>
                <w:lang w:val="kk-KZ"/>
              </w:rPr>
            </w:pPr>
            <w:r w:rsidRPr="00AF254A">
              <w:rPr>
                <w:rFonts w:ascii="Calibri" w:eastAsia="Times New Roman" w:hAnsi="Calibri" w:cs="Times New Roman"/>
                <w:noProof/>
                <w:lang w:eastAsia="ru-RU"/>
              </w:rPr>
              <w:drawing>
                <wp:anchor distT="0" distB="0" distL="114300" distR="114300" simplePos="0" relativeHeight="251711488" behindDoc="1" locked="0" layoutInCell="1" allowOverlap="1" wp14:anchorId="49A697CF" wp14:editId="171ACE1F">
                  <wp:simplePos x="0" y="0"/>
                  <wp:positionH relativeFrom="column">
                    <wp:posOffset>64770</wp:posOffset>
                  </wp:positionH>
                  <wp:positionV relativeFrom="paragraph">
                    <wp:posOffset>-470535</wp:posOffset>
                  </wp:positionV>
                  <wp:extent cx="593725" cy="506095"/>
                  <wp:effectExtent l="0" t="0" r="0" b="8255"/>
                  <wp:wrapTight wrapText="bothSides">
                    <wp:wrapPolygon edited="0">
                      <wp:start x="0" y="0"/>
                      <wp:lineTo x="0" y="21139"/>
                      <wp:lineTo x="20791" y="21139"/>
                      <wp:lineTo x="20791" y="0"/>
                      <wp:lineTo x="0" y="0"/>
                    </wp:wrapPolygon>
                  </wp:wrapTight>
                  <wp:docPr id="377"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93725" cy="506095"/>
                          </a:xfrm>
                          <a:prstGeom prst="rect">
                            <a:avLst/>
                          </a:prstGeom>
                          <a:noFill/>
                        </pic:spPr>
                      </pic:pic>
                    </a:graphicData>
                  </a:graphic>
                </wp:anchor>
              </w:drawing>
            </w:r>
          </w:p>
        </w:tc>
      </w:tr>
      <w:tr w:rsidR="003F33C2" w:rsidRPr="00AF254A" w:rsidTr="00E4295F">
        <w:tc>
          <w:tcPr>
            <w:tcW w:w="5089" w:type="dxa"/>
            <w:hideMark/>
          </w:tcPr>
          <w:p w:rsidR="003F33C2" w:rsidRPr="00AF254A" w:rsidRDefault="003F33C2" w:rsidP="00E4295F">
            <w:pPr>
              <w:spacing w:after="0" w:line="240" w:lineRule="auto"/>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ААЖК ОӘК отырысында қаралды</w:t>
            </w:r>
          </w:p>
        </w:tc>
        <w:tc>
          <w:tcPr>
            <w:tcW w:w="4422" w:type="dxa"/>
            <w:hideMark/>
          </w:tcPr>
          <w:p w:rsidR="003F33C2" w:rsidRPr="00AF254A" w:rsidRDefault="003F33C2" w:rsidP="00E4295F">
            <w:pPr>
              <w:spacing w:after="0" w:line="240" w:lineRule="auto"/>
              <w:jc w:val="right"/>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«Бекітемін»</w:t>
            </w:r>
          </w:p>
        </w:tc>
      </w:tr>
      <w:tr w:rsidR="003F33C2" w:rsidRPr="00AF254A" w:rsidTr="00E4295F">
        <w:tc>
          <w:tcPr>
            <w:tcW w:w="5089" w:type="dxa"/>
            <w:hideMark/>
          </w:tcPr>
          <w:p w:rsidR="003F33C2" w:rsidRPr="00AF254A" w:rsidRDefault="003F33C2" w:rsidP="00E4295F">
            <w:pPr>
              <w:spacing w:after="0" w:line="240" w:lineRule="auto"/>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Хаттама №  «__» __________</w:t>
            </w:r>
          </w:p>
        </w:tc>
        <w:tc>
          <w:tcPr>
            <w:tcW w:w="4422" w:type="dxa"/>
            <w:hideMark/>
          </w:tcPr>
          <w:p w:rsidR="003F33C2" w:rsidRPr="00AF254A" w:rsidRDefault="003F33C2" w:rsidP="00E4295F">
            <w:pPr>
              <w:spacing w:after="0" w:line="240" w:lineRule="auto"/>
              <w:jc w:val="right"/>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Атқарушы директор ААЖК</w:t>
            </w:r>
          </w:p>
        </w:tc>
      </w:tr>
      <w:tr w:rsidR="003F33C2" w:rsidRPr="00AF254A" w:rsidTr="00E4295F">
        <w:tc>
          <w:tcPr>
            <w:tcW w:w="5089" w:type="dxa"/>
            <w:hideMark/>
          </w:tcPr>
          <w:p w:rsidR="003F33C2" w:rsidRPr="00AF254A" w:rsidRDefault="003F33C2" w:rsidP="00E4295F">
            <w:pPr>
              <w:spacing w:after="0" w:line="240" w:lineRule="auto"/>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Төрайымы______Акимжанова А.Ш.</w:t>
            </w:r>
          </w:p>
        </w:tc>
        <w:tc>
          <w:tcPr>
            <w:tcW w:w="4422" w:type="dxa"/>
            <w:hideMark/>
          </w:tcPr>
          <w:p w:rsidR="003F33C2" w:rsidRPr="00AF254A" w:rsidRDefault="003F33C2" w:rsidP="00E4295F">
            <w:pPr>
              <w:spacing w:after="0" w:line="240" w:lineRule="auto"/>
              <w:jc w:val="right"/>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_________Турсумбекова  Х.С.</w:t>
            </w:r>
          </w:p>
        </w:tc>
      </w:tr>
      <w:tr w:rsidR="003F33C2" w:rsidRPr="00AF254A" w:rsidTr="00E4295F">
        <w:tc>
          <w:tcPr>
            <w:tcW w:w="5089" w:type="dxa"/>
            <w:hideMark/>
          </w:tcPr>
          <w:p w:rsidR="003F33C2" w:rsidRPr="00AF254A" w:rsidRDefault="003F33C2" w:rsidP="00E4295F">
            <w:pPr>
              <w:spacing w:after="0"/>
              <w:rPr>
                <w:rFonts w:ascii="Calibri" w:eastAsia="Calibri" w:hAnsi="Calibri" w:cs="Times New Roman"/>
              </w:rPr>
            </w:pPr>
          </w:p>
        </w:tc>
        <w:tc>
          <w:tcPr>
            <w:tcW w:w="4422" w:type="dxa"/>
            <w:hideMark/>
          </w:tcPr>
          <w:p w:rsidR="003F33C2" w:rsidRPr="00AF254A" w:rsidRDefault="003F33C2" w:rsidP="00E4295F">
            <w:pPr>
              <w:spacing w:after="0" w:line="240" w:lineRule="auto"/>
              <w:jc w:val="right"/>
              <w:rPr>
                <w:rFonts w:ascii="Times New Roman" w:eastAsia="Times New Roman" w:hAnsi="Times New Roman" w:cs="Times New Roman"/>
                <w:b/>
                <w:color w:val="404040"/>
                <w:sz w:val="24"/>
                <w:szCs w:val="24"/>
                <w:lang w:val="kk-KZ"/>
              </w:rPr>
            </w:pPr>
            <w:r>
              <w:rPr>
                <w:rFonts w:ascii="Times New Roman" w:eastAsia="Times New Roman" w:hAnsi="Times New Roman" w:cs="Times New Roman"/>
                <w:b/>
                <w:color w:val="404040"/>
                <w:sz w:val="24"/>
                <w:szCs w:val="24"/>
                <w:u w:val="single"/>
                <w:lang w:val="kk-KZ"/>
              </w:rPr>
              <w:t>«    »         2017</w:t>
            </w:r>
            <w:r w:rsidRPr="00AF254A">
              <w:rPr>
                <w:rFonts w:ascii="Times New Roman" w:eastAsia="Times New Roman" w:hAnsi="Times New Roman" w:cs="Times New Roman"/>
                <w:b/>
                <w:color w:val="404040"/>
                <w:sz w:val="24"/>
                <w:szCs w:val="24"/>
                <w:u w:val="single"/>
                <w:lang w:val="kk-KZ"/>
              </w:rPr>
              <w:t>ж</w:t>
            </w:r>
            <w:r w:rsidRPr="00AF254A">
              <w:rPr>
                <w:rFonts w:ascii="Times New Roman" w:eastAsia="Times New Roman" w:hAnsi="Times New Roman" w:cs="Times New Roman"/>
                <w:b/>
                <w:color w:val="404040"/>
                <w:sz w:val="24"/>
                <w:szCs w:val="24"/>
                <w:lang w:val="kk-KZ"/>
              </w:rPr>
              <w:t>.</w:t>
            </w:r>
          </w:p>
        </w:tc>
      </w:tr>
    </w:tbl>
    <w:p w:rsidR="003F33C2" w:rsidRPr="00AF254A" w:rsidRDefault="003F33C2" w:rsidP="003F33C2">
      <w:pPr>
        <w:spacing w:after="0" w:line="240" w:lineRule="auto"/>
        <w:rPr>
          <w:rFonts w:ascii="Times New Roman" w:eastAsia="Calibri" w:hAnsi="Times New Roman" w:cs="Times New Roman"/>
          <w:b/>
        </w:rPr>
      </w:pPr>
    </w:p>
    <w:p w:rsidR="003F33C2" w:rsidRPr="00AF254A" w:rsidRDefault="003F33C2" w:rsidP="003F33C2">
      <w:pPr>
        <w:spacing w:after="0" w:line="240" w:lineRule="auto"/>
        <w:rPr>
          <w:rFonts w:ascii="Times New Roman" w:eastAsia="Calibri" w:hAnsi="Times New Roman" w:cs="Times New Roman"/>
        </w:rPr>
      </w:pPr>
    </w:p>
    <w:p w:rsidR="003F33C2" w:rsidRPr="00AF254A" w:rsidRDefault="003F33C2" w:rsidP="003F33C2">
      <w:pPr>
        <w:spacing w:after="0" w:line="240" w:lineRule="auto"/>
        <w:jc w:val="right"/>
        <w:rPr>
          <w:rFonts w:ascii="Times New Roman" w:eastAsia="Calibri" w:hAnsi="Times New Roman" w:cs="Times New Roman"/>
        </w:rPr>
      </w:pPr>
      <w:r w:rsidRPr="00AF254A">
        <w:rPr>
          <w:rFonts w:ascii="Times New Roman" w:eastAsia="Calibri" w:hAnsi="Times New Roman" w:cs="Times New Roman"/>
        </w:rPr>
        <w:t>.</w:t>
      </w:r>
    </w:p>
    <w:p w:rsidR="003F33C2" w:rsidRDefault="003F33C2" w:rsidP="003F33C2">
      <w:pPr>
        <w:spacing w:after="0" w:line="240" w:lineRule="auto"/>
        <w:rPr>
          <w:rFonts w:ascii="Times New Roman" w:eastAsia="Calibri" w:hAnsi="Times New Roman" w:cs="Times New Roman"/>
          <w:lang w:val="kk-KZ"/>
        </w:rPr>
      </w:pPr>
    </w:p>
    <w:p w:rsidR="003F33C2" w:rsidRDefault="003F33C2" w:rsidP="003F33C2">
      <w:pPr>
        <w:spacing w:after="0" w:line="240" w:lineRule="auto"/>
        <w:rPr>
          <w:rFonts w:ascii="Times New Roman" w:eastAsia="Calibri" w:hAnsi="Times New Roman" w:cs="Times New Roman"/>
          <w:lang w:val="kk-KZ"/>
        </w:rPr>
      </w:pPr>
    </w:p>
    <w:p w:rsidR="003F33C2" w:rsidRDefault="003F33C2" w:rsidP="003F33C2">
      <w:pPr>
        <w:spacing w:after="0" w:line="240" w:lineRule="auto"/>
        <w:rPr>
          <w:rFonts w:ascii="Times New Roman" w:eastAsia="Calibri" w:hAnsi="Times New Roman" w:cs="Times New Roman"/>
          <w:lang w:val="kk-KZ"/>
        </w:rPr>
      </w:pPr>
    </w:p>
    <w:p w:rsidR="003F33C2" w:rsidRDefault="003F33C2" w:rsidP="003F33C2">
      <w:pPr>
        <w:spacing w:after="0" w:line="240" w:lineRule="auto"/>
        <w:rPr>
          <w:rFonts w:ascii="Times New Roman" w:eastAsia="Calibri" w:hAnsi="Times New Roman" w:cs="Times New Roman"/>
          <w:lang w:val="kk-KZ"/>
        </w:rPr>
      </w:pPr>
    </w:p>
    <w:p w:rsidR="003F33C2" w:rsidRDefault="003F33C2" w:rsidP="003F33C2">
      <w:pPr>
        <w:spacing w:after="0" w:line="240" w:lineRule="auto"/>
        <w:rPr>
          <w:rFonts w:ascii="Times New Roman" w:eastAsia="Calibri" w:hAnsi="Times New Roman" w:cs="Times New Roman"/>
          <w:lang w:val="kk-KZ"/>
        </w:rPr>
      </w:pPr>
    </w:p>
    <w:p w:rsidR="003F33C2" w:rsidRPr="0088519D" w:rsidRDefault="003F33C2" w:rsidP="003F33C2">
      <w:pPr>
        <w:spacing w:after="0" w:line="240" w:lineRule="auto"/>
        <w:rPr>
          <w:rFonts w:ascii="Times New Roman" w:eastAsia="Calibri" w:hAnsi="Times New Roman" w:cs="Times New Roman"/>
          <w:lang w:val="kk-KZ"/>
        </w:rPr>
      </w:pPr>
    </w:p>
    <w:p w:rsidR="003F33C2" w:rsidRPr="00AF254A" w:rsidRDefault="003F33C2" w:rsidP="003F33C2">
      <w:pPr>
        <w:spacing w:after="0" w:line="240" w:lineRule="auto"/>
        <w:rPr>
          <w:rFonts w:ascii="Times New Roman" w:eastAsia="Calibri" w:hAnsi="Times New Roman" w:cs="Times New Roman"/>
        </w:rPr>
      </w:pPr>
    </w:p>
    <w:p w:rsidR="003F33C2" w:rsidRPr="00AF254A" w:rsidRDefault="003F33C2" w:rsidP="003F33C2">
      <w:pPr>
        <w:jc w:val="center"/>
        <w:rPr>
          <w:rFonts w:ascii="Times New Roman" w:eastAsia="Batang" w:hAnsi="Times New Roman" w:cs="Times New Roman"/>
          <w:b/>
          <w:smallCaps/>
          <w:sz w:val="24"/>
          <w:szCs w:val="24"/>
          <w:lang w:val="kk-KZ"/>
        </w:rPr>
      </w:pPr>
      <w:r w:rsidRPr="00AF254A">
        <w:rPr>
          <w:rFonts w:ascii="Times New Roman" w:eastAsia="Calibri" w:hAnsi="Times New Roman" w:cs="Times New Roman"/>
          <w:b/>
        </w:rPr>
        <w:t>«</w:t>
      </w:r>
      <w:r>
        <w:rPr>
          <w:rFonts w:ascii="Times New Roman" w:hAnsi="Times New Roman" w:cs="Times New Roman"/>
          <w:b/>
          <w:sz w:val="28"/>
          <w:szCs w:val="24"/>
          <w:lang w:val="kk-KZ"/>
        </w:rPr>
        <w:t>Техника   механика   негіздері</w:t>
      </w:r>
      <w:r w:rsidRPr="00AF254A">
        <w:rPr>
          <w:rFonts w:ascii="Times New Roman" w:eastAsia="Calibri" w:hAnsi="Times New Roman" w:cs="Times New Roman"/>
          <w:b/>
        </w:rPr>
        <w:t>»</w:t>
      </w:r>
    </w:p>
    <w:p w:rsidR="003F33C2" w:rsidRPr="00106631" w:rsidRDefault="003F33C2" w:rsidP="003F33C2">
      <w:pPr>
        <w:spacing w:after="0" w:line="240" w:lineRule="auto"/>
        <w:jc w:val="center"/>
        <w:rPr>
          <w:rFonts w:ascii="Times New Roman" w:eastAsia="Calibri" w:hAnsi="Times New Roman" w:cs="Times New Roman"/>
          <w:sz w:val="28"/>
          <w:szCs w:val="24"/>
          <w:lang w:val="kk-KZ"/>
        </w:rPr>
      </w:pPr>
      <w:r w:rsidRPr="00106631">
        <w:rPr>
          <w:rFonts w:ascii="Times New Roman" w:eastAsia="Calibri" w:hAnsi="Times New Roman" w:cs="Times New Roman"/>
          <w:sz w:val="28"/>
          <w:szCs w:val="24"/>
          <w:lang w:val="kk-KZ"/>
        </w:rPr>
        <w:t>пәні бойынша</w:t>
      </w:r>
    </w:p>
    <w:p w:rsidR="003F33C2" w:rsidRPr="00106631" w:rsidRDefault="003F33C2" w:rsidP="003F33C2">
      <w:pPr>
        <w:spacing w:after="0" w:line="240" w:lineRule="auto"/>
        <w:rPr>
          <w:rFonts w:ascii="Times New Roman" w:eastAsia="Calibri" w:hAnsi="Times New Roman" w:cs="Times New Roman"/>
          <w:b/>
          <w:sz w:val="24"/>
          <w:szCs w:val="24"/>
          <w:lang w:val="kk-KZ"/>
        </w:rPr>
      </w:pPr>
    </w:p>
    <w:p w:rsidR="003F33C2" w:rsidRPr="001927B3" w:rsidRDefault="003F33C2" w:rsidP="003F33C2">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1202000 – </w:t>
      </w:r>
      <w:r w:rsidRPr="00DE7D15">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Тасымалдауды  ұйымдастыр және көлік қозғалысын басқару</w:t>
      </w:r>
      <w:r w:rsidRPr="00DE7D15">
        <w:rPr>
          <w:rFonts w:ascii="Times New Roman" w:eastAsia="Times New Roman" w:hAnsi="Times New Roman" w:cs="Times New Roman"/>
          <w:sz w:val="28"/>
          <w:szCs w:val="28"/>
          <w:lang w:val="kk-KZ" w:eastAsia="ru-RU"/>
        </w:rPr>
        <w:t>»</w:t>
      </w:r>
    </w:p>
    <w:p w:rsidR="003F33C2" w:rsidRPr="00106631" w:rsidRDefault="003F33C2" w:rsidP="003F33C2">
      <w:pPr>
        <w:pStyle w:val="a4"/>
        <w:jc w:val="center"/>
        <w:rPr>
          <w:lang w:val="kk-KZ"/>
        </w:rPr>
      </w:pPr>
      <w:r w:rsidRPr="00106631">
        <w:rPr>
          <w:rFonts w:ascii="Times New Roman" w:hAnsi="Times New Roman"/>
          <w:sz w:val="28"/>
          <w:szCs w:val="28"/>
          <w:lang w:val="kk-KZ"/>
        </w:rPr>
        <w:t xml:space="preserve">1201000 «Автомобиль көлігіне техникалық қызмет көрсету, жөндеу және пайдалану» </w:t>
      </w:r>
      <w:r w:rsidRPr="0088519D">
        <w:rPr>
          <w:rFonts w:ascii="Times New Roman" w:eastAsia="Calibri" w:hAnsi="Times New Roman"/>
          <w:sz w:val="28"/>
          <w:szCs w:val="24"/>
          <w:lang w:val="kk-KZ" w:eastAsia="en-US"/>
        </w:rPr>
        <w:t>м</w:t>
      </w:r>
      <w:r w:rsidRPr="00106631">
        <w:rPr>
          <w:rFonts w:ascii="Times New Roman" w:eastAsia="Calibri" w:hAnsi="Times New Roman"/>
          <w:sz w:val="28"/>
          <w:szCs w:val="24"/>
          <w:lang w:val="kk-KZ" w:eastAsia="en-US"/>
        </w:rPr>
        <w:t>аманды</w:t>
      </w:r>
      <w:r w:rsidRPr="0088519D">
        <w:rPr>
          <w:rFonts w:ascii="Times New Roman" w:eastAsia="Calibri" w:hAnsi="Times New Roman"/>
          <w:sz w:val="28"/>
          <w:szCs w:val="24"/>
          <w:lang w:val="kk-KZ" w:eastAsia="en-US"/>
        </w:rPr>
        <w:t>ғ</w:t>
      </w:r>
      <w:r w:rsidRPr="00106631">
        <w:rPr>
          <w:rFonts w:ascii="Times New Roman" w:eastAsia="Calibri" w:hAnsi="Times New Roman"/>
          <w:sz w:val="28"/>
          <w:szCs w:val="24"/>
          <w:lang w:val="kk-KZ" w:eastAsia="en-US"/>
        </w:rPr>
        <w:t>ының</w:t>
      </w:r>
    </w:p>
    <w:p w:rsidR="003F33C2" w:rsidRPr="00106631" w:rsidRDefault="003F33C2" w:rsidP="003F33C2">
      <w:pPr>
        <w:spacing w:after="0" w:line="240" w:lineRule="auto"/>
        <w:rPr>
          <w:rFonts w:ascii="Times New Roman" w:eastAsia="Calibri" w:hAnsi="Times New Roman" w:cs="Times New Roman"/>
          <w:sz w:val="24"/>
          <w:szCs w:val="24"/>
          <w:lang w:val="kk-KZ"/>
        </w:rPr>
      </w:pPr>
    </w:p>
    <w:p w:rsidR="003F33C2" w:rsidRPr="00106631" w:rsidRDefault="003F33C2" w:rsidP="003F33C2">
      <w:pPr>
        <w:spacing w:after="0" w:line="240" w:lineRule="auto"/>
        <w:rPr>
          <w:rFonts w:ascii="Times New Roman" w:eastAsia="Calibri" w:hAnsi="Times New Roman" w:cs="Times New Roman"/>
          <w:b/>
          <w:sz w:val="24"/>
          <w:szCs w:val="24"/>
          <w:lang w:val="kk-KZ"/>
        </w:rPr>
      </w:pPr>
    </w:p>
    <w:p w:rsidR="003F33C2" w:rsidRPr="00106631" w:rsidRDefault="003F33C2" w:rsidP="003F33C2">
      <w:pPr>
        <w:spacing w:after="0" w:line="240" w:lineRule="auto"/>
        <w:rPr>
          <w:rFonts w:ascii="Times New Roman" w:eastAsia="Calibri" w:hAnsi="Times New Roman" w:cs="Times New Roman"/>
          <w:b/>
          <w:sz w:val="24"/>
          <w:szCs w:val="24"/>
          <w:lang w:val="kk-KZ"/>
        </w:rPr>
      </w:pPr>
    </w:p>
    <w:p w:rsidR="003F33C2" w:rsidRPr="00106631" w:rsidRDefault="003F33C2" w:rsidP="003F33C2">
      <w:pPr>
        <w:spacing w:after="0" w:line="240" w:lineRule="auto"/>
        <w:rPr>
          <w:rFonts w:ascii="Times New Roman" w:eastAsia="Calibri" w:hAnsi="Times New Roman" w:cs="Times New Roman"/>
          <w:b/>
          <w:sz w:val="24"/>
          <w:szCs w:val="24"/>
          <w:lang w:val="kk-KZ"/>
        </w:rPr>
      </w:pPr>
    </w:p>
    <w:p w:rsidR="003F33C2" w:rsidRPr="00E765E9" w:rsidRDefault="003F33C2" w:rsidP="003F33C2">
      <w:pPr>
        <w:spacing w:after="0" w:line="240" w:lineRule="auto"/>
        <w:jc w:val="center"/>
        <w:rPr>
          <w:rFonts w:ascii="Times New Roman" w:eastAsia="Calibri" w:hAnsi="Times New Roman" w:cs="Times New Roman"/>
          <w:b/>
          <w:sz w:val="24"/>
          <w:szCs w:val="24"/>
          <w:lang w:val="kk-KZ"/>
        </w:rPr>
      </w:pPr>
    </w:p>
    <w:p w:rsidR="003F33C2" w:rsidRPr="0088519D" w:rsidRDefault="003F33C2" w:rsidP="003F33C2">
      <w:pPr>
        <w:spacing w:after="0" w:line="240" w:lineRule="auto"/>
        <w:jc w:val="center"/>
        <w:rPr>
          <w:rFonts w:ascii="Times New Roman" w:eastAsia="Calibri" w:hAnsi="Times New Roman" w:cs="Times New Roman"/>
          <w:b/>
          <w:sz w:val="28"/>
          <w:szCs w:val="24"/>
          <w:lang w:val="kk-KZ"/>
        </w:rPr>
      </w:pPr>
      <w:r w:rsidRPr="0088519D">
        <w:rPr>
          <w:rFonts w:ascii="Times New Roman" w:eastAsia="Calibri" w:hAnsi="Times New Roman" w:cs="Times New Roman"/>
          <w:b/>
          <w:sz w:val="28"/>
          <w:szCs w:val="24"/>
          <w:lang w:val="kk-KZ"/>
        </w:rPr>
        <w:t>Бақылау сұрақтары (карточкалық тапсырмалар)</w:t>
      </w:r>
    </w:p>
    <w:p w:rsidR="003F33C2" w:rsidRPr="0088519D" w:rsidRDefault="003F33C2" w:rsidP="003F33C2">
      <w:pPr>
        <w:spacing w:after="0" w:line="240" w:lineRule="auto"/>
        <w:jc w:val="center"/>
        <w:rPr>
          <w:rFonts w:ascii="Times New Roman" w:eastAsia="Calibri" w:hAnsi="Times New Roman" w:cs="Times New Roman"/>
          <w:b/>
          <w:sz w:val="28"/>
          <w:szCs w:val="24"/>
          <w:lang w:val="kk-KZ"/>
        </w:rPr>
      </w:pPr>
      <w:r w:rsidRPr="0088519D">
        <w:rPr>
          <w:rFonts w:ascii="Times New Roman" w:eastAsia="Calibri" w:hAnsi="Times New Roman" w:cs="Times New Roman"/>
          <w:b/>
          <w:sz w:val="28"/>
          <w:szCs w:val="24"/>
          <w:lang w:val="kk-KZ"/>
        </w:rPr>
        <w:t>аралық iскерлiк сараптаудың өткiзулерi үшiн</w:t>
      </w:r>
    </w:p>
    <w:p w:rsidR="003F33C2" w:rsidRPr="00E765E9" w:rsidRDefault="003F33C2" w:rsidP="003F33C2">
      <w:pPr>
        <w:spacing w:after="0" w:line="240" w:lineRule="auto"/>
        <w:jc w:val="center"/>
        <w:rPr>
          <w:rFonts w:ascii="Times New Roman" w:eastAsia="Calibri" w:hAnsi="Times New Roman" w:cs="Times New Roman"/>
          <w:b/>
          <w:sz w:val="24"/>
          <w:szCs w:val="24"/>
          <w:lang w:val="kk-KZ"/>
        </w:rPr>
      </w:pPr>
    </w:p>
    <w:p w:rsidR="003F33C2" w:rsidRPr="00E765E9" w:rsidRDefault="003F33C2" w:rsidP="003F33C2">
      <w:pPr>
        <w:spacing w:after="0" w:line="240" w:lineRule="auto"/>
        <w:rPr>
          <w:rFonts w:ascii="Times New Roman" w:eastAsia="Calibri" w:hAnsi="Times New Roman" w:cs="Times New Roman"/>
          <w:b/>
          <w:sz w:val="24"/>
          <w:szCs w:val="24"/>
          <w:lang w:val="kk-KZ"/>
        </w:rPr>
      </w:pPr>
    </w:p>
    <w:p w:rsidR="003F33C2" w:rsidRPr="00E765E9" w:rsidRDefault="003F33C2" w:rsidP="003F33C2">
      <w:pPr>
        <w:spacing w:after="0" w:line="240" w:lineRule="auto"/>
        <w:rPr>
          <w:rFonts w:ascii="Times New Roman" w:eastAsia="Calibri" w:hAnsi="Times New Roman" w:cs="Times New Roman"/>
          <w:b/>
          <w:sz w:val="24"/>
          <w:szCs w:val="24"/>
          <w:lang w:val="kk-KZ"/>
        </w:rPr>
      </w:pPr>
    </w:p>
    <w:p w:rsidR="003F33C2" w:rsidRPr="00E765E9" w:rsidRDefault="003F33C2" w:rsidP="003F33C2">
      <w:pPr>
        <w:spacing w:after="0" w:line="240" w:lineRule="auto"/>
        <w:rPr>
          <w:rFonts w:ascii="Times New Roman" w:eastAsia="Calibri" w:hAnsi="Times New Roman" w:cs="Times New Roman"/>
          <w:b/>
          <w:sz w:val="24"/>
          <w:szCs w:val="24"/>
          <w:lang w:val="kk-KZ"/>
        </w:rPr>
      </w:pPr>
    </w:p>
    <w:p w:rsidR="003F33C2" w:rsidRPr="00E765E9" w:rsidRDefault="003F33C2" w:rsidP="003F33C2">
      <w:pPr>
        <w:spacing w:after="0" w:line="240" w:lineRule="auto"/>
        <w:rPr>
          <w:rFonts w:ascii="Times New Roman" w:eastAsia="Calibri" w:hAnsi="Times New Roman" w:cs="Times New Roman"/>
          <w:b/>
          <w:sz w:val="24"/>
          <w:szCs w:val="24"/>
          <w:lang w:val="kk-KZ"/>
        </w:rPr>
      </w:pPr>
    </w:p>
    <w:p w:rsidR="003F33C2" w:rsidRPr="00E765E9" w:rsidRDefault="003F33C2" w:rsidP="003F33C2">
      <w:pPr>
        <w:spacing w:after="0" w:line="240" w:lineRule="auto"/>
        <w:rPr>
          <w:rFonts w:ascii="Times New Roman" w:eastAsia="Calibri" w:hAnsi="Times New Roman" w:cs="Times New Roman"/>
          <w:b/>
          <w:sz w:val="24"/>
          <w:szCs w:val="24"/>
          <w:lang w:val="kk-KZ"/>
        </w:rPr>
      </w:pPr>
    </w:p>
    <w:p w:rsidR="003F33C2" w:rsidRPr="00E765E9" w:rsidRDefault="003F33C2" w:rsidP="003F33C2">
      <w:pPr>
        <w:spacing w:after="0" w:line="240" w:lineRule="auto"/>
        <w:rPr>
          <w:rFonts w:ascii="Times New Roman" w:eastAsia="Calibri" w:hAnsi="Times New Roman" w:cs="Times New Roman"/>
          <w:b/>
          <w:sz w:val="24"/>
          <w:szCs w:val="24"/>
          <w:lang w:val="kk-KZ"/>
        </w:rPr>
      </w:pPr>
    </w:p>
    <w:p w:rsidR="003F33C2" w:rsidRPr="00E765E9" w:rsidRDefault="003F33C2" w:rsidP="003F33C2">
      <w:pPr>
        <w:spacing w:after="0" w:line="240" w:lineRule="auto"/>
        <w:rPr>
          <w:rFonts w:ascii="Times New Roman" w:eastAsia="Calibri" w:hAnsi="Times New Roman" w:cs="Times New Roman"/>
          <w:b/>
          <w:sz w:val="24"/>
          <w:szCs w:val="24"/>
          <w:lang w:val="kk-KZ"/>
        </w:rPr>
      </w:pPr>
    </w:p>
    <w:p w:rsidR="003F33C2" w:rsidRPr="0088519D" w:rsidRDefault="003F33C2" w:rsidP="003F33C2">
      <w:pPr>
        <w:spacing w:after="0" w:line="240" w:lineRule="auto"/>
        <w:rPr>
          <w:rFonts w:ascii="Times New Roman" w:eastAsia="Calibri" w:hAnsi="Times New Roman" w:cs="Times New Roman"/>
          <w:b/>
          <w:sz w:val="28"/>
          <w:szCs w:val="24"/>
          <w:lang w:val="kk-KZ"/>
        </w:rPr>
      </w:pPr>
    </w:p>
    <w:p w:rsidR="003F33C2" w:rsidRPr="0088519D" w:rsidRDefault="003F33C2" w:rsidP="003F33C2">
      <w:pPr>
        <w:spacing w:after="0" w:line="240" w:lineRule="auto"/>
        <w:rPr>
          <w:rFonts w:ascii="Times New Roman" w:eastAsia="Calibri" w:hAnsi="Times New Roman" w:cs="Times New Roman"/>
          <w:b/>
          <w:sz w:val="28"/>
          <w:szCs w:val="24"/>
          <w:lang w:val="kk-KZ"/>
        </w:rPr>
      </w:pPr>
      <w:r>
        <w:rPr>
          <w:rFonts w:ascii="Times New Roman" w:eastAsia="Calibri" w:hAnsi="Times New Roman" w:cs="Times New Roman"/>
          <w:b/>
          <w:sz w:val="28"/>
          <w:szCs w:val="24"/>
          <w:lang w:val="kk-KZ"/>
        </w:rPr>
        <w:t xml:space="preserve">Курс: </w:t>
      </w:r>
      <w:r w:rsidRPr="0088519D">
        <w:rPr>
          <w:rFonts w:ascii="Times New Roman" w:eastAsia="Calibri" w:hAnsi="Times New Roman" w:cs="Times New Roman"/>
          <w:b/>
          <w:sz w:val="28"/>
          <w:szCs w:val="24"/>
          <w:lang w:val="kk-KZ"/>
        </w:rPr>
        <w:t>IІ</w:t>
      </w:r>
    </w:p>
    <w:p w:rsidR="003F33C2" w:rsidRPr="0088519D" w:rsidRDefault="003F33C2" w:rsidP="003F33C2">
      <w:pPr>
        <w:spacing w:after="0" w:line="240" w:lineRule="auto"/>
        <w:rPr>
          <w:rFonts w:ascii="Times New Roman" w:eastAsia="Calibri" w:hAnsi="Times New Roman" w:cs="Times New Roman"/>
          <w:b/>
          <w:sz w:val="28"/>
          <w:szCs w:val="24"/>
          <w:lang w:val="kk-KZ"/>
        </w:rPr>
      </w:pPr>
      <w:r>
        <w:rPr>
          <w:rFonts w:ascii="Times New Roman" w:eastAsia="Calibri" w:hAnsi="Times New Roman" w:cs="Times New Roman"/>
          <w:b/>
          <w:sz w:val="28"/>
          <w:szCs w:val="24"/>
          <w:lang w:val="kk-KZ"/>
        </w:rPr>
        <w:t>Семестр: 4</w:t>
      </w:r>
    </w:p>
    <w:p w:rsidR="003F33C2" w:rsidRPr="0088519D" w:rsidRDefault="003F33C2" w:rsidP="003F33C2">
      <w:pPr>
        <w:spacing w:after="0" w:line="240" w:lineRule="auto"/>
        <w:rPr>
          <w:rFonts w:ascii="Times New Roman" w:eastAsia="Calibri" w:hAnsi="Times New Roman" w:cs="Times New Roman"/>
          <w:b/>
          <w:sz w:val="28"/>
          <w:szCs w:val="24"/>
          <w:lang w:val="kk-KZ"/>
        </w:rPr>
      </w:pPr>
      <w:r>
        <w:rPr>
          <w:rFonts w:ascii="Times New Roman" w:eastAsia="Calibri" w:hAnsi="Times New Roman" w:cs="Times New Roman"/>
          <w:b/>
          <w:sz w:val="28"/>
          <w:szCs w:val="24"/>
          <w:lang w:val="kk-KZ"/>
        </w:rPr>
        <w:t xml:space="preserve">Тапсырмалардың барлығы: </w:t>
      </w:r>
    </w:p>
    <w:p w:rsidR="003F33C2" w:rsidRDefault="003F33C2" w:rsidP="003F33C2">
      <w:pPr>
        <w:spacing w:after="0" w:line="240" w:lineRule="auto"/>
        <w:rPr>
          <w:rFonts w:ascii="Times New Roman" w:eastAsia="Calibri" w:hAnsi="Times New Roman" w:cs="Times New Roman"/>
          <w:b/>
          <w:sz w:val="28"/>
          <w:szCs w:val="24"/>
          <w:lang w:val="kk-KZ"/>
        </w:rPr>
      </w:pPr>
    </w:p>
    <w:p w:rsidR="003F33C2" w:rsidRDefault="003F33C2" w:rsidP="003F33C2">
      <w:pPr>
        <w:spacing w:after="0" w:line="240" w:lineRule="auto"/>
        <w:rPr>
          <w:rFonts w:ascii="Times New Roman" w:eastAsia="Calibri" w:hAnsi="Times New Roman" w:cs="Times New Roman"/>
          <w:b/>
          <w:sz w:val="28"/>
          <w:szCs w:val="24"/>
          <w:lang w:val="kk-KZ"/>
        </w:rPr>
      </w:pPr>
    </w:p>
    <w:p w:rsidR="003F33C2" w:rsidRDefault="003F33C2" w:rsidP="003F33C2">
      <w:pPr>
        <w:spacing w:after="0" w:line="240" w:lineRule="auto"/>
        <w:rPr>
          <w:rFonts w:ascii="Times New Roman" w:eastAsia="Calibri" w:hAnsi="Times New Roman" w:cs="Times New Roman"/>
          <w:b/>
          <w:sz w:val="28"/>
          <w:szCs w:val="24"/>
          <w:lang w:val="kk-KZ"/>
        </w:rPr>
      </w:pPr>
    </w:p>
    <w:p w:rsidR="003F33C2" w:rsidRDefault="003F33C2" w:rsidP="003F33C2">
      <w:pPr>
        <w:spacing w:after="0" w:line="240" w:lineRule="auto"/>
        <w:rPr>
          <w:rFonts w:ascii="Times New Roman" w:eastAsia="Calibri" w:hAnsi="Times New Roman" w:cs="Times New Roman"/>
          <w:b/>
          <w:sz w:val="28"/>
          <w:szCs w:val="24"/>
          <w:lang w:val="kk-KZ"/>
        </w:rPr>
      </w:pPr>
    </w:p>
    <w:p w:rsidR="003F33C2" w:rsidRDefault="003F33C2" w:rsidP="003F33C2">
      <w:pPr>
        <w:spacing w:after="0" w:line="240" w:lineRule="auto"/>
        <w:rPr>
          <w:rFonts w:ascii="Times New Roman" w:eastAsia="Calibri" w:hAnsi="Times New Roman" w:cs="Times New Roman"/>
          <w:b/>
          <w:sz w:val="28"/>
          <w:szCs w:val="24"/>
          <w:lang w:val="kk-KZ"/>
        </w:rPr>
      </w:pPr>
    </w:p>
    <w:p w:rsidR="003F33C2" w:rsidRPr="0088519D" w:rsidRDefault="003F33C2" w:rsidP="003F33C2">
      <w:pPr>
        <w:spacing w:after="0" w:line="240" w:lineRule="auto"/>
        <w:rPr>
          <w:rFonts w:ascii="Times New Roman" w:eastAsia="Calibri" w:hAnsi="Times New Roman" w:cs="Times New Roman"/>
          <w:b/>
          <w:sz w:val="28"/>
          <w:szCs w:val="24"/>
          <w:lang w:val="kk-KZ"/>
        </w:rPr>
      </w:pPr>
    </w:p>
    <w:p w:rsidR="003F33C2" w:rsidRDefault="003F33C2" w:rsidP="003F33C2">
      <w:pPr>
        <w:jc w:val="center"/>
        <w:rPr>
          <w:rFonts w:ascii="Times New Roman" w:eastAsia="Calibri" w:hAnsi="Times New Roman" w:cs="Times New Roman"/>
          <w:b/>
          <w:sz w:val="28"/>
          <w:szCs w:val="24"/>
          <w:lang w:val="kk-KZ"/>
        </w:rPr>
      </w:pPr>
      <w:r w:rsidRPr="0088519D">
        <w:rPr>
          <w:rFonts w:ascii="Times New Roman" w:eastAsia="Calibri" w:hAnsi="Times New Roman" w:cs="Times New Roman"/>
          <w:b/>
          <w:sz w:val="28"/>
          <w:szCs w:val="24"/>
          <w:lang w:val="kk-KZ"/>
        </w:rPr>
        <w:t>Алматы 201</w:t>
      </w:r>
      <w:r>
        <w:rPr>
          <w:rFonts w:ascii="Times New Roman" w:eastAsia="Calibri" w:hAnsi="Times New Roman" w:cs="Times New Roman"/>
          <w:b/>
          <w:sz w:val="28"/>
          <w:szCs w:val="24"/>
          <w:lang w:val="kk-KZ"/>
        </w:rPr>
        <w:t>7</w:t>
      </w:r>
      <w:r w:rsidRPr="0088519D">
        <w:rPr>
          <w:rFonts w:ascii="Times New Roman" w:eastAsia="Calibri" w:hAnsi="Times New Roman" w:cs="Times New Roman"/>
          <w:b/>
          <w:sz w:val="28"/>
          <w:szCs w:val="24"/>
          <w:lang w:val="kk-KZ"/>
        </w:rPr>
        <w:t xml:space="preserve">  ж</w:t>
      </w:r>
    </w:p>
    <w:p w:rsidR="003F33C2" w:rsidRDefault="003F33C2" w:rsidP="003F33C2">
      <w:pPr>
        <w:jc w:val="center"/>
        <w:rPr>
          <w:lang w:val="kk-KZ"/>
        </w:rPr>
      </w:pPr>
    </w:p>
    <w:tbl>
      <w:tblPr>
        <w:tblpPr w:leftFromText="180" w:rightFromText="180" w:bottomFromText="200" w:horzAnchor="margin" w:tblpXSpec="center" w:tblpY="-838"/>
        <w:tblW w:w="9511" w:type="dxa"/>
        <w:tblLook w:val="04A0" w:firstRow="1" w:lastRow="0" w:firstColumn="1" w:lastColumn="0" w:noHBand="0" w:noVBand="1"/>
      </w:tblPr>
      <w:tblGrid>
        <w:gridCol w:w="5089"/>
        <w:gridCol w:w="4422"/>
      </w:tblGrid>
      <w:tr w:rsidR="003F33C2" w:rsidRPr="00AF254A" w:rsidTr="00E4295F">
        <w:trPr>
          <w:trHeight w:val="1003"/>
        </w:trPr>
        <w:tc>
          <w:tcPr>
            <w:tcW w:w="9511" w:type="dxa"/>
            <w:gridSpan w:val="2"/>
          </w:tcPr>
          <w:p w:rsidR="003F33C2" w:rsidRPr="00AF254A" w:rsidRDefault="003F33C2" w:rsidP="00E4295F">
            <w:pPr>
              <w:spacing w:after="0" w:line="240" w:lineRule="auto"/>
              <w:jc w:val="center"/>
              <w:rPr>
                <w:rFonts w:ascii="Times New Roman" w:eastAsia="Times New Roman" w:hAnsi="Times New Roman" w:cs="Times New Roman"/>
                <w:b/>
                <w:color w:val="404040"/>
                <w:sz w:val="24"/>
                <w:szCs w:val="24"/>
              </w:rPr>
            </w:pPr>
          </w:p>
          <w:p w:rsidR="003F33C2" w:rsidRPr="00AF254A" w:rsidRDefault="003F33C2" w:rsidP="00E4295F">
            <w:pPr>
              <w:spacing w:after="0" w:line="240" w:lineRule="auto"/>
              <w:jc w:val="center"/>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АЛМАТЫ АВТОМОБИЛЬ-ЖОЛ КОЛЛЕДЖІ</w:t>
            </w:r>
          </w:p>
          <w:p w:rsidR="003F33C2" w:rsidRPr="00AF254A" w:rsidRDefault="003F33C2" w:rsidP="00E4295F">
            <w:pPr>
              <w:spacing w:after="0" w:line="240" w:lineRule="auto"/>
              <w:jc w:val="center"/>
              <w:outlineLvl w:val="0"/>
              <w:rPr>
                <w:rFonts w:ascii="Times New Roman" w:eastAsia="Calibri"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АЛМАТИНСКИЙ АВТОМОБИЛЬНО-ДОРОЖНЫЙ КОЛЛЕДЖ</w:t>
            </w:r>
          </w:p>
          <w:p w:rsidR="003F33C2" w:rsidRPr="00AF254A" w:rsidRDefault="003F33C2" w:rsidP="00E4295F">
            <w:pPr>
              <w:spacing w:after="0" w:line="240" w:lineRule="auto"/>
              <w:jc w:val="center"/>
              <w:outlineLvl w:val="0"/>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en-US"/>
              </w:rPr>
              <w:t>ALMATY AUTOMOBILE</w:t>
            </w:r>
            <w:r w:rsidRPr="00AF254A">
              <w:rPr>
                <w:rFonts w:ascii="Times New Roman" w:eastAsia="Times New Roman" w:hAnsi="Times New Roman" w:cs="Times New Roman"/>
                <w:b/>
                <w:color w:val="404040"/>
                <w:sz w:val="24"/>
                <w:szCs w:val="24"/>
                <w:lang w:val="kk-KZ"/>
              </w:rPr>
              <w:t>-</w:t>
            </w:r>
            <w:r w:rsidRPr="00AF254A">
              <w:rPr>
                <w:rFonts w:ascii="Times New Roman" w:eastAsia="Times New Roman" w:hAnsi="Times New Roman" w:cs="Times New Roman"/>
                <w:b/>
                <w:color w:val="404040"/>
                <w:sz w:val="24"/>
                <w:szCs w:val="24"/>
                <w:lang w:val="en-US"/>
              </w:rPr>
              <w:t>ROAD COLLEGE</w:t>
            </w:r>
          </w:p>
          <w:p w:rsidR="003F33C2" w:rsidRPr="00AF254A" w:rsidRDefault="003F33C2" w:rsidP="00E4295F">
            <w:pPr>
              <w:spacing w:after="0" w:line="240" w:lineRule="auto"/>
              <w:jc w:val="both"/>
              <w:outlineLvl w:val="0"/>
              <w:rPr>
                <w:rFonts w:ascii="Times New Roman" w:eastAsia="Times New Roman" w:hAnsi="Times New Roman" w:cs="Times New Roman"/>
                <w:b/>
                <w:color w:val="404040"/>
                <w:sz w:val="24"/>
                <w:szCs w:val="24"/>
                <w:lang w:val="kk-KZ"/>
              </w:rPr>
            </w:pPr>
            <w:r w:rsidRPr="00AF254A">
              <w:rPr>
                <w:rFonts w:ascii="Calibri" w:eastAsia="Times New Roman" w:hAnsi="Calibri" w:cs="Times New Roman"/>
                <w:noProof/>
                <w:lang w:eastAsia="ru-RU"/>
              </w:rPr>
              <w:drawing>
                <wp:anchor distT="0" distB="0" distL="114300" distR="114300" simplePos="0" relativeHeight="251712512" behindDoc="1" locked="0" layoutInCell="1" allowOverlap="1" wp14:anchorId="7A6240A4" wp14:editId="2656DB6D">
                  <wp:simplePos x="0" y="0"/>
                  <wp:positionH relativeFrom="column">
                    <wp:posOffset>64770</wp:posOffset>
                  </wp:positionH>
                  <wp:positionV relativeFrom="paragraph">
                    <wp:posOffset>-470535</wp:posOffset>
                  </wp:positionV>
                  <wp:extent cx="593725" cy="506095"/>
                  <wp:effectExtent l="0" t="0" r="0" b="8255"/>
                  <wp:wrapTight wrapText="bothSides">
                    <wp:wrapPolygon edited="0">
                      <wp:start x="0" y="0"/>
                      <wp:lineTo x="0" y="21139"/>
                      <wp:lineTo x="20791" y="21139"/>
                      <wp:lineTo x="20791" y="0"/>
                      <wp:lineTo x="0" y="0"/>
                    </wp:wrapPolygon>
                  </wp:wrapTight>
                  <wp:docPr id="378" name="Рисунок 1296" descr="Описание: Описание: 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6" descr="Описание: Описание: Презентация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93725" cy="506095"/>
                          </a:xfrm>
                          <a:prstGeom prst="rect">
                            <a:avLst/>
                          </a:prstGeom>
                          <a:noFill/>
                        </pic:spPr>
                      </pic:pic>
                    </a:graphicData>
                  </a:graphic>
                </wp:anchor>
              </w:drawing>
            </w:r>
          </w:p>
        </w:tc>
      </w:tr>
      <w:tr w:rsidR="003F33C2" w:rsidRPr="00AF254A" w:rsidTr="00E4295F">
        <w:tc>
          <w:tcPr>
            <w:tcW w:w="5089" w:type="dxa"/>
            <w:hideMark/>
          </w:tcPr>
          <w:p w:rsidR="003F33C2" w:rsidRPr="00AF254A" w:rsidRDefault="003F33C2" w:rsidP="00E4295F">
            <w:pPr>
              <w:spacing w:after="0" w:line="240" w:lineRule="auto"/>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ААЖК ОӘК отырысында қаралды</w:t>
            </w:r>
          </w:p>
        </w:tc>
        <w:tc>
          <w:tcPr>
            <w:tcW w:w="4422" w:type="dxa"/>
            <w:hideMark/>
          </w:tcPr>
          <w:p w:rsidR="003F33C2" w:rsidRPr="00AF254A" w:rsidRDefault="003F33C2" w:rsidP="00E4295F">
            <w:pPr>
              <w:spacing w:after="0" w:line="240" w:lineRule="auto"/>
              <w:jc w:val="right"/>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«Бекітемін»</w:t>
            </w:r>
          </w:p>
        </w:tc>
      </w:tr>
      <w:tr w:rsidR="003F33C2" w:rsidRPr="00AF254A" w:rsidTr="00E4295F">
        <w:tc>
          <w:tcPr>
            <w:tcW w:w="5089" w:type="dxa"/>
            <w:hideMark/>
          </w:tcPr>
          <w:p w:rsidR="003F33C2" w:rsidRPr="00AF254A" w:rsidRDefault="003F33C2" w:rsidP="00E4295F">
            <w:pPr>
              <w:spacing w:after="0" w:line="240" w:lineRule="auto"/>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Хаттама №  «__» __________</w:t>
            </w:r>
          </w:p>
        </w:tc>
        <w:tc>
          <w:tcPr>
            <w:tcW w:w="4422" w:type="dxa"/>
            <w:hideMark/>
          </w:tcPr>
          <w:p w:rsidR="003F33C2" w:rsidRPr="00AF254A" w:rsidRDefault="003F33C2" w:rsidP="00E4295F">
            <w:pPr>
              <w:spacing w:after="0" w:line="240" w:lineRule="auto"/>
              <w:jc w:val="right"/>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Атқарушы директор ААЖК</w:t>
            </w:r>
          </w:p>
        </w:tc>
      </w:tr>
      <w:tr w:rsidR="003F33C2" w:rsidRPr="00AF254A" w:rsidTr="00E4295F">
        <w:tc>
          <w:tcPr>
            <w:tcW w:w="5089" w:type="dxa"/>
            <w:hideMark/>
          </w:tcPr>
          <w:p w:rsidR="003F33C2" w:rsidRPr="00AF254A" w:rsidRDefault="003F33C2" w:rsidP="00E4295F">
            <w:pPr>
              <w:spacing w:after="0" w:line="240" w:lineRule="auto"/>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Төрайымы______Акимжанова А.Ш.</w:t>
            </w:r>
          </w:p>
        </w:tc>
        <w:tc>
          <w:tcPr>
            <w:tcW w:w="4422" w:type="dxa"/>
            <w:hideMark/>
          </w:tcPr>
          <w:p w:rsidR="003F33C2" w:rsidRPr="00AF254A" w:rsidRDefault="003F33C2" w:rsidP="00E4295F">
            <w:pPr>
              <w:spacing w:after="0" w:line="240" w:lineRule="auto"/>
              <w:jc w:val="right"/>
              <w:rPr>
                <w:rFonts w:ascii="Times New Roman" w:eastAsia="Times New Roman" w:hAnsi="Times New Roman" w:cs="Times New Roman"/>
                <w:b/>
                <w:color w:val="404040"/>
                <w:sz w:val="24"/>
                <w:szCs w:val="24"/>
                <w:lang w:val="kk-KZ"/>
              </w:rPr>
            </w:pPr>
            <w:r w:rsidRPr="00AF254A">
              <w:rPr>
                <w:rFonts w:ascii="Times New Roman" w:eastAsia="Times New Roman" w:hAnsi="Times New Roman" w:cs="Times New Roman"/>
                <w:b/>
                <w:color w:val="404040"/>
                <w:sz w:val="24"/>
                <w:szCs w:val="24"/>
                <w:lang w:val="kk-KZ"/>
              </w:rPr>
              <w:t>_________Турсумбекова  Х.С.</w:t>
            </w:r>
          </w:p>
        </w:tc>
      </w:tr>
      <w:tr w:rsidR="003F33C2" w:rsidRPr="00AF254A" w:rsidTr="00E4295F">
        <w:tc>
          <w:tcPr>
            <w:tcW w:w="5089" w:type="dxa"/>
            <w:hideMark/>
          </w:tcPr>
          <w:p w:rsidR="003F33C2" w:rsidRPr="00AF254A" w:rsidRDefault="003F33C2" w:rsidP="00E4295F">
            <w:pPr>
              <w:spacing w:after="0"/>
              <w:rPr>
                <w:rFonts w:ascii="Calibri" w:eastAsia="Calibri" w:hAnsi="Calibri" w:cs="Times New Roman"/>
              </w:rPr>
            </w:pPr>
          </w:p>
        </w:tc>
        <w:tc>
          <w:tcPr>
            <w:tcW w:w="4422" w:type="dxa"/>
            <w:hideMark/>
          </w:tcPr>
          <w:p w:rsidR="003F33C2" w:rsidRPr="00AF254A" w:rsidRDefault="003F33C2" w:rsidP="00E4295F">
            <w:pPr>
              <w:spacing w:after="0" w:line="240" w:lineRule="auto"/>
              <w:jc w:val="right"/>
              <w:rPr>
                <w:rFonts w:ascii="Times New Roman" w:eastAsia="Times New Roman" w:hAnsi="Times New Roman" w:cs="Times New Roman"/>
                <w:b/>
                <w:color w:val="404040"/>
                <w:sz w:val="24"/>
                <w:szCs w:val="24"/>
                <w:lang w:val="kk-KZ"/>
              </w:rPr>
            </w:pPr>
            <w:r>
              <w:rPr>
                <w:rFonts w:ascii="Times New Roman" w:eastAsia="Times New Roman" w:hAnsi="Times New Roman" w:cs="Times New Roman"/>
                <w:b/>
                <w:color w:val="404040"/>
                <w:sz w:val="24"/>
                <w:szCs w:val="24"/>
                <w:u w:val="single"/>
                <w:lang w:val="kk-KZ"/>
              </w:rPr>
              <w:t>«    »         2017</w:t>
            </w:r>
            <w:r w:rsidRPr="00AF254A">
              <w:rPr>
                <w:rFonts w:ascii="Times New Roman" w:eastAsia="Times New Roman" w:hAnsi="Times New Roman" w:cs="Times New Roman"/>
                <w:b/>
                <w:color w:val="404040"/>
                <w:sz w:val="24"/>
                <w:szCs w:val="24"/>
                <w:u w:val="single"/>
                <w:lang w:val="kk-KZ"/>
              </w:rPr>
              <w:t>ж</w:t>
            </w:r>
            <w:r w:rsidRPr="00AF254A">
              <w:rPr>
                <w:rFonts w:ascii="Times New Roman" w:eastAsia="Times New Roman" w:hAnsi="Times New Roman" w:cs="Times New Roman"/>
                <w:b/>
                <w:color w:val="404040"/>
                <w:sz w:val="24"/>
                <w:szCs w:val="24"/>
                <w:lang w:val="kk-KZ"/>
              </w:rPr>
              <w:t>.</w:t>
            </w:r>
          </w:p>
        </w:tc>
      </w:tr>
    </w:tbl>
    <w:p w:rsidR="003F33C2" w:rsidRDefault="003F33C2" w:rsidP="003F33C2">
      <w:pPr>
        <w:pStyle w:val="a4"/>
        <w:jc w:val="center"/>
        <w:rPr>
          <w:rFonts w:ascii="Times New Roman" w:hAnsi="Times New Roman"/>
          <w:b/>
          <w:sz w:val="28"/>
          <w:szCs w:val="28"/>
          <w:lang w:val="kk-KZ"/>
        </w:rPr>
      </w:pPr>
      <w:r w:rsidRPr="0088519D">
        <w:rPr>
          <w:rFonts w:ascii="Times New Roman" w:hAnsi="Times New Roman"/>
          <w:b/>
          <w:sz w:val="28"/>
          <w:szCs w:val="28"/>
          <w:lang w:val="kk-KZ"/>
        </w:rPr>
        <w:t>І</w:t>
      </w:r>
      <w:r>
        <w:rPr>
          <w:rFonts w:ascii="Times New Roman" w:hAnsi="Times New Roman"/>
          <w:b/>
          <w:sz w:val="28"/>
          <w:szCs w:val="28"/>
          <w:lang w:val="en-US"/>
        </w:rPr>
        <w:t>I</w:t>
      </w:r>
      <w:r w:rsidRPr="0088519D">
        <w:rPr>
          <w:rFonts w:ascii="Times New Roman" w:hAnsi="Times New Roman"/>
          <w:b/>
          <w:sz w:val="28"/>
          <w:szCs w:val="28"/>
          <w:lang w:val="kk-KZ"/>
        </w:rPr>
        <w:t>-аралық бақылау</w:t>
      </w:r>
    </w:p>
    <w:p w:rsidR="003F33C2" w:rsidRDefault="003F33C2" w:rsidP="003F33C2">
      <w:pPr>
        <w:spacing w:after="0" w:line="240" w:lineRule="auto"/>
        <w:rPr>
          <w:rFonts w:ascii="Times New Roman" w:hAnsi="Times New Roman" w:cs="Times New Roman"/>
          <w:b/>
          <w:sz w:val="28"/>
          <w:szCs w:val="28"/>
          <w:lang w:val="en-US"/>
        </w:rPr>
      </w:pPr>
    </w:p>
    <w:p w:rsidR="003F33C2" w:rsidRPr="001E5462" w:rsidRDefault="003F33C2" w:rsidP="003F33C2">
      <w:pPr>
        <w:spacing w:after="0" w:line="240" w:lineRule="auto"/>
        <w:rPr>
          <w:rFonts w:ascii="Times New Roman" w:hAnsi="Times New Roman" w:cs="Times New Roman"/>
          <w:b/>
          <w:sz w:val="28"/>
          <w:szCs w:val="28"/>
          <w:lang w:val="en-US"/>
        </w:rPr>
      </w:pPr>
      <w:r w:rsidRPr="00B74CA8">
        <w:rPr>
          <w:rFonts w:ascii="Times New Roman" w:hAnsi="Times New Roman" w:cs="Times New Roman"/>
          <w:b/>
          <w:sz w:val="28"/>
          <w:szCs w:val="28"/>
          <w:lang w:val="kk-KZ"/>
        </w:rPr>
        <w:t>Билет №1</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Еркін орналасқан күштер жүйес</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Төзімділікті есептеу</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Муфталар</w:t>
      </w:r>
    </w:p>
    <w:p w:rsidR="003F33C2" w:rsidRDefault="003F33C2" w:rsidP="003F33C2">
      <w:pPr>
        <w:rPr>
          <w:lang w:val="en-US"/>
        </w:rPr>
      </w:pPr>
    </w:p>
    <w:p w:rsidR="003F33C2" w:rsidRPr="001E5462" w:rsidRDefault="003F33C2" w:rsidP="003F33C2">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kk-KZ"/>
        </w:rPr>
        <w:t>Билет №</w:t>
      </w:r>
      <w:r>
        <w:rPr>
          <w:rFonts w:ascii="Times New Roman" w:hAnsi="Times New Roman" w:cs="Times New Roman"/>
          <w:b/>
          <w:sz w:val="28"/>
          <w:szCs w:val="28"/>
          <w:lang w:val="en-US"/>
        </w:rPr>
        <w:t>2</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Сырғанау және тербеліс мойынтіректері.</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Қайысты берілістер.</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Ажыратылатын қосылыстар</w:t>
      </w:r>
    </w:p>
    <w:p w:rsidR="003F33C2" w:rsidRDefault="003F33C2" w:rsidP="003F33C2">
      <w:pPr>
        <w:rPr>
          <w:lang w:val="en-US"/>
        </w:rPr>
      </w:pPr>
    </w:p>
    <w:p w:rsidR="003F33C2" w:rsidRPr="001E5462" w:rsidRDefault="003F33C2" w:rsidP="003F33C2">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kk-KZ"/>
        </w:rPr>
        <w:t>Билет №</w:t>
      </w:r>
      <w:r>
        <w:rPr>
          <w:rFonts w:ascii="Times New Roman" w:hAnsi="Times New Roman" w:cs="Times New Roman"/>
          <w:b/>
          <w:sz w:val="28"/>
          <w:szCs w:val="28"/>
          <w:lang w:val="en-US"/>
        </w:rPr>
        <w:t>3</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Беріктілік гипотезасы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Механикалық берілістер</w:t>
      </w:r>
    </w:p>
    <w:p w:rsidR="003F33C2" w:rsidRDefault="003F33C2" w:rsidP="003F33C2">
      <w:pPr>
        <w:spacing w:after="0" w:line="240" w:lineRule="auto"/>
        <w:rPr>
          <w:rFonts w:ascii="Times New Roman" w:eastAsia="Malgun Gothic"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Статикалық жүктеу кезінде беріктілік пен қаттылықты есептеу</w:t>
      </w:r>
    </w:p>
    <w:p w:rsidR="003F33C2" w:rsidRPr="003F33C2" w:rsidRDefault="003F33C2" w:rsidP="003F33C2">
      <w:pPr>
        <w:rPr>
          <w:lang w:val="kk-KZ"/>
        </w:rPr>
      </w:pPr>
    </w:p>
    <w:p w:rsidR="003F33C2" w:rsidRPr="003F33C2" w:rsidRDefault="003F33C2" w:rsidP="003F33C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Билет №</w:t>
      </w:r>
      <w:r w:rsidRPr="003F33C2">
        <w:rPr>
          <w:rFonts w:ascii="Times New Roman" w:hAnsi="Times New Roman" w:cs="Times New Roman"/>
          <w:b/>
          <w:sz w:val="28"/>
          <w:szCs w:val="28"/>
          <w:lang w:val="kk-KZ"/>
        </w:rPr>
        <w:t>4</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 1. </w:t>
      </w:r>
      <w:r w:rsidRPr="00C56738">
        <w:rPr>
          <w:rFonts w:ascii="Times New Roman" w:eastAsia="Malgun Gothic" w:hAnsi="Times New Roman" w:cs="Times New Roman"/>
          <w:sz w:val="28"/>
          <w:szCs w:val="28"/>
          <w:lang w:val="kk-KZ"/>
        </w:rPr>
        <w:t>Бұрамдық беріліс.</w:t>
      </w:r>
    </w:p>
    <w:p w:rsidR="003F33C2" w:rsidRPr="00B74CA8" w:rsidRDefault="003F33C2" w:rsidP="003F33C2">
      <w:pPr>
        <w:spacing w:after="0" w:line="240" w:lineRule="auto"/>
        <w:rPr>
          <w:rFonts w:ascii="Times New Roman" w:hAnsi="Times New Roman" w:cs="Times New Roman"/>
          <w:sz w:val="28"/>
          <w:szCs w:val="28"/>
          <w:lang w:val="kk-KZ"/>
        </w:rPr>
      </w:pPr>
      <w:r w:rsidRPr="00B74CA8">
        <w:rPr>
          <w:rFonts w:ascii="Times New Roman" w:hAnsi="Times New Roman" w:cs="Times New Roman"/>
          <w:sz w:val="28"/>
          <w:szCs w:val="28"/>
          <w:lang w:val="kk-KZ"/>
        </w:rPr>
        <w:t xml:space="preserve"> </w:t>
      </w: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Червякты берілістер.</w:t>
      </w:r>
    </w:p>
    <w:p w:rsidR="003F33C2" w:rsidRPr="00B74CA8" w:rsidRDefault="003F33C2" w:rsidP="003F33C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74CA8">
        <w:rPr>
          <w:rFonts w:ascii="Times New Roman" w:hAnsi="Times New Roman" w:cs="Times New Roman"/>
          <w:sz w:val="28"/>
          <w:szCs w:val="28"/>
          <w:lang w:val="kk-KZ"/>
        </w:rPr>
        <w:t>3.</w:t>
      </w:r>
      <w:r w:rsidRPr="00C56738">
        <w:rPr>
          <w:rFonts w:ascii="Times New Roman" w:hAnsi="Times New Roman" w:cs="Times New Roman"/>
          <w:sz w:val="28"/>
          <w:szCs w:val="28"/>
          <w:lang w:val="kk-KZ"/>
        </w:rPr>
        <w:t xml:space="preserve"> </w:t>
      </w:r>
      <w:r w:rsidRPr="00C56738">
        <w:rPr>
          <w:rFonts w:ascii="Times New Roman" w:eastAsia="Malgun Gothic" w:hAnsi="Times New Roman" w:cs="Times New Roman"/>
          <w:sz w:val="28"/>
          <w:szCs w:val="28"/>
          <w:lang w:val="kk-KZ"/>
        </w:rPr>
        <w:t>Білік және осьтер.</w:t>
      </w:r>
    </w:p>
    <w:p w:rsidR="003F33C2" w:rsidRPr="003F33C2" w:rsidRDefault="003F33C2" w:rsidP="003F33C2">
      <w:pPr>
        <w:rPr>
          <w:lang w:val="kk-KZ"/>
        </w:rPr>
      </w:pPr>
    </w:p>
    <w:p w:rsidR="003F33C2" w:rsidRPr="003F33C2" w:rsidRDefault="003F33C2" w:rsidP="003F33C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Билет №</w:t>
      </w:r>
      <w:r w:rsidRPr="003F33C2">
        <w:rPr>
          <w:rFonts w:ascii="Times New Roman" w:hAnsi="Times New Roman" w:cs="Times New Roman"/>
          <w:b/>
          <w:sz w:val="28"/>
          <w:szCs w:val="28"/>
          <w:lang w:val="kk-KZ"/>
        </w:rPr>
        <w:t>5</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Көлік, механизмдері мен бөлшектердің классификациясы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Ажыратылмайтын қосылыстар</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Шынжырлы берілістер.</w:t>
      </w:r>
    </w:p>
    <w:p w:rsidR="003F33C2" w:rsidRPr="003F33C2" w:rsidRDefault="003F33C2" w:rsidP="003F33C2">
      <w:pPr>
        <w:rPr>
          <w:lang w:val="kk-KZ"/>
        </w:rPr>
      </w:pPr>
    </w:p>
    <w:p w:rsidR="003F33C2" w:rsidRPr="003F33C2" w:rsidRDefault="003F33C2" w:rsidP="003F33C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Билет №</w:t>
      </w:r>
      <w:r w:rsidRPr="003F33C2">
        <w:rPr>
          <w:rFonts w:ascii="Times New Roman" w:hAnsi="Times New Roman" w:cs="Times New Roman"/>
          <w:b/>
          <w:sz w:val="28"/>
          <w:szCs w:val="28"/>
          <w:lang w:val="kk-KZ"/>
        </w:rPr>
        <w:t>6</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Динамиканың негізгі түсініктері мен аксиомалары. Күштердің қозғалысы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Қиылысатын күштердің жазық жүйесі</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Материалдарды механикалық сынау</w:t>
      </w:r>
    </w:p>
    <w:p w:rsidR="003F33C2" w:rsidRPr="003F33C2" w:rsidRDefault="003F33C2" w:rsidP="003F33C2">
      <w:pPr>
        <w:rPr>
          <w:lang w:val="kk-KZ"/>
        </w:rPr>
      </w:pPr>
    </w:p>
    <w:p w:rsidR="003F33C2" w:rsidRPr="003F33C2" w:rsidRDefault="003F33C2" w:rsidP="003F33C2">
      <w:pPr>
        <w:spacing w:after="0" w:line="240" w:lineRule="auto"/>
        <w:rPr>
          <w:rFonts w:ascii="Times New Roman" w:hAnsi="Times New Roman" w:cs="Times New Roman"/>
          <w:b/>
          <w:sz w:val="28"/>
          <w:szCs w:val="28"/>
          <w:lang w:val="kk-KZ"/>
        </w:rPr>
      </w:pPr>
    </w:p>
    <w:p w:rsidR="003F33C2" w:rsidRPr="003F33C2" w:rsidRDefault="003F33C2" w:rsidP="003F33C2">
      <w:pPr>
        <w:spacing w:after="0" w:line="240" w:lineRule="auto"/>
        <w:rPr>
          <w:rFonts w:ascii="Times New Roman" w:hAnsi="Times New Roman" w:cs="Times New Roman"/>
          <w:b/>
          <w:sz w:val="28"/>
          <w:szCs w:val="28"/>
          <w:lang w:val="kk-KZ"/>
        </w:rPr>
      </w:pPr>
    </w:p>
    <w:p w:rsidR="003F33C2" w:rsidRPr="003F33C2" w:rsidRDefault="003F33C2" w:rsidP="003F33C2">
      <w:pPr>
        <w:spacing w:after="0" w:line="240" w:lineRule="auto"/>
        <w:rPr>
          <w:rFonts w:ascii="Times New Roman" w:hAnsi="Times New Roman" w:cs="Times New Roman"/>
          <w:b/>
          <w:sz w:val="28"/>
          <w:szCs w:val="28"/>
          <w:lang w:val="kk-KZ"/>
        </w:rPr>
      </w:pPr>
    </w:p>
    <w:p w:rsidR="003F33C2" w:rsidRPr="003F33C2" w:rsidRDefault="003F33C2" w:rsidP="003F33C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Билет №</w:t>
      </w:r>
      <w:r w:rsidRPr="003F33C2">
        <w:rPr>
          <w:rFonts w:ascii="Times New Roman" w:hAnsi="Times New Roman" w:cs="Times New Roman"/>
          <w:b/>
          <w:sz w:val="28"/>
          <w:szCs w:val="28"/>
          <w:lang w:val="kk-KZ"/>
        </w:rPr>
        <w:t>7</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Еркін орналасқан күштер жүйесі</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Қайысты берілістер.</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Ажыратылатын қосылыстар</w:t>
      </w:r>
    </w:p>
    <w:p w:rsidR="003F33C2" w:rsidRPr="003F33C2" w:rsidRDefault="003F33C2" w:rsidP="003F33C2">
      <w:pPr>
        <w:rPr>
          <w:lang w:val="kk-KZ"/>
        </w:rPr>
      </w:pPr>
    </w:p>
    <w:p w:rsidR="003F33C2" w:rsidRPr="003F33C2" w:rsidRDefault="003F33C2" w:rsidP="003F33C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Билет №</w:t>
      </w:r>
      <w:r w:rsidRPr="003F33C2">
        <w:rPr>
          <w:rFonts w:ascii="Times New Roman" w:hAnsi="Times New Roman" w:cs="Times New Roman"/>
          <w:b/>
          <w:sz w:val="28"/>
          <w:szCs w:val="28"/>
          <w:lang w:val="kk-KZ"/>
        </w:rPr>
        <w:t>8</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Қатты дененің қарапайым қозғалыстары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Статикалық жүктеу кезінде беріктілік пен қаттылықты есептеу</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Муфталар</w:t>
      </w:r>
    </w:p>
    <w:p w:rsidR="003F33C2" w:rsidRPr="003F33C2" w:rsidRDefault="003F33C2" w:rsidP="003F33C2">
      <w:pPr>
        <w:rPr>
          <w:lang w:val="kk-KZ"/>
        </w:rPr>
      </w:pPr>
    </w:p>
    <w:p w:rsidR="003F33C2" w:rsidRPr="003F33C2" w:rsidRDefault="003F33C2" w:rsidP="003F33C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Билет №</w:t>
      </w:r>
      <w:r w:rsidRPr="003F33C2">
        <w:rPr>
          <w:rFonts w:ascii="Times New Roman" w:hAnsi="Times New Roman" w:cs="Times New Roman"/>
          <w:b/>
          <w:sz w:val="28"/>
          <w:szCs w:val="28"/>
          <w:lang w:val="kk-KZ"/>
        </w:rPr>
        <w:t>9</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Механикалық берілістер</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Сырғанау және тербеліс мойынтіректері.</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Еркін орналасқан күштер жүйес</w:t>
      </w:r>
      <w:r w:rsidRPr="00C56738">
        <w:rPr>
          <w:rFonts w:ascii="Times New Roman" w:hAnsi="Times New Roman" w:cs="Times New Roman"/>
          <w:sz w:val="28"/>
          <w:szCs w:val="28"/>
          <w:lang w:val="kk-KZ"/>
        </w:rPr>
        <w:t>і</w:t>
      </w:r>
    </w:p>
    <w:p w:rsidR="003F33C2" w:rsidRPr="00276632" w:rsidRDefault="003F33C2" w:rsidP="003F33C2">
      <w:pPr>
        <w:rPr>
          <w:lang w:val="kk-KZ"/>
        </w:rPr>
      </w:pPr>
    </w:p>
    <w:p w:rsidR="003F33C2" w:rsidRPr="00276632" w:rsidRDefault="003F33C2" w:rsidP="003F33C2">
      <w:pPr>
        <w:spacing w:after="0" w:line="240" w:lineRule="auto"/>
        <w:rPr>
          <w:rFonts w:ascii="Times New Roman" w:hAnsi="Times New Roman" w:cs="Times New Roman"/>
          <w:b/>
          <w:sz w:val="28"/>
          <w:szCs w:val="28"/>
          <w:lang w:val="kk-KZ"/>
        </w:rPr>
      </w:pPr>
      <w:r w:rsidRPr="00B74CA8">
        <w:rPr>
          <w:rFonts w:ascii="Times New Roman" w:hAnsi="Times New Roman" w:cs="Times New Roman"/>
          <w:b/>
          <w:sz w:val="28"/>
          <w:szCs w:val="28"/>
          <w:lang w:val="kk-KZ"/>
        </w:rPr>
        <w:t>Билет №</w:t>
      </w:r>
      <w:r w:rsidRPr="00276632">
        <w:rPr>
          <w:rFonts w:ascii="Times New Roman" w:hAnsi="Times New Roman" w:cs="Times New Roman"/>
          <w:b/>
          <w:sz w:val="28"/>
          <w:szCs w:val="28"/>
          <w:lang w:val="kk-KZ"/>
        </w:rPr>
        <w:t>10</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Теориялық механика: статиканың негізгі түсніктемелері және аксиомалары. Байланыс және байланыс реакциясы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Беріктілік гипотезасы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Төзімділікті есептеу</w:t>
      </w:r>
    </w:p>
    <w:p w:rsidR="003F33C2" w:rsidRPr="003F33C2" w:rsidRDefault="003F33C2" w:rsidP="003F33C2">
      <w:pPr>
        <w:rPr>
          <w:lang w:val="kk-KZ"/>
        </w:rPr>
      </w:pPr>
    </w:p>
    <w:p w:rsidR="003F33C2" w:rsidRPr="003F33C2" w:rsidRDefault="003F33C2" w:rsidP="003F33C2">
      <w:pPr>
        <w:spacing w:after="0" w:line="240" w:lineRule="auto"/>
        <w:rPr>
          <w:rFonts w:ascii="Times New Roman" w:hAnsi="Times New Roman" w:cs="Times New Roman"/>
          <w:b/>
          <w:sz w:val="28"/>
          <w:szCs w:val="28"/>
          <w:lang w:val="kk-KZ"/>
        </w:rPr>
      </w:pPr>
      <w:r w:rsidRPr="00B74CA8">
        <w:rPr>
          <w:rFonts w:ascii="Times New Roman" w:hAnsi="Times New Roman" w:cs="Times New Roman"/>
          <w:b/>
          <w:sz w:val="28"/>
          <w:szCs w:val="28"/>
          <w:lang w:val="kk-KZ"/>
        </w:rPr>
        <w:t>Билет №</w:t>
      </w:r>
      <w:r w:rsidRPr="003F33C2">
        <w:rPr>
          <w:rFonts w:ascii="Times New Roman" w:hAnsi="Times New Roman" w:cs="Times New Roman"/>
          <w:b/>
          <w:sz w:val="28"/>
          <w:szCs w:val="28"/>
          <w:lang w:val="kk-KZ"/>
        </w:rPr>
        <w:t>11</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Ауырлық центрі. Жазық қиманың геом-лық сипаттамасы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Ішкі күш факторлары мен олардың аңықтамалары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Кернеу және деформация</w:t>
      </w:r>
    </w:p>
    <w:p w:rsidR="003F33C2" w:rsidRPr="003F33C2" w:rsidRDefault="003F33C2" w:rsidP="003F33C2"/>
    <w:p w:rsidR="003F33C2" w:rsidRPr="003F33C2" w:rsidRDefault="003F33C2" w:rsidP="003F33C2">
      <w:pPr>
        <w:spacing w:after="0" w:line="240" w:lineRule="auto"/>
        <w:rPr>
          <w:rFonts w:ascii="Times New Roman" w:hAnsi="Times New Roman" w:cs="Times New Roman"/>
          <w:b/>
          <w:sz w:val="28"/>
          <w:szCs w:val="28"/>
        </w:rPr>
      </w:pPr>
      <w:r w:rsidRPr="00B74CA8">
        <w:rPr>
          <w:rFonts w:ascii="Times New Roman" w:hAnsi="Times New Roman" w:cs="Times New Roman"/>
          <w:b/>
          <w:sz w:val="28"/>
          <w:szCs w:val="28"/>
          <w:lang w:val="kk-KZ"/>
        </w:rPr>
        <w:t>Билет №</w:t>
      </w:r>
      <w:r w:rsidRPr="003F33C2">
        <w:rPr>
          <w:rFonts w:ascii="Times New Roman" w:hAnsi="Times New Roman" w:cs="Times New Roman"/>
          <w:b/>
          <w:sz w:val="28"/>
          <w:szCs w:val="28"/>
        </w:rPr>
        <w:t>12</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C56738">
        <w:rPr>
          <w:rFonts w:ascii="Times New Roman" w:eastAsia="Malgun Gothic" w:hAnsi="Times New Roman" w:cs="Times New Roman"/>
          <w:sz w:val="28"/>
          <w:szCs w:val="28"/>
          <w:lang w:val="kk-KZ"/>
        </w:rPr>
        <w:t>Күштер мен сүрелер динамикасының жалпы теоремасы.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sidRPr="00C56738">
        <w:rPr>
          <w:rFonts w:ascii="Times New Roman" w:eastAsia="Malgun Gothic" w:hAnsi="Times New Roman" w:cs="Times New Roman"/>
          <w:sz w:val="28"/>
          <w:szCs w:val="28"/>
          <w:lang w:val="kk-KZ"/>
        </w:rPr>
        <w:t>Материалдар кедергілерінің негізгі міндеттері</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Жұмыс және қуат</w:t>
      </w:r>
    </w:p>
    <w:p w:rsidR="003F33C2" w:rsidRPr="003F33C2" w:rsidRDefault="003F33C2" w:rsidP="003F33C2">
      <w:pPr>
        <w:rPr>
          <w:lang w:val="kk-KZ"/>
        </w:rPr>
      </w:pPr>
    </w:p>
    <w:p w:rsidR="003F33C2" w:rsidRPr="003F33C2" w:rsidRDefault="003F33C2" w:rsidP="003F33C2">
      <w:pPr>
        <w:spacing w:after="0" w:line="240" w:lineRule="auto"/>
        <w:rPr>
          <w:rFonts w:ascii="Times New Roman" w:hAnsi="Times New Roman" w:cs="Times New Roman"/>
          <w:b/>
          <w:sz w:val="28"/>
          <w:szCs w:val="28"/>
          <w:lang w:val="kk-KZ"/>
        </w:rPr>
      </w:pPr>
      <w:r w:rsidRPr="00B74CA8">
        <w:rPr>
          <w:rFonts w:ascii="Times New Roman" w:hAnsi="Times New Roman" w:cs="Times New Roman"/>
          <w:b/>
          <w:sz w:val="28"/>
          <w:szCs w:val="28"/>
          <w:lang w:val="kk-KZ"/>
        </w:rPr>
        <w:t>Билет №</w:t>
      </w:r>
      <w:r w:rsidRPr="003F33C2">
        <w:rPr>
          <w:rFonts w:ascii="Times New Roman" w:hAnsi="Times New Roman" w:cs="Times New Roman"/>
          <w:b/>
          <w:sz w:val="28"/>
          <w:szCs w:val="28"/>
          <w:lang w:val="kk-KZ"/>
        </w:rPr>
        <w:t>13</w:t>
      </w:r>
    </w:p>
    <w:p w:rsidR="003F33C2" w:rsidRPr="001E5462"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1. </w:t>
      </w:r>
      <w:r w:rsidRPr="003F33C2">
        <w:rPr>
          <w:rFonts w:ascii="Times New Roman" w:eastAsia="Malgun Gothic" w:hAnsi="Times New Roman" w:cs="Times New Roman"/>
          <w:sz w:val="28"/>
          <w:szCs w:val="28"/>
          <w:lang w:val="kk-KZ"/>
        </w:rPr>
        <w:t>Д</w:t>
      </w:r>
      <w:r>
        <w:rPr>
          <w:rFonts w:ascii="Times New Roman" w:eastAsia="Malgun Gothic" w:hAnsi="Times New Roman" w:cs="Times New Roman"/>
          <w:sz w:val="28"/>
          <w:szCs w:val="28"/>
          <w:lang w:val="kk-KZ"/>
        </w:rPr>
        <w:t>инамиканың негізгі  түсініктері  мен  аксиомалары. Күштердің  қозғалысы</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2. </w:t>
      </w:r>
      <w:r>
        <w:rPr>
          <w:rFonts w:ascii="Times New Roman" w:eastAsia="Malgun Gothic" w:hAnsi="Times New Roman" w:cs="Times New Roman"/>
          <w:sz w:val="28"/>
          <w:szCs w:val="28"/>
          <w:lang w:val="kk-KZ"/>
        </w:rPr>
        <w:t>Қиылысатын  күштердің  жазық  жүйесі</w:t>
      </w:r>
    </w:p>
    <w:p w:rsidR="003F33C2" w:rsidRPr="00C56738" w:rsidRDefault="003F33C2" w:rsidP="003F33C2">
      <w:pPr>
        <w:spacing w:after="0" w:line="240" w:lineRule="auto"/>
        <w:rPr>
          <w:rFonts w:ascii="Times New Roman" w:hAnsi="Times New Roman" w:cs="Times New Roman"/>
          <w:sz w:val="28"/>
          <w:szCs w:val="28"/>
          <w:lang w:val="kk-KZ"/>
        </w:rPr>
      </w:pPr>
      <w:r w:rsidRPr="00C56738">
        <w:rPr>
          <w:rFonts w:ascii="Times New Roman" w:hAnsi="Times New Roman" w:cs="Times New Roman"/>
          <w:sz w:val="28"/>
          <w:szCs w:val="28"/>
          <w:lang w:val="kk-KZ"/>
        </w:rPr>
        <w:t xml:space="preserve">3. </w:t>
      </w:r>
      <w:r w:rsidRPr="00C56738">
        <w:rPr>
          <w:rFonts w:ascii="Times New Roman" w:eastAsia="Malgun Gothic" w:hAnsi="Times New Roman" w:cs="Times New Roman"/>
          <w:sz w:val="28"/>
          <w:szCs w:val="28"/>
          <w:lang w:val="kk-KZ"/>
        </w:rPr>
        <w:t>Материалдарды механикалық сынау</w:t>
      </w:r>
    </w:p>
    <w:p w:rsidR="003F33C2" w:rsidRPr="003F33C2" w:rsidRDefault="003F33C2">
      <w:pPr>
        <w:rPr>
          <w:lang w:val="kk-KZ"/>
        </w:rPr>
      </w:pPr>
    </w:p>
    <w:sectPr w:rsidR="003F33C2" w:rsidRPr="003F33C2" w:rsidSect="0053521E">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algun Gothic">
    <w:altName w:val="맑은 고딕"/>
    <w:charset w:val="81"/>
    <w:family w:val="swiss"/>
    <w:pitch w:val="variable"/>
    <w:sig w:usb0="00000000" w:usb1="09D77CFB" w:usb2="00000012" w:usb3="00000000" w:csb0="00080001"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Merriweather">
    <w:altName w:val="Segoe Print"/>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B4252"/>
    <w:multiLevelType w:val="multilevel"/>
    <w:tmpl w:val="2CE0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8B6E09"/>
    <w:multiLevelType w:val="hybridMultilevel"/>
    <w:tmpl w:val="439C40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86C131E"/>
    <w:multiLevelType w:val="multilevel"/>
    <w:tmpl w:val="3B1CFE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8E5888"/>
    <w:multiLevelType w:val="hybridMultilevel"/>
    <w:tmpl w:val="38D6B920"/>
    <w:lvl w:ilvl="0" w:tplc="7D0CBF76">
      <w:start w:val="1"/>
      <w:numFmt w:val="decimal"/>
      <w:lvlText w:val="%1-сабақ"/>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3C2B2D"/>
    <w:multiLevelType w:val="multilevel"/>
    <w:tmpl w:val="E23259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1B55F45"/>
    <w:multiLevelType w:val="multilevel"/>
    <w:tmpl w:val="3F4EF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9A6D13"/>
    <w:multiLevelType w:val="multilevel"/>
    <w:tmpl w:val="64A6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55F7314"/>
    <w:multiLevelType w:val="multilevel"/>
    <w:tmpl w:val="49F00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B31EF6"/>
    <w:multiLevelType w:val="hybridMultilevel"/>
    <w:tmpl w:val="EEB8A928"/>
    <w:lvl w:ilvl="0" w:tplc="9A6A50C0">
      <w:start w:val="4"/>
      <w:numFmt w:val="decimal"/>
      <w:lvlText w:val="%1."/>
      <w:lvlJc w:val="left"/>
      <w:pPr>
        <w:tabs>
          <w:tab w:val="num" w:pos="720"/>
        </w:tabs>
        <w:ind w:left="720" w:hanging="360"/>
      </w:pPr>
      <w:rPr>
        <w:rFonts w:hint="default"/>
        <w:b/>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5F94AC5"/>
    <w:multiLevelType w:val="multilevel"/>
    <w:tmpl w:val="60F04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DC3A36"/>
    <w:multiLevelType w:val="multilevel"/>
    <w:tmpl w:val="EDBE3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CE477F"/>
    <w:multiLevelType w:val="multilevel"/>
    <w:tmpl w:val="4F54D5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428B121B"/>
    <w:multiLevelType w:val="multilevel"/>
    <w:tmpl w:val="6F0243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9352DF7"/>
    <w:multiLevelType w:val="multilevel"/>
    <w:tmpl w:val="25D6D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5C4000D"/>
    <w:multiLevelType w:val="multilevel"/>
    <w:tmpl w:val="1D64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F64284"/>
    <w:multiLevelType w:val="multilevel"/>
    <w:tmpl w:val="29D8B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2EF72B"/>
    <w:multiLevelType w:val="singleLevel"/>
    <w:tmpl w:val="592EF72B"/>
    <w:lvl w:ilvl="0">
      <w:start w:val="1"/>
      <w:numFmt w:val="decimal"/>
      <w:suff w:val="nothing"/>
      <w:lvlText w:val="%1."/>
      <w:lvlJc w:val="left"/>
    </w:lvl>
  </w:abstractNum>
  <w:abstractNum w:abstractNumId="17">
    <w:nsid w:val="69E122BB"/>
    <w:multiLevelType w:val="multilevel"/>
    <w:tmpl w:val="2940FC9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0D26544"/>
    <w:multiLevelType w:val="multilevel"/>
    <w:tmpl w:val="6C3A5D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A011E0"/>
    <w:multiLevelType w:val="hybridMultilevel"/>
    <w:tmpl w:val="FE6E77A0"/>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20">
    <w:nsid w:val="78AB1170"/>
    <w:multiLevelType w:val="multilevel"/>
    <w:tmpl w:val="76DA1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6"/>
  </w:num>
  <w:num w:numId="4">
    <w:abstractNumId w:val="19"/>
  </w:num>
  <w:num w:numId="5">
    <w:abstractNumId w:val="15"/>
  </w:num>
  <w:num w:numId="6">
    <w:abstractNumId w:val="17"/>
  </w:num>
  <w:num w:numId="7">
    <w:abstractNumId w:val="9"/>
  </w:num>
  <w:num w:numId="8">
    <w:abstractNumId w:val="5"/>
  </w:num>
  <w:num w:numId="9">
    <w:abstractNumId w:val="14"/>
  </w:num>
  <w:num w:numId="10">
    <w:abstractNumId w:val="4"/>
  </w:num>
  <w:num w:numId="11">
    <w:abstractNumId w:val="0"/>
  </w:num>
  <w:num w:numId="12">
    <w:abstractNumId w:val="12"/>
  </w:num>
  <w:num w:numId="13">
    <w:abstractNumId w:val="11"/>
  </w:num>
  <w:num w:numId="14">
    <w:abstractNumId w:val="2"/>
  </w:num>
  <w:num w:numId="15">
    <w:abstractNumId w:val="18"/>
  </w:num>
  <w:num w:numId="16">
    <w:abstractNumId w:val="7"/>
  </w:num>
  <w:num w:numId="17">
    <w:abstractNumId w:val="20"/>
  </w:num>
  <w:num w:numId="18">
    <w:abstractNumId w:val="10"/>
  </w:num>
  <w:num w:numId="19">
    <w:abstractNumId w:val="13"/>
  </w:num>
  <w:num w:numId="20">
    <w:abstractNumId w:val="1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65D"/>
    <w:rsid w:val="001B0C5D"/>
    <w:rsid w:val="00276632"/>
    <w:rsid w:val="003F33C2"/>
    <w:rsid w:val="004669FA"/>
    <w:rsid w:val="007B1149"/>
    <w:rsid w:val="009A565D"/>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65D"/>
    <w:pPr>
      <w:spacing w:after="200" w:line="276" w:lineRule="auto"/>
    </w:pPr>
    <w:rPr>
      <w:rFonts w:eastAsiaTheme="minorHAnsi"/>
      <w:lang w:eastAsia="en-US"/>
    </w:rPr>
  </w:style>
  <w:style w:type="paragraph" w:styleId="1">
    <w:name w:val="heading 1"/>
    <w:basedOn w:val="a"/>
    <w:next w:val="a"/>
    <w:link w:val="10"/>
    <w:uiPriority w:val="9"/>
    <w:qFormat/>
    <w:rsid w:val="003F33C2"/>
    <w:pPr>
      <w:keepNext/>
      <w:keepLines/>
      <w:spacing w:before="480" w:after="0"/>
      <w:outlineLvl w:val="0"/>
    </w:pPr>
    <w:rPr>
      <w:rFonts w:asciiTheme="majorHAnsi" w:eastAsiaTheme="majorEastAsia" w:hAnsiTheme="majorHAnsi" w:cstheme="majorBidi"/>
      <w:b/>
      <w:bCs/>
      <w:color w:val="2E74B5" w:themeColor="accent1" w:themeShade="BF"/>
      <w:sz w:val="28"/>
      <w:szCs w:val="28"/>
      <w:lang w:eastAsia="ko-KR"/>
    </w:rPr>
  </w:style>
  <w:style w:type="paragraph" w:styleId="2">
    <w:name w:val="heading 2"/>
    <w:basedOn w:val="a"/>
    <w:next w:val="a"/>
    <w:link w:val="20"/>
    <w:uiPriority w:val="9"/>
    <w:unhideWhenUsed/>
    <w:qFormat/>
    <w:rsid w:val="003F33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9A565D"/>
    <w:pPr>
      <w:spacing w:before="100" w:beforeAutospacing="1" w:after="100" w:afterAutospacing="1" w:line="240" w:lineRule="auto"/>
      <w:outlineLvl w:val="2"/>
    </w:pPr>
    <w:rPr>
      <w:rFonts w:ascii="Times New Roman" w:eastAsia="Times New Roman" w:hAnsi="Times New Roman" w:cs="Times New Roman"/>
      <w:b/>
      <w:bCs/>
      <w:sz w:val="27"/>
      <w:szCs w:val="27"/>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9A565D"/>
    <w:pPr>
      <w:spacing w:after="0" w:line="240" w:lineRule="auto"/>
    </w:pPr>
    <w:rPr>
      <w:rFonts w:eastAsia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uiPriority w:val="1"/>
    <w:qFormat/>
    <w:rsid w:val="009A565D"/>
    <w:pPr>
      <w:spacing w:after="0" w:line="240" w:lineRule="auto"/>
    </w:pPr>
    <w:rPr>
      <w:rFonts w:ascii="Calibri" w:eastAsia="Times New Roman" w:hAnsi="Calibri" w:cs="Times New Roman"/>
      <w:lang w:eastAsia="ru-RU"/>
    </w:rPr>
  </w:style>
  <w:style w:type="character" w:customStyle="1" w:styleId="30">
    <w:name w:val="Заголовок 3 Знак"/>
    <w:basedOn w:val="a0"/>
    <w:link w:val="3"/>
    <w:uiPriority w:val="9"/>
    <w:qFormat/>
    <w:rsid w:val="009A565D"/>
    <w:rPr>
      <w:rFonts w:ascii="Times New Roman" w:eastAsia="Times New Roman" w:hAnsi="Times New Roman" w:cs="Times New Roman"/>
      <w:b/>
      <w:bCs/>
      <w:sz w:val="27"/>
      <w:szCs w:val="27"/>
    </w:rPr>
  </w:style>
  <w:style w:type="paragraph" w:styleId="a4">
    <w:name w:val="No Spacing"/>
    <w:uiPriority w:val="1"/>
    <w:qFormat/>
    <w:rsid w:val="009A565D"/>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3F33C2"/>
  </w:style>
  <w:style w:type="paragraph" w:styleId="a5">
    <w:name w:val="Normal (Web)"/>
    <w:basedOn w:val="a"/>
    <w:unhideWhenUsed/>
    <w:rsid w:val="003F33C2"/>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styleId="a6">
    <w:name w:val="Hyperlink"/>
    <w:basedOn w:val="a0"/>
    <w:uiPriority w:val="99"/>
    <w:semiHidden/>
    <w:unhideWhenUsed/>
    <w:rsid w:val="003F33C2"/>
    <w:rPr>
      <w:color w:val="0000FF"/>
      <w:u w:val="single"/>
    </w:rPr>
  </w:style>
  <w:style w:type="paragraph" w:styleId="a7">
    <w:name w:val="List Paragraph"/>
    <w:basedOn w:val="a"/>
    <w:uiPriority w:val="34"/>
    <w:qFormat/>
    <w:rsid w:val="003F33C2"/>
    <w:pPr>
      <w:spacing w:after="0" w:line="240" w:lineRule="auto"/>
      <w:ind w:left="720"/>
      <w:contextualSpacing/>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3F33C2"/>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3F33C2"/>
    <w:rPr>
      <w:rFonts w:ascii="Tahoma" w:eastAsia="Times New Roman" w:hAnsi="Tahoma" w:cs="Tahoma"/>
      <w:sz w:val="16"/>
      <w:szCs w:val="16"/>
      <w:lang w:eastAsia="ru-RU"/>
    </w:rPr>
  </w:style>
  <w:style w:type="character" w:customStyle="1" w:styleId="20">
    <w:name w:val="Заголовок 2 Знак"/>
    <w:basedOn w:val="a0"/>
    <w:link w:val="2"/>
    <w:uiPriority w:val="9"/>
    <w:rsid w:val="003F33C2"/>
    <w:rPr>
      <w:rFonts w:asciiTheme="majorHAnsi" w:eastAsiaTheme="majorEastAsia" w:hAnsiTheme="majorHAnsi" w:cstheme="majorBidi"/>
      <w:color w:val="2E74B5" w:themeColor="accent1" w:themeShade="BF"/>
      <w:sz w:val="26"/>
      <w:szCs w:val="26"/>
      <w:lang w:eastAsia="en-US"/>
    </w:rPr>
  </w:style>
  <w:style w:type="character" w:customStyle="1" w:styleId="10">
    <w:name w:val="Заголовок 1 Знак"/>
    <w:basedOn w:val="a0"/>
    <w:link w:val="1"/>
    <w:uiPriority w:val="9"/>
    <w:rsid w:val="003F33C2"/>
    <w:rPr>
      <w:rFonts w:asciiTheme="majorHAnsi" w:eastAsiaTheme="majorEastAsia" w:hAnsiTheme="majorHAnsi" w:cstheme="majorBidi"/>
      <w:b/>
      <w:bCs/>
      <w:color w:val="2E74B5" w:themeColor="accent1" w:themeShade="BF"/>
      <w:sz w:val="28"/>
      <w:szCs w:val="28"/>
    </w:rPr>
  </w:style>
  <w:style w:type="character" w:styleId="aa">
    <w:name w:val="Strong"/>
    <w:basedOn w:val="a0"/>
    <w:uiPriority w:val="22"/>
    <w:qFormat/>
    <w:rsid w:val="003F33C2"/>
    <w:rPr>
      <w:b/>
      <w:bCs/>
    </w:rPr>
  </w:style>
  <w:style w:type="character" w:customStyle="1" w:styleId="mw-headline">
    <w:name w:val="mw-headline"/>
    <w:basedOn w:val="a0"/>
    <w:rsid w:val="003F33C2"/>
  </w:style>
  <w:style w:type="character" w:customStyle="1" w:styleId="mw-editsection">
    <w:name w:val="mw-editsection"/>
    <w:basedOn w:val="a0"/>
    <w:rsid w:val="003F33C2"/>
  </w:style>
  <w:style w:type="character" w:customStyle="1" w:styleId="mw-editsection-bracket">
    <w:name w:val="mw-editsection-bracket"/>
    <w:basedOn w:val="a0"/>
    <w:rsid w:val="003F33C2"/>
  </w:style>
  <w:style w:type="character" w:customStyle="1" w:styleId="mwe-math-mathml-inline">
    <w:name w:val="mwe-math-mathml-inline"/>
    <w:basedOn w:val="a0"/>
    <w:rsid w:val="003F33C2"/>
  </w:style>
  <w:style w:type="paragraph" w:styleId="ab">
    <w:name w:val="Body Text"/>
    <w:basedOn w:val="a"/>
    <w:link w:val="ac"/>
    <w:uiPriority w:val="99"/>
    <w:semiHidden/>
    <w:unhideWhenUsed/>
    <w:rsid w:val="003F33C2"/>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ac">
    <w:name w:val="Основной текст Знак"/>
    <w:basedOn w:val="a0"/>
    <w:link w:val="ab"/>
    <w:uiPriority w:val="99"/>
    <w:semiHidden/>
    <w:rsid w:val="003F33C2"/>
    <w:rPr>
      <w:rFonts w:ascii="Times New Roman" w:eastAsia="Times New Roman" w:hAnsi="Times New Roman" w:cs="Times New Roman"/>
      <w:sz w:val="24"/>
      <w:szCs w:val="24"/>
    </w:rPr>
  </w:style>
  <w:style w:type="paragraph" w:styleId="21">
    <w:name w:val="Body Text Indent 2"/>
    <w:basedOn w:val="a"/>
    <w:link w:val="22"/>
    <w:uiPriority w:val="99"/>
    <w:semiHidden/>
    <w:unhideWhenUsed/>
    <w:rsid w:val="003F33C2"/>
    <w:pPr>
      <w:spacing w:after="120" w:line="480" w:lineRule="auto"/>
      <w:ind w:left="283"/>
    </w:pPr>
    <w:rPr>
      <w:rFonts w:eastAsiaTheme="minorEastAsia"/>
      <w:lang w:eastAsia="ko-KR"/>
    </w:rPr>
  </w:style>
  <w:style w:type="character" w:customStyle="1" w:styleId="22">
    <w:name w:val="Основной текст с отступом 2 Знак"/>
    <w:basedOn w:val="a0"/>
    <w:link w:val="21"/>
    <w:uiPriority w:val="99"/>
    <w:semiHidden/>
    <w:rsid w:val="003F33C2"/>
  </w:style>
  <w:style w:type="paragraph" w:styleId="31">
    <w:name w:val="Body Text Indent 3"/>
    <w:basedOn w:val="a"/>
    <w:link w:val="32"/>
    <w:uiPriority w:val="99"/>
    <w:semiHidden/>
    <w:unhideWhenUsed/>
    <w:rsid w:val="003F33C2"/>
    <w:pPr>
      <w:spacing w:after="120"/>
      <w:ind w:left="283"/>
    </w:pPr>
    <w:rPr>
      <w:rFonts w:eastAsiaTheme="minorEastAsia"/>
      <w:sz w:val="16"/>
      <w:szCs w:val="16"/>
      <w:lang w:eastAsia="ko-KR"/>
    </w:rPr>
  </w:style>
  <w:style w:type="character" w:customStyle="1" w:styleId="32">
    <w:name w:val="Основной текст с отступом 3 Знак"/>
    <w:basedOn w:val="a0"/>
    <w:link w:val="31"/>
    <w:uiPriority w:val="99"/>
    <w:semiHidden/>
    <w:rsid w:val="003F33C2"/>
    <w:rPr>
      <w:sz w:val="16"/>
      <w:szCs w:val="16"/>
    </w:rPr>
  </w:style>
  <w:style w:type="character" w:styleId="ad">
    <w:name w:val="Emphasis"/>
    <w:basedOn w:val="a0"/>
    <w:uiPriority w:val="20"/>
    <w:qFormat/>
    <w:rsid w:val="003F33C2"/>
    <w:rPr>
      <w:i/>
      <w:iCs/>
    </w:rPr>
  </w:style>
  <w:style w:type="table" w:customStyle="1" w:styleId="12">
    <w:name w:val="Сетка таблицы1"/>
    <w:basedOn w:val="a1"/>
    <w:next w:val="a3"/>
    <w:uiPriority w:val="59"/>
    <w:qFormat/>
    <w:rsid w:val="003F33C2"/>
    <w:pPr>
      <w:spacing w:after="0" w:line="240" w:lineRule="auto"/>
    </w:pPr>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65D"/>
    <w:pPr>
      <w:spacing w:after="200" w:line="276" w:lineRule="auto"/>
    </w:pPr>
    <w:rPr>
      <w:rFonts w:eastAsiaTheme="minorHAnsi"/>
      <w:lang w:eastAsia="en-US"/>
    </w:rPr>
  </w:style>
  <w:style w:type="paragraph" w:styleId="1">
    <w:name w:val="heading 1"/>
    <w:basedOn w:val="a"/>
    <w:next w:val="a"/>
    <w:link w:val="10"/>
    <w:uiPriority w:val="9"/>
    <w:qFormat/>
    <w:rsid w:val="003F33C2"/>
    <w:pPr>
      <w:keepNext/>
      <w:keepLines/>
      <w:spacing w:before="480" w:after="0"/>
      <w:outlineLvl w:val="0"/>
    </w:pPr>
    <w:rPr>
      <w:rFonts w:asciiTheme="majorHAnsi" w:eastAsiaTheme="majorEastAsia" w:hAnsiTheme="majorHAnsi" w:cstheme="majorBidi"/>
      <w:b/>
      <w:bCs/>
      <w:color w:val="2E74B5" w:themeColor="accent1" w:themeShade="BF"/>
      <w:sz w:val="28"/>
      <w:szCs w:val="28"/>
      <w:lang w:eastAsia="ko-KR"/>
    </w:rPr>
  </w:style>
  <w:style w:type="paragraph" w:styleId="2">
    <w:name w:val="heading 2"/>
    <w:basedOn w:val="a"/>
    <w:next w:val="a"/>
    <w:link w:val="20"/>
    <w:uiPriority w:val="9"/>
    <w:unhideWhenUsed/>
    <w:qFormat/>
    <w:rsid w:val="003F33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9A565D"/>
    <w:pPr>
      <w:spacing w:before="100" w:beforeAutospacing="1" w:after="100" w:afterAutospacing="1" w:line="240" w:lineRule="auto"/>
      <w:outlineLvl w:val="2"/>
    </w:pPr>
    <w:rPr>
      <w:rFonts w:ascii="Times New Roman" w:eastAsia="Times New Roman" w:hAnsi="Times New Roman" w:cs="Times New Roman"/>
      <w:b/>
      <w:bCs/>
      <w:sz w:val="27"/>
      <w:szCs w:val="27"/>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9A565D"/>
    <w:pPr>
      <w:spacing w:after="0" w:line="240" w:lineRule="auto"/>
    </w:pPr>
    <w:rPr>
      <w:rFonts w:eastAsia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uiPriority w:val="1"/>
    <w:qFormat/>
    <w:rsid w:val="009A565D"/>
    <w:pPr>
      <w:spacing w:after="0" w:line="240" w:lineRule="auto"/>
    </w:pPr>
    <w:rPr>
      <w:rFonts w:ascii="Calibri" w:eastAsia="Times New Roman" w:hAnsi="Calibri" w:cs="Times New Roman"/>
      <w:lang w:eastAsia="ru-RU"/>
    </w:rPr>
  </w:style>
  <w:style w:type="character" w:customStyle="1" w:styleId="30">
    <w:name w:val="Заголовок 3 Знак"/>
    <w:basedOn w:val="a0"/>
    <w:link w:val="3"/>
    <w:uiPriority w:val="9"/>
    <w:qFormat/>
    <w:rsid w:val="009A565D"/>
    <w:rPr>
      <w:rFonts w:ascii="Times New Roman" w:eastAsia="Times New Roman" w:hAnsi="Times New Roman" w:cs="Times New Roman"/>
      <w:b/>
      <w:bCs/>
      <w:sz w:val="27"/>
      <w:szCs w:val="27"/>
    </w:rPr>
  </w:style>
  <w:style w:type="paragraph" w:styleId="a4">
    <w:name w:val="No Spacing"/>
    <w:uiPriority w:val="1"/>
    <w:qFormat/>
    <w:rsid w:val="009A565D"/>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3F33C2"/>
  </w:style>
  <w:style w:type="paragraph" w:styleId="a5">
    <w:name w:val="Normal (Web)"/>
    <w:basedOn w:val="a"/>
    <w:unhideWhenUsed/>
    <w:rsid w:val="003F33C2"/>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styleId="a6">
    <w:name w:val="Hyperlink"/>
    <w:basedOn w:val="a0"/>
    <w:uiPriority w:val="99"/>
    <w:semiHidden/>
    <w:unhideWhenUsed/>
    <w:rsid w:val="003F33C2"/>
    <w:rPr>
      <w:color w:val="0000FF"/>
      <w:u w:val="single"/>
    </w:rPr>
  </w:style>
  <w:style w:type="paragraph" w:styleId="a7">
    <w:name w:val="List Paragraph"/>
    <w:basedOn w:val="a"/>
    <w:uiPriority w:val="34"/>
    <w:qFormat/>
    <w:rsid w:val="003F33C2"/>
    <w:pPr>
      <w:spacing w:after="0" w:line="240" w:lineRule="auto"/>
      <w:ind w:left="720"/>
      <w:contextualSpacing/>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3F33C2"/>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3F33C2"/>
    <w:rPr>
      <w:rFonts w:ascii="Tahoma" w:eastAsia="Times New Roman" w:hAnsi="Tahoma" w:cs="Tahoma"/>
      <w:sz w:val="16"/>
      <w:szCs w:val="16"/>
      <w:lang w:eastAsia="ru-RU"/>
    </w:rPr>
  </w:style>
  <w:style w:type="character" w:customStyle="1" w:styleId="20">
    <w:name w:val="Заголовок 2 Знак"/>
    <w:basedOn w:val="a0"/>
    <w:link w:val="2"/>
    <w:uiPriority w:val="9"/>
    <w:rsid w:val="003F33C2"/>
    <w:rPr>
      <w:rFonts w:asciiTheme="majorHAnsi" w:eastAsiaTheme="majorEastAsia" w:hAnsiTheme="majorHAnsi" w:cstheme="majorBidi"/>
      <w:color w:val="2E74B5" w:themeColor="accent1" w:themeShade="BF"/>
      <w:sz w:val="26"/>
      <w:szCs w:val="26"/>
      <w:lang w:eastAsia="en-US"/>
    </w:rPr>
  </w:style>
  <w:style w:type="character" w:customStyle="1" w:styleId="10">
    <w:name w:val="Заголовок 1 Знак"/>
    <w:basedOn w:val="a0"/>
    <w:link w:val="1"/>
    <w:uiPriority w:val="9"/>
    <w:rsid w:val="003F33C2"/>
    <w:rPr>
      <w:rFonts w:asciiTheme="majorHAnsi" w:eastAsiaTheme="majorEastAsia" w:hAnsiTheme="majorHAnsi" w:cstheme="majorBidi"/>
      <w:b/>
      <w:bCs/>
      <w:color w:val="2E74B5" w:themeColor="accent1" w:themeShade="BF"/>
      <w:sz w:val="28"/>
      <w:szCs w:val="28"/>
    </w:rPr>
  </w:style>
  <w:style w:type="character" w:styleId="aa">
    <w:name w:val="Strong"/>
    <w:basedOn w:val="a0"/>
    <w:uiPriority w:val="22"/>
    <w:qFormat/>
    <w:rsid w:val="003F33C2"/>
    <w:rPr>
      <w:b/>
      <w:bCs/>
    </w:rPr>
  </w:style>
  <w:style w:type="character" w:customStyle="1" w:styleId="mw-headline">
    <w:name w:val="mw-headline"/>
    <w:basedOn w:val="a0"/>
    <w:rsid w:val="003F33C2"/>
  </w:style>
  <w:style w:type="character" w:customStyle="1" w:styleId="mw-editsection">
    <w:name w:val="mw-editsection"/>
    <w:basedOn w:val="a0"/>
    <w:rsid w:val="003F33C2"/>
  </w:style>
  <w:style w:type="character" w:customStyle="1" w:styleId="mw-editsection-bracket">
    <w:name w:val="mw-editsection-bracket"/>
    <w:basedOn w:val="a0"/>
    <w:rsid w:val="003F33C2"/>
  </w:style>
  <w:style w:type="character" w:customStyle="1" w:styleId="mwe-math-mathml-inline">
    <w:name w:val="mwe-math-mathml-inline"/>
    <w:basedOn w:val="a0"/>
    <w:rsid w:val="003F33C2"/>
  </w:style>
  <w:style w:type="paragraph" w:styleId="ab">
    <w:name w:val="Body Text"/>
    <w:basedOn w:val="a"/>
    <w:link w:val="ac"/>
    <w:uiPriority w:val="99"/>
    <w:semiHidden/>
    <w:unhideWhenUsed/>
    <w:rsid w:val="003F33C2"/>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ac">
    <w:name w:val="Основной текст Знак"/>
    <w:basedOn w:val="a0"/>
    <w:link w:val="ab"/>
    <w:uiPriority w:val="99"/>
    <w:semiHidden/>
    <w:rsid w:val="003F33C2"/>
    <w:rPr>
      <w:rFonts w:ascii="Times New Roman" w:eastAsia="Times New Roman" w:hAnsi="Times New Roman" w:cs="Times New Roman"/>
      <w:sz w:val="24"/>
      <w:szCs w:val="24"/>
    </w:rPr>
  </w:style>
  <w:style w:type="paragraph" w:styleId="21">
    <w:name w:val="Body Text Indent 2"/>
    <w:basedOn w:val="a"/>
    <w:link w:val="22"/>
    <w:uiPriority w:val="99"/>
    <w:semiHidden/>
    <w:unhideWhenUsed/>
    <w:rsid w:val="003F33C2"/>
    <w:pPr>
      <w:spacing w:after="120" w:line="480" w:lineRule="auto"/>
      <w:ind w:left="283"/>
    </w:pPr>
    <w:rPr>
      <w:rFonts w:eastAsiaTheme="minorEastAsia"/>
      <w:lang w:eastAsia="ko-KR"/>
    </w:rPr>
  </w:style>
  <w:style w:type="character" w:customStyle="1" w:styleId="22">
    <w:name w:val="Основной текст с отступом 2 Знак"/>
    <w:basedOn w:val="a0"/>
    <w:link w:val="21"/>
    <w:uiPriority w:val="99"/>
    <w:semiHidden/>
    <w:rsid w:val="003F33C2"/>
  </w:style>
  <w:style w:type="paragraph" w:styleId="31">
    <w:name w:val="Body Text Indent 3"/>
    <w:basedOn w:val="a"/>
    <w:link w:val="32"/>
    <w:uiPriority w:val="99"/>
    <w:semiHidden/>
    <w:unhideWhenUsed/>
    <w:rsid w:val="003F33C2"/>
    <w:pPr>
      <w:spacing w:after="120"/>
      <w:ind w:left="283"/>
    </w:pPr>
    <w:rPr>
      <w:rFonts w:eastAsiaTheme="minorEastAsia"/>
      <w:sz w:val="16"/>
      <w:szCs w:val="16"/>
      <w:lang w:eastAsia="ko-KR"/>
    </w:rPr>
  </w:style>
  <w:style w:type="character" w:customStyle="1" w:styleId="32">
    <w:name w:val="Основной текст с отступом 3 Знак"/>
    <w:basedOn w:val="a0"/>
    <w:link w:val="31"/>
    <w:uiPriority w:val="99"/>
    <w:semiHidden/>
    <w:rsid w:val="003F33C2"/>
    <w:rPr>
      <w:sz w:val="16"/>
      <w:szCs w:val="16"/>
    </w:rPr>
  </w:style>
  <w:style w:type="character" w:styleId="ad">
    <w:name w:val="Emphasis"/>
    <w:basedOn w:val="a0"/>
    <w:uiPriority w:val="20"/>
    <w:qFormat/>
    <w:rsid w:val="003F33C2"/>
    <w:rPr>
      <w:i/>
      <w:iCs/>
    </w:rPr>
  </w:style>
  <w:style w:type="table" w:customStyle="1" w:styleId="12">
    <w:name w:val="Сетка таблицы1"/>
    <w:basedOn w:val="a1"/>
    <w:next w:val="a3"/>
    <w:uiPriority w:val="59"/>
    <w:qFormat/>
    <w:rsid w:val="003F33C2"/>
    <w:pPr>
      <w:spacing w:after="0" w:line="240" w:lineRule="auto"/>
    </w:pPr>
    <w:rPr>
      <w:rFonts w:eastAsiaTheme="minorHAns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gif"/><Relationship Id="rId299" Type="http://schemas.openxmlformats.org/officeDocument/2006/relationships/image" Target="media/image241.gif"/><Relationship Id="rId21" Type="http://schemas.openxmlformats.org/officeDocument/2006/relationships/image" Target="media/image15.png"/><Relationship Id="rId63" Type="http://schemas.openxmlformats.org/officeDocument/2006/relationships/image" Target="media/image50.png"/><Relationship Id="rId159" Type="http://schemas.openxmlformats.org/officeDocument/2006/relationships/image" Target="media/image140.gif"/><Relationship Id="rId324" Type="http://schemas.openxmlformats.org/officeDocument/2006/relationships/image" Target="media/image258.png"/><Relationship Id="rId366" Type="http://schemas.openxmlformats.org/officeDocument/2006/relationships/hyperlink" Target="https://kk.wikipedia.org/wiki/%D0%94%D0%B5%D1%84%D0%BE%D1%80%D0%BC%D0%B0%D1%86%D0%B8%D1%8F" TargetMode="External"/><Relationship Id="rId170" Type="http://schemas.openxmlformats.org/officeDocument/2006/relationships/image" Target="media/image150.gif"/><Relationship Id="rId226" Type="http://schemas.openxmlformats.org/officeDocument/2006/relationships/hyperlink" Target="https://kk.wikipedia.org/w/index.php?title=%D0%91%D2%AF%D0%B9%D1%96%D1%80%D0%B6%D0%B0%D2%9B&amp;action=edit&amp;redlink=1" TargetMode="External"/><Relationship Id="rId268" Type="http://schemas.openxmlformats.org/officeDocument/2006/relationships/image" Target="media/image217.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hyperlink" Target="https://kk.wikipedia.org/wiki/%D2%9A%D1%8B%D1%81%D1%8B%D0%BC" TargetMode="External"/><Relationship Id="rId74" Type="http://schemas.openxmlformats.org/officeDocument/2006/relationships/image" Target="media/image61.gif"/><Relationship Id="rId128" Type="http://schemas.openxmlformats.org/officeDocument/2006/relationships/image" Target="media/image115.gif"/><Relationship Id="rId149" Type="http://schemas.openxmlformats.org/officeDocument/2006/relationships/image" Target="media/image136.png"/><Relationship Id="rId314" Type="http://schemas.openxmlformats.org/officeDocument/2006/relationships/image" Target="media/image251.wmf"/><Relationship Id="rId335" Type="http://schemas.openxmlformats.org/officeDocument/2006/relationships/image" Target="media/image269.png"/><Relationship Id="rId356" Type="http://schemas.openxmlformats.org/officeDocument/2006/relationships/hyperlink" Target="https://kk.wikipedia.org/wiki/%D0%9C%D1%8B%D1%81%D0%B0%D0%BB" TargetMode="External"/><Relationship Id="rId377" Type="http://schemas.openxmlformats.org/officeDocument/2006/relationships/hyperlink" Target="https://kk.wikipedia.org/wiki/%D3%98%D1%80%D0%B5%D0%BA%D0%B5%D1%82" TargetMode="External"/><Relationship Id="rId398" Type="http://schemas.openxmlformats.org/officeDocument/2006/relationships/hyperlink" Target="https://kk.wikipedia.org/wiki/%D0%95%D1%80%D0%BA%D1%96%D0%BD_%D0%B6%D1%96%D0%BD%D0%B5_%D0%B5%D1%80%D1%96%D0%BA%D1%81%D1%96%D0%B7_%D1%82%D0%B5%D1%80%D0%B1%D0%B5%D0%BB%D1%96%D1%81%D1%82%D0%B5%D1%80._%D0%A0%D0%B5%D0%B7%D0%BE%D0%BD%D0%B0%D0%BD%D1%81" TargetMode="External"/><Relationship Id="rId5" Type="http://schemas.openxmlformats.org/officeDocument/2006/relationships/webSettings" Target="webSettings.xml"/><Relationship Id="rId95" Type="http://schemas.openxmlformats.org/officeDocument/2006/relationships/image" Target="media/image82.gif"/><Relationship Id="rId160" Type="http://schemas.openxmlformats.org/officeDocument/2006/relationships/hyperlink" Target="http://sanatez.net/physics10/data/bio/young.html" TargetMode="External"/><Relationship Id="rId181" Type="http://schemas.openxmlformats.org/officeDocument/2006/relationships/image" Target="media/image161.gif"/><Relationship Id="rId216" Type="http://schemas.openxmlformats.org/officeDocument/2006/relationships/hyperlink" Target="https://kk.wikipedia.org/wiki/%D0%9A%D0%B8%D0%BD%D0%B5%D0%BC%D0%B0%D1%82%D0%B8%D0%BA%D0%B0" TargetMode="External"/><Relationship Id="rId237" Type="http://schemas.openxmlformats.org/officeDocument/2006/relationships/hyperlink" Target="https://kk.wikipedia.org/wiki/%D0%A8%D1%8B%D0%BD%D0%B6%D1%8B%D1%80_%D1%82%D0%B0%D0%B1%D0%B0%D0%BD" TargetMode="External"/><Relationship Id="rId402" Type="http://schemas.openxmlformats.org/officeDocument/2006/relationships/image" Target="media/image273.png"/><Relationship Id="rId258" Type="http://schemas.openxmlformats.org/officeDocument/2006/relationships/image" Target="media/image207.png"/><Relationship Id="rId279" Type="http://schemas.openxmlformats.org/officeDocument/2006/relationships/image" Target="media/image227.wmf"/><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1.png"/><Relationship Id="rId118" Type="http://schemas.openxmlformats.org/officeDocument/2006/relationships/image" Target="media/image105.gif"/><Relationship Id="rId139" Type="http://schemas.openxmlformats.org/officeDocument/2006/relationships/image" Target="media/image126.png"/><Relationship Id="rId290" Type="http://schemas.openxmlformats.org/officeDocument/2006/relationships/image" Target="media/image232.png"/><Relationship Id="rId304" Type="http://schemas.openxmlformats.org/officeDocument/2006/relationships/image" Target="media/image246.wmf"/><Relationship Id="rId325" Type="http://schemas.openxmlformats.org/officeDocument/2006/relationships/image" Target="media/image259.png"/><Relationship Id="rId346" Type="http://schemas.openxmlformats.org/officeDocument/2006/relationships/hyperlink" Target="https://kk.wikipedia.org/w/index.php?title=%D2%9A%D0%BE%D0%B7%D2%93%D0%B0%D0%BB%D1%8B%D1%81&amp;action=edit&amp;redlink=1" TargetMode="External"/><Relationship Id="rId367" Type="http://schemas.openxmlformats.org/officeDocument/2006/relationships/hyperlink" Target="https://kk.wikipedia.org/wiki/%D0%9A%D2%AF%D1%88" TargetMode="External"/><Relationship Id="rId388" Type="http://schemas.openxmlformats.org/officeDocument/2006/relationships/hyperlink" Target="https://kk.wikipedia.org/wiki/%D0%9F%D0%B0%D0%B9%D0%B4%D0%B0" TargetMode="External"/><Relationship Id="rId85" Type="http://schemas.openxmlformats.org/officeDocument/2006/relationships/image" Target="media/image72.gif"/><Relationship Id="rId150" Type="http://schemas.openxmlformats.org/officeDocument/2006/relationships/image" Target="media/image137.png"/><Relationship Id="rId171" Type="http://schemas.openxmlformats.org/officeDocument/2006/relationships/image" Target="media/image151.gif"/><Relationship Id="rId192" Type="http://schemas.openxmlformats.org/officeDocument/2006/relationships/image" Target="media/image172.gif"/><Relationship Id="rId206" Type="http://schemas.openxmlformats.org/officeDocument/2006/relationships/image" Target="media/image186.jpeg"/><Relationship Id="rId227" Type="http://schemas.openxmlformats.org/officeDocument/2006/relationships/hyperlink" Target="https://kk.wikipedia.org/w/index.php?title=%D0%A2%D0%B5%D0%B6%D0%B5%D1%83&amp;action=edit&amp;redlink=1" TargetMode="External"/><Relationship Id="rId248" Type="http://schemas.openxmlformats.org/officeDocument/2006/relationships/image" Target="media/image197.png"/><Relationship Id="rId269" Type="http://schemas.openxmlformats.org/officeDocument/2006/relationships/image" Target="media/image218.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95.gif"/><Relationship Id="rId129" Type="http://schemas.openxmlformats.org/officeDocument/2006/relationships/image" Target="media/image116.png"/><Relationship Id="rId280" Type="http://schemas.openxmlformats.org/officeDocument/2006/relationships/oleObject" Target="embeddings/oleObject3.bin"/><Relationship Id="rId315" Type="http://schemas.openxmlformats.org/officeDocument/2006/relationships/oleObject" Target="embeddings/oleObject14.bin"/><Relationship Id="rId336" Type="http://schemas.openxmlformats.org/officeDocument/2006/relationships/oleObject" Target="embeddings/oleObject17.bin"/><Relationship Id="rId357" Type="http://schemas.openxmlformats.org/officeDocument/2006/relationships/hyperlink" Target="https://kk.wikipedia.org/wiki/%D0%A2%D0%B0%D2%9B%D1%8B%D1%80%D1%8B%D0%BF" TargetMode="External"/><Relationship Id="rId54" Type="http://schemas.openxmlformats.org/officeDocument/2006/relationships/hyperlink" Target="https://kk.wikipedia.org/wiki/%D2%9A%D1%8B%D1%81%D1%8B%D0%BC" TargetMode="External"/><Relationship Id="rId75" Type="http://schemas.openxmlformats.org/officeDocument/2006/relationships/image" Target="media/image62.gif"/><Relationship Id="rId96" Type="http://schemas.openxmlformats.org/officeDocument/2006/relationships/image" Target="media/image83.gif"/><Relationship Id="rId140" Type="http://schemas.openxmlformats.org/officeDocument/2006/relationships/image" Target="media/image127.png"/><Relationship Id="rId161" Type="http://schemas.openxmlformats.org/officeDocument/2006/relationships/image" Target="media/image141.jpeg"/><Relationship Id="rId182" Type="http://schemas.openxmlformats.org/officeDocument/2006/relationships/image" Target="media/image162.gif"/><Relationship Id="rId217" Type="http://schemas.openxmlformats.org/officeDocument/2006/relationships/hyperlink" Target="https://kk.wikipedia.org/w/index.php?title=%D0%91%D0%B0%D1%80%D0%B0%D0%B1%D0%B0%D0%BD(%D1%82%D0%B5%D1%85%D0%BD%D0%B8%D0%BA%D0%B0)&amp;action=edit&amp;redlink=1" TargetMode="External"/><Relationship Id="rId378" Type="http://schemas.openxmlformats.org/officeDocument/2006/relationships/hyperlink" Target="https://kk.wikipedia.org/wiki/%D0%96%D0%B8%D1%96%D0%BB%D1%96%D0%BA" TargetMode="External"/><Relationship Id="rId399" Type="http://schemas.openxmlformats.org/officeDocument/2006/relationships/image" Target="media/image270.png"/><Relationship Id="rId403" Type="http://schemas.openxmlformats.org/officeDocument/2006/relationships/image" Target="media/image274.jpeg"/><Relationship Id="rId6" Type="http://schemas.openxmlformats.org/officeDocument/2006/relationships/image" Target="media/image1.emf"/><Relationship Id="rId238" Type="http://schemas.openxmlformats.org/officeDocument/2006/relationships/hyperlink" Target="https://kk.wikipedia.org/wiki/%D0%A2%D1%80%D0%B0%D0%BA%D1%82%D0%BE%D1%80" TargetMode="External"/><Relationship Id="rId259" Type="http://schemas.openxmlformats.org/officeDocument/2006/relationships/image" Target="media/image208.png"/><Relationship Id="rId23" Type="http://schemas.openxmlformats.org/officeDocument/2006/relationships/image" Target="media/image17.png"/><Relationship Id="rId119" Type="http://schemas.openxmlformats.org/officeDocument/2006/relationships/image" Target="media/image106.gif"/><Relationship Id="rId270" Type="http://schemas.openxmlformats.org/officeDocument/2006/relationships/image" Target="media/image219.png"/><Relationship Id="rId291" Type="http://schemas.openxmlformats.org/officeDocument/2006/relationships/image" Target="media/image233.png"/><Relationship Id="rId305" Type="http://schemas.openxmlformats.org/officeDocument/2006/relationships/oleObject" Target="embeddings/oleObject9.bin"/><Relationship Id="rId326" Type="http://schemas.openxmlformats.org/officeDocument/2006/relationships/image" Target="media/image260.png"/><Relationship Id="rId347" Type="http://schemas.openxmlformats.org/officeDocument/2006/relationships/hyperlink" Target="https://kk.wikipedia.org/wiki/%D0%9C%D0%B5%D1%85%D0%B0%D0%BD%D0%B8%D0%BA%D0%B0" TargetMode="External"/><Relationship Id="rId44" Type="http://schemas.openxmlformats.org/officeDocument/2006/relationships/image" Target="media/image38.png"/><Relationship Id="rId65" Type="http://schemas.openxmlformats.org/officeDocument/2006/relationships/image" Target="media/image52.png"/><Relationship Id="rId86" Type="http://schemas.openxmlformats.org/officeDocument/2006/relationships/image" Target="media/image73.gif"/><Relationship Id="rId130" Type="http://schemas.openxmlformats.org/officeDocument/2006/relationships/image" Target="media/image117.png"/><Relationship Id="rId151" Type="http://schemas.openxmlformats.org/officeDocument/2006/relationships/hyperlink" Target="http://sanatez.net/physics10/movies/rast.htm" TargetMode="External"/><Relationship Id="rId368" Type="http://schemas.openxmlformats.org/officeDocument/2006/relationships/hyperlink" Target="https://kk.wikipedia.org/wiki/%D0%96%D0%B0%D2%93%D0%B4%D0%B0%D0%B9" TargetMode="External"/><Relationship Id="rId389" Type="http://schemas.openxmlformats.org/officeDocument/2006/relationships/hyperlink" Target="https://kk.wikipedia.org/wiki/%D0%97%D0%B8%D1%8F%D0%BD" TargetMode="External"/><Relationship Id="rId172" Type="http://schemas.openxmlformats.org/officeDocument/2006/relationships/image" Target="media/image152.gif"/><Relationship Id="rId193" Type="http://schemas.openxmlformats.org/officeDocument/2006/relationships/image" Target="media/image173.gif"/><Relationship Id="rId207" Type="http://schemas.openxmlformats.org/officeDocument/2006/relationships/image" Target="media/image187.png"/><Relationship Id="rId228" Type="http://schemas.openxmlformats.org/officeDocument/2006/relationships/hyperlink" Target="https://kk.wikipedia.org/wiki/%D0%91%D0%B5%D1%80%D1%96%D0%BB%D1%96%D1%81" TargetMode="External"/><Relationship Id="rId249" Type="http://schemas.openxmlformats.org/officeDocument/2006/relationships/image" Target="media/image198.png"/><Relationship Id="rId13" Type="http://schemas.openxmlformats.org/officeDocument/2006/relationships/image" Target="media/image7.png"/><Relationship Id="rId109" Type="http://schemas.openxmlformats.org/officeDocument/2006/relationships/image" Target="media/image96.gif"/><Relationship Id="rId260" Type="http://schemas.openxmlformats.org/officeDocument/2006/relationships/image" Target="media/image209.png"/><Relationship Id="rId281" Type="http://schemas.openxmlformats.org/officeDocument/2006/relationships/image" Target="media/image228.wmf"/><Relationship Id="rId316" Type="http://schemas.openxmlformats.org/officeDocument/2006/relationships/image" Target="media/image252.wmf"/><Relationship Id="rId337" Type="http://schemas.openxmlformats.org/officeDocument/2006/relationships/oleObject" Target="embeddings/oleObject18.bin"/><Relationship Id="rId34" Type="http://schemas.openxmlformats.org/officeDocument/2006/relationships/image" Target="media/image28.png"/><Relationship Id="rId55" Type="http://schemas.openxmlformats.org/officeDocument/2006/relationships/hyperlink" Target="https://kk.wikipedia.org/wiki/%D0%9A%D3%A9%D0%BB%D0%B5%D0%BC" TargetMode="External"/><Relationship Id="rId76" Type="http://schemas.openxmlformats.org/officeDocument/2006/relationships/image" Target="media/image63.gif"/><Relationship Id="rId97" Type="http://schemas.openxmlformats.org/officeDocument/2006/relationships/image" Target="media/image84.gif"/><Relationship Id="rId120" Type="http://schemas.openxmlformats.org/officeDocument/2006/relationships/image" Target="media/image107.gif"/><Relationship Id="rId141" Type="http://schemas.openxmlformats.org/officeDocument/2006/relationships/image" Target="media/image128.png"/><Relationship Id="rId358" Type="http://schemas.openxmlformats.org/officeDocument/2006/relationships/hyperlink" Target="https://kk.wikipedia.org/wiki/%D0%A4%D0%BE%D1%80%D0%BC%D1%83%D0%BB%D0%B0" TargetMode="External"/><Relationship Id="rId379" Type="http://schemas.openxmlformats.org/officeDocument/2006/relationships/hyperlink" Target="https://kk.wikipedia.org/wiki/%D0%9C%D0%B5%D0%BD%D1%88%D1%96%D0%BA" TargetMode="External"/><Relationship Id="rId7" Type="http://schemas.openxmlformats.org/officeDocument/2006/relationships/oleObject" Target="embeddings/oleObject1.bin"/><Relationship Id="rId162" Type="http://schemas.openxmlformats.org/officeDocument/2006/relationships/image" Target="media/image142.gif"/><Relationship Id="rId183" Type="http://schemas.openxmlformats.org/officeDocument/2006/relationships/image" Target="media/image163.gif"/><Relationship Id="rId218" Type="http://schemas.openxmlformats.org/officeDocument/2006/relationships/hyperlink" Target="https://kk.wikipedia.org/wiki/%D0%9A%D3%A9%D0%BB%D1%96%D0%BA" TargetMode="External"/><Relationship Id="rId239" Type="http://schemas.openxmlformats.org/officeDocument/2006/relationships/hyperlink" Target="https://kk.wikipedia.org/wiki/%D0%91%D0%B5%D0%BB%D0%B4%D1%96%D0%BA" TargetMode="External"/><Relationship Id="rId390" Type="http://schemas.openxmlformats.org/officeDocument/2006/relationships/hyperlink" Target="https://kk.wikipedia.org/wiki/%D2%9A%D2%B1%D0%B9%D0%BC%D0%B0%D1%82%D0%B0%D1%81" TargetMode="External"/><Relationship Id="rId404" Type="http://schemas.openxmlformats.org/officeDocument/2006/relationships/fontTable" Target="fontTable.xml"/><Relationship Id="rId250" Type="http://schemas.openxmlformats.org/officeDocument/2006/relationships/image" Target="media/image199.png"/><Relationship Id="rId271" Type="http://schemas.openxmlformats.org/officeDocument/2006/relationships/image" Target="media/image220.png"/><Relationship Id="rId292" Type="http://schemas.openxmlformats.org/officeDocument/2006/relationships/image" Target="media/image234.png"/><Relationship Id="rId306" Type="http://schemas.openxmlformats.org/officeDocument/2006/relationships/image" Target="media/image247.wmf"/><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53.png"/><Relationship Id="rId87" Type="http://schemas.openxmlformats.org/officeDocument/2006/relationships/image" Target="media/image74.gif"/><Relationship Id="rId110" Type="http://schemas.openxmlformats.org/officeDocument/2006/relationships/image" Target="media/image97.gif"/><Relationship Id="rId131" Type="http://schemas.openxmlformats.org/officeDocument/2006/relationships/image" Target="media/image118.png"/><Relationship Id="rId327" Type="http://schemas.openxmlformats.org/officeDocument/2006/relationships/image" Target="media/image261.png"/><Relationship Id="rId348" Type="http://schemas.openxmlformats.org/officeDocument/2006/relationships/hyperlink" Target="https://kk.wikipedia.org/wiki/%D0%96%D2%AF%D0%B9%D0%B5" TargetMode="External"/><Relationship Id="rId369" Type="http://schemas.openxmlformats.org/officeDocument/2006/relationships/hyperlink" Target="https://kk.wikipedia.org/w/index.php?title=%D2%9A%D0%BE%D0%B7%D2%93%D0%B0%D0%BB%D1%8B%D1%81&amp;action=edit&amp;redlink=1" TargetMode="External"/><Relationship Id="rId152" Type="http://schemas.openxmlformats.org/officeDocument/2006/relationships/hyperlink" Target="http://sanatez.net/physics10/movies/sdvig.htm" TargetMode="External"/><Relationship Id="rId173" Type="http://schemas.openxmlformats.org/officeDocument/2006/relationships/image" Target="media/image153.gif"/><Relationship Id="rId194" Type="http://schemas.openxmlformats.org/officeDocument/2006/relationships/image" Target="media/image174.gif"/><Relationship Id="rId208" Type="http://schemas.openxmlformats.org/officeDocument/2006/relationships/image" Target="media/image188.png"/><Relationship Id="rId229" Type="http://schemas.openxmlformats.org/officeDocument/2006/relationships/hyperlink" Target="https://kk.wikipedia.org/wiki/%D0%91%D2%B1%D1%80%D1%8B%D1%88%D1%82%D1%8B%D2%9B_%D0%B6%D1%8B%D0%BB%D0%B4%D0%B0%D0%BC%D0%B4%D1%8B%D2%9B" TargetMode="External"/><Relationship Id="rId380" Type="http://schemas.openxmlformats.org/officeDocument/2006/relationships/hyperlink" Target="https://kk.wikipedia.org/wiki/%D0%90%D0%BC%D0%BF%D0%BB%D0%B8%D1%82%D1%83%D0%B4%D0%B0" TargetMode="External"/><Relationship Id="rId240" Type="http://schemas.openxmlformats.org/officeDocument/2006/relationships/hyperlink" Target="https://kk.wikipedia.org/w/index.php?title=%D0%90%D0%B2%D1%82%D0%BE%D0%BC%D0%B0%D1%88%D0%B8%D0%BD%D0%B0&amp;action=edit&amp;redlink=1" TargetMode="External"/><Relationship Id="rId261" Type="http://schemas.openxmlformats.org/officeDocument/2006/relationships/image" Target="media/image210.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hyperlink" Target="https://kk.wikipedia.org/w/index.php?title=%D2%9A%D0%B8%D1%81%D1%8B%D2%9B&amp;action=edit&amp;redlink=1" TargetMode="External"/><Relationship Id="rId77" Type="http://schemas.openxmlformats.org/officeDocument/2006/relationships/image" Target="media/image64.gif"/><Relationship Id="rId100" Type="http://schemas.openxmlformats.org/officeDocument/2006/relationships/image" Target="media/image87.gif"/><Relationship Id="rId282" Type="http://schemas.openxmlformats.org/officeDocument/2006/relationships/oleObject" Target="embeddings/oleObject4.bin"/><Relationship Id="rId317" Type="http://schemas.openxmlformats.org/officeDocument/2006/relationships/oleObject" Target="embeddings/oleObject15.bin"/><Relationship Id="rId338" Type="http://schemas.openxmlformats.org/officeDocument/2006/relationships/oleObject" Target="embeddings/oleObject19.bin"/><Relationship Id="rId359" Type="http://schemas.openxmlformats.org/officeDocument/2006/relationships/hyperlink" Target="https://kk.wikipedia.org/wiki/%D0%96%D0%B8%D1%96%D0%BB%D1%96%D0%BA" TargetMode="External"/><Relationship Id="rId8" Type="http://schemas.openxmlformats.org/officeDocument/2006/relationships/image" Target="media/image2.jpeg"/><Relationship Id="rId98" Type="http://schemas.openxmlformats.org/officeDocument/2006/relationships/image" Target="media/image85.gif"/><Relationship Id="rId121" Type="http://schemas.openxmlformats.org/officeDocument/2006/relationships/image" Target="media/image108.gif"/><Relationship Id="rId142" Type="http://schemas.openxmlformats.org/officeDocument/2006/relationships/image" Target="media/image129.png"/><Relationship Id="rId163" Type="http://schemas.openxmlformats.org/officeDocument/2006/relationships/image" Target="media/image143.gif"/><Relationship Id="rId184" Type="http://schemas.openxmlformats.org/officeDocument/2006/relationships/image" Target="media/image164.gif"/><Relationship Id="rId219" Type="http://schemas.openxmlformats.org/officeDocument/2006/relationships/hyperlink" Target="https://kk.wikipedia.org/wiki/%D0%91%D1%96%D0%BB%D1%96%D0%BA" TargetMode="External"/><Relationship Id="rId370" Type="http://schemas.openxmlformats.org/officeDocument/2006/relationships/hyperlink" Target="https://kk.wikipedia.org/wiki/%D0%AD%D0%BD%D0%B5%D1%80%D0%B3%D0%B8%D1%8F" TargetMode="External"/><Relationship Id="rId391" Type="http://schemas.openxmlformats.org/officeDocument/2006/relationships/hyperlink" Target="https://kk.wikipedia.org/wiki/%D0%9D%D3%99%D1%80%D1%81%D0%B5" TargetMode="External"/><Relationship Id="rId405" Type="http://schemas.openxmlformats.org/officeDocument/2006/relationships/theme" Target="theme/theme1.xml"/><Relationship Id="rId230" Type="http://schemas.openxmlformats.org/officeDocument/2006/relationships/hyperlink" Target="https://kk.wikipedia.org/wiki/%D0%94%D3%A9%D2%A3%D0%B3%D0%B5%D0%BB%D0%B5%D0%BA" TargetMode="External"/><Relationship Id="rId251" Type="http://schemas.openxmlformats.org/officeDocument/2006/relationships/image" Target="media/image200.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54.png"/><Relationship Id="rId272" Type="http://schemas.openxmlformats.org/officeDocument/2006/relationships/image" Target="media/image221.jpeg"/><Relationship Id="rId293" Type="http://schemas.openxmlformats.org/officeDocument/2006/relationships/image" Target="media/image235.jpeg"/><Relationship Id="rId307" Type="http://schemas.openxmlformats.org/officeDocument/2006/relationships/oleObject" Target="embeddings/oleObject10.bin"/><Relationship Id="rId328" Type="http://schemas.openxmlformats.org/officeDocument/2006/relationships/image" Target="media/image262.png"/><Relationship Id="rId349" Type="http://schemas.openxmlformats.org/officeDocument/2006/relationships/hyperlink" Target="https://kk.wikipedia.org/wiki/%D3%98%D1%80%D0%B5%D0%BA%D0%B5%D1%82" TargetMode="External"/><Relationship Id="rId88" Type="http://schemas.openxmlformats.org/officeDocument/2006/relationships/image" Target="media/image75.gif"/><Relationship Id="rId111" Type="http://schemas.openxmlformats.org/officeDocument/2006/relationships/image" Target="media/image98.gif"/><Relationship Id="rId132" Type="http://schemas.openxmlformats.org/officeDocument/2006/relationships/image" Target="media/image119.jpeg"/><Relationship Id="rId153" Type="http://schemas.openxmlformats.org/officeDocument/2006/relationships/hyperlink" Target="http://sanatez.net/physics10/movies/izgib.htm" TargetMode="External"/><Relationship Id="rId174" Type="http://schemas.openxmlformats.org/officeDocument/2006/relationships/image" Target="media/image154.gif"/><Relationship Id="rId195" Type="http://schemas.openxmlformats.org/officeDocument/2006/relationships/image" Target="media/image175.jpeg"/><Relationship Id="rId209" Type="http://schemas.openxmlformats.org/officeDocument/2006/relationships/image" Target="media/image189.png"/><Relationship Id="rId360" Type="http://schemas.openxmlformats.org/officeDocument/2006/relationships/hyperlink" Target="https://kk.wikipedia.org/wiki/%D2%9A%D0%B0%D1%81%D0%B8%D0%B5%D1%82" TargetMode="External"/><Relationship Id="rId381" Type="http://schemas.openxmlformats.org/officeDocument/2006/relationships/hyperlink" Target="https://kk.wikipedia.org/w/index.php?title=%D2%9A%D2%B1%D0%B1%D1%8B%D0%BB%D1%8B%D1%81&amp;action=edit&amp;redlink=1" TargetMode="External"/><Relationship Id="rId220" Type="http://schemas.openxmlformats.org/officeDocument/2006/relationships/hyperlink" Target="https://kk.wikipedia.org/wiki/%D0%9C%D0%B5%D1%85%D0%B0%D0%BD%D0%B8%D0%BA%D0%B0" TargetMode="External"/><Relationship Id="rId241" Type="http://schemas.openxmlformats.org/officeDocument/2006/relationships/hyperlink" Target="https://kk.wikipedia.org/wiki/%D0%A0%D3%A9%D0%BB"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hyperlink" Target="https://kk.wikipedia.org/wiki/%D0%9E%D1%80%D1%8B%D1%81_%D1%82%D1%96%D0%BB%D1%96" TargetMode="External"/><Relationship Id="rId262" Type="http://schemas.openxmlformats.org/officeDocument/2006/relationships/image" Target="media/image211.png"/><Relationship Id="rId283" Type="http://schemas.openxmlformats.org/officeDocument/2006/relationships/image" Target="media/image229.wmf"/><Relationship Id="rId318" Type="http://schemas.openxmlformats.org/officeDocument/2006/relationships/image" Target="media/image253.wmf"/><Relationship Id="rId339" Type="http://schemas.openxmlformats.org/officeDocument/2006/relationships/oleObject" Target="embeddings/oleObject20.bin"/><Relationship Id="rId78" Type="http://schemas.openxmlformats.org/officeDocument/2006/relationships/image" Target="media/image65.gif"/><Relationship Id="rId99" Type="http://schemas.openxmlformats.org/officeDocument/2006/relationships/image" Target="media/image86.gif"/><Relationship Id="rId101" Type="http://schemas.openxmlformats.org/officeDocument/2006/relationships/image" Target="media/image88.gif"/><Relationship Id="rId122" Type="http://schemas.openxmlformats.org/officeDocument/2006/relationships/image" Target="media/image109.gif"/><Relationship Id="rId143" Type="http://schemas.openxmlformats.org/officeDocument/2006/relationships/image" Target="media/image130.png"/><Relationship Id="rId164" Type="http://schemas.openxmlformats.org/officeDocument/2006/relationships/image" Target="media/image144.gif"/><Relationship Id="rId185" Type="http://schemas.openxmlformats.org/officeDocument/2006/relationships/image" Target="media/image165.gif"/><Relationship Id="rId350" Type="http://schemas.openxmlformats.org/officeDocument/2006/relationships/hyperlink" Target="https://kk.wikipedia.org/wiki/%D0%9A%D2%AF%D1%88" TargetMode="External"/><Relationship Id="rId371" Type="http://schemas.openxmlformats.org/officeDocument/2006/relationships/hyperlink" Target="https://kk.wikipedia.org/wiki/%D0%90%D0%BC%D0%BF%D0%BB%D0%B8%D1%82%D1%83%D0%B4%D0%B0" TargetMode="External"/><Relationship Id="rId9" Type="http://schemas.openxmlformats.org/officeDocument/2006/relationships/image" Target="media/image3.emf"/><Relationship Id="rId210" Type="http://schemas.openxmlformats.org/officeDocument/2006/relationships/image" Target="media/image190.png"/><Relationship Id="rId392" Type="http://schemas.openxmlformats.org/officeDocument/2006/relationships/hyperlink" Target="https://kk.wikipedia.org/wiki/%D0%91%D1%83" TargetMode="External"/><Relationship Id="rId26" Type="http://schemas.openxmlformats.org/officeDocument/2006/relationships/image" Target="media/image20.png"/><Relationship Id="rId231" Type="http://schemas.openxmlformats.org/officeDocument/2006/relationships/hyperlink" Target="https://kk.wikipedia.org/wiki/%D0%9F%D0%BE%D1%80%D1%88%D0%B5%D0%BD%D1%8C" TargetMode="External"/><Relationship Id="rId252" Type="http://schemas.openxmlformats.org/officeDocument/2006/relationships/image" Target="media/image201.png"/><Relationship Id="rId273" Type="http://schemas.openxmlformats.org/officeDocument/2006/relationships/image" Target="media/image222.jpeg"/><Relationship Id="rId294" Type="http://schemas.openxmlformats.org/officeDocument/2006/relationships/image" Target="media/image236.gif"/><Relationship Id="rId308" Type="http://schemas.openxmlformats.org/officeDocument/2006/relationships/image" Target="media/image248.wmf"/><Relationship Id="rId329" Type="http://schemas.openxmlformats.org/officeDocument/2006/relationships/image" Target="media/image263.png"/><Relationship Id="rId47" Type="http://schemas.openxmlformats.org/officeDocument/2006/relationships/image" Target="media/image41.png"/><Relationship Id="rId68" Type="http://schemas.openxmlformats.org/officeDocument/2006/relationships/image" Target="media/image55.png"/><Relationship Id="rId89" Type="http://schemas.openxmlformats.org/officeDocument/2006/relationships/image" Target="media/image76.gif"/><Relationship Id="rId112" Type="http://schemas.openxmlformats.org/officeDocument/2006/relationships/image" Target="media/image99.gif"/><Relationship Id="rId133" Type="http://schemas.openxmlformats.org/officeDocument/2006/relationships/image" Target="media/image120.jpeg"/><Relationship Id="rId154" Type="http://schemas.openxmlformats.org/officeDocument/2006/relationships/hyperlink" Target="http://sanatez.net/physics10/movies/kruch.htm" TargetMode="External"/><Relationship Id="rId175" Type="http://schemas.openxmlformats.org/officeDocument/2006/relationships/image" Target="media/image155.gif"/><Relationship Id="rId340" Type="http://schemas.openxmlformats.org/officeDocument/2006/relationships/oleObject" Target="embeddings/oleObject21.bin"/><Relationship Id="rId361" Type="http://schemas.openxmlformats.org/officeDocument/2006/relationships/hyperlink" Target="https://kk.wikipedia.org/wiki/%D0%9C%D0%B0%D1%81%D1%81%D0%B0" TargetMode="External"/><Relationship Id="rId196" Type="http://schemas.openxmlformats.org/officeDocument/2006/relationships/image" Target="media/image176.jpeg"/><Relationship Id="rId200" Type="http://schemas.openxmlformats.org/officeDocument/2006/relationships/image" Target="media/image180.png"/><Relationship Id="rId382" Type="http://schemas.openxmlformats.org/officeDocument/2006/relationships/hyperlink" Target="https://kk.wikipedia.org/wiki/%D0%A0%D0%B5%D0%B7%D0%BE%D0%BD%D0%B0%D0%BD%D1%81" TargetMode="External"/><Relationship Id="rId16" Type="http://schemas.openxmlformats.org/officeDocument/2006/relationships/image" Target="media/image10.png"/><Relationship Id="rId221" Type="http://schemas.openxmlformats.org/officeDocument/2006/relationships/hyperlink" Target="https://kk.wikipedia.org/wiki/%D0%90%D0%B2%D1%82%D0%BE%D0%BC%D0%B0%D1%82%D0%B8%D0%BA%D0%B0" TargetMode="External"/><Relationship Id="rId242" Type="http://schemas.openxmlformats.org/officeDocument/2006/relationships/hyperlink" Target="https://kk.wikipedia.org/w/index.php?title=%D0%93%D0%BB%D0%BE%D0%B1%D0%BE%D0%B8%D0%B4&amp;action=edit&amp;redlink=1" TargetMode="External"/><Relationship Id="rId263" Type="http://schemas.openxmlformats.org/officeDocument/2006/relationships/image" Target="media/image212.png"/><Relationship Id="rId284" Type="http://schemas.openxmlformats.org/officeDocument/2006/relationships/oleObject" Target="embeddings/oleObject5.bin"/><Relationship Id="rId319" Type="http://schemas.openxmlformats.org/officeDocument/2006/relationships/oleObject" Target="embeddings/oleObject16.bin"/><Relationship Id="rId37" Type="http://schemas.openxmlformats.org/officeDocument/2006/relationships/image" Target="media/image31.png"/><Relationship Id="rId58" Type="http://schemas.openxmlformats.org/officeDocument/2006/relationships/image" Target="media/image45.png"/><Relationship Id="rId79" Type="http://schemas.openxmlformats.org/officeDocument/2006/relationships/image" Target="media/image66.gif"/><Relationship Id="rId102" Type="http://schemas.openxmlformats.org/officeDocument/2006/relationships/image" Target="media/image89.gif"/><Relationship Id="rId123" Type="http://schemas.openxmlformats.org/officeDocument/2006/relationships/image" Target="media/image110.gif"/><Relationship Id="rId144" Type="http://schemas.openxmlformats.org/officeDocument/2006/relationships/image" Target="media/image131.png"/><Relationship Id="rId330" Type="http://schemas.openxmlformats.org/officeDocument/2006/relationships/image" Target="media/image264.png"/><Relationship Id="rId90" Type="http://schemas.openxmlformats.org/officeDocument/2006/relationships/image" Target="media/image77.gif"/><Relationship Id="rId165" Type="http://schemas.openxmlformats.org/officeDocument/2006/relationships/image" Target="media/image145.gif"/><Relationship Id="rId186" Type="http://schemas.openxmlformats.org/officeDocument/2006/relationships/image" Target="media/image166.gif"/><Relationship Id="rId351" Type="http://schemas.openxmlformats.org/officeDocument/2006/relationships/hyperlink" Target="https://kk.wikipedia.org/wiki/%D0%9F%D0%B0%D0%B9%D0%B4%D0%B0" TargetMode="External"/><Relationship Id="rId372" Type="http://schemas.openxmlformats.org/officeDocument/2006/relationships/hyperlink" Target="https://kk.wikipedia.org/w/index.php?title=%D0%95%D1%80%D0%BA%D1%96%D0%BD_%D0%B6%D1%96%D0%BD%D0%B5_%D0%B5%D1%80%D1%96%D0%BA%D1%81%D1%96%D0%B7_%D1%82%D0%B5%D1%80%D0%B1%D0%B5%D0%BB%D1%96%D1%81%D1%82%D0%B5%D1%80._%D0%A0%D0%B5%D0%B7%D0%BE%D0%BD%D0%B0%D0%BD%D1%81&amp;action=edit&amp;section=4" TargetMode="External"/><Relationship Id="rId393" Type="http://schemas.openxmlformats.org/officeDocument/2006/relationships/hyperlink" Target="https://kk.wikipedia.org/wiki/%D0%93%D0%B0%D0%B7" TargetMode="External"/><Relationship Id="rId211" Type="http://schemas.openxmlformats.org/officeDocument/2006/relationships/image" Target="media/image191.png"/><Relationship Id="rId232" Type="http://schemas.openxmlformats.org/officeDocument/2006/relationships/hyperlink" Target="https://kk.wikipedia.org/wiki/%D0%A2%D0%B0%D1%81%D0%BF%D0%B0" TargetMode="External"/><Relationship Id="rId253" Type="http://schemas.openxmlformats.org/officeDocument/2006/relationships/image" Target="media/image202.png"/><Relationship Id="rId274" Type="http://schemas.openxmlformats.org/officeDocument/2006/relationships/image" Target="media/image223.jpeg"/><Relationship Id="rId295" Type="http://schemas.openxmlformats.org/officeDocument/2006/relationships/image" Target="media/image237.png"/><Relationship Id="rId309" Type="http://schemas.openxmlformats.org/officeDocument/2006/relationships/oleObject" Target="embeddings/oleObject11.bin"/><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56.png"/><Relationship Id="rId113" Type="http://schemas.openxmlformats.org/officeDocument/2006/relationships/image" Target="media/image100.gif"/><Relationship Id="rId134" Type="http://schemas.openxmlformats.org/officeDocument/2006/relationships/image" Target="media/image121.png"/><Relationship Id="rId320" Type="http://schemas.openxmlformats.org/officeDocument/2006/relationships/image" Target="media/image254.png"/><Relationship Id="rId80" Type="http://schemas.openxmlformats.org/officeDocument/2006/relationships/image" Target="media/image67.gif"/><Relationship Id="rId155" Type="http://schemas.openxmlformats.org/officeDocument/2006/relationships/image" Target="media/image138.gif"/><Relationship Id="rId176" Type="http://schemas.openxmlformats.org/officeDocument/2006/relationships/image" Target="media/image156.gif"/><Relationship Id="rId197" Type="http://schemas.openxmlformats.org/officeDocument/2006/relationships/image" Target="media/image177.png"/><Relationship Id="rId341" Type="http://schemas.openxmlformats.org/officeDocument/2006/relationships/oleObject" Target="embeddings/oleObject22.bin"/><Relationship Id="rId362" Type="http://schemas.openxmlformats.org/officeDocument/2006/relationships/hyperlink" Target="https://kk.wikipedia.org/wiki/%D0%91%D0%B0%D0%B9%D0%BB%D0%B0%D0%BD%D1%8B%D1%81" TargetMode="External"/><Relationship Id="rId383" Type="http://schemas.openxmlformats.org/officeDocument/2006/relationships/hyperlink" Target="https://kk.wikipedia.org/wiki/%D2%AE%D0%B9" TargetMode="External"/><Relationship Id="rId201" Type="http://schemas.openxmlformats.org/officeDocument/2006/relationships/image" Target="media/image181.png"/><Relationship Id="rId222" Type="http://schemas.openxmlformats.org/officeDocument/2006/relationships/hyperlink" Target="https://kk.wikipedia.org/w/index.php?title=%D0%96%D0%B0%D0%BD%D0%B0%D1%80%D0%BC%D0%B0%D0%B9&amp;action=edit&amp;redlink=1" TargetMode="External"/><Relationship Id="rId243" Type="http://schemas.openxmlformats.org/officeDocument/2006/relationships/hyperlink" Target="https://kk.wikipedia.org/w/index.php?title=%D0%9C%D2%B1%D1%80%D1%8B%D0%BD%D1%88%D0%B0%D2%9B&amp;action=edit&amp;redlink=1" TargetMode="External"/><Relationship Id="rId264" Type="http://schemas.openxmlformats.org/officeDocument/2006/relationships/image" Target="media/image213.png"/><Relationship Id="rId285" Type="http://schemas.openxmlformats.org/officeDocument/2006/relationships/image" Target="media/image230.wmf"/><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46.png"/><Relationship Id="rId103" Type="http://schemas.openxmlformats.org/officeDocument/2006/relationships/image" Target="media/image90.gif"/><Relationship Id="rId124" Type="http://schemas.openxmlformats.org/officeDocument/2006/relationships/image" Target="media/image111.gif"/><Relationship Id="rId310" Type="http://schemas.openxmlformats.org/officeDocument/2006/relationships/image" Target="media/image249.wmf"/><Relationship Id="rId70" Type="http://schemas.openxmlformats.org/officeDocument/2006/relationships/image" Target="media/image57.png"/><Relationship Id="rId91" Type="http://schemas.openxmlformats.org/officeDocument/2006/relationships/image" Target="media/image78.gif"/><Relationship Id="rId145" Type="http://schemas.openxmlformats.org/officeDocument/2006/relationships/image" Target="media/image132.png"/><Relationship Id="rId166" Type="http://schemas.openxmlformats.org/officeDocument/2006/relationships/image" Target="media/image146.gif"/><Relationship Id="rId187" Type="http://schemas.openxmlformats.org/officeDocument/2006/relationships/image" Target="media/image167.gif"/><Relationship Id="rId331" Type="http://schemas.openxmlformats.org/officeDocument/2006/relationships/image" Target="media/image265.png"/><Relationship Id="rId352" Type="http://schemas.openxmlformats.org/officeDocument/2006/relationships/hyperlink" Target="https://kk.wikipedia.org/wiki/%D0%A2%D0%B5%D1%80%D0%B1%D0%B5%D0%BB%D1%96%D1%81" TargetMode="External"/><Relationship Id="rId373" Type="http://schemas.openxmlformats.org/officeDocument/2006/relationships/hyperlink" Target="https://kk.wikipedia.org/wiki/%D0%90%D0%BC%D0%BF%D0%BB%D0%B8%D1%82%D1%83%D0%B4%D0%B0" TargetMode="External"/><Relationship Id="rId394" Type="http://schemas.openxmlformats.org/officeDocument/2006/relationships/hyperlink" Target="https://kk.wikipedia.org/wiki/%D0%86%D1%80%D0%B3%D0%B5%D1%82%D0%B0%D1%81" TargetMode="External"/><Relationship Id="rId1" Type="http://schemas.openxmlformats.org/officeDocument/2006/relationships/numbering" Target="numbering.xml"/><Relationship Id="rId212" Type="http://schemas.openxmlformats.org/officeDocument/2006/relationships/image" Target="media/image192.png"/><Relationship Id="rId233" Type="http://schemas.openxmlformats.org/officeDocument/2006/relationships/hyperlink" Target="https://kk.wikipedia.org/wiki/%D0%9C%D0%BE%D1%82%D0%BE%D1%86%D0%B8%D0%BA%D0%BB" TargetMode="External"/><Relationship Id="rId254" Type="http://schemas.openxmlformats.org/officeDocument/2006/relationships/image" Target="media/image203.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1.gif"/><Relationship Id="rId275" Type="http://schemas.openxmlformats.org/officeDocument/2006/relationships/image" Target="media/image224.gif"/><Relationship Id="rId296" Type="http://schemas.openxmlformats.org/officeDocument/2006/relationships/image" Target="media/image238.gif"/><Relationship Id="rId300" Type="http://schemas.openxmlformats.org/officeDocument/2006/relationships/image" Target="media/image242.png"/><Relationship Id="rId60" Type="http://schemas.openxmlformats.org/officeDocument/2006/relationships/image" Target="media/image47.png"/><Relationship Id="rId81" Type="http://schemas.openxmlformats.org/officeDocument/2006/relationships/image" Target="media/image68.gif"/><Relationship Id="rId135" Type="http://schemas.openxmlformats.org/officeDocument/2006/relationships/image" Target="media/image122.png"/><Relationship Id="rId156" Type="http://schemas.openxmlformats.org/officeDocument/2006/relationships/image" Target="media/image139.gif"/><Relationship Id="rId177" Type="http://schemas.openxmlformats.org/officeDocument/2006/relationships/image" Target="media/image157.gif"/><Relationship Id="rId198" Type="http://schemas.openxmlformats.org/officeDocument/2006/relationships/image" Target="media/image178.png"/><Relationship Id="rId321" Type="http://schemas.openxmlformats.org/officeDocument/2006/relationships/image" Target="media/image255.png"/><Relationship Id="rId342" Type="http://schemas.openxmlformats.org/officeDocument/2006/relationships/oleObject" Target="embeddings/oleObject23.bin"/><Relationship Id="rId363" Type="http://schemas.openxmlformats.org/officeDocument/2006/relationships/hyperlink" Target="https://kk.wikipedia.org/wiki/%D0%9C%D0%B0%D1%8F%D1%82%D0%BD%D0%B8%D0%BA" TargetMode="External"/><Relationship Id="rId384" Type="http://schemas.openxmlformats.org/officeDocument/2006/relationships/hyperlink" Target="https://kk.wikipedia.org/wiki/%D0%A2%D1%80%D0%B0%D0%BC%D0%B2%D0%B0%D0%B9" TargetMode="External"/><Relationship Id="rId202" Type="http://schemas.openxmlformats.org/officeDocument/2006/relationships/image" Target="media/image182.png"/><Relationship Id="rId223" Type="http://schemas.openxmlformats.org/officeDocument/2006/relationships/hyperlink" Target="https://kk.wikipedia.org/wiki/%D0%93%D0%B0%D0%B7" TargetMode="External"/><Relationship Id="rId244" Type="http://schemas.openxmlformats.org/officeDocument/2006/relationships/hyperlink" Target="https://kk.wikipedia.org/wiki/%D0%A2%D1%80%D0%B0%D0%BA%D1%82%D0%BE%D1%80" TargetMode="External"/><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14.png"/><Relationship Id="rId286" Type="http://schemas.openxmlformats.org/officeDocument/2006/relationships/oleObject" Target="embeddings/oleObject6.bin"/><Relationship Id="rId50" Type="http://schemas.openxmlformats.org/officeDocument/2006/relationships/image" Target="media/image44.png"/><Relationship Id="rId104" Type="http://schemas.openxmlformats.org/officeDocument/2006/relationships/image" Target="media/image91.gif"/><Relationship Id="rId125" Type="http://schemas.openxmlformats.org/officeDocument/2006/relationships/image" Target="media/image112.gif"/><Relationship Id="rId146" Type="http://schemas.openxmlformats.org/officeDocument/2006/relationships/image" Target="media/image133.png"/><Relationship Id="rId167" Type="http://schemas.openxmlformats.org/officeDocument/2006/relationships/image" Target="media/image147.gif"/><Relationship Id="rId188" Type="http://schemas.openxmlformats.org/officeDocument/2006/relationships/image" Target="media/image168.gif"/><Relationship Id="rId311" Type="http://schemas.openxmlformats.org/officeDocument/2006/relationships/oleObject" Target="embeddings/oleObject12.bin"/><Relationship Id="rId332" Type="http://schemas.openxmlformats.org/officeDocument/2006/relationships/image" Target="media/image266.png"/><Relationship Id="rId353" Type="http://schemas.openxmlformats.org/officeDocument/2006/relationships/hyperlink" Target="https://kk.wikipedia.org/wiki/%D0%A1%D0%B5%D1%80%D1%96%D0%BF%D0%BF%D0%B5" TargetMode="External"/><Relationship Id="rId374" Type="http://schemas.openxmlformats.org/officeDocument/2006/relationships/hyperlink" Target="https://kk.wikipedia.org/wiki/%D0%96%D0%B8%D1%96%D0%BB%D1%96%D0%BA" TargetMode="External"/><Relationship Id="rId395" Type="http://schemas.openxmlformats.org/officeDocument/2006/relationships/hyperlink" Target="https://kk.wikipedia.org/wiki/%D0%9C%D0%B0%D1%88%D0%B8%D0%BD%D0%B0" TargetMode="External"/><Relationship Id="rId71" Type="http://schemas.openxmlformats.org/officeDocument/2006/relationships/image" Target="media/image58.png"/><Relationship Id="rId92" Type="http://schemas.openxmlformats.org/officeDocument/2006/relationships/image" Target="media/image79.gif"/><Relationship Id="rId213" Type="http://schemas.openxmlformats.org/officeDocument/2006/relationships/image" Target="media/image193.png"/><Relationship Id="rId234" Type="http://schemas.openxmlformats.org/officeDocument/2006/relationships/hyperlink" Target="https://kk.wikipedia.org/wiki/%D0%93%D0%B5%D0%BD%D0%B5%D1%80%D0%B0%D1%82%D0%BE%D1%80" TargetMode="External"/><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04.png"/><Relationship Id="rId276" Type="http://schemas.openxmlformats.org/officeDocument/2006/relationships/image" Target="media/image225.png"/><Relationship Id="rId297" Type="http://schemas.openxmlformats.org/officeDocument/2006/relationships/image" Target="media/image239.gif"/><Relationship Id="rId40" Type="http://schemas.openxmlformats.org/officeDocument/2006/relationships/image" Target="media/image34.png"/><Relationship Id="rId115" Type="http://schemas.openxmlformats.org/officeDocument/2006/relationships/image" Target="media/image102.gif"/><Relationship Id="rId136" Type="http://schemas.openxmlformats.org/officeDocument/2006/relationships/image" Target="media/image123.png"/><Relationship Id="rId157" Type="http://schemas.openxmlformats.org/officeDocument/2006/relationships/hyperlink" Target="http://sanatez.net/physics10/movies/guk.htm" TargetMode="External"/><Relationship Id="rId178" Type="http://schemas.openxmlformats.org/officeDocument/2006/relationships/image" Target="media/image158.gif"/><Relationship Id="rId301" Type="http://schemas.openxmlformats.org/officeDocument/2006/relationships/image" Target="media/image243.png"/><Relationship Id="rId322" Type="http://schemas.openxmlformats.org/officeDocument/2006/relationships/image" Target="media/image256.png"/><Relationship Id="rId343" Type="http://schemas.openxmlformats.org/officeDocument/2006/relationships/oleObject" Target="embeddings/oleObject24.bin"/><Relationship Id="rId364" Type="http://schemas.openxmlformats.org/officeDocument/2006/relationships/hyperlink" Target="https://kk.wikipedia.org/wiki/%D0%96%D0%B0%D2%93%D0%B4%D0%B0%D0%B9" TargetMode="External"/><Relationship Id="rId61" Type="http://schemas.openxmlformats.org/officeDocument/2006/relationships/image" Target="media/image48.png"/><Relationship Id="rId82" Type="http://schemas.openxmlformats.org/officeDocument/2006/relationships/image" Target="media/image69.gif"/><Relationship Id="rId199" Type="http://schemas.openxmlformats.org/officeDocument/2006/relationships/image" Target="media/image179.png"/><Relationship Id="rId203" Type="http://schemas.openxmlformats.org/officeDocument/2006/relationships/image" Target="media/image183.png"/><Relationship Id="rId385" Type="http://schemas.openxmlformats.org/officeDocument/2006/relationships/hyperlink" Target="https://kk.wikipedia.org/wiki/%D0%A2%D1%80%D0%B0%D0%BA%D1%82%D0%BE%D1%80" TargetMode="External"/><Relationship Id="rId19" Type="http://schemas.openxmlformats.org/officeDocument/2006/relationships/image" Target="media/image13.png"/><Relationship Id="rId224" Type="http://schemas.openxmlformats.org/officeDocument/2006/relationships/hyperlink" Target="https://kk.wikipedia.org/wiki/%D0%94%D0%B5%D0%BB%D0%B5%D0%B3%D0%B5%D0%B9" TargetMode="External"/><Relationship Id="rId245" Type="http://schemas.openxmlformats.org/officeDocument/2006/relationships/hyperlink" Target="https://kk.wikipedia.org/wiki/%D0%9C%D0%B5%D1%85%D0%B0%D0%BD%D0%B8%D0%B7%D0%BC_(%D0%BA%D3%A9%D0%BB%D1%96%D0%BA)" TargetMode="External"/><Relationship Id="rId266" Type="http://schemas.openxmlformats.org/officeDocument/2006/relationships/image" Target="media/image215.png"/><Relationship Id="rId287" Type="http://schemas.openxmlformats.org/officeDocument/2006/relationships/oleObject" Target="embeddings/oleObject7.bin"/><Relationship Id="rId30" Type="http://schemas.openxmlformats.org/officeDocument/2006/relationships/image" Target="media/image24.png"/><Relationship Id="rId105" Type="http://schemas.openxmlformats.org/officeDocument/2006/relationships/image" Target="media/image92.gif"/><Relationship Id="rId126" Type="http://schemas.openxmlformats.org/officeDocument/2006/relationships/image" Target="media/image113.gif"/><Relationship Id="rId147" Type="http://schemas.openxmlformats.org/officeDocument/2006/relationships/image" Target="media/image134.png"/><Relationship Id="rId168" Type="http://schemas.openxmlformats.org/officeDocument/2006/relationships/image" Target="media/image148.gif"/><Relationship Id="rId312" Type="http://schemas.openxmlformats.org/officeDocument/2006/relationships/image" Target="media/image250.wmf"/><Relationship Id="rId333" Type="http://schemas.openxmlformats.org/officeDocument/2006/relationships/image" Target="media/image267.png"/><Relationship Id="rId354" Type="http://schemas.openxmlformats.org/officeDocument/2006/relationships/hyperlink" Target="https://kk.wikipedia.org/wiki/%D0%96%D2%AF%D0%BA" TargetMode="External"/><Relationship Id="rId51" Type="http://schemas.openxmlformats.org/officeDocument/2006/relationships/hyperlink" Target="https://kk.wikipedia.org/wiki/%D0%9A%D2%AF%D1%88" TargetMode="External"/><Relationship Id="rId72" Type="http://schemas.openxmlformats.org/officeDocument/2006/relationships/image" Target="media/image59.png"/><Relationship Id="rId93" Type="http://schemas.openxmlformats.org/officeDocument/2006/relationships/image" Target="media/image80.gif"/><Relationship Id="rId189" Type="http://schemas.openxmlformats.org/officeDocument/2006/relationships/image" Target="media/image169.gif"/><Relationship Id="rId375" Type="http://schemas.openxmlformats.org/officeDocument/2006/relationships/hyperlink" Target="https://kk.wikipedia.org/wiki/%D0%9C%D0%B0%D1%8F%D1%82%D0%BD%D0%B8%D0%BA" TargetMode="External"/><Relationship Id="rId396" Type="http://schemas.openxmlformats.org/officeDocument/2006/relationships/hyperlink" Target="https://kk.wikipedia.org/w/index.php?title=%D0%9D%D3%99%D1%82%D0%B8%D0%B6%D0%B5&amp;action=edit&amp;redlink=1" TargetMode="External"/><Relationship Id="rId3" Type="http://schemas.microsoft.com/office/2007/relationships/stylesWithEffects" Target="stylesWithEffects.xml"/><Relationship Id="rId214" Type="http://schemas.openxmlformats.org/officeDocument/2006/relationships/image" Target="media/image194.png"/><Relationship Id="rId235" Type="http://schemas.openxmlformats.org/officeDocument/2006/relationships/hyperlink" Target="https://kk.wikipedia.org/wiki/%D0%9C%D1%83%D1%84%D1%82%D0%B0" TargetMode="External"/><Relationship Id="rId256" Type="http://schemas.openxmlformats.org/officeDocument/2006/relationships/image" Target="media/image205.png"/><Relationship Id="rId277" Type="http://schemas.openxmlformats.org/officeDocument/2006/relationships/oleObject" Target="embeddings/oleObject2.bin"/><Relationship Id="rId298" Type="http://schemas.openxmlformats.org/officeDocument/2006/relationships/image" Target="media/image240.gif"/><Relationship Id="rId400" Type="http://schemas.openxmlformats.org/officeDocument/2006/relationships/image" Target="media/image271.png"/><Relationship Id="rId116" Type="http://schemas.openxmlformats.org/officeDocument/2006/relationships/image" Target="media/image103.gif"/><Relationship Id="rId137" Type="http://schemas.openxmlformats.org/officeDocument/2006/relationships/image" Target="media/image124.png"/><Relationship Id="rId158" Type="http://schemas.openxmlformats.org/officeDocument/2006/relationships/hyperlink" Target="http://sanatez.net/physics10/data/bio/guk.html" TargetMode="External"/><Relationship Id="rId302" Type="http://schemas.openxmlformats.org/officeDocument/2006/relationships/image" Target="media/image244.png"/><Relationship Id="rId323" Type="http://schemas.openxmlformats.org/officeDocument/2006/relationships/image" Target="media/image257.png"/><Relationship Id="rId344" Type="http://schemas.openxmlformats.org/officeDocument/2006/relationships/oleObject" Target="embeddings/oleObject25.bin"/><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49.png"/><Relationship Id="rId83" Type="http://schemas.openxmlformats.org/officeDocument/2006/relationships/image" Target="media/image70.gif"/><Relationship Id="rId179" Type="http://schemas.openxmlformats.org/officeDocument/2006/relationships/image" Target="media/image159.gif"/><Relationship Id="rId365" Type="http://schemas.openxmlformats.org/officeDocument/2006/relationships/hyperlink" Target="https://kk.wikipedia.org/w/index.php?title=%D0%9A%D0%BE%D0%BE%D1%80%D0%B4%D0%B8%D0%BD%D0%B0&amp;action=edit&amp;redlink=1" TargetMode="External"/><Relationship Id="rId386" Type="http://schemas.openxmlformats.org/officeDocument/2006/relationships/hyperlink" Target="https://kk.wikipedia.org/wiki/%D0%9F%D0%BE%D0%B9%D1%8B%D0%B7" TargetMode="External"/><Relationship Id="rId190" Type="http://schemas.openxmlformats.org/officeDocument/2006/relationships/image" Target="media/image170.gif"/><Relationship Id="rId204" Type="http://schemas.openxmlformats.org/officeDocument/2006/relationships/image" Target="media/image184.png"/><Relationship Id="rId225" Type="http://schemas.openxmlformats.org/officeDocument/2006/relationships/hyperlink" Target="https://kk.wikipedia.org/wiki/%D0%94%D0%BE%D2%A3%D2%93%D0%B0%D0%BB%D0%B0%D2%9B" TargetMode="External"/><Relationship Id="rId246" Type="http://schemas.openxmlformats.org/officeDocument/2006/relationships/image" Target="media/image195.png"/><Relationship Id="rId267" Type="http://schemas.openxmlformats.org/officeDocument/2006/relationships/image" Target="media/image216.gif"/><Relationship Id="rId288" Type="http://schemas.openxmlformats.org/officeDocument/2006/relationships/oleObject" Target="embeddings/oleObject8.bin"/><Relationship Id="rId106" Type="http://schemas.openxmlformats.org/officeDocument/2006/relationships/image" Target="media/image93.gif"/><Relationship Id="rId127" Type="http://schemas.openxmlformats.org/officeDocument/2006/relationships/image" Target="media/image114.gif"/><Relationship Id="rId313" Type="http://schemas.openxmlformats.org/officeDocument/2006/relationships/oleObject" Target="embeddings/oleObject13.bin"/><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hyperlink" Target="https://kk.wikipedia.org/wiki/%D0%96%D2%B1%D0%BC%D1%8B%D1%81" TargetMode="External"/><Relationship Id="rId73" Type="http://schemas.openxmlformats.org/officeDocument/2006/relationships/image" Target="media/image60.png"/><Relationship Id="rId94" Type="http://schemas.openxmlformats.org/officeDocument/2006/relationships/image" Target="media/image81.gif"/><Relationship Id="rId148" Type="http://schemas.openxmlformats.org/officeDocument/2006/relationships/image" Target="media/image135.png"/><Relationship Id="rId169" Type="http://schemas.openxmlformats.org/officeDocument/2006/relationships/image" Target="media/image149.gif"/><Relationship Id="rId334" Type="http://schemas.openxmlformats.org/officeDocument/2006/relationships/image" Target="media/image268.png"/><Relationship Id="rId355" Type="http://schemas.openxmlformats.org/officeDocument/2006/relationships/hyperlink" Target="https://kk.wikipedia.org/wiki/%D0%96%D1%96%D0%BF" TargetMode="External"/><Relationship Id="rId376" Type="http://schemas.openxmlformats.org/officeDocument/2006/relationships/hyperlink" Target="https://kk.wikipedia.org/wiki/%D2%B0%D0%B7%D1%8B%D0%BD%D0%B4%D1%8B%D2%9B" TargetMode="External"/><Relationship Id="rId397" Type="http://schemas.openxmlformats.org/officeDocument/2006/relationships/hyperlink" Target="https://kk.wikipedia.org/wiki/%D0%96%D0%B0%D2%93%D0%B4%D0%B0%D0%B9" TargetMode="External"/><Relationship Id="rId4" Type="http://schemas.openxmlformats.org/officeDocument/2006/relationships/settings" Target="settings.xml"/><Relationship Id="rId180" Type="http://schemas.openxmlformats.org/officeDocument/2006/relationships/image" Target="media/image160.gif"/><Relationship Id="rId215" Type="http://schemas.openxmlformats.org/officeDocument/2006/relationships/hyperlink" Target="https://kk.wikipedia.org/wiki/%D0%9C%D3%99%D1%88%D0%B8%D0%BD%D0%B5" TargetMode="External"/><Relationship Id="rId236" Type="http://schemas.openxmlformats.org/officeDocument/2006/relationships/hyperlink" Target="https://kk.wikipedia.org/wiki/%D0%A1%D0%B0%D1%82%D0%B5%D0%BB%D0%BB%D0%B8%D1%82" TargetMode="External"/><Relationship Id="rId257" Type="http://schemas.openxmlformats.org/officeDocument/2006/relationships/image" Target="media/image206.png"/><Relationship Id="rId278" Type="http://schemas.openxmlformats.org/officeDocument/2006/relationships/image" Target="media/image226.wmf"/><Relationship Id="rId401" Type="http://schemas.openxmlformats.org/officeDocument/2006/relationships/image" Target="media/image272.png"/><Relationship Id="rId303" Type="http://schemas.openxmlformats.org/officeDocument/2006/relationships/image" Target="media/image245.png"/><Relationship Id="rId42" Type="http://schemas.openxmlformats.org/officeDocument/2006/relationships/image" Target="media/image36.png"/><Relationship Id="rId84" Type="http://schemas.openxmlformats.org/officeDocument/2006/relationships/image" Target="media/image71.gif"/><Relationship Id="rId138" Type="http://schemas.openxmlformats.org/officeDocument/2006/relationships/image" Target="media/image125.png"/><Relationship Id="rId345" Type="http://schemas.openxmlformats.org/officeDocument/2006/relationships/hyperlink" Target="https://kk.wikipedia.org/w/index.php?title=%D0%95%D1%80%D0%BA%D1%96%D0%BD_%D0%B6%D1%96%D0%BD%D0%B5_%D0%B5%D1%80%D1%96%D0%BA%D1%81%D1%96%D0%B7_%D1%82%D0%B5%D1%80%D0%B1%D0%B5%D0%BB%D1%96%D1%81%D1%82%D0%B5%D1%80._%D0%A0%D0%B5%D0%B7%D0%BE%D0%BD%D0%B0%D0%BD%D1%81&amp;action=edit&amp;section=1" TargetMode="External"/><Relationship Id="rId387" Type="http://schemas.openxmlformats.org/officeDocument/2006/relationships/hyperlink" Target="https://kk.wikipedia.org/wiki/%D0%A2%D0%B5%D1%80%D0%B5%D0%B7%D0%B5" TargetMode="External"/><Relationship Id="rId191" Type="http://schemas.openxmlformats.org/officeDocument/2006/relationships/image" Target="media/image171.gif"/><Relationship Id="rId205" Type="http://schemas.openxmlformats.org/officeDocument/2006/relationships/image" Target="media/image185.jpeg"/><Relationship Id="rId247" Type="http://schemas.openxmlformats.org/officeDocument/2006/relationships/image" Target="media/image196.png"/><Relationship Id="rId107" Type="http://schemas.openxmlformats.org/officeDocument/2006/relationships/image" Target="media/image94.gif"/><Relationship Id="rId289" Type="http://schemas.openxmlformats.org/officeDocument/2006/relationships/image" Target="media/image2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229</Pages>
  <Words>57084</Words>
  <Characters>325381</Characters>
  <Application>Microsoft Office Word</Application>
  <DocSecurity>0</DocSecurity>
  <Lines>2711</Lines>
  <Paragraphs>763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381702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User</cp:lastModifiedBy>
  <cp:revision>3</cp:revision>
  <dcterms:created xsi:type="dcterms:W3CDTF">2017-06-28T09:12:00Z</dcterms:created>
  <dcterms:modified xsi:type="dcterms:W3CDTF">2017-06-29T08:44:00Z</dcterms:modified>
</cp:coreProperties>
</file>