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B3F" w:rsidRDefault="00E04B3F" w:rsidP="00E04B3F">
      <w:pPr>
        <w:spacing w:after="0" w:line="240" w:lineRule="auto"/>
        <w:ind w:left="284"/>
        <w:jc w:val="center"/>
        <w:rPr>
          <w:rFonts w:ascii="Times New Roman" w:hAnsi="Times New Roman"/>
          <w:b/>
          <w:caps/>
          <w:color w:val="404040"/>
          <w:sz w:val="28"/>
          <w:szCs w:val="28"/>
          <w:lang w:val="kk-KZ"/>
        </w:rPr>
      </w:pPr>
      <w:r>
        <w:rPr>
          <w:rFonts w:ascii="Times New Roman" w:hAnsi="Times New Roman"/>
          <w:b/>
          <w:caps/>
          <w:color w:val="404040"/>
          <w:sz w:val="28"/>
          <w:szCs w:val="28"/>
          <w:lang w:val="kk-KZ"/>
        </w:rPr>
        <w:t>Управление образования города Алматы</w:t>
      </w:r>
    </w:p>
    <w:p w:rsidR="00E04B3F" w:rsidRDefault="00E04B3F" w:rsidP="00E04B3F">
      <w:pPr>
        <w:spacing w:after="0" w:line="240" w:lineRule="auto"/>
        <w:ind w:left="284"/>
        <w:jc w:val="center"/>
        <w:rPr>
          <w:rFonts w:ascii="Times New Roman" w:hAnsi="Times New Roman"/>
          <w:b/>
          <w:color w:val="404040"/>
          <w:sz w:val="28"/>
          <w:szCs w:val="28"/>
          <w:lang w:val="kk-KZ"/>
        </w:rPr>
      </w:pPr>
    </w:p>
    <w:p w:rsidR="00E04B3F" w:rsidRDefault="00E04B3F" w:rsidP="00E04B3F">
      <w:pPr>
        <w:spacing w:after="0" w:line="240" w:lineRule="auto"/>
        <w:ind w:left="284"/>
        <w:jc w:val="center"/>
        <w:rPr>
          <w:rFonts w:ascii="Times New Roman" w:hAnsi="Times New Roman"/>
          <w:b/>
          <w:color w:val="404040"/>
          <w:sz w:val="28"/>
          <w:szCs w:val="28"/>
          <w:lang w:val="kk-KZ"/>
        </w:rPr>
      </w:pPr>
      <w:r>
        <w:rPr>
          <w:rFonts w:ascii="Times New Roman" w:hAnsi="Times New Roman"/>
          <w:b/>
          <w:color w:val="404040"/>
          <w:sz w:val="28"/>
          <w:szCs w:val="28"/>
          <w:lang w:val="kk-KZ"/>
        </w:rPr>
        <w:t>АЛМАТЫ АВТОМОБИЛЬ-ЖОЛ КОЛЛЕДЖІ</w:t>
      </w:r>
    </w:p>
    <w:p w:rsidR="00E04B3F" w:rsidRDefault="00E04B3F" w:rsidP="00E04B3F">
      <w:pPr>
        <w:spacing w:after="0" w:line="240" w:lineRule="auto"/>
        <w:ind w:left="34"/>
        <w:jc w:val="center"/>
        <w:outlineLvl w:val="0"/>
        <w:rPr>
          <w:rFonts w:ascii="Times New Roman" w:hAnsi="Times New Roman"/>
          <w:b/>
          <w:color w:val="404040"/>
          <w:sz w:val="28"/>
          <w:szCs w:val="28"/>
          <w:lang w:val="kk-KZ"/>
        </w:rPr>
      </w:pPr>
      <w:r>
        <w:rPr>
          <w:rFonts w:ascii="Times New Roman" w:hAnsi="Times New Roman"/>
          <w:b/>
          <w:color w:val="404040"/>
          <w:sz w:val="28"/>
          <w:szCs w:val="28"/>
        </w:rPr>
        <w:t>АЛМАТИНСКИЙ</w:t>
      </w:r>
      <w:r>
        <w:rPr>
          <w:rFonts w:ascii="Times New Roman" w:hAnsi="Times New Roman"/>
          <w:b/>
          <w:color w:val="404040"/>
          <w:sz w:val="28"/>
          <w:szCs w:val="28"/>
          <w:lang w:val="kk-KZ"/>
        </w:rPr>
        <w:t xml:space="preserve"> АВТОМОБИЛЬНО-ДОРОЖНЫЙ КОЛЛЕДЖ</w:t>
      </w:r>
    </w:p>
    <w:p w:rsidR="00E04B3F" w:rsidRDefault="00E04B3F" w:rsidP="00E04B3F">
      <w:pPr>
        <w:spacing w:after="0" w:line="240" w:lineRule="auto"/>
        <w:ind w:firstLine="34"/>
        <w:jc w:val="center"/>
        <w:outlineLvl w:val="0"/>
        <w:rPr>
          <w:rFonts w:ascii="Times New Roman" w:hAnsi="Times New Roman"/>
          <w:b/>
          <w:color w:val="404040"/>
          <w:sz w:val="28"/>
          <w:szCs w:val="28"/>
          <w:lang w:val="kk-KZ"/>
        </w:rPr>
      </w:pPr>
      <w:r>
        <w:rPr>
          <w:rFonts w:ascii="Times New Roman" w:hAnsi="Times New Roman"/>
          <w:b/>
          <w:color w:val="404040"/>
          <w:sz w:val="28"/>
          <w:szCs w:val="28"/>
          <w:lang w:val="kk-KZ"/>
        </w:rPr>
        <w:t>ALMATY AUTOMOBILE-ROAD COLLEGE</w:t>
      </w:r>
    </w:p>
    <w:p w:rsidR="00E04B3F" w:rsidRDefault="00E04B3F" w:rsidP="00E04B3F">
      <w:pPr>
        <w:spacing w:after="0" w:line="240" w:lineRule="auto"/>
        <w:rPr>
          <w:rFonts w:ascii="Calibri" w:hAnsi="Calibri"/>
          <w:sz w:val="28"/>
          <w:szCs w:val="28"/>
          <w:lang w:val="kk-KZ"/>
        </w:rPr>
      </w:pPr>
    </w:p>
    <w:p w:rsidR="00E04B3F" w:rsidRDefault="002A0AD2" w:rsidP="002A0AD2">
      <w:pPr>
        <w:spacing w:after="0" w:line="240" w:lineRule="auto"/>
        <w:jc w:val="center"/>
        <w:rPr>
          <w:sz w:val="28"/>
          <w:szCs w:val="28"/>
          <w:lang w:val="kk-KZ"/>
        </w:rPr>
      </w:pPr>
      <w:r w:rsidRPr="00205C9A">
        <w:rPr>
          <w:rFonts w:ascii="Times New Roman" w:hAnsi="Times New Roman" w:cs="Times New Roman"/>
          <w:sz w:val="28"/>
          <w:szCs w:val="28"/>
        </w:rP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94.55pt;height:83.8pt" o:ole="">
            <v:imagedata r:id="rId7" o:title=""/>
          </v:shape>
          <o:OLEObject Type="Embed" ProgID="CorelDRAW.Graphic.12" ShapeID="_x0000_i1047" DrawAspect="Content" ObjectID="_1561480220" r:id="rId8"/>
        </w:object>
      </w:r>
    </w:p>
    <w:p w:rsidR="00E04B3F" w:rsidRDefault="00E04B3F" w:rsidP="00E04B3F">
      <w:pPr>
        <w:spacing w:after="0" w:line="240" w:lineRule="auto"/>
        <w:rPr>
          <w:sz w:val="28"/>
          <w:szCs w:val="28"/>
          <w:lang w:val="kk-KZ"/>
        </w:rPr>
      </w:pPr>
    </w:p>
    <w:p w:rsidR="00E04B3F" w:rsidRDefault="00E04B3F" w:rsidP="00E04B3F">
      <w:pPr>
        <w:jc w:val="center"/>
        <w:rPr>
          <w:rFonts w:ascii="Calibri" w:hAnsi="Calibri"/>
          <w:lang w:val="kk-KZ"/>
        </w:rPr>
      </w:pPr>
    </w:p>
    <w:p w:rsidR="00E04B3F" w:rsidRDefault="00E04B3F" w:rsidP="00E04B3F">
      <w:pPr>
        <w:shd w:val="clear" w:color="auto" w:fill="FFFFFF"/>
        <w:spacing w:after="0" w:line="240" w:lineRule="auto"/>
        <w:jc w:val="center"/>
        <w:rPr>
          <w:rFonts w:ascii="Times New Roman" w:hAnsi="Times New Roman"/>
          <w:b/>
          <w:sz w:val="28"/>
          <w:szCs w:val="28"/>
        </w:rPr>
      </w:pPr>
      <w:r>
        <w:rPr>
          <w:rFonts w:ascii="Times New Roman" w:hAnsi="Times New Roman"/>
          <w:b/>
          <w:sz w:val="28"/>
          <w:szCs w:val="28"/>
          <w:lang w:val="kk-KZ"/>
        </w:rPr>
        <w:t xml:space="preserve">Для специальности: </w:t>
      </w:r>
      <w:r>
        <w:rPr>
          <w:rFonts w:ascii="Times New Roman" w:hAnsi="Times New Roman"/>
          <w:b/>
          <w:sz w:val="28"/>
          <w:szCs w:val="28"/>
        </w:rPr>
        <w:t>1201000 – Техническое обслуживание, ремонт и эксплуатация автомобильного транспорта</w:t>
      </w:r>
    </w:p>
    <w:p w:rsidR="00E04B3F" w:rsidRDefault="00E04B3F" w:rsidP="00E04B3F">
      <w:pPr>
        <w:shd w:val="clear" w:color="auto" w:fill="FFFFFF"/>
        <w:spacing w:after="0" w:line="240" w:lineRule="auto"/>
        <w:jc w:val="center"/>
        <w:rPr>
          <w:rFonts w:ascii="Times New Roman" w:hAnsi="Times New Roman"/>
          <w:b/>
          <w:sz w:val="28"/>
          <w:szCs w:val="28"/>
        </w:rPr>
      </w:pPr>
    </w:p>
    <w:p w:rsidR="00E04B3F" w:rsidRDefault="00E04B3F" w:rsidP="00E04B3F">
      <w:pPr>
        <w:shd w:val="clear" w:color="auto" w:fill="FFFFFF"/>
        <w:spacing w:after="0" w:line="240" w:lineRule="auto"/>
        <w:jc w:val="center"/>
        <w:rPr>
          <w:rFonts w:ascii="Times New Roman" w:hAnsi="Times New Roman"/>
          <w:b/>
          <w:caps/>
          <w:sz w:val="28"/>
          <w:szCs w:val="28"/>
          <w:lang w:val="kk-KZ"/>
        </w:rPr>
      </w:pPr>
    </w:p>
    <w:p w:rsidR="00E04B3F" w:rsidRDefault="00E04B3F" w:rsidP="00E04B3F">
      <w:pPr>
        <w:shd w:val="clear" w:color="auto" w:fill="FFFFFF"/>
        <w:spacing w:after="0" w:line="240" w:lineRule="auto"/>
        <w:jc w:val="center"/>
        <w:rPr>
          <w:rFonts w:ascii="Times New Roman" w:hAnsi="Times New Roman"/>
          <w:b/>
          <w:caps/>
          <w:sz w:val="28"/>
          <w:szCs w:val="28"/>
          <w:lang w:val="kk-KZ"/>
        </w:rPr>
      </w:pPr>
    </w:p>
    <w:p w:rsidR="00E04B3F" w:rsidRDefault="00E04B3F" w:rsidP="00E04B3F">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устройства автомобилей</w:t>
      </w:r>
    </w:p>
    <w:p w:rsidR="00E04B3F" w:rsidRDefault="00E04B3F" w:rsidP="00E04B3F">
      <w:pPr>
        <w:tabs>
          <w:tab w:val="left" w:pos="2940"/>
        </w:tabs>
        <w:spacing w:after="0" w:line="240" w:lineRule="auto"/>
        <w:jc w:val="center"/>
        <w:rPr>
          <w:rFonts w:ascii="Times New Roman" w:hAnsi="Times New Roman"/>
          <w:b/>
          <w:sz w:val="28"/>
          <w:szCs w:val="28"/>
          <w:lang w:val="kk-KZ"/>
        </w:rPr>
      </w:pPr>
      <w:r>
        <w:rPr>
          <w:rFonts w:ascii="Times New Roman" w:hAnsi="Times New Roman"/>
          <w:b/>
          <w:sz w:val="28"/>
          <w:szCs w:val="28"/>
          <w:lang w:val="kk-KZ"/>
        </w:rPr>
        <w:t xml:space="preserve">Учебно- методический комплекс </w:t>
      </w:r>
    </w:p>
    <w:p w:rsidR="00E04B3F" w:rsidRDefault="00E04B3F" w:rsidP="00E04B3F">
      <w:pPr>
        <w:tabs>
          <w:tab w:val="left" w:pos="2940"/>
        </w:tabs>
        <w:spacing w:after="0" w:line="240" w:lineRule="auto"/>
        <w:jc w:val="center"/>
        <w:rPr>
          <w:rFonts w:ascii="Times New Roman" w:hAnsi="Times New Roman"/>
          <w:b/>
          <w:sz w:val="28"/>
          <w:szCs w:val="28"/>
          <w:lang w:val="kk-KZ"/>
        </w:rPr>
      </w:pPr>
      <w:r>
        <w:rPr>
          <w:noProof/>
        </w:rPr>
        <w:drawing>
          <wp:inline distT="0" distB="0" distL="0" distR="0">
            <wp:extent cx="5753100" cy="4143375"/>
            <wp:effectExtent l="19050" t="0" r="0" b="0"/>
            <wp:docPr id="3" name="Рисунок 1" descr="http://itd1.mycdn.me/image?id=838066989660&amp;t=20&amp;plc=WEB&amp;tkn=*VkFlkfcKukQuOqvmj5hYFVvoz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td1.mycdn.me/image?id=838066989660&amp;t=20&amp;plc=WEB&amp;tkn=*VkFlkfcKukQuOqvmj5hYFVvoziU"/>
                    <pic:cNvPicPr>
                      <a:picLocks noChangeAspect="1" noChangeArrowheads="1"/>
                    </pic:cNvPicPr>
                  </pic:nvPicPr>
                  <pic:blipFill>
                    <a:blip r:embed="rId9"/>
                    <a:srcRect/>
                    <a:stretch>
                      <a:fillRect/>
                    </a:stretch>
                  </pic:blipFill>
                  <pic:spPr bwMode="auto">
                    <a:xfrm>
                      <a:off x="0" y="0"/>
                      <a:ext cx="5753100" cy="4143375"/>
                    </a:xfrm>
                    <a:prstGeom prst="rect">
                      <a:avLst/>
                    </a:prstGeom>
                    <a:noFill/>
                    <a:ln w="9525">
                      <a:noFill/>
                      <a:miter lim="800000"/>
                      <a:headEnd/>
                      <a:tailEnd/>
                    </a:ln>
                  </pic:spPr>
                </pic:pic>
              </a:graphicData>
            </a:graphic>
          </wp:inline>
        </w:drawing>
      </w:r>
    </w:p>
    <w:p w:rsidR="00E04B3F" w:rsidRDefault="00E04B3F" w:rsidP="00E04B3F">
      <w:pPr>
        <w:tabs>
          <w:tab w:val="left" w:pos="2940"/>
        </w:tabs>
        <w:spacing w:after="0" w:line="240" w:lineRule="auto"/>
        <w:jc w:val="center"/>
        <w:rPr>
          <w:rFonts w:ascii="Times New Roman" w:hAnsi="Times New Roman"/>
          <w:b/>
          <w:sz w:val="28"/>
          <w:szCs w:val="28"/>
          <w:lang w:val="kk-KZ"/>
        </w:rPr>
      </w:pPr>
    </w:p>
    <w:p w:rsidR="00E04B3F" w:rsidRDefault="00E04B3F" w:rsidP="00E04B3F">
      <w:pPr>
        <w:spacing w:after="0" w:line="240" w:lineRule="auto"/>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2016г.</w:t>
      </w:r>
    </w:p>
    <w:p w:rsidR="00E04B3F" w:rsidRDefault="00E04B3F" w:rsidP="00E04B3F">
      <w:pPr>
        <w:tabs>
          <w:tab w:val="left" w:pos="3480"/>
        </w:tabs>
        <w:spacing w:after="0" w:line="240" w:lineRule="auto"/>
        <w:jc w:val="center"/>
        <w:rPr>
          <w:rFonts w:ascii="Times New Roman" w:hAnsi="Times New Roman"/>
          <w:sz w:val="28"/>
          <w:szCs w:val="28"/>
          <w:lang w:val="kk-KZ"/>
        </w:rPr>
      </w:pPr>
    </w:p>
    <w:tbl>
      <w:tblPr>
        <w:tblW w:w="9511" w:type="dxa"/>
        <w:tblInd w:w="60" w:type="dxa"/>
        <w:tblLook w:val="04A0"/>
      </w:tblPr>
      <w:tblGrid>
        <w:gridCol w:w="5089"/>
        <w:gridCol w:w="4422"/>
      </w:tblGrid>
      <w:tr w:rsidR="00E04B3F" w:rsidTr="00CD2ABF">
        <w:tc>
          <w:tcPr>
            <w:tcW w:w="5089" w:type="dxa"/>
            <w:hideMark/>
          </w:tcPr>
          <w:p w:rsidR="00E04B3F" w:rsidRDefault="00E04B3F" w:rsidP="00CD2ABF">
            <w:pPr>
              <w:spacing w:after="0" w:line="240" w:lineRule="auto"/>
              <w:rPr>
                <w:rFonts w:ascii="Times New Roman" w:eastAsia="Times New Roman" w:hAnsi="Times New Roman" w:cs="Times New Roman"/>
                <w:color w:val="404040"/>
                <w:sz w:val="24"/>
                <w:szCs w:val="24"/>
                <w:lang w:val="kk-KZ"/>
              </w:rPr>
            </w:pPr>
            <w:r>
              <w:rPr>
                <w:rFonts w:ascii="Times New Roman" w:hAnsi="Times New Roman"/>
                <w:color w:val="404040"/>
                <w:sz w:val="24"/>
                <w:szCs w:val="24"/>
                <w:lang w:val="kk-KZ"/>
              </w:rPr>
              <w:t>«Согласовано»</w:t>
            </w:r>
          </w:p>
        </w:tc>
        <w:tc>
          <w:tcPr>
            <w:tcW w:w="4422" w:type="dxa"/>
            <w:hideMark/>
          </w:tcPr>
          <w:p w:rsidR="00E04B3F" w:rsidRDefault="00E04B3F" w:rsidP="00CD2ABF">
            <w:pPr>
              <w:spacing w:after="0" w:line="240" w:lineRule="auto"/>
              <w:jc w:val="right"/>
              <w:rPr>
                <w:rFonts w:ascii="Times New Roman" w:eastAsia="Times New Roman" w:hAnsi="Times New Roman" w:cs="Times New Roman"/>
                <w:color w:val="404040"/>
                <w:sz w:val="24"/>
                <w:szCs w:val="24"/>
                <w:lang w:val="kk-KZ"/>
              </w:rPr>
            </w:pPr>
            <w:r>
              <w:rPr>
                <w:rFonts w:ascii="Times New Roman" w:hAnsi="Times New Roman"/>
                <w:color w:val="404040"/>
                <w:sz w:val="24"/>
                <w:szCs w:val="24"/>
                <w:lang w:val="kk-KZ"/>
              </w:rPr>
              <w:t>«Утверждаю»</w:t>
            </w:r>
          </w:p>
        </w:tc>
      </w:tr>
      <w:tr w:rsidR="00E04B3F" w:rsidTr="00CD2ABF">
        <w:tc>
          <w:tcPr>
            <w:tcW w:w="5089" w:type="dxa"/>
            <w:hideMark/>
          </w:tcPr>
          <w:p w:rsidR="00E04B3F" w:rsidRDefault="00E04B3F" w:rsidP="00CD2ABF">
            <w:pPr>
              <w:spacing w:after="0" w:line="240" w:lineRule="auto"/>
              <w:rPr>
                <w:rFonts w:ascii="Times New Roman" w:eastAsia="Times New Roman" w:hAnsi="Times New Roman" w:cs="Times New Roman"/>
                <w:color w:val="404040"/>
                <w:sz w:val="24"/>
                <w:szCs w:val="24"/>
                <w:lang w:val="kk-KZ"/>
              </w:rPr>
            </w:pPr>
            <w:r>
              <w:rPr>
                <w:rFonts w:ascii="Times New Roman" w:hAnsi="Times New Roman"/>
              </w:rPr>
              <w:t>Заместитель директора по УМР</w:t>
            </w:r>
          </w:p>
        </w:tc>
        <w:tc>
          <w:tcPr>
            <w:tcW w:w="4422" w:type="dxa"/>
            <w:hideMark/>
          </w:tcPr>
          <w:p w:rsidR="00E04B3F" w:rsidRDefault="00E04B3F" w:rsidP="00CD2ABF">
            <w:pPr>
              <w:spacing w:after="0" w:line="240" w:lineRule="auto"/>
              <w:jc w:val="right"/>
              <w:rPr>
                <w:rFonts w:ascii="Times New Roman" w:eastAsia="Times New Roman" w:hAnsi="Times New Roman" w:cs="Times New Roman"/>
                <w:color w:val="404040"/>
                <w:sz w:val="24"/>
                <w:szCs w:val="24"/>
                <w:lang w:val="kk-KZ"/>
              </w:rPr>
            </w:pPr>
            <w:r>
              <w:rPr>
                <w:rFonts w:ascii="Times New Roman" w:hAnsi="Times New Roman"/>
                <w:color w:val="404040"/>
                <w:sz w:val="24"/>
                <w:szCs w:val="24"/>
                <w:lang w:val="kk-KZ"/>
              </w:rPr>
              <w:t xml:space="preserve"> Директор колледжа ААДК</w:t>
            </w:r>
          </w:p>
        </w:tc>
      </w:tr>
      <w:tr w:rsidR="00E04B3F" w:rsidTr="00CD2ABF">
        <w:tc>
          <w:tcPr>
            <w:tcW w:w="5089" w:type="dxa"/>
            <w:hideMark/>
          </w:tcPr>
          <w:p w:rsidR="00E04B3F" w:rsidRDefault="00E04B3F" w:rsidP="00CD2ABF">
            <w:pPr>
              <w:spacing w:after="0" w:line="240" w:lineRule="auto"/>
              <w:rPr>
                <w:rFonts w:ascii="Times New Roman" w:eastAsia="Times New Roman" w:hAnsi="Times New Roman" w:cs="Times New Roman"/>
                <w:color w:val="404040"/>
                <w:sz w:val="24"/>
                <w:szCs w:val="24"/>
                <w:lang w:val="kk-KZ"/>
              </w:rPr>
            </w:pPr>
            <w:r>
              <w:rPr>
                <w:rFonts w:ascii="Times New Roman" w:hAnsi="Times New Roman"/>
              </w:rPr>
              <w:t>___________ Акимжанова А.Ш.</w:t>
            </w:r>
          </w:p>
        </w:tc>
        <w:tc>
          <w:tcPr>
            <w:tcW w:w="4422" w:type="dxa"/>
            <w:hideMark/>
          </w:tcPr>
          <w:p w:rsidR="00E04B3F" w:rsidRDefault="00E04B3F" w:rsidP="00CD2ABF">
            <w:pPr>
              <w:spacing w:after="0" w:line="240" w:lineRule="auto"/>
              <w:jc w:val="right"/>
              <w:rPr>
                <w:rFonts w:ascii="Times New Roman" w:eastAsia="Times New Roman" w:hAnsi="Times New Roman" w:cs="Times New Roman"/>
                <w:color w:val="404040"/>
                <w:sz w:val="24"/>
                <w:szCs w:val="24"/>
                <w:lang w:val="kk-KZ"/>
              </w:rPr>
            </w:pPr>
            <w:r>
              <w:rPr>
                <w:rFonts w:ascii="Times New Roman" w:hAnsi="Times New Roman"/>
                <w:color w:val="404040"/>
                <w:sz w:val="24"/>
                <w:szCs w:val="24"/>
              </w:rPr>
              <w:t>_______________</w:t>
            </w:r>
            <w:r>
              <w:rPr>
                <w:rFonts w:ascii="Times New Roman" w:hAnsi="Times New Roman"/>
                <w:color w:val="404040"/>
                <w:sz w:val="24"/>
                <w:szCs w:val="24"/>
                <w:lang w:val="kk-KZ"/>
              </w:rPr>
              <w:t>Турсумбекова Х.С.</w:t>
            </w:r>
          </w:p>
        </w:tc>
      </w:tr>
      <w:tr w:rsidR="00E04B3F" w:rsidTr="00CD2ABF">
        <w:tc>
          <w:tcPr>
            <w:tcW w:w="5089" w:type="dxa"/>
            <w:hideMark/>
          </w:tcPr>
          <w:p w:rsidR="00E04B3F" w:rsidRDefault="00E04B3F" w:rsidP="00CD2ABF">
            <w:pPr>
              <w:spacing w:after="0" w:line="240" w:lineRule="auto"/>
              <w:rPr>
                <w:rFonts w:ascii="Times New Roman" w:eastAsia="Times New Roman" w:hAnsi="Times New Roman" w:cs="Times New Roman"/>
                <w:color w:val="404040"/>
                <w:sz w:val="24"/>
                <w:szCs w:val="24"/>
              </w:rPr>
            </w:pPr>
            <w:r>
              <w:rPr>
                <w:rFonts w:ascii="Times New Roman" w:hAnsi="Times New Roman"/>
                <w:color w:val="404040"/>
                <w:sz w:val="24"/>
                <w:szCs w:val="24"/>
                <w:u w:val="single"/>
              </w:rPr>
              <w:t>«    »         201  г</w:t>
            </w:r>
          </w:p>
        </w:tc>
        <w:tc>
          <w:tcPr>
            <w:tcW w:w="4422" w:type="dxa"/>
            <w:hideMark/>
          </w:tcPr>
          <w:p w:rsidR="00E04B3F" w:rsidRDefault="00E04B3F" w:rsidP="00CD2ABF">
            <w:pPr>
              <w:spacing w:after="0" w:line="240" w:lineRule="auto"/>
              <w:jc w:val="right"/>
              <w:rPr>
                <w:rFonts w:ascii="Times New Roman" w:eastAsia="Times New Roman" w:hAnsi="Times New Roman" w:cs="Times New Roman"/>
                <w:color w:val="404040"/>
                <w:sz w:val="24"/>
                <w:szCs w:val="24"/>
              </w:rPr>
            </w:pPr>
            <w:r>
              <w:rPr>
                <w:rFonts w:ascii="Times New Roman" w:hAnsi="Times New Roman"/>
                <w:color w:val="404040"/>
                <w:sz w:val="24"/>
                <w:szCs w:val="24"/>
                <w:u w:val="single"/>
              </w:rPr>
              <w:t>«    »         201  г</w:t>
            </w:r>
            <w:r>
              <w:rPr>
                <w:rFonts w:ascii="Times New Roman" w:hAnsi="Times New Roman"/>
                <w:color w:val="404040"/>
                <w:sz w:val="24"/>
                <w:szCs w:val="24"/>
              </w:rPr>
              <w:t>.</w:t>
            </w:r>
          </w:p>
        </w:tc>
      </w:tr>
    </w:tbl>
    <w:p w:rsidR="00E04B3F" w:rsidRDefault="00E04B3F" w:rsidP="00E04B3F">
      <w:pPr>
        <w:spacing w:after="0" w:line="240" w:lineRule="auto"/>
        <w:rPr>
          <w:rFonts w:ascii="Calibri" w:eastAsia="Times New Roman" w:hAnsi="Calibri"/>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2940"/>
        </w:tabs>
        <w:spacing w:after="0" w:line="240" w:lineRule="auto"/>
        <w:jc w:val="center"/>
        <w:rPr>
          <w:rFonts w:ascii="Times New Roman" w:hAnsi="Times New Roman"/>
          <w:sz w:val="28"/>
          <w:szCs w:val="28"/>
          <w:lang w:val="kk-KZ"/>
        </w:rPr>
      </w:pPr>
      <w:r>
        <w:rPr>
          <w:rFonts w:ascii="Times New Roman" w:hAnsi="Times New Roman"/>
          <w:sz w:val="28"/>
          <w:szCs w:val="28"/>
          <w:lang w:val="kk-KZ"/>
        </w:rPr>
        <w:t>Учебно- методический комплекс по дисциплине</w:t>
      </w:r>
    </w:p>
    <w:p w:rsidR="00E04B3F" w:rsidRDefault="00E04B3F" w:rsidP="00E04B3F">
      <w:pPr>
        <w:tabs>
          <w:tab w:val="left" w:pos="2940"/>
        </w:tabs>
        <w:spacing w:after="0" w:line="240" w:lineRule="auto"/>
        <w:jc w:val="center"/>
        <w:rPr>
          <w:rFonts w:ascii="Times New Roman" w:hAnsi="Times New Roman"/>
          <w:b/>
          <w:caps/>
          <w:sz w:val="28"/>
          <w:szCs w:val="28"/>
          <w:lang w:val="kk-KZ"/>
        </w:rPr>
      </w:pPr>
      <w:r>
        <w:rPr>
          <w:rFonts w:ascii="Times New Roman" w:hAnsi="Times New Roman"/>
          <w:b/>
          <w:caps/>
          <w:sz w:val="28"/>
          <w:szCs w:val="28"/>
          <w:lang w:val="kk-KZ"/>
        </w:rPr>
        <w:t>устройства автомобилей</w:t>
      </w:r>
    </w:p>
    <w:p w:rsidR="00E04B3F" w:rsidRDefault="00E04B3F" w:rsidP="00E04B3F">
      <w:pPr>
        <w:tabs>
          <w:tab w:val="left" w:pos="2940"/>
        </w:tabs>
        <w:spacing w:after="0" w:line="240" w:lineRule="auto"/>
        <w:jc w:val="center"/>
        <w:rPr>
          <w:rFonts w:ascii="Times New Roman" w:hAnsi="Times New Roman"/>
          <w:b/>
          <w:caps/>
          <w:sz w:val="28"/>
          <w:szCs w:val="28"/>
          <w:lang w:val="kk-KZ"/>
        </w:rPr>
      </w:pPr>
    </w:p>
    <w:p w:rsidR="00E04B3F" w:rsidRDefault="00E04B3F" w:rsidP="00E04B3F">
      <w:pPr>
        <w:tabs>
          <w:tab w:val="left" w:pos="2940"/>
        </w:tabs>
        <w:spacing w:after="0" w:line="240" w:lineRule="auto"/>
        <w:jc w:val="center"/>
        <w:rPr>
          <w:rFonts w:ascii="Times New Roman" w:hAnsi="Times New Roman"/>
          <w:sz w:val="28"/>
          <w:szCs w:val="28"/>
          <w:lang w:val="kk-KZ"/>
        </w:rPr>
      </w:pPr>
    </w:p>
    <w:p w:rsidR="00E04B3F" w:rsidRDefault="00E04B3F" w:rsidP="00E04B3F">
      <w:pPr>
        <w:tabs>
          <w:tab w:val="left" w:pos="2940"/>
        </w:tabs>
        <w:spacing w:after="0" w:line="240" w:lineRule="auto"/>
        <w:jc w:val="center"/>
        <w:rPr>
          <w:rFonts w:ascii="Times New Roman" w:hAnsi="Times New Roman"/>
          <w:sz w:val="28"/>
          <w:szCs w:val="28"/>
          <w:lang w:val="kk-KZ"/>
        </w:rPr>
      </w:pPr>
    </w:p>
    <w:p w:rsidR="00E04B3F" w:rsidRDefault="00E04B3F" w:rsidP="00E04B3F">
      <w:pPr>
        <w:tabs>
          <w:tab w:val="left" w:pos="2940"/>
        </w:tabs>
        <w:spacing w:after="0" w:line="240" w:lineRule="auto"/>
        <w:jc w:val="center"/>
        <w:rPr>
          <w:rFonts w:ascii="Times New Roman" w:hAnsi="Times New Roman"/>
          <w:sz w:val="28"/>
          <w:szCs w:val="28"/>
          <w:lang w:val="kk-KZ"/>
        </w:rPr>
      </w:pPr>
    </w:p>
    <w:p w:rsidR="00E04B3F" w:rsidRDefault="00E04B3F" w:rsidP="00E04B3F">
      <w:pPr>
        <w:tabs>
          <w:tab w:val="left" w:pos="2940"/>
        </w:tabs>
        <w:spacing w:after="0" w:line="240" w:lineRule="auto"/>
        <w:jc w:val="center"/>
        <w:rPr>
          <w:rFonts w:ascii="Times New Roman" w:hAnsi="Times New Roman"/>
          <w:sz w:val="28"/>
          <w:szCs w:val="28"/>
          <w:lang w:val="kk-KZ"/>
        </w:rPr>
      </w:pPr>
    </w:p>
    <w:p w:rsidR="00E04B3F" w:rsidRDefault="00E04B3F" w:rsidP="00E04B3F">
      <w:pPr>
        <w:tabs>
          <w:tab w:val="left" w:pos="2940"/>
        </w:tabs>
        <w:spacing w:after="0" w:line="240" w:lineRule="auto"/>
        <w:jc w:val="center"/>
        <w:rPr>
          <w:rFonts w:ascii="Times New Roman" w:hAnsi="Times New Roman"/>
          <w:sz w:val="28"/>
          <w:szCs w:val="28"/>
          <w:lang w:val="kk-KZ"/>
        </w:rPr>
      </w:pPr>
    </w:p>
    <w:p w:rsidR="00E04B3F" w:rsidRDefault="00E04B3F" w:rsidP="00E04B3F">
      <w:pPr>
        <w:tabs>
          <w:tab w:val="left" w:pos="2940"/>
        </w:tabs>
        <w:spacing w:after="0" w:line="240" w:lineRule="auto"/>
        <w:jc w:val="right"/>
        <w:rPr>
          <w:rFonts w:ascii="Times New Roman" w:hAnsi="Times New Roman"/>
          <w:sz w:val="28"/>
          <w:szCs w:val="28"/>
          <w:lang w:val="kk-KZ"/>
        </w:rPr>
      </w:pPr>
    </w:p>
    <w:p w:rsidR="00E04B3F" w:rsidRDefault="00E04B3F" w:rsidP="00E04B3F">
      <w:pPr>
        <w:tabs>
          <w:tab w:val="left" w:pos="2940"/>
        </w:tabs>
        <w:spacing w:after="0" w:line="240" w:lineRule="auto"/>
        <w:jc w:val="right"/>
        <w:rPr>
          <w:rFonts w:ascii="Times New Roman" w:hAnsi="Times New Roman"/>
          <w:sz w:val="28"/>
          <w:szCs w:val="28"/>
          <w:lang w:val="kk-KZ"/>
        </w:rPr>
      </w:pPr>
    </w:p>
    <w:p w:rsidR="00E04B3F" w:rsidRDefault="00E04B3F" w:rsidP="00E04B3F">
      <w:pPr>
        <w:tabs>
          <w:tab w:val="left" w:pos="2940"/>
        </w:tabs>
        <w:spacing w:after="0" w:line="240" w:lineRule="auto"/>
        <w:jc w:val="right"/>
        <w:rPr>
          <w:rFonts w:ascii="Times New Roman" w:hAnsi="Times New Roman"/>
          <w:sz w:val="28"/>
          <w:szCs w:val="28"/>
          <w:lang w:val="kk-KZ"/>
        </w:rPr>
      </w:pPr>
    </w:p>
    <w:p w:rsidR="00E04B3F" w:rsidRDefault="00E04B3F" w:rsidP="00E04B3F">
      <w:pPr>
        <w:tabs>
          <w:tab w:val="left" w:pos="2940"/>
        </w:tabs>
        <w:spacing w:after="0" w:line="240" w:lineRule="auto"/>
        <w:jc w:val="right"/>
        <w:rPr>
          <w:rFonts w:ascii="Times New Roman" w:hAnsi="Times New Roman"/>
          <w:sz w:val="28"/>
          <w:szCs w:val="28"/>
          <w:lang w:val="kk-KZ"/>
        </w:rPr>
      </w:pPr>
    </w:p>
    <w:p w:rsidR="00E04B3F" w:rsidRDefault="00E04B3F" w:rsidP="00E04B3F">
      <w:pPr>
        <w:tabs>
          <w:tab w:val="left" w:pos="2940"/>
        </w:tabs>
        <w:spacing w:after="0" w:line="240" w:lineRule="auto"/>
        <w:jc w:val="right"/>
        <w:rPr>
          <w:rFonts w:ascii="Times New Roman" w:hAnsi="Times New Roman"/>
          <w:sz w:val="28"/>
          <w:szCs w:val="28"/>
          <w:lang w:val="kk-KZ"/>
        </w:rPr>
      </w:pPr>
    </w:p>
    <w:p w:rsidR="00E04B3F" w:rsidRDefault="00E04B3F" w:rsidP="00E04B3F">
      <w:pPr>
        <w:tabs>
          <w:tab w:val="left" w:pos="2940"/>
        </w:tabs>
        <w:spacing w:after="0" w:line="240" w:lineRule="auto"/>
        <w:jc w:val="right"/>
        <w:rPr>
          <w:rFonts w:ascii="Times New Roman" w:hAnsi="Times New Roman"/>
          <w:sz w:val="28"/>
          <w:szCs w:val="28"/>
          <w:lang w:val="kk-KZ"/>
        </w:rPr>
      </w:pPr>
    </w:p>
    <w:p w:rsidR="00E04B3F" w:rsidRDefault="00E04B3F" w:rsidP="00E04B3F">
      <w:pPr>
        <w:tabs>
          <w:tab w:val="left" w:pos="2940"/>
        </w:tabs>
        <w:spacing w:after="0" w:line="240" w:lineRule="auto"/>
        <w:jc w:val="right"/>
        <w:rPr>
          <w:rFonts w:ascii="Times New Roman" w:hAnsi="Times New Roman"/>
          <w:sz w:val="28"/>
          <w:szCs w:val="28"/>
          <w:lang w:val="kk-KZ"/>
        </w:rPr>
      </w:pPr>
    </w:p>
    <w:p w:rsidR="00E04B3F" w:rsidRDefault="00E04B3F" w:rsidP="00E04B3F">
      <w:pPr>
        <w:tabs>
          <w:tab w:val="left" w:pos="2940"/>
        </w:tabs>
        <w:spacing w:after="0" w:line="240" w:lineRule="auto"/>
        <w:jc w:val="right"/>
        <w:rPr>
          <w:rFonts w:ascii="Times New Roman" w:hAnsi="Times New Roman"/>
          <w:sz w:val="28"/>
          <w:szCs w:val="28"/>
          <w:lang w:val="kk-KZ"/>
        </w:rPr>
      </w:pPr>
    </w:p>
    <w:p w:rsidR="00E04B3F" w:rsidRDefault="00E04B3F" w:rsidP="00E04B3F">
      <w:pPr>
        <w:tabs>
          <w:tab w:val="left" w:pos="2940"/>
        </w:tabs>
        <w:spacing w:after="0" w:line="240" w:lineRule="auto"/>
        <w:jc w:val="right"/>
        <w:rPr>
          <w:rFonts w:ascii="Times New Roman" w:hAnsi="Times New Roman"/>
          <w:sz w:val="28"/>
          <w:szCs w:val="28"/>
          <w:lang w:val="kk-KZ"/>
        </w:rPr>
      </w:pPr>
      <w:r>
        <w:rPr>
          <w:rFonts w:ascii="Times New Roman" w:hAnsi="Times New Roman"/>
          <w:sz w:val="28"/>
          <w:szCs w:val="28"/>
          <w:lang w:val="kk-KZ"/>
        </w:rPr>
        <w:t xml:space="preserve">Составил: Дуйсенбаев Нуржан Аманович </w:t>
      </w:r>
    </w:p>
    <w:p w:rsidR="00E04B3F" w:rsidRDefault="00E04B3F" w:rsidP="00E04B3F">
      <w:pPr>
        <w:tabs>
          <w:tab w:val="left" w:pos="3480"/>
        </w:tabs>
        <w:spacing w:after="0" w:line="240" w:lineRule="auto"/>
        <w:jc w:val="right"/>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tabs>
          <w:tab w:val="left" w:pos="3480"/>
        </w:tabs>
        <w:spacing w:after="0" w:line="240" w:lineRule="auto"/>
        <w:jc w:val="center"/>
        <w:rPr>
          <w:rFonts w:ascii="Times New Roman" w:hAnsi="Times New Roman"/>
          <w:sz w:val="28"/>
          <w:szCs w:val="28"/>
          <w:lang w:val="kk-KZ"/>
        </w:rPr>
      </w:pPr>
    </w:p>
    <w:p w:rsidR="00E04B3F" w:rsidRDefault="00E04B3F" w:rsidP="00E04B3F">
      <w:pPr>
        <w:spacing w:after="0" w:line="240" w:lineRule="auto"/>
        <w:jc w:val="both"/>
        <w:rPr>
          <w:rFonts w:ascii="Times New Roman" w:hAnsi="Times New Roman"/>
          <w:bCs/>
          <w:sz w:val="28"/>
          <w:szCs w:val="28"/>
        </w:rPr>
      </w:pPr>
      <w:r>
        <w:rPr>
          <w:rFonts w:ascii="Times New Roman" w:hAnsi="Times New Roman"/>
          <w:bCs/>
          <w:sz w:val="28"/>
          <w:szCs w:val="28"/>
        </w:rPr>
        <w:t xml:space="preserve">Рассмотрено </w:t>
      </w:r>
      <w:r>
        <w:rPr>
          <w:rFonts w:ascii="Times New Roman" w:hAnsi="Times New Roman"/>
          <w:bCs/>
          <w:sz w:val="28"/>
          <w:szCs w:val="28"/>
          <w:lang w:val="kk-KZ"/>
        </w:rPr>
        <w:t xml:space="preserve">и одобрено </w:t>
      </w:r>
      <w:r>
        <w:rPr>
          <w:rFonts w:ascii="Times New Roman" w:hAnsi="Times New Roman"/>
          <w:bCs/>
          <w:sz w:val="28"/>
          <w:szCs w:val="28"/>
        </w:rPr>
        <w:t>на заседании Цикловой комиссии № 3</w:t>
      </w:r>
    </w:p>
    <w:p w:rsidR="00E04B3F" w:rsidRDefault="00E04B3F" w:rsidP="00E04B3F">
      <w:pPr>
        <w:jc w:val="both"/>
        <w:rPr>
          <w:rFonts w:ascii="Times New Roman" w:hAnsi="Times New Roman"/>
          <w:sz w:val="28"/>
          <w:szCs w:val="28"/>
        </w:rPr>
      </w:pPr>
      <w:r>
        <w:rPr>
          <w:rFonts w:ascii="Times New Roman" w:hAnsi="Times New Roman"/>
          <w:bCs/>
          <w:sz w:val="28"/>
          <w:szCs w:val="28"/>
          <w:lang w:val="kk-KZ"/>
        </w:rPr>
        <w:t>п</w:t>
      </w:r>
      <w:r>
        <w:rPr>
          <w:rFonts w:ascii="Times New Roman" w:hAnsi="Times New Roman"/>
          <w:bCs/>
          <w:sz w:val="28"/>
          <w:szCs w:val="28"/>
        </w:rPr>
        <w:t xml:space="preserve">о </w:t>
      </w:r>
      <w:r>
        <w:rPr>
          <w:rFonts w:ascii="Times New Roman" w:hAnsi="Times New Roman"/>
          <w:sz w:val="28"/>
          <w:szCs w:val="28"/>
        </w:rPr>
        <w:t xml:space="preserve">специальным дисциплинам </w:t>
      </w:r>
    </w:p>
    <w:p w:rsidR="00E04B3F" w:rsidRDefault="00E04B3F" w:rsidP="00E04B3F">
      <w:pPr>
        <w:spacing w:after="0" w:line="240" w:lineRule="auto"/>
        <w:jc w:val="both"/>
        <w:rPr>
          <w:rFonts w:ascii="Times New Roman" w:hAnsi="Times New Roman"/>
          <w:bCs/>
          <w:sz w:val="28"/>
          <w:szCs w:val="28"/>
        </w:rPr>
      </w:pPr>
      <w:r>
        <w:rPr>
          <w:rFonts w:ascii="Times New Roman" w:hAnsi="Times New Roman"/>
          <w:bCs/>
          <w:sz w:val="28"/>
          <w:szCs w:val="28"/>
        </w:rPr>
        <w:t>«___  » ___________2016г.   Протокол № ____</w:t>
      </w:r>
    </w:p>
    <w:p w:rsidR="00E04B3F" w:rsidRDefault="00E04B3F" w:rsidP="00E04B3F">
      <w:pPr>
        <w:spacing w:after="0" w:line="240" w:lineRule="auto"/>
        <w:jc w:val="both"/>
      </w:pPr>
      <w:r>
        <w:rPr>
          <w:rFonts w:ascii="Times New Roman" w:hAnsi="Times New Roman"/>
          <w:bCs/>
          <w:sz w:val="28"/>
          <w:szCs w:val="28"/>
        </w:rPr>
        <w:t>Председатель Ц</w:t>
      </w:r>
      <w:r>
        <w:rPr>
          <w:rFonts w:ascii="Times New Roman" w:hAnsi="Times New Roman"/>
          <w:bCs/>
          <w:sz w:val="28"/>
          <w:szCs w:val="28"/>
          <w:lang w:val="kk-KZ"/>
        </w:rPr>
        <w:t>П</w:t>
      </w:r>
      <w:r>
        <w:rPr>
          <w:rFonts w:ascii="Times New Roman" w:hAnsi="Times New Roman"/>
          <w:bCs/>
          <w:sz w:val="28"/>
          <w:szCs w:val="28"/>
        </w:rPr>
        <w:t xml:space="preserve">К №3  ________ </w:t>
      </w:r>
      <w:r>
        <w:rPr>
          <w:rFonts w:ascii="Times New Roman" w:hAnsi="Times New Roman"/>
          <w:bCs/>
          <w:sz w:val="28"/>
          <w:szCs w:val="28"/>
          <w:lang w:val="kk-KZ"/>
        </w:rPr>
        <w:t>Ашкееева А.Г.</w:t>
      </w:r>
    </w:p>
    <w:p w:rsidR="00547E46" w:rsidRPr="00205C9A" w:rsidRDefault="00547E46" w:rsidP="00547E46">
      <w:pPr>
        <w:shd w:val="clear" w:color="auto" w:fill="FFFFFF"/>
        <w:spacing w:after="0" w:line="240" w:lineRule="auto"/>
        <w:ind w:firstLine="284"/>
        <w:jc w:val="center"/>
        <w:rPr>
          <w:rFonts w:ascii="Times New Roman" w:hAnsi="Times New Roman" w:cs="Times New Roman"/>
          <w:b/>
          <w:bCs/>
          <w:sz w:val="28"/>
          <w:szCs w:val="28"/>
        </w:rPr>
      </w:pPr>
      <w:r w:rsidRPr="00205C9A">
        <w:rPr>
          <w:rFonts w:ascii="Times New Roman" w:hAnsi="Times New Roman" w:cs="Times New Roman"/>
          <w:b/>
          <w:bCs/>
          <w:sz w:val="28"/>
          <w:szCs w:val="28"/>
        </w:rPr>
        <w:lastRenderedPageBreak/>
        <w:t>МИНИСТЕРСТВО ОБРАЗОВАНИЯ И НАУКИ РЕСПУБЛИКИ КАЗАХСТАН</w:t>
      </w:r>
    </w:p>
    <w:tbl>
      <w:tblPr>
        <w:tblW w:w="13580" w:type="dxa"/>
        <w:jc w:val="center"/>
        <w:tblInd w:w="-3410" w:type="dxa"/>
        <w:tblLook w:val="04A0"/>
      </w:tblPr>
      <w:tblGrid>
        <w:gridCol w:w="3182"/>
        <w:gridCol w:w="10398"/>
      </w:tblGrid>
      <w:tr w:rsidR="00547E46" w:rsidRPr="00205C9A" w:rsidTr="00CD2ABF">
        <w:trPr>
          <w:trHeight w:val="850"/>
          <w:jc w:val="center"/>
        </w:trPr>
        <w:tc>
          <w:tcPr>
            <w:tcW w:w="3182" w:type="dxa"/>
          </w:tcPr>
          <w:p w:rsidR="00547E46" w:rsidRPr="00205C9A" w:rsidRDefault="00547E46" w:rsidP="00CD2ABF">
            <w:pPr>
              <w:spacing w:after="0" w:line="240" w:lineRule="auto"/>
              <w:ind w:left="785"/>
              <w:rPr>
                <w:rFonts w:ascii="Times New Roman" w:hAnsi="Times New Roman" w:cs="Times New Roman"/>
                <w:sz w:val="28"/>
                <w:szCs w:val="28"/>
              </w:rPr>
            </w:pPr>
            <w:r w:rsidRPr="00205C9A">
              <w:rPr>
                <w:rFonts w:ascii="Times New Roman" w:hAnsi="Times New Roman" w:cs="Times New Roman"/>
                <w:sz w:val="28"/>
                <w:szCs w:val="28"/>
              </w:rPr>
              <w:object w:dxaOrig="9870" w:dyaOrig="9923">
                <v:shape id="_x0000_i1025" type="#_x0000_t75" style="width:60.2pt;height:53.75pt" o:ole="">
                  <v:imagedata r:id="rId7" o:title=""/>
                </v:shape>
                <o:OLEObject Type="Embed" ProgID="CorelDRAW.Graphic.12" ShapeID="_x0000_i1025" DrawAspect="Content" ObjectID="_1561480221" r:id="rId10"/>
              </w:object>
            </w:r>
          </w:p>
        </w:tc>
        <w:tc>
          <w:tcPr>
            <w:tcW w:w="10398" w:type="dxa"/>
          </w:tcPr>
          <w:p w:rsidR="00547E46" w:rsidRPr="00205C9A" w:rsidRDefault="00547E46" w:rsidP="00CD2ABF">
            <w:pPr>
              <w:spacing w:after="0" w:line="240" w:lineRule="auto"/>
              <w:ind w:left="-108"/>
              <w:jc w:val="center"/>
              <w:rPr>
                <w:rFonts w:ascii="Times New Roman" w:hAnsi="Times New Roman" w:cs="Times New Roman"/>
                <w:color w:val="1F497D"/>
                <w:sz w:val="28"/>
                <w:szCs w:val="28"/>
                <w:lang w:val="kk-KZ"/>
              </w:rPr>
            </w:pPr>
            <w:r w:rsidRPr="00205C9A">
              <w:rPr>
                <w:rFonts w:ascii="Times New Roman" w:hAnsi="Times New Roman" w:cs="Times New Roman"/>
                <w:color w:val="1F497D"/>
                <w:sz w:val="28"/>
                <w:szCs w:val="28"/>
                <w:lang w:val="kk-KZ"/>
              </w:rPr>
              <w:t>АЛМАТЫ АВТОМОБИЛЬ-ЖОЛ КОЛЛЕДЖІ</w:t>
            </w:r>
          </w:p>
          <w:p w:rsidR="00547E46" w:rsidRPr="00205C9A" w:rsidRDefault="00547E46" w:rsidP="00CD2ABF">
            <w:pPr>
              <w:spacing w:after="0" w:line="240" w:lineRule="auto"/>
              <w:ind w:left="34"/>
              <w:outlineLvl w:val="0"/>
              <w:rPr>
                <w:rFonts w:ascii="Times New Roman" w:hAnsi="Times New Roman" w:cs="Times New Roman"/>
                <w:color w:val="1F497D"/>
                <w:sz w:val="28"/>
                <w:szCs w:val="28"/>
                <w:lang w:val="kk-KZ"/>
              </w:rPr>
            </w:pPr>
            <w:r w:rsidRPr="00205C9A">
              <w:rPr>
                <w:rFonts w:ascii="Times New Roman" w:hAnsi="Times New Roman" w:cs="Times New Roman"/>
                <w:color w:val="1F497D"/>
                <w:sz w:val="28"/>
                <w:szCs w:val="28"/>
              </w:rPr>
              <w:t>АЛМАТИНСКИЙ</w:t>
            </w:r>
            <w:r w:rsidRPr="00205C9A">
              <w:rPr>
                <w:rFonts w:ascii="Times New Roman" w:hAnsi="Times New Roman" w:cs="Times New Roman"/>
                <w:color w:val="1F497D"/>
                <w:sz w:val="28"/>
                <w:szCs w:val="28"/>
                <w:lang w:val="kk-KZ"/>
              </w:rPr>
              <w:t xml:space="preserve"> АВТОМОБИЛЬНО-ДОРОЖНЫЙ КОЛЛЕДЖ</w:t>
            </w:r>
          </w:p>
          <w:p w:rsidR="00547E46" w:rsidRPr="00205C9A" w:rsidRDefault="00547E46" w:rsidP="00CD2ABF">
            <w:pPr>
              <w:spacing w:after="0" w:line="240" w:lineRule="auto"/>
              <w:ind w:firstLine="34"/>
              <w:jc w:val="center"/>
              <w:outlineLvl w:val="0"/>
              <w:rPr>
                <w:rFonts w:ascii="Times New Roman" w:hAnsi="Times New Roman" w:cs="Times New Roman"/>
                <w:b/>
                <w:color w:val="1F497D"/>
                <w:sz w:val="28"/>
                <w:szCs w:val="28"/>
              </w:rPr>
            </w:pPr>
            <w:r w:rsidRPr="00205C9A">
              <w:rPr>
                <w:rFonts w:ascii="Times New Roman" w:hAnsi="Times New Roman" w:cs="Times New Roman"/>
                <w:color w:val="1F497D"/>
                <w:sz w:val="28"/>
                <w:szCs w:val="28"/>
                <w:lang w:val="en-US"/>
              </w:rPr>
              <w:t>ALMATYAUTOMOBILE</w:t>
            </w:r>
            <w:r w:rsidRPr="00205C9A">
              <w:rPr>
                <w:rFonts w:ascii="Times New Roman" w:hAnsi="Times New Roman" w:cs="Times New Roman"/>
                <w:color w:val="1F497D"/>
                <w:sz w:val="28"/>
                <w:szCs w:val="28"/>
              </w:rPr>
              <w:t>-</w:t>
            </w:r>
            <w:r w:rsidRPr="00205C9A">
              <w:rPr>
                <w:rFonts w:ascii="Times New Roman" w:hAnsi="Times New Roman" w:cs="Times New Roman"/>
                <w:color w:val="1F497D"/>
                <w:sz w:val="28"/>
                <w:szCs w:val="28"/>
                <w:lang w:val="en-US"/>
              </w:rPr>
              <w:t>ROADCOLLEGE</w:t>
            </w:r>
          </w:p>
          <w:p w:rsidR="00547E46" w:rsidRPr="00205C9A" w:rsidRDefault="004C41B4" w:rsidP="00CD2ABF">
            <w:pPr>
              <w:spacing w:after="0" w:line="240" w:lineRule="auto"/>
              <w:ind w:firstLine="34"/>
              <w:jc w:val="center"/>
              <w:outlineLvl w:val="0"/>
              <w:rPr>
                <w:rFonts w:ascii="Times New Roman" w:hAnsi="Times New Roman" w:cs="Times New Roman"/>
                <w:b/>
                <w:color w:val="548DD4"/>
                <w:sz w:val="28"/>
                <w:szCs w:val="28"/>
              </w:rPr>
            </w:pPr>
            <w:r>
              <w:rPr>
                <w:rFonts w:ascii="Times New Roman" w:hAnsi="Times New Roman" w:cs="Times New Roman"/>
                <w:b/>
                <w:noProof/>
                <w:color w:val="548DD4"/>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5.05pt;margin-top:5.65pt;width:404.25pt;height:0;z-index:251660288" o:connectortype="straight" strokecolor="#4f81bd" strokeweight="2.5pt">
                  <v:shadow color="#868686"/>
                </v:shape>
              </w:pict>
            </w:r>
            <w:r w:rsidRPr="004C41B4">
              <w:rPr>
                <w:rFonts w:ascii="Times New Roman" w:hAnsi="Times New Roman" w:cs="Times New Roman"/>
                <w:b/>
                <w:noProof/>
                <w:color w:val="FFFFFF"/>
                <w:sz w:val="28"/>
                <w:szCs w:val="28"/>
              </w:rPr>
              <w:pict>
                <v:shape id="_x0000_s1028" type="#_x0000_t32" style="position:absolute;left:0;text-align:left;margin-left:5.05pt;margin-top:6.2pt;width:404.25pt;height:0;z-index:251661312" o:connectortype="straight" strokecolor="#4f81bd" strokeweight="1pt">
                  <v:shadow type="perspective" color="#243f60" offset="1pt" offset2="-3pt"/>
                </v:shape>
              </w:pict>
            </w:r>
            <w:r w:rsidRPr="004C41B4">
              <w:rPr>
                <w:rFonts w:ascii="Times New Roman" w:hAnsi="Times New Roman" w:cs="Times New Roman"/>
                <w:b/>
                <w:noProof/>
                <w:color w:val="FFFFFF"/>
                <w:sz w:val="28"/>
                <w:szCs w:val="28"/>
              </w:rPr>
              <w:pict>
                <v:shape id="_x0000_s1029" type="#_x0000_t32" style="position:absolute;left:0;text-align:left;margin-left:5.05pt;margin-top:.95pt;width:404.25pt;height:0;z-index:251662336" o:connectortype="straight" strokecolor="#4f81bd" strokeweight="1pt">
                  <v:shadow type="perspective" color="#243f60" offset="1pt" offset2="-3pt"/>
                </v:shape>
              </w:pict>
            </w:r>
          </w:p>
        </w:tc>
      </w:tr>
    </w:tbl>
    <w:p w:rsidR="00547E46" w:rsidRPr="00205C9A" w:rsidRDefault="00547E46" w:rsidP="00547E46">
      <w:pPr>
        <w:spacing w:after="0" w:line="240" w:lineRule="auto"/>
        <w:jc w:val="center"/>
        <w:rPr>
          <w:rFonts w:ascii="Times New Roman" w:hAnsi="Times New Roman" w:cs="Times New Roman"/>
          <w:b/>
          <w:sz w:val="28"/>
          <w:szCs w:val="28"/>
        </w:rPr>
      </w:pPr>
    </w:p>
    <w:p w:rsidR="00547E46" w:rsidRPr="00205C9A" w:rsidRDefault="00547E46" w:rsidP="00547E46">
      <w:pPr>
        <w:spacing w:after="0" w:line="240" w:lineRule="auto"/>
        <w:jc w:val="center"/>
        <w:rPr>
          <w:rFonts w:ascii="Times New Roman" w:hAnsi="Times New Roman" w:cs="Times New Roman"/>
          <w:b/>
          <w:sz w:val="28"/>
          <w:szCs w:val="28"/>
        </w:rPr>
      </w:pPr>
    </w:p>
    <w:p w:rsidR="00547E46" w:rsidRPr="00205C9A" w:rsidRDefault="00547E46" w:rsidP="00547E46">
      <w:pPr>
        <w:spacing w:after="0" w:line="240" w:lineRule="auto"/>
        <w:jc w:val="center"/>
        <w:rPr>
          <w:rFonts w:ascii="Times New Roman" w:hAnsi="Times New Roman" w:cs="Times New Roman"/>
          <w:b/>
          <w:sz w:val="20"/>
          <w:szCs w:val="20"/>
        </w:rPr>
      </w:pPr>
      <w:r w:rsidRPr="00205C9A">
        <w:rPr>
          <w:rFonts w:ascii="Times New Roman" w:hAnsi="Times New Roman" w:cs="Times New Roman"/>
          <w:b/>
          <w:sz w:val="20"/>
          <w:szCs w:val="20"/>
        </w:rPr>
        <w:t xml:space="preserve">                                                                                      «Утверждаю»</w:t>
      </w:r>
    </w:p>
    <w:p w:rsidR="00547E46" w:rsidRPr="00205C9A" w:rsidRDefault="00547E46" w:rsidP="00547E46">
      <w:pPr>
        <w:spacing w:after="0" w:line="240" w:lineRule="auto"/>
        <w:jc w:val="right"/>
        <w:rPr>
          <w:rFonts w:ascii="Times New Roman" w:hAnsi="Times New Roman" w:cs="Times New Roman"/>
          <w:b/>
          <w:sz w:val="20"/>
          <w:szCs w:val="20"/>
        </w:rPr>
      </w:pPr>
      <w:r w:rsidRPr="00205C9A">
        <w:rPr>
          <w:rFonts w:ascii="Times New Roman" w:hAnsi="Times New Roman" w:cs="Times New Roman"/>
          <w:b/>
          <w:sz w:val="20"/>
          <w:szCs w:val="20"/>
        </w:rPr>
        <w:t xml:space="preserve">      Зам. директора по УМР__________Акимжанова А.Ш.</w:t>
      </w:r>
    </w:p>
    <w:p w:rsidR="00547E46" w:rsidRPr="00205C9A" w:rsidRDefault="00547E46" w:rsidP="00547E46">
      <w:pPr>
        <w:spacing w:after="0" w:line="240" w:lineRule="auto"/>
        <w:jc w:val="center"/>
        <w:rPr>
          <w:rFonts w:ascii="Times New Roman" w:hAnsi="Times New Roman" w:cs="Times New Roman"/>
          <w:sz w:val="20"/>
          <w:szCs w:val="20"/>
        </w:rPr>
      </w:pPr>
      <w:r w:rsidRPr="00205C9A">
        <w:rPr>
          <w:rFonts w:ascii="Times New Roman" w:hAnsi="Times New Roman" w:cs="Times New Roman"/>
          <w:b/>
          <w:sz w:val="20"/>
          <w:szCs w:val="20"/>
        </w:rPr>
        <w:t xml:space="preserve">                                                                                           Протокол № ___  от « ___  » _______2016г</w:t>
      </w:r>
      <w:r w:rsidRPr="00205C9A">
        <w:rPr>
          <w:rFonts w:ascii="Times New Roman" w:hAnsi="Times New Roman" w:cs="Times New Roman"/>
          <w:sz w:val="20"/>
          <w:szCs w:val="20"/>
        </w:rPr>
        <w:t xml:space="preserve">.            </w:t>
      </w:r>
    </w:p>
    <w:p w:rsidR="00547E46" w:rsidRPr="00205C9A" w:rsidRDefault="00547E46" w:rsidP="00547E46">
      <w:pPr>
        <w:shd w:val="clear" w:color="auto" w:fill="FFFFFF"/>
        <w:spacing w:after="0" w:line="240" w:lineRule="auto"/>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jc w:val="center"/>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jc w:val="center"/>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jc w:val="center"/>
        <w:rPr>
          <w:rFonts w:ascii="Times New Roman" w:hAnsi="Times New Roman" w:cs="Times New Roman"/>
          <w:b/>
          <w:color w:val="000000"/>
          <w:sz w:val="36"/>
          <w:szCs w:val="36"/>
        </w:rPr>
      </w:pPr>
      <w:r w:rsidRPr="00205C9A">
        <w:rPr>
          <w:rFonts w:ascii="Times New Roman" w:hAnsi="Times New Roman" w:cs="Times New Roman"/>
          <w:b/>
          <w:color w:val="000000"/>
          <w:sz w:val="36"/>
          <w:szCs w:val="36"/>
        </w:rPr>
        <w:t>РАБОЧАЯ ПРОГРАММА</w:t>
      </w:r>
    </w:p>
    <w:p w:rsidR="00547E46" w:rsidRPr="00205C9A" w:rsidRDefault="00547E46" w:rsidP="00547E46">
      <w:pPr>
        <w:shd w:val="clear" w:color="auto" w:fill="FFFFFF"/>
        <w:spacing w:after="0" w:line="240" w:lineRule="auto"/>
        <w:jc w:val="center"/>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jc w:val="center"/>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jc w:val="center"/>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rPr>
          <w:rFonts w:ascii="Times New Roman" w:hAnsi="Times New Roman" w:cs="Times New Roman"/>
          <w:b/>
          <w:color w:val="000000"/>
          <w:sz w:val="28"/>
          <w:szCs w:val="28"/>
        </w:rPr>
      </w:pPr>
      <w:r w:rsidRPr="00205C9A">
        <w:rPr>
          <w:rFonts w:ascii="Times New Roman" w:hAnsi="Times New Roman" w:cs="Times New Roman"/>
          <w:b/>
          <w:color w:val="000000"/>
          <w:sz w:val="28"/>
          <w:szCs w:val="28"/>
        </w:rPr>
        <w:t xml:space="preserve">       по дисциплине «</w:t>
      </w:r>
      <w:r>
        <w:rPr>
          <w:rFonts w:ascii="Times New Roman" w:hAnsi="Times New Roman" w:cs="Times New Roman"/>
          <w:b/>
          <w:color w:val="000000"/>
          <w:sz w:val="28"/>
          <w:szCs w:val="28"/>
        </w:rPr>
        <w:t>Устройства автомобилей</w:t>
      </w:r>
      <w:r w:rsidRPr="00205C9A">
        <w:rPr>
          <w:rFonts w:ascii="Times New Roman" w:hAnsi="Times New Roman" w:cs="Times New Roman"/>
          <w:b/>
          <w:color w:val="000000"/>
          <w:sz w:val="28"/>
          <w:szCs w:val="28"/>
        </w:rPr>
        <w:t>»</w:t>
      </w:r>
    </w:p>
    <w:p w:rsidR="00547E46" w:rsidRPr="00205C9A" w:rsidRDefault="00547E46" w:rsidP="00547E46">
      <w:pPr>
        <w:shd w:val="clear" w:color="auto" w:fill="FFFFFF"/>
        <w:spacing w:after="0" w:line="240" w:lineRule="auto"/>
        <w:rPr>
          <w:rFonts w:ascii="Times New Roman" w:hAnsi="Times New Roman" w:cs="Times New Roman"/>
          <w:b/>
          <w:color w:val="000000"/>
          <w:sz w:val="28"/>
          <w:szCs w:val="28"/>
        </w:rPr>
      </w:pPr>
      <w:r w:rsidRPr="00205C9A">
        <w:rPr>
          <w:rFonts w:ascii="Times New Roman" w:hAnsi="Times New Roman" w:cs="Times New Roman"/>
          <w:b/>
          <w:color w:val="000000"/>
          <w:sz w:val="28"/>
          <w:szCs w:val="28"/>
        </w:rPr>
        <w:t xml:space="preserve">      для учащихся специальности 1201000- «Техническое обслуживание, ремонт и эксплуатация автотранспортных средств».</w:t>
      </w:r>
    </w:p>
    <w:p w:rsidR="00547E46" w:rsidRPr="00205C9A" w:rsidRDefault="00547E46" w:rsidP="00547E46">
      <w:pPr>
        <w:shd w:val="clear" w:color="auto" w:fill="FFFFFF"/>
        <w:spacing w:after="0" w:line="240" w:lineRule="auto"/>
        <w:jc w:val="center"/>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jc w:val="center"/>
        <w:rPr>
          <w:rFonts w:ascii="Times New Roman" w:hAnsi="Times New Roman" w:cs="Times New Roman"/>
          <w:b/>
          <w:color w:val="000000"/>
          <w:sz w:val="28"/>
          <w:szCs w:val="28"/>
        </w:rPr>
      </w:pPr>
    </w:p>
    <w:p w:rsidR="00547E46" w:rsidRPr="00205C9A" w:rsidRDefault="00547E46" w:rsidP="00547E46">
      <w:pPr>
        <w:shd w:val="clear" w:color="auto" w:fill="FFFFFF"/>
        <w:spacing w:after="0" w:line="240" w:lineRule="auto"/>
        <w:jc w:val="center"/>
        <w:rPr>
          <w:rFonts w:ascii="Times New Roman" w:hAnsi="Times New Roman" w:cs="Times New Roman"/>
          <w:b/>
          <w:color w:val="000000"/>
          <w:sz w:val="28"/>
          <w:szCs w:val="28"/>
        </w:rPr>
      </w:pPr>
    </w:p>
    <w:p w:rsidR="00547E46" w:rsidRPr="00205C9A" w:rsidRDefault="00547E46" w:rsidP="00547E46">
      <w:pPr>
        <w:spacing w:after="0" w:line="240" w:lineRule="auto"/>
        <w:rPr>
          <w:rFonts w:ascii="Times New Roman" w:hAnsi="Times New Roman" w:cs="Times New Roman"/>
          <w:b/>
          <w:sz w:val="28"/>
          <w:szCs w:val="28"/>
        </w:rPr>
      </w:pPr>
      <w:r w:rsidRPr="00205C9A">
        <w:rPr>
          <w:rFonts w:ascii="Times New Roman" w:hAnsi="Times New Roman" w:cs="Times New Roman"/>
          <w:b/>
          <w:sz w:val="28"/>
          <w:szCs w:val="28"/>
        </w:rPr>
        <w:t xml:space="preserve">Форма обучения:                    дневная        </w:t>
      </w:r>
    </w:p>
    <w:p w:rsidR="00547E46" w:rsidRPr="00205C9A" w:rsidRDefault="00547E46" w:rsidP="00547E46">
      <w:pPr>
        <w:spacing w:after="0" w:line="240" w:lineRule="auto"/>
        <w:rPr>
          <w:rFonts w:ascii="Times New Roman" w:hAnsi="Times New Roman" w:cs="Times New Roman"/>
          <w:b/>
          <w:sz w:val="28"/>
          <w:szCs w:val="28"/>
        </w:rPr>
      </w:pPr>
      <w:r w:rsidRPr="00205C9A">
        <w:rPr>
          <w:rFonts w:ascii="Times New Roman" w:hAnsi="Times New Roman" w:cs="Times New Roman"/>
          <w:b/>
          <w:sz w:val="28"/>
          <w:szCs w:val="28"/>
        </w:rPr>
        <w:t xml:space="preserve">Курс                                               </w:t>
      </w:r>
      <w:r>
        <w:rPr>
          <w:rFonts w:ascii="Times New Roman" w:hAnsi="Times New Roman" w:cs="Times New Roman"/>
          <w:b/>
          <w:sz w:val="28"/>
          <w:szCs w:val="28"/>
        </w:rPr>
        <w:t>1</w:t>
      </w:r>
    </w:p>
    <w:p w:rsidR="00547E46" w:rsidRPr="00205C9A" w:rsidRDefault="00547E46" w:rsidP="00547E46">
      <w:pPr>
        <w:spacing w:after="0" w:line="240" w:lineRule="auto"/>
        <w:rPr>
          <w:rFonts w:ascii="Times New Roman" w:hAnsi="Times New Roman" w:cs="Times New Roman"/>
          <w:b/>
          <w:sz w:val="28"/>
          <w:szCs w:val="28"/>
        </w:rPr>
      </w:pPr>
      <w:r w:rsidRPr="00205C9A">
        <w:rPr>
          <w:rFonts w:ascii="Times New Roman" w:hAnsi="Times New Roman" w:cs="Times New Roman"/>
          <w:b/>
          <w:sz w:val="28"/>
          <w:szCs w:val="28"/>
        </w:rPr>
        <w:t xml:space="preserve">Семестр                                        </w:t>
      </w:r>
      <w:r>
        <w:rPr>
          <w:rFonts w:ascii="Times New Roman" w:hAnsi="Times New Roman" w:cs="Times New Roman"/>
          <w:b/>
          <w:sz w:val="28"/>
          <w:szCs w:val="28"/>
        </w:rPr>
        <w:t>1,2</w:t>
      </w:r>
    </w:p>
    <w:p w:rsidR="00547E46" w:rsidRPr="00205C9A" w:rsidRDefault="00547E46" w:rsidP="00547E46">
      <w:pPr>
        <w:spacing w:after="0" w:line="240" w:lineRule="auto"/>
        <w:rPr>
          <w:rFonts w:ascii="Times New Roman" w:hAnsi="Times New Roman" w:cs="Times New Roman"/>
          <w:b/>
          <w:sz w:val="28"/>
          <w:szCs w:val="28"/>
        </w:rPr>
      </w:pPr>
      <w:r w:rsidRPr="00205C9A">
        <w:rPr>
          <w:rFonts w:ascii="Times New Roman" w:hAnsi="Times New Roman" w:cs="Times New Roman"/>
          <w:b/>
          <w:sz w:val="28"/>
          <w:szCs w:val="28"/>
        </w:rPr>
        <w:t xml:space="preserve">Теоретические занятия            </w:t>
      </w:r>
      <w:r>
        <w:rPr>
          <w:rFonts w:ascii="Times New Roman" w:hAnsi="Times New Roman" w:cs="Times New Roman"/>
          <w:b/>
          <w:sz w:val="28"/>
          <w:szCs w:val="28"/>
        </w:rPr>
        <w:t>110</w:t>
      </w:r>
    </w:p>
    <w:p w:rsidR="00547E46" w:rsidRPr="00205C9A" w:rsidRDefault="00547E46" w:rsidP="00547E46">
      <w:pPr>
        <w:spacing w:after="0" w:line="240" w:lineRule="auto"/>
        <w:rPr>
          <w:rFonts w:ascii="Times New Roman" w:hAnsi="Times New Roman" w:cs="Times New Roman"/>
          <w:b/>
          <w:sz w:val="28"/>
          <w:szCs w:val="28"/>
        </w:rPr>
      </w:pPr>
      <w:r w:rsidRPr="00205C9A">
        <w:rPr>
          <w:rFonts w:ascii="Times New Roman" w:hAnsi="Times New Roman" w:cs="Times New Roman"/>
          <w:b/>
          <w:sz w:val="28"/>
          <w:szCs w:val="28"/>
        </w:rPr>
        <w:t xml:space="preserve">Практические занятия            нет        </w:t>
      </w:r>
    </w:p>
    <w:p w:rsidR="00547E46" w:rsidRPr="00205C9A" w:rsidRDefault="00547E46" w:rsidP="00547E46">
      <w:pPr>
        <w:spacing w:after="0" w:line="240" w:lineRule="auto"/>
        <w:rPr>
          <w:rFonts w:ascii="Times New Roman" w:hAnsi="Times New Roman" w:cs="Times New Roman"/>
          <w:b/>
          <w:sz w:val="28"/>
          <w:szCs w:val="28"/>
        </w:rPr>
      </w:pPr>
      <w:r w:rsidRPr="00205C9A">
        <w:rPr>
          <w:rFonts w:ascii="Times New Roman" w:hAnsi="Times New Roman" w:cs="Times New Roman"/>
          <w:b/>
          <w:sz w:val="28"/>
          <w:szCs w:val="28"/>
        </w:rPr>
        <w:t xml:space="preserve">Лабораторные занятия            </w:t>
      </w:r>
      <w:r>
        <w:rPr>
          <w:rFonts w:ascii="Times New Roman" w:hAnsi="Times New Roman" w:cs="Times New Roman"/>
          <w:b/>
          <w:sz w:val="28"/>
          <w:szCs w:val="28"/>
        </w:rPr>
        <w:t>72</w:t>
      </w:r>
    </w:p>
    <w:p w:rsidR="00547E46" w:rsidRPr="00205C9A" w:rsidRDefault="00547E46" w:rsidP="00547E46">
      <w:pPr>
        <w:spacing w:after="0" w:line="240" w:lineRule="auto"/>
        <w:rPr>
          <w:rFonts w:ascii="Times New Roman" w:hAnsi="Times New Roman" w:cs="Times New Roman"/>
          <w:b/>
          <w:sz w:val="28"/>
          <w:szCs w:val="28"/>
        </w:rPr>
      </w:pPr>
      <w:r w:rsidRPr="00205C9A">
        <w:rPr>
          <w:rFonts w:ascii="Times New Roman" w:hAnsi="Times New Roman" w:cs="Times New Roman"/>
          <w:b/>
          <w:sz w:val="28"/>
          <w:szCs w:val="28"/>
        </w:rPr>
        <w:t xml:space="preserve">Зачет                                        </w:t>
      </w:r>
      <w:r>
        <w:rPr>
          <w:rFonts w:ascii="Times New Roman" w:hAnsi="Times New Roman" w:cs="Times New Roman"/>
          <w:b/>
          <w:sz w:val="28"/>
          <w:szCs w:val="28"/>
        </w:rPr>
        <w:t>1</w:t>
      </w:r>
      <w:r w:rsidRPr="00205C9A">
        <w:rPr>
          <w:rFonts w:ascii="Times New Roman" w:hAnsi="Times New Roman" w:cs="Times New Roman"/>
          <w:b/>
          <w:sz w:val="28"/>
          <w:szCs w:val="28"/>
        </w:rPr>
        <w:t xml:space="preserve"> семестр</w:t>
      </w:r>
    </w:p>
    <w:p w:rsidR="00547E46" w:rsidRPr="00205C9A" w:rsidRDefault="00547E46" w:rsidP="00547E46">
      <w:pPr>
        <w:spacing w:after="0" w:line="240" w:lineRule="auto"/>
        <w:rPr>
          <w:rFonts w:ascii="Times New Roman" w:hAnsi="Times New Roman" w:cs="Times New Roman"/>
          <w:b/>
          <w:sz w:val="28"/>
          <w:szCs w:val="28"/>
        </w:rPr>
      </w:pPr>
      <w:r w:rsidRPr="00205C9A">
        <w:rPr>
          <w:rFonts w:ascii="Times New Roman" w:hAnsi="Times New Roman" w:cs="Times New Roman"/>
          <w:b/>
          <w:sz w:val="28"/>
          <w:szCs w:val="28"/>
        </w:rPr>
        <w:t xml:space="preserve">Экзамен                                   </w:t>
      </w:r>
      <w:r>
        <w:rPr>
          <w:rFonts w:ascii="Times New Roman" w:hAnsi="Times New Roman" w:cs="Times New Roman"/>
          <w:b/>
          <w:sz w:val="28"/>
          <w:szCs w:val="28"/>
        </w:rPr>
        <w:t>2</w:t>
      </w:r>
      <w:r w:rsidRPr="00205C9A">
        <w:rPr>
          <w:rFonts w:ascii="Times New Roman" w:hAnsi="Times New Roman" w:cs="Times New Roman"/>
          <w:b/>
          <w:sz w:val="28"/>
          <w:szCs w:val="28"/>
        </w:rPr>
        <w:t xml:space="preserve"> семестр</w:t>
      </w:r>
    </w:p>
    <w:p w:rsidR="00547E46" w:rsidRPr="00205C9A" w:rsidRDefault="00547E46" w:rsidP="00547E46">
      <w:pPr>
        <w:spacing w:after="0" w:line="240" w:lineRule="auto"/>
        <w:rPr>
          <w:rFonts w:ascii="Times New Roman" w:hAnsi="Times New Roman" w:cs="Times New Roman"/>
          <w:b/>
          <w:sz w:val="28"/>
          <w:szCs w:val="28"/>
        </w:rPr>
      </w:pPr>
    </w:p>
    <w:p w:rsidR="00547E46" w:rsidRPr="00205C9A" w:rsidRDefault="00547E46" w:rsidP="00547E46">
      <w:pPr>
        <w:spacing w:after="0" w:line="240" w:lineRule="auto"/>
        <w:rPr>
          <w:rFonts w:ascii="Times New Roman" w:hAnsi="Times New Roman" w:cs="Times New Roman"/>
          <w:b/>
          <w:sz w:val="28"/>
          <w:szCs w:val="28"/>
        </w:rPr>
      </w:pPr>
      <w:r w:rsidRPr="00205C9A">
        <w:rPr>
          <w:rFonts w:ascii="Times New Roman" w:hAnsi="Times New Roman" w:cs="Times New Roman"/>
          <w:b/>
          <w:sz w:val="28"/>
          <w:szCs w:val="28"/>
        </w:rPr>
        <w:t>Всего аудиторных занятий    1</w:t>
      </w:r>
      <w:r>
        <w:rPr>
          <w:rFonts w:ascii="Times New Roman" w:hAnsi="Times New Roman" w:cs="Times New Roman"/>
          <w:b/>
          <w:sz w:val="28"/>
          <w:szCs w:val="28"/>
        </w:rPr>
        <w:t>82</w:t>
      </w: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center"/>
        <w:rPr>
          <w:rFonts w:ascii="Times New Roman" w:hAnsi="Times New Roman" w:cs="Times New Roman"/>
          <w:b/>
          <w:sz w:val="28"/>
          <w:szCs w:val="28"/>
        </w:rPr>
      </w:pPr>
      <w:r w:rsidRPr="00205C9A">
        <w:rPr>
          <w:rFonts w:ascii="Times New Roman" w:hAnsi="Times New Roman" w:cs="Times New Roman"/>
          <w:b/>
          <w:sz w:val="28"/>
          <w:szCs w:val="28"/>
        </w:rPr>
        <w:t>Алматы 2016</w:t>
      </w:r>
    </w:p>
    <w:p w:rsidR="00547E46" w:rsidRPr="00205C9A" w:rsidRDefault="00547E46" w:rsidP="00547E46">
      <w:pPr>
        <w:spacing w:after="0" w:line="240" w:lineRule="auto"/>
        <w:jc w:val="both"/>
        <w:rPr>
          <w:rFonts w:ascii="Times New Roman" w:hAnsi="Times New Roman" w:cs="Times New Roman"/>
          <w:sz w:val="28"/>
          <w:szCs w:val="28"/>
        </w:rPr>
      </w:pPr>
    </w:p>
    <w:p w:rsidR="00547E46" w:rsidRDefault="00547E46" w:rsidP="00547E46">
      <w:pPr>
        <w:ind w:firstLine="284"/>
        <w:jc w:val="both"/>
        <w:rPr>
          <w:rFonts w:ascii="Times New Roman" w:hAnsi="Times New Roman" w:cs="Times New Roman"/>
          <w:sz w:val="28"/>
          <w:szCs w:val="28"/>
        </w:rPr>
      </w:pPr>
      <w:r>
        <w:rPr>
          <w:rFonts w:ascii="Times New Roman" w:hAnsi="Times New Roman" w:cs="Times New Roman"/>
          <w:sz w:val="28"/>
          <w:szCs w:val="28"/>
        </w:rPr>
        <w:t>Рабочая программа составлена преподавателем Дуйсенбаевым Н.А., на основании типовой программы утвержденной решением УМС МО и Н РК по начальному среднему профессиональному образованию от 30.12-2010, Астана, по подготовке специалистов квалификации «</w:t>
      </w:r>
      <w:r w:rsidRPr="009D6EF2">
        <w:rPr>
          <w:rFonts w:ascii="Times New Roman" w:hAnsi="Times New Roman" w:cs="Times New Roman"/>
          <w:color w:val="000000"/>
          <w:sz w:val="28"/>
          <w:szCs w:val="28"/>
        </w:rPr>
        <w:t>Техническое обслуживание, ремонт и эксплуатация автотранспортных средств</w:t>
      </w:r>
      <w:r>
        <w:rPr>
          <w:rFonts w:ascii="Times New Roman" w:hAnsi="Times New Roman" w:cs="Times New Roman"/>
          <w:sz w:val="28"/>
          <w:szCs w:val="28"/>
        </w:rPr>
        <w:t>»</w:t>
      </w: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r w:rsidRPr="00205C9A">
        <w:rPr>
          <w:rFonts w:ascii="Times New Roman" w:hAnsi="Times New Roman" w:cs="Times New Roman"/>
          <w:sz w:val="28"/>
          <w:szCs w:val="28"/>
        </w:rPr>
        <w:t xml:space="preserve"> Рассмотрено на заседании Цикловой комиссии №3</w:t>
      </w:r>
    </w:p>
    <w:p w:rsidR="00547E46" w:rsidRPr="00205C9A" w:rsidRDefault="00547E46" w:rsidP="00547E46">
      <w:pPr>
        <w:spacing w:after="0" w:line="240" w:lineRule="auto"/>
        <w:jc w:val="both"/>
        <w:rPr>
          <w:rFonts w:ascii="Times New Roman" w:hAnsi="Times New Roman" w:cs="Times New Roman"/>
          <w:sz w:val="28"/>
          <w:szCs w:val="28"/>
        </w:rPr>
      </w:pPr>
      <w:r w:rsidRPr="00205C9A">
        <w:rPr>
          <w:rFonts w:ascii="Times New Roman" w:hAnsi="Times New Roman" w:cs="Times New Roman"/>
          <w:sz w:val="28"/>
          <w:szCs w:val="28"/>
        </w:rPr>
        <w:t xml:space="preserve">по специальным дисциплинам </w:t>
      </w:r>
    </w:p>
    <w:p w:rsidR="00547E46" w:rsidRPr="00205C9A" w:rsidRDefault="00547E46" w:rsidP="00547E46">
      <w:pPr>
        <w:spacing w:after="0" w:line="240" w:lineRule="auto"/>
        <w:jc w:val="both"/>
        <w:rPr>
          <w:rFonts w:ascii="Times New Roman" w:hAnsi="Times New Roman" w:cs="Times New Roman"/>
          <w:sz w:val="28"/>
          <w:szCs w:val="28"/>
        </w:rPr>
      </w:pPr>
      <w:r w:rsidRPr="00205C9A">
        <w:rPr>
          <w:rFonts w:ascii="Times New Roman" w:hAnsi="Times New Roman" w:cs="Times New Roman"/>
          <w:sz w:val="28"/>
          <w:szCs w:val="28"/>
        </w:rPr>
        <w:t>«___  » ___________2016г.   Протокол № ____</w:t>
      </w:r>
    </w:p>
    <w:p w:rsidR="00547E46" w:rsidRPr="00205C9A" w:rsidRDefault="00547E46" w:rsidP="00547E46">
      <w:pPr>
        <w:spacing w:after="0" w:line="240" w:lineRule="auto"/>
        <w:jc w:val="both"/>
        <w:rPr>
          <w:rFonts w:ascii="Times New Roman" w:hAnsi="Times New Roman" w:cs="Times New Roman"/>
          <w:sz w:val="28"/>
          <w:szCs w:val="28"/>
        </w:rPr>
      </w:pPr>
      <w:r w:rsidRPr="00205C9A">
        <w:rPr>
          <w:rFonts w:ascii="Times New Roman" w:hAnsi="Times New Roman" w:cs="Times New Roman"/>
          <w:sz w:val="28"/>
          <w:szCs w:val="28"/>
        </w:rPr>
        <w:t>Председатель ЦК №3________Ашкеева А.</w:t>
      </w:r>
    </w:p>
    <w:p w:rsidR="00547E46" w:rsidRPr="00205C9A" w:rsidRDefault="00547E46" w:rsidP="00547E46">
      <w:pPr>
        <w:spacing w:after="0" w:line="240" w:lineRule="auto"/>
        <w:ind w:firstLine="720"/>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jc w:val="both"/>
        <w:rPr>
          <w:rFonts w:ascii="Times New Roman" w:hAnsi="Times New Roman" w:cs="Times New Roman"/>
          <w:sz w:val="28"/>
          <w:szCs w:val="28"/>
        </w:rPr>
      </w:pPr>
    </w:p>
    <w:p w:rsidR="00547E46" w:rsidRPr="00205C9A" w:rsidRDefault="00547E46" w:rsidP="00547E46">
      <w:pPr>
        <w:spacing w:after="0" w:line="240" w:lineRule="auto"/>
        <w:rPr>
          <w:rFonts w:ascii="Times New Roman" w:hAnsi="Times New Roman" w:cs="Times New Roman"/>
          <w:sz w:val="28"/>
          <w:szCs w:val="28"/>
        </w:rPr>
      </w:pPr>
    </w:p>
    <w:p w:rsidR="00547E46" w:rsidRPr="00205C9A" w:rsidRDefault="00547E46" w:rsidP="00547E46">
      <w:pPr>
        <w:spacing w:after="0" w:line="240" w:lineRule="auto"/>
        <w:rPr>
          <w:rFonts w:ascii="Times New Roman" w:hAnsi="Times New Roman" w:cs="Times New Roman"/>
          <w:sz w:val="28"/>
          <w:szCs w:val="28"/>
        </w:rPr>
      </w:pPr>
    </w:p>
    <w:p w:rsidR="00547E46" w:rsidRPr="00205C9A" w:rsidRDefault="00547E46" w:rsidP="00547E46">
      <w:pPr>
        <w:spacing w:after="0" w:line="240" w:lineRule="auto"/>
        <w:rPr>
          <w:rFonts w:ascii="Times New Roman" w:hAnsi="Times New Roman" w:cs="Times New Roman"/>
          <w:sz w:val="28"/>
          <w:szCs w:val="28"/>
        </w:rPr>
      </w:pPr>
    </w:p>
    <w:p w:rsidR="00547E46" w:rsidRPr="00205C9A" w:rsidRDefault="00547E46" w:rsidP="00547E46">
      <w:pPr>
        <w:spacing w:after="0" w:line="240" w:lineRule="auto"/>
        <w:rPr>
          <w:rFonts w:ascii="Times New Roman" w:hAnsi="Times New Roman" w:cs="Times New Roman"/>
          <w:sz w:val="28"/>
          <w:szCs w:val="28"/>
        </w:rPr>
      </w:pPr>
    </w:p>
    <w:p w:rsidR="00547E46" w:rsidRPr="00205C9A" w:rsidRDefault="00547E46" w:rsidP="00547E46">
      <w:pPr>
        <w:spacing w:after="0" w:line="240" w:lineRule="auto"/>
        <w:rPr>
          <w:rFonts w:ascii="Times New Roman" w:hAnsi="Times New Roman" w:cs="Times New Roman"/>
          <w:sz w:val="28"/>
          <w:szCs w:val="28"/>
        </w:rPr>
      </w:pPr>
    </w:p>
    <w:p w:rsidR="00547E46" w:rsidRPr="00205C9A" w:rsidRDefault="00547E46" w:rsidP="00547E46">
      <w:pPr>
        <w:spacing w:after="0" w:line="240" w:lineRule="auto"/>
        <w:rPr>
          <w:rFonts w:ascii="Times New Roman" w:hAnsi="Times New Roman" w:cs="Times New Roman"/>
          <w:sz w:val="28"/>
          <w:szCs w:val="28"/>
        </w:rPr>
      </w:pPr>
    </w:p>
    <w:p w:rsidR="00547E46" w:rsidRPr="00205C9A" w:rsidRDefault="00547E46" w:rsidP="00547E46">
      <w:pPr>
        <w:spacing w:after="0" w:line="240" w:lineRule="auto"/>
        <w:rPr>
          <w:rFonts w:ascii="Times New Roman" w:hAnsi="Times New Roman" w:cs="Times New Roman"/>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shd w:val="clear" w:color="auto" w:fill="FFFFFF"/>
        <w:spacing w:after="0" w:line="240" w:lineRule="auto"/>
        <w:ind w:right="62"/>
        <w:jc w:val="center"/>
        <w:rPr>
          <w:rFonts w:ascii="Times New Roman" w:hAnsi="Times New Roman" w:cs="Times New Roman"/>
          <w:b/>
          <w:sz w:val="28"/>
          <w:szCs w:val="28"/>
        </w:rPr>
      </w:pPr>
    </w:p>
    <w:p w:rsidR="00547E46" w:rsidRPr="00205C9A" w:rsidRDefault="00547E46" w:rsidP="00547E46">
      <w:pPr>
        <w:pStyle w:val="a5"/>
        <w:spacing w:before="0" w:beforeAutospacing="0" w:after="0" w:afterAutospacing="0"/>
        <w:ind w:firstLine="284"/>
        <w:jc w:val="both"/>
        <w:rPr>
          <w:b/>
          <w:sz w:val="28"/>
          <w:szCs w:val="28"/>
        </w:rPr>
      </w:pPr>
      <w:r w:rsidRPr="00205C9A">
        <w:rPr>
          <w:b/>
          <w:sz w:val="28"/>
          <w:szCs w:val="28"/>
        </w:rPr>
        <w:lastRenderedPageBreak/>
        <w:t xml:space="preserve">1 Пояснительная записка </w:t>
      </w:r>
    </w:p>
    <w:p w:rsidR="00547E46" w:rsidRPr="00205C9A" w:rsidRDefault="00547E46" w:rsidP="00547E46">
      <w:pPr>
        <w:pStyle w:val="a5"/>
        <w:spacing w:before="0" w:beforeAutospacing="0" w:after="0" w:afterAutospacing="0"/>
        <w:ind w:firstLine="284"/>
        <w:jc w:val="both"/>
        <w:rPr>
          <w:sz w:val="28"/>
          <w:szCs w:val="28"/>
        </w:rPr>
      </w:pPr>
    </w:p>
    <w:p w:rsidR="00547E46" w:rsidRPr="00E65C0A" w:rsidRDefault="00547E46" w:rsidP="00547E46">
      <w:pPr>
        <w:pStyle w:val="7"/>
        <w:shd w:val="clear" w:color="auto" w:fill="auto"/>
        <w:spacing w:after="42" w:line="240" w:lineRule="auto"/>
        <w:ind w:left="40" w:right="20" w:firstLine="284"/>
        <w:jc w:val="both"/>
        <w:rPr>
          <w:sz w:val="28"/>
          <w:szCs w:val="28"/>
        </w:rPr>
      </w:pPr>
      <w:r w:rsidRPr="00E65C0A">
        <w:rPr>
          <w:rStyle w:val="95pt"/>
          <w:sz w:val="28"/>
          <w:szCs w:val="28"/>
        </w:rPr>
        <w:t xml:space="preserve">Настоящая </w:t>
      </w:r>
      <w:r>
        <w:rPr>
          <w:rStyle w:val="95pt"/>
          <w:sz w:val="28"/>
          <w:szCs w:val="28"/>
        </w:rPr>
        <w:t>рабоч</w:t>
      </w:r>
      <w:r w:rsidRPr="00E65C0A">
        <w:rPr>
          <w:rStyle w:val="95pt"/>
          <w:sz w:val="28"/>
          <w:szCs w:val="28"/>
        </w:rPr>
        <w:t>ая программа по дисциплине «Устройство автомобилей» разработана в соответствии с Государственным общеобязательным стандартом технического и профессионального образования Республики Казахстан (ГОСО РК 4.05.118-2009) по специальности 1201000 - «Техническое обслуживание, ремонт и эксплуатация автомобильного транспорта»</w:t>
      </w:r>
    </w:p>
    <w:p w:rsidR="00547E46" w:rsidRDefault="00547E46" w:rsidP="00547E46">
      <w:pPr>
        <w:shd w:val="clear" w:color="auto" w:fill="FFFFFF"/>
        <w:tabs>
          <w:tab w:val="left" w:pos="0"/>
        </w:tabs>
        <w:spacing w:after="0" w:line="240" w:lineRule="auto"/>
        <w:ind w:firstLine="284"/>
        <w:rPr>
          <w:rFonts w:ascii="Times New Roman" w:eastAsia="Times New Roman" w:hAnsi="Times New Roman" w:cs="Times New Roman"/>
          <w:sz w:val="28"/>
          <w:szCs w:val="28"/>
        </w:rPr>
      </w:pPr>
    </w:p>
    <w:p w:rsidR="00547E46" w:rsidRPr="00205C9A" w:rsidRDefault="00547E46" w:rsidP="00547E46">
      <w:pPr>
        <w:shd w:val="clear" w:color="auto" w:fill="FFFFFF"/>
        <w:tabs>
          <w:tab w:val="left" w:pos="0"/>
        </w:tabs>
        <w:spacing w:after="0" w:line="240" w:lineRule="auto"/>
        <w:ind w:firstLine="284"/>
        <w:rPr>
          <w:rFonts w:ascii="Times New Roman" w:hAnsi="Times New Roman" w:cs="Times New Roman"/>
          <w:sz w:val="28"/>
          <w:szCs w:val="28"/>
        </w:rPr>
      </w:pPr>
      <w:r w:rsidRPr="00205C9A">
        <w:rPr>
          <w:rFonts w:ascii="Times New Roman" w:eastAsia="Times New Roman" w:hAnsi="Times New Roman" w:cs="Times New Roman"/>
          <w:sz w:val="28"/>
          <w:szCs w:val="28"/>
        </w:rPr>
        <w:t>Общий объем -</w:t>
      </w:r>
      <w:r w:rsidRPr="00205C9A">
        <w:rPr>
          <w:rFonts w:ascii="Times New Roman" w:eastAsia="Times New Roman" w:hAnsi="Times New Roman" w:cs="Times New Roman"/>
          <w:b/>
          <w:sz w:val="28"/>
          <w:szCs w:val="28"/>
        </w:rPr>
        <w:t>1</w:t>
      </w:r>
      <w:r>
        <w:rPr>
          <w:rFonts w:ascii="Times New Roman" w:eastAsia="Times New Roman" w:hAnsi="Times New Roman" w:cs="Times New Roman"/>
          <w:b/>
          <w:sz w:val="28"/>
          <w:szCs w:val="28"/>
        </w:rPr>
        <w:t>82</w:t>
      </w:r>
      <w:r w:rsidRPr="00205C9A">
        <w:rPr>
          <w:rFonts w:ascii="Times New Roman" w:eastAsia="Times New Roman" w:hAnsi="Times New Roman" w:cs="Times New Roman"/>
          <w:sz w:val="28"/>
          <w:szCs w:val="28"/>
        </w:rPr>
        <w:t xml:space="preserve"> часов, из них:</w:t>
      </w:r>
      <w:r w:rsidRPr="00205C9A">
        <w:rPr>
          <w:rFonts w:ascii="Times New Roman" w:eastAsia="Times New Roman" w:hAnsi="Times New Roman" w:cs="Times New Roman"/>
          <w:sz w:val="28"/>
          <w:szCs w:val="28"/>
        </w:rPr>
        <w:br/>
      </w:r>
      <w:r w:rsidRPr="00205C9A">
        <w:rPr>
          <w:rFonts w:ascii="Times New Roman" w:eastAsia="Times New Roman" w:hAnsi="Times New Roman" w:cs="Times New Roman"/>
          <w:spacing w:val="-2"/>
          <w:sz w:val="28"/>
          <w:szCs w:val="28"/>
        </w:rPr>
        <w:t xml:space="preserve"> - теоретических занятий - </w:t>
      </w:r>
      <w:r>
        <w:rPr>
          <w:rFonts w:ascii="Times New Roman" w:eastAsia="Times New Roman" w:hAnsi="Times New Roman" w:cs="Times New Roman"/>
          <w:b/>
          <w:spacing w:val="-2"/>
          <w:sz w:val="28"/>
          <w:szCs w:val="28"/>
        </w:rPr>
        <w:t>110</w:t>
      </w:r>
      <w:r w:rsidRPr="00205C9A">
        <w:rPr>
          <w:rFonts w:ascii="Times New Roman" w:eastAsia="Times New Roman" w:hAnsi="Times New Roman" w:cs="Times New Roman"/>
          <w:spacing w:val="-2"/>
          <w:sz w:val="28"/>
          <w:szCs w:val="28"/>
        </w:rPr>
        <w:t xml:space="preserve"> часов;</w:t>
      </w:r>
    </w:p>
    <w:p w:rsidR="00547E46" w:rsidRPr="00205C9A" w:rsidRDefault="00547E46" w:rsidP="00547E46">
      <w:pPr>
        <w:shd w:val="clear" w:color="auto" w:fill="FFFFFF"/>
        <w:tabs>
          <w:tab w:val="left" w:pos="0"/>
          <w:tab w:val="left" w:pos="485"/>
        </w:tabs>
        <w:spacing w:after="0" w:line="240" w:lineRule="auto"/>
        <w:jc w:val="both"/>
        <w:rPr>
          <w:rFonts w:ascii="Times New Roman" w:hAnsi="Times New Roman" w:cs="Times New Roman"/>
          <w:sz w:val="28"/>
          <w:szCs w:val="28"/>
        </w:rPr>
      </w:pPr>
      <w:r w:rsidRPr="00205C9A">
        <w:rPr>
          <w:rFonts w:ascii="Times New Roman" w:eastAsia="Times New Roman" w:hAnsi="Times New Roman" w:cs="Times New Roman"/>
          <w:spacing w:val="-1"/>
          <w:sz w:val="28"/>
          <w:szCs w:val="28"/>
        </w:rPr>
        <w:t>- лабораторно-практических занятий-</w:t>
      </w:r>
      <w:r>
        <w:rPr>
          <w:rFonts w:ascii="Times New Roman" w:eastAsia="Times New Roman" w:hAnsi="Times New Roman" w:cs="Times New Roman"/>
          <w:b/>
          <w:spacing w:val="-1"/>
          <w:sz w:val="28"/>
          <w:szCs w:val="28"/>
        </w:rPr>
        <w:t>72</w:t>
      </w:r>
      <w:r w:rsidRPr="00205C9A">
        <w:rPr>
          <w:rFonts w:ascii="Times New Roman" w:eastAsia="Times New Roman" w:hAnsi="Times New Roman" w:cs="Times New Roman"/>
          <w:spacing w:val="-1"/>
          <w:sz w:val="28"/>
          <w:szCs w:val="28"/>
        </w:rPr>
        <w:t xml:space="preserve"> часов;</w:t>
      </w:r>
    </w:p>
    <w:p w:rsidR="00547E46" w:rsidRPr="00205C9A" w:rsidRDefault="00547E46" w:rsidP="00547E46">
      <w:pPr>
        <w:pStyle w:val="a5"/>
        <w:spacing w:before="0" w:beforeAutospacing="0" w:after="0" w:afterAutospacing="0"/>
        <w:ind w:firstLine="284"/>
        <w:jc w:val="both"/>
        <w:rPr>
          <w:sz w:val="28"/>
          <w:szCs w:val="28"/>
        </w:rPr>
      </w:pPr>
    </w:p>
    <w:p w:rsidR="00547E46" w:rsidRPr="00E65C0A" w:rsidRDefault="00547E46" w:rsidP="00547E46">
      <w:pPr>
        <w:pStyle w:val="7"/>
        <w:shd w:val="clear" w:color="auto" w:fill="auto"/>
        <w:spacing w:after="180" w:line="240" w:lineRule="auto"/>
        <w:ind w:left="40" w:right="20" w:firstLine="284"/>
        <w:jc w:val="both"/>
        <w:rPr>
          <w:sz w:val="28"/>
          <w:szCs w:val="28"/>
        </w:rPr>
      </w:pPr>
      <w:r w:rsidRPr="00E65C0A">
        <w:rPr>
          <w:rStyle w:val="95pt"/>
          <w:sz w:val="28"/>
          <w:szCs w:val="28"/>
        </w:rPr>
        <w:t xml:space="preserve">Настоящая </w:t>
      </w:r>
      <w:r>
        <w:rPr>
          <w:rStyle w:val="95pt"/>
          <w:sz w:val="28"/>
          <w:szCs w:val="28"/>
        </w:rPr>
        <w:t>рабоч</w:t>
      </w:r>
      <w:r w:rsidRPr="00E65C0A">
        <w:rPr>
          <w:rStyle w:val="95pt"/>
          <w:sz w:val="28"/>
          <w:szCs w:val="28"/>
        </w:rPr>
        <w:t>ая программа предназначена для реализации требований к уровню подготовки и содержанию образования по дисциплине «Устройство автомобилей». Изучение материала следует излагать с учетом последних достижений науки и техники в области автомобилестроения и автомобильного транспорта.</w:t>
      </w:r>
    </w:p>
    <w:p w:rsidR="00547E46" w:rsidRPr="00E65C0A" w:rsidRDefault="00547E46" w:rsidP="00547E46">
      <w:pPr>
        <w:pStyle w:val="7"/>
        <w:shd w:val="clear" w:color="auto" w:fill="auto"/>
        <w:spacing w:after="0" w:line="240" w:lineRule="auto"/>
        <w:ind w:left="40" w:right="20" w:firstLine="284"/>
        <w:jc w:val="both"/>
        <w:rPr>
          <w:sz w:val="28"/>
          <w:szCs w:val="28"/>
        </w:rPr>
      </w:pPr>
      <w:r w:rsidRPr="00E65C0A">
        <w:rPr>
          <w:rStyle w:val="95pt"/>
          <w:sz w:val="28"/>
          <w:szCs w:val="28"/>
        </w:rPr>
        <w:t xml:space="preserve">Настоящая </w:t>
      </w:r>
      <w:r>
        <w:rPr>
          <w:rStyle w:val="95pt"/>
          <w:sz w:val="28"/>
          <w:szCs w:val="28"/>
        </w:rPr>
        <w:t>рабоч</w:t>
      </w:r>
      <w:r w:rsidRPr="00E65C0A">
        <w:rPr>
          <w:rStyle w:val="95pt"/>
          <w:sz w:val="28"/>
          <w:szCs w:val="28"/>
        </w:rPr>
        <w:t>ая программа предусматривает изучение назначения, устройства и работы механизмов и агрегатов автомобиля.</w:t>
      </w:r>
    </w:p>
    <w:p w:rsidR="00547E46" w:rsidRPr="00E65C0A" w:rsidRDefault="00547E46" w:rsidP="00547E46">
      <w:pPr>
        <w:pStyle w:val="7"/>
        <w:shd w:val="clear" w:color="auto" w:fill="auto"/>
        <w:spacing w:after="0" w:line="240" w:lineRule="auto"/>
        <w:ind w:left="40" w:right="20" w:firstLine="284"/>
        <w:jc w:val="both"/>
        <w:rPr>
          <w:sz w:val="28"/>
          <w:szCs w:val="28"/>
        </w:rPr>
      </w:pPr>
      <w:r w:rsidRPr="00E65C0A">
        <w:rPr>
          <w:rStyle w:val="95pt"/>
          <w:sz w:val="28"/>
          <w:szCs w:val="28"/>
        </w:rPr>
        <w:t>Данная учебная программа базируется на знаниях, умениях и навыках обучающихся по дисциплинам «Техническая механика», «Технология металлов», «Общая электротехника с основами электроники», «Физика».</w:t>
      </w:r>
    </w:p>
    <w:p w:rsidR="00547E46" w:rsidRPr="00E65C0A" w:rsidRDefault="00547E46" w:rsidP="00547E46">
      <w:pPr>
        <w:pStyle w:val="7"/>
        <w:shd w:val="clear" w:color="auto" w:fill="auto"/>
        <w:spacing w:after="0" w:line="240" w:lineRule="auto"/>
        <w:ind w:left="40" w:right="20" w:firstLine="284"/>
        <w:jc w:val="both"/>
        <w:rPr>
          <w:sz w:val="28"/>
          <w:szCs w:val="28"/>
        </w:rPr>
      </w:pPr>
      <w:r w:rsidRPr="00E65C0A">
        <w:rPr>
          <w:rStyle w:val="95pt"/>
          <w:sz w:val="28"/>
          <w:szCs w:val="28"/>
        </w:rPr>
        <w:t>При изучении дисциплины «Устройство автомобилей» необходимо (рекомендуется) проводить интеграцию с дисциплинами: «Техническое обслуживание автомобиля», «Ремонт автомобиля», «Автомобильные эксплуатационные материалы», «Электрооборудование автомобилей», «Теория автомобилей и двигателей».</w:t>
      </w:r>
    </w:p>
    <w:p w:rsidR="00547E46" w:rsidRDefault="00547E46" w:rsidP="00547E46">
      <w:pPr>
        <w:pStyle w:val="7"/>
        <w:shd w:val="clear" w:color="auto" w:fill="auto"/>
        <w:spacing w:after="0" w:line="240" w:lineRule="auto"/>
        <w:ind w:left="40" w:right="20" w:firstLine="284"/>
        <w:rPr>
          <w:rStyle w:val="95pt"/>
          <w:sz w:val="28"/>
          <w:szCs w:val="28"/>
        </w:rPr>
      </w:pPr>
      <w:r w:rsidRPr="00E65C0A">
        <w:rPr>
          <w:rStyle w:val="95pt"/>
          <w:sz w:val="28"/>
          <w:szCs w:val="28"/>
        </w:rPr>
        <w:t xml:space="preserve">Формы организации познавательной деятельности носят </w:t>
      </w:r>
      <w:r>
        <w:rPr>
          <w:rStyle w:val="95pt"/>
          <w:sz w:val="28"/>
          <w:szCs w:val="28"/>
        </w:rPr>
        <w:t>р</w:t>
      </w:r>
      <w:r w:rsidRPr="00E65C0A">
        <w:rPr>
          <w:rStyle w:val="95pt"/>
          <w:sz w:val="28"/>
          <w:szCs w:val="28"/>
        </w:rPr>
        <w:t>екомендательный характер.</w:t>
      </w:r>
    </w:p>
    <w:p w:rsidR="00547E46" w:rsidRPr="00E65C0A" w:rsidRDefault="00547E46" w:rsidP="00547E46">
      <w:pPr>
        <w:pStyle w:val="7"/>
        <w:shd w:val="clear" w:color="auto" w:fill="auto"/>
        <w:tabs>
          <w:tab w:val="left" w:pos="3615"/>
        </w:tabs>
        <w:spacing w:after="0" w:line="240" w:lineRule="auto"/>
        <w:ind w:left="20" w:right="40" w:firstLine="284"/>
        <w:jc w:val="both"/>
        <w:rPr>
          <w:sz w:val="28"/>
          <w:szCs w:val="28"/>
        </w:rPr>
      </w:pPr>
      <w:r w:rsidRPr="00E65C0A">
        <w:rPr>
          <w:rStyle w:val="95pt"/>
          <w:sz w:val="28"/>
          <w:szCs w:val="28"/>
        </w:rPr>
        <w:t xml:space="preserve">Настоящая </w:t>
      </w:r>
      <w:r>
        <w:rPr>
          <w:rStyle w:val="95pt"/>
          <w:sz w:val="28"/>
          <w:szCs w:val="28"/>
        </w:rPr>
        <w:t>рабоч</w:t>
      </w:r>
      <w:r w:rsidRPr="00E65C0A">
        <w:rPr>
          <w:rStyle w:val="95pt"/>
          <w:sz w:val="28"/>
          <w:szCs w:val="28"/>
        </w:rPr>
        <w:t>ая программа предусматривает проведение лабораторно-практических занятий в лабораториях, оснащенных разрезами и макетами агрегатов и механизмов современных моделей легковых и грузовых автомобилей, для закрепления знаний, умений и навыков, приобретенных на теоретических занятиях.</w:t>
      </w:r>
    </w:p>
    <w:p w:rsidR="00547E46" w:rsidRDefault="00547E46" w:rsidP="00547E46">
      <w:pPr>
        <w:spacing w:line="240" w:lineRule="auto"/>
        <w:ind w:firstLine="284"/>
        <w:rPr>
          <w:sz w:val="28"/>
          <w:szCs w:val="28"/>
        </w:rPr>
      </w:pPr>
    </w:p>
    <w:p w:rsidR="00547E46" w:rsidRDefault="00547E46" w:rsidP="00547E46">
      <w:pPr>
        <w:spacing w:line="240" w:lineRule="auto"/>
        <w:ind w:firstLine="284"/>
        <w:rPr>
          <w:sz w:val="28"/>
          <w:szCs w:val="28"/>
        </w:rPr>
      </w:pPr>
    </w:p>
    <w:p w:rsidR="00547E46" w:rsidRDefault="00547E46" w:rsidP="00547E46">
      <w:pPr>
        <w:spacing w:line="240" w:lineRule="auto"/>
        <w:ind w:firstLine="284"/>
        <w:rPr>
          <w:sz w:val="28"/>
          <w:szCs w:val="28"/>
        </w:rPr>
      </w:pPr>
    </w:p>
    <w:p w:rsidR="00547E46" w:rsidRDefault="00547E46" w:rsidP="00547E46">
      <w:pPr>
        <w:spacing w:line="240" w:lineRule="auto"/>
        <w:ind w:firstLine="284"/>
        <w:rPr>
          <w:sz w:val="28"/>
          <w:szCs w:val="28"/>
        </w:rPr>
      </w:pPr>
    </w:p>
    <w:p w:rsidR="00547E46" w:rsidRDefault="00547E46" w:rsidP="00547E46">
      <w:pPr>
        <w:spacing w:line="240" w:lineRule="auto"/>
        <w:ind w:firstLine="284"/>
        <w:rPr>
          <w:sz w:val="28"/>
          <w:szCs w:val="28"/>
        </w:rPr>
      </w:pPr>
    </w:p>
    <w:p w:rsidR="00547E46" w:rsidRDefault="00547E46" w:rsidP="00547E46">
      <w:pPr>
        <w:spacing w:line="240" w:lineRule="auto"/>
        <w:ind w:firstLine="284"/>
        <w:rPr>
          <w:sz w:val="28"/>
          <w:szCs w:val="28"/>
        </w:rPr>
      </w:pPr>
    </w:p>
    <w:p w:rsidR="00547E46" w:rsidRPr="00E65C0A" w:rsidRDefault="00547E46" w:rsidP="00547E46">
      <w:pPr>
        <w:spacing w:line="240" w:lineRule="auto"/>
        <w:ind w:firstLine="284"/>
        <w:rPr>
          <w:sz w:val="28"/>
          <w:szCs w:val="28"/>
        </w:rPr>
        <w:sectPr w:rsidR="00547E46" w:rsidRPr="00E65C0A" w:rsidSect="00CD2ABF">
          <w:footerReference w:type="even" r:id="rId11"/>
          <w:pgSz w:w="11909" w:h="16838"/>
          <w:pgMar w:top="1134" w:right="850" w:bottom="1134" w:left="1701" w:header="0" w:footer="3" w:gutter="0"/>
          <w:pgNumType w:start="12"/>
          <w:cols w:space="720"/>
          <w:noEndnote/>
          <w:docGrid w:linePitch="360"/>
        </w:sectPr>
      </w:pPr>
    </w:p>
    <w:p w:rsidR="00547E46" w:rsidRDefault="00547E46" w:rsidP="00547E46">
      <w:pPr>
        <w:pStyle w:val="7"/>
        <w:shd w:val="clear" w:color="auto" w:fill="auto"/>
        <w:tabs>
          <w:tab w:val="left" w:pos="252"/>
        </w:tabs>
        <w:spacing w:after="0" w:line="240" w:lineRule="auto"/>
        <w:ind w:left="60" w:firstLine="0"/>
        <w:rPr>
          <w:rStyle w:val="95pt"/>
          <w:b/>
          <w:sz w:val="28"/>
          <w:szCs w:val="28"/>
        </w:rPr>
      </w:pPr>
      <w:r w:rsidRPr="00205C9A">
        <w:rPr>
          <w:rStyle w:val="95pt"/>
          <w:b/>
          <w:sz w:val="28"/>
          <w:szCs w:val="28"/>
        </w:rPr>
        <w:lastRenderedPageBreak/>
        <w:t>2. Тематический план и содержание дисциплины</w:t>
      </w:r>
    </w:p>
    <w:tbl>
      <w:tblPr>
        <w:tblW w:w="10306" w:type="dxa"/>
        <w:tblInd w:w="-386" w:type="dxa"/>
        <w:tblLayout w:type="fixed"/>
        <w:tblCellMar>
          <w:left w:w="40" w:type="dxa"/>
          <w:right w:w="40" w:type="dxa"/>
        </w:tblCellMar>
        <w:tblLook w:val="0000"/>
      </w:tblPr>
      <w:tblGrid>
        <w:gridCol w:w="567"/>
        <w:gridCol w:w="6947"/>
        <w:gridCol w:w="808"/>
        <w:gridCol w:w="850"/>
        <w:gridCol w:w="1134"/>
      </w:tblGrid>
      <w:tr w:rsidR="00547E46" w:rsidRPr="00BB4734" w:rsidTr="00CD2ABF">
        <w:trPr>
          <w:trHeight w:hRule="exact" w:val="364"/>
        </w:trPr>
        <w:tc>
          <w:tcPr>
            <w:tcW w:w="567" w:type="dxa"/>
            <w:tcBorders>
              <w:top w:val="single" w:sz="6" w:space="0" w:color="auto"/>
              <w:left w:val="single" w:sz="6" w:space="0" w:color="auto"/>
              <w:bottom w:val="nil"/>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eastAsia="Times New Roman" w:hAnsi="Times New Roman" w:cs="Times New Roman"/>
                <w:bCs/>
                <w:sz w:val="26"/>
                <w:szCs w:val="26"/>
              </w:rPr>
              <w:t>№</w:t>
            </w:r>
          </w:p>
        </w:tc>
        <w:tc>
          <w:tcPr>
            <w:tcW w:w="6947" w:type="dxa"/>
            <w:tcBorders>
              <w:top w:val="single" w:sz="6" w:space="0" w:color="auto"/>
              <w:left w:val="single" w:sz="6" w:space="0" w:color="auto"/>
              <w:bottom w:val="nil"/>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eastAsia="Times New Roman" w:hAnsi="Times New Roman" w:cs="Times New Roman"/>
                <w:bCs/>
                <w:sz w:val="26"/>
                <w:szCs w:val="26"/>
              </w:rPr>
              <w:t xml:space="preserve">Наименование </w:t>
            </w:r>
            <w:r w:rsidRPr="00BB4734">
              <w:rPr>
                <w:rFonts w:ascii="Times New Roman" w:eastAsia="Times New Roman" w:hAnsi="Times New Roman" w:cs="Times New Roman"/>
                <w:sz w:val="26"/>
                <w:szCs w:val="26"/>
              </w:rPr>
              <w:t xml:space="preserve">разделов и </w:t>
            </w:r>
            <w:r w:rsidRPr="00BB4734">
              <w:rPr>
                <w:rFonts w:ascii="Times New Roman" w:eastAsia="Times New Roman" w:hAnsi="Times New Roman" w:cs="Times New Roman"/>
                <w:bCs/>
                <w:sz w:val="26"/>
                <w:szCs w:val="26"/>
              </w:rPr>
              <w:t>тем</w:t>
            </w:r>
          </w:p>
        </w:tc>
        <w:tc>
          <w:tcPr>
            <w:tcW w:w="2792" w:type="dxa"/>
            <w:gridSpan w:val="3"/>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eastAsia="Times New Roman" w:hAnsi="Times New Roman" w:cs="Times New Roman"/>
                <w:sz w:val="26"/>
                <w:szCs w:val="26"/>
              </w:rPr>
              <w:t>Количество часов</w:t>
            </w:r>
          </w:p>
        </w:tc>
      </w:tr>
      <w:tr w:rsidR="00547E46" w:rsidRPr="00BB4734" w:rsidTr="00CD2ABF">
        <w:trPr>
          <w:trHeight w:hRule="exact" w:val="395"/>
        </w:trPr>
        <w:tc>
          <w:tcPr>
            <w:tcW w:w="567" w:type="dxa"/>
            <w:tcBorders>
              <w:top w:val="nil"/>
              <w:left w:val="single" w:sz="6" w:space="0" w:color="auto"/>
              <w:bottom w:val="nil"/>
              <w:right w:val="single" w:sz="6" w:space="0" w:color="auto"/>
            </w:tcBorders>
            <w:shd w:val="clear" w:color="auto" w:fill="FFFFFF"/>
          </w:tcPr>
          <w:p w:rsidR="00547E46" w:rsidRPr="00BB4734" w:rsidRDefault="00547E46" w:rsidP="00CD2ABF">
            <w:pPr>
              <w:jc w:val="center"/>
              <w:rPr>
                <w:rFonts w:ascii="Times New Roman" w:hAnsi="Times New Roman" w:cs="Times New Roman"/>
                <w:sz w:val="26"/>
                <w:szCs w:val="26"/>
              </w:rPr>
            </w:pPr>
          </w:p>
          <w:p w:rsidR="00547E46" w:rsidRPr="00BB4734" w:rsidRDefault="00547E46" w:rsidP="00CD2ABF">
            <w:pPr>
              <w:jc w:val="center"/>
              <w:rPr>
                <w:rFonts w:ascii="Times New Roman" w:hAnsi="Times New Roman" w:cs="Times New Roman"/>
                <w:sz w:val="26"/>
                <w:szCs w:val="26"/>
              </w:rPr>
            </w:pPr>
          </w:p>
        </w:tc>
        <w:tc>
          <w:tcPr>
            <w:tcW w:w="6947" w:type="dxa"/>
            <w:tcBorders>
              <w:top w:val="nil"/>
              <w:left w:val="single" w:sz="6" w:space="0" w:color="auto"/>
              <w:bottom w:val="nil"/>
              <w:right w:val="single" w:sz="6" w:space="0" w:color="auto"/>
            </w:tcBorders>
            <w:shd w:val="clear" w:color="auto" w:fill="FFFFFF"/>
          </w:tcPr>
          <w:p w:rsidR="00547E46" w:rsidRPr="00BB4734" w:rsidRDefault="00547E46" w:rsidP="00CD2ABF">
            <w:pPr>
              <w:jc w:val="center"/>
              <w:rPr>
                <w:rFonts w:ascii="Times New Roman" w:hAnsi="Times New Roman" w:cs="Times New Roman"/>
                <w:sz w:val="26"/>
                <w:szCs w:val="26"/>
              </w:rPr>
            </w:pPr>
          </w:p>
          <w:p w:rsidR="00547E46" w:rsidRPr="00BB4734" w:rsidRDefault="00547E46" w:rsidP="00CD2ABF">
            <w:pPr>
              <w:jc w:val="center"/>
              <w:rPr>
                <w:rFonts w:ascii="Times New Roman" w:hAnsi="Times New Roman" w:cs="Times New Roman"/>
                <w:sz w:val="26"/>
                <w:szCs w:val="26"/>
              </w:rPr>
            </w:pPr>
          </w:p>
        </w:tc>
        <w:tc>
          <w:tcPr>
            <w:tcW w:w="808" w:type="dxa"/>
            <w:tcBorders>
              <w:top w:val="single" w:sz="6" w:space="0" w:color="auto"/>
              <w:left w:val="single" w:sz="6" w:space="0" w:color="auto"/>
              <w:bottom w:val="nil"/>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eastAsia="Times New Roman" w:hAnsi="Times New Roman" w:cs="Times New Roman"/>
                <w:spacing w:val="-2"/>
                <w:sz w:val="26"/>
                <w:szCs w:val="26"/>
              </w:rPr>
              <w:t>всего</w:t>
            </w:r>
          </w:p>
        </w:tc>
        <w:tc>
          <w:tcPr>
            <w:tcW w:w="1984" w:type="dxa"/>
            <w:gridSpan w:val="2"/>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eastAsia="Times New Roman" w:hAnsi="Times New Roman" w:cs="Times New Roman"/>
                <w:spacing w:val="-1"/>
                <w:sz w:val="26"/>
                <w:szCs w:val="26"/>
              </w:rPr>
              <w:t>в том числе</w:t>
            </w:r>
          </w:p>
        </w:tc>
      </w:tr>
      <w:tr w:rsidR="00547E46" w:rsidRPr="00BB4734" w:rsidTr="00CD2ABF">
        <w:trPr>
          <w:trHeight w:hRule="exact" w:val="582"/>
        </w:trPr>
        <w:tc>
          <w:tcPr>
            <w:tcW w:w="567" w:type="dxa"/>
            <w:tcBorders>
              <w:top w:val="nil"/>
              <w:left w:val="single" w:sz="6" w:space="0" w:color="auto"/>
              <w:bottom w:val="single" w:sz="6" w:space="0" w:color="auto"/>
              <w:right w:val="single" w:sz="6" w:space="0" w:color="auto"/>
            </w:tcBorders>
            <w:shd w:val="clear" w:color="auto" w:fill="FFFFFF"/>
          </w:tcPr>
          <w:p w:rsidR="00547E46" w:rsidRPr="00BB4734" w:rsidRDefault="00547E46" w:rsidP="00CD2ABF">
            <w:pPr>
              <w:jc w:val="center"/>
              <w:rPr>
                <w:rFonts w:ascii="Times New Roman" w:hAnsi="Times New Roman" w:cs="Times New Roman"/>
                <w:sz w:val="26"/>
                <w:szCs w:val="26"/>
              </w:rPr>
            </w:pPr>
          </w:p>
          <w:p w:rsidR="00547E46" w:rsidRPr="00BB4734" w:rsidRDefault="00547E46" w:rsidP="00CD2ABF">
            <w:pPr>
              <w:jc w:val="center"/>
              <w:rPr>
                <w:rFonts w:ascii="Times New Roman" w:hAnsi="Times New Roman" w:cs="Times New Roman"/>
                <w:sz w:val="26"/>
                <w:szCs w:val="26"/>
              </w:rPr>
            </w:pPr>
          </w:p>
        </w:tc>
        <w:tc>
          <w:tcPr>
            <w:tcW w:w="6947" w:type="dxa"/>
            <w:tcBorders>
              <w:top w:val="nil"/>
              <w:left w:val="single" w:sz="6" w:space="0" w:color="auto"/>
              <w:bottom w:val="single" w:sz="6" w:space="0" w:color="auto"/>
              <w:right w:val="single" w:sz="6" w:space="0" w:color="auto"/>
            </w:tcBorders>
            <w:shd w:val="clear" w:color="auto" w:fill="FFFFFF"/>
          </w:tcPr>
          <w:p w:rsidR="00547E46" w:rsidRPr="00BB4734" w:rsidRDefault="00547E46" w:rsidP="00CD2ABF">
            <w:pPr>
              <w:jc w:val="center"/>
              <w:rPr>
                <w:rFonts w:ascii="Times New Roman" w:hAnsi="Times New Roman" w:cs="Times New Roman"/>
                <w:sz w:val="26"/>
                <w:szCs w:val="26"/>
              </w:rPr>
            </w:pPr>
          </w:p>
          <w:p w:rsidR="00547E46" w:rsidRPr="00BB4734" w:rsidRDefault="00547E46" w:rsidP="00CD2ABF">
            <w:pPr>
              <w:jc w:val="center"/>
              <w:rPr>
                <w:rFonts w:ascii="Times New Roman" w:hAnsi="Times New Roman" w:cs="Times New Roman"/>
                <w:sz w:val="26"/>
                <w:szCs w:val="26"/>
              </w:rPr>
            </w:pPr>
          </w:p>
        </w:tc>
        <w:tc>
          <w:tcPr>
            <w:tcW w:w="808" w:type="dxa"/>
            <w:tcBorders>
              <w:top w:val="nil"/>
              <w:left w:val="single" w:sz="6" w:space="0" w:color="auto"/>
              <w:bottom w:val="single" w:sz="6" w:space="0" w:color="auto"/>
              <w:right w:val="single" w:sz="6" w:space="0" w:color="auto"/>
            </w:tcBorders>
            <w:shd w:val="clear" w:color="auto" w:fill="FFFFFF"/>
          </w:tcPr>
          <w:p w:rsidR="00547E46" w:rsidRPr="00BB4734" w:rsidRDefault="00547E46" w:rsidP="00CD2ABF">
            <w:pPr>
              <w:jc w:val="center"/>
              <w:rPr>
                <w:rFonts w:ascii="Times New Roman" w:hAnsi="Times New Roman" w:cs="Times New Roman"/>
                <w:sz w:val="26"/>
                <w:szCs w:val="26"/>
              </w:rPr>
            </w:pPr>
          </w:p>
          <w:p w:rsidR="00547E46" w:rsidRPr="00BB4734" w:rsidRDefault="00547E46" w:rsidP="00CD2ABF">
            <w:pPr>
              <w:jc w:val="center"/>
              <w:rPr>
                <w:rFonts w:ascii="Times New Roman" w:hAnsi="Times New Roman" w:cs="Times New Roman"/>
                <w:sz w:val="26"/>
                <w:szCs w:val="26"/>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ind w:right="29"/>
              <w:jc w:val="center"/>
              <w:rPr>
                <w:rFonts w:ascii="Times New Roman" w:eastAsia="Times New Roman" w:hAnsi="Times New Roman" w:cs="Times New Roman"/>
                <w:sz w:val="26"/>
                <w:szCs w:val="26"/>
              </w:rPr>
            </w:pPr>
            <w:r w:rsidRPr="00BB4734">
              <w:rPr>
                <w:rFonts w:ascii="Times New Roman" w:eastAsia="Times New Roman" w:hAnsi="Times New Roman" w:cs="Times New Roman"/>
                <w:spacing w:val="-4"/>
                <w:sz w:val="26"/>
                <w:szCs w:val="26"/>
              </w:rPr>
              <w:t>теор</w:t>
            </w:r>
            <w:r w:rsidRPr="00BB4734">
              <w:rPr>
                <w:rFonts w:ascii="Times New Roman" w:eastAsia="Times New Roman" w:hAnsi="Times New Roman" w:cs="Times New Roman"/>
                <w:sz w:val="26"/>
                <w:szCs w:val="26"/>
              </w:rPr>
              <w:t>.</w:t>
            </w:r>
          </w:p>
          <w:p w:rsidR="00547E46" w:rsidRPr="00BB4734" w:rsidRDefault="00547E46" w:rsidP="00CD2ABF">
            <w:pPr>
              <w:shd w:val="clear" w:color="auto" w:fill="FFFFFF"/>
              <w:ind w:right="29"/>
              <w:jc w:val="center"/>
              <w:rPr>
                <w:rFonts w:ascii="Times New Roman" w:hAnsi="Times New Roman" w:cs="Times New Roman"/>
                <w:sz w:val="26"/>
                <w:szCs w:val="26"/>
              </w:rPr>
            </w:pPr>
            <w:r w:rsidRPr="00BB4734">
              <w:rPr>
                <w:rFonts w:ascii="Times New Roman" w:eastAsia="Times New Roman" w:hAnsi="Times New Roman" w:cs="Times New Roman"/>
                <w:sz w:val="26"/>
                <w:szCs w:val="26"/>
              </w:rPr>
              <w:t>зан.</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eastAsia="Times New Roman" w:hAnsi="Times New Roman" w:cs="Times New Roman"/>
                <w:sz w:val="26"/>
                <w:szCs w:val="26"/>
              </w:rPr>
              <w:t>ЛПЗ</w:t>
            </w:r>
          </w:p>
        </w:tc>
      </w:tr>
      <w:tr w:rsidR="00547E46" w:rsidRPr="00BB4734" w:rsidTr="00CD2ABF">
        <w:trPr>
          <w:trHeight w:hRule="exact" w:val="39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bCs/>
                <w:sz w:val="26"/>
                <w:szCs w:val="26"/>
              </w:rPr>
              <w:t>1</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2</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3</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5</w:t>
            </w:r>
          </w:p>
        </w:tc>
      </w:tr>
      <w:tr w:rsidR="00547E46" w:rsidRPr="00BB4734" w:rsidTr="00CD2ABF">
        <w:trPr>
          <w:trHeight w:hRule="exact" w:val="27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pStyle w:val="7"/>
              <w:shd w:val="clear" w:color="auto" w:fill="auto"/>
              <w:spacing w:after="0" w:line="240" w:lineRule="auto"/>
              <w:ind w:left="80" w:firstLine="284"/>
              <w:rPr>
                <w:b/>
                <w:sz w:val="24"/>
                <w:szCs w:val="24"/>
              </w:rPr>
            </w:pPr>
            <w:r w:rsidRPr="00637F4E">
              <w:rPr>
                <w:rStyle w:val="95pt"/>
                <w:b/>
                <w:sz w:val="24"/>
                <w:szCs w:val="24"/>
              </w:rPr>
              <w:t>Раздел 1 Двигатели автомобильные</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sidRPr="00637F4E">
              <w:rPr>
                <w:rStyle w:val="95pt"/>
                <w:rFonts w:eastAsiaTheme="minorEastAsia"/>
                <w:b/>
                <w:sz w:val="24"/>
                <w:szCs w:val="24"/>
              </w:rPr>
              <w:t>80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sz w:val="26"/>
                <w:szCs w:val="26"/>
              </w:rPr>
              <w:t>50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sz w:val="26"/>
                <w:szCs w:val="26"/>
              </w:rPr>
              <w:t>30</w:t>
            </w:r>
          </w:p>
        </w:tc>
      </w:tr>
      <w:tr w:rsidR="00547E46" w:rsidRPr="00BB4734" w:rsidTr="00CD2ABF">
        <w:trPr>
          <w:trHeight w:hRule="exact" w:val="27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bCs/>
                <w:sz w:val="26"/>
                <w:szCs w:val="26"/>
              </w:rPr>
            </w:pPr>
            <w:r w:rsidRPr="00BB4734">
              <w:rPr>
                <w:rFonts w:ascii="Times New Roman" w:hAnsi="Times New Roman" w:cs="Times New Roman"/>
                <w:bCs/>
                <w:sz w:val="26"/>
                <w:szCs w:val="26"/>
              </w:rPr>
              <w:t>1</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left="80" w:firstLine="284"/>
              <w:rPr>
                <w:sz w:val="24"/>
                <w:szCs w:val="24"/>
              </w:rPr>
            </w:pPr>
            <w:r w:rsidRPr="00E65C0A">
              <w:rPr>
                <w:rStyle w:val="95pt"/>
                <w:sz w:val="24"/>
                <w:szCs w:val="24"/>
              </w:rPr>
              <w:t>Введение</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shd w:val="clear" w:color="auto" w:fill="FFFFFF"/>
              <w:jc w:val="center"/>
              <w:rPr>
                <w:rStyle w:val="95pt"/>
                <w:rFonts w:eastAsiaTheme="minorEastAsia"/>
                <w:sz w:val="24"/>
                <w:szCs w:val="24"/>
              </w:rPr>
            </w:pPr>
            <w:r>
              <w:rPr>
                <w:rStyle w:val="95pt"/>
                <w:rFonts w:eastAsiaTheme="minorEastAsia"/>
                <w:sz w:val="24"/>
                <w:szCs w:val="24"/>
              </w:rPr>
              <w:t>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r>
      <w:tr w:rsidR="00547E46" w:rsidRPr="00BB4734" w:rsidTr="00CD2ABF">
        <w:trPr>
          <w:trHeight w:hRule="exact" w:val="35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bCs/>
                <w:sz w:val="26"/>
                <w:szCs w:val="26"/>
              </w:rPr>
              <w:t>2</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left="80" w:firstLine="284"/>
              <w:rPr>
                <w:sz w:val="24"/>
                <w:szCs w:val="24"/>
              </w:rPr>
            </w:pPr>
            <w:r w:rsidRPr="00E65C0A">
              <w:rPr>
                <w:rStyle w:val="95pt"/>
                <w:sz w:val="24"/>
                <w:szCs w:val="24"/>
              </w:rPr>
              <w:t>Тема 1.1 Общее устройство и основные параметры двигателя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r>
      <w:tr w:rsidR="00547E46" w:rsidRPr="00BB4734" w:rsidTr="00CD2ABF">
        <w:trPr>
          <w:trHeight w:hRule="exact" w:val="29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bCs/>
                <w:sz w:val="26"/>
                <w:szCs w:val="26"/>
              </w:rPr>
              <w:t>3</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left="80" w:firstLine="284"/>
              <w:rPr>
                <w:sz w:val="24"/>
                <w:szCs w:val="24"/>
              </w:rPr>
            </w:pPr>
            <w:r w:rsidRPr="00E65C0A">
              <w:rPr>
                <w:rStyle w:val="95pt"/>
                <w:sz w:val="24"/>
                <w:szCs w:val="24"/>
              </w:rPr>
              <w:t>Тема 1.2 Рабочие циклы двигателя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r>
      <w:tr w:rsidR="00547E46" w:rsidRPr="00BB4734" w:rsidTr="00CD2ABF">
        <w:trPr>
          <w:trHeight w:hRule="exact" w:val="28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bCs/>
                <w:sz w:val="26"/>
                <w:szCs w:val="26"/>
              </w:rPr>
              <w:t>4</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firstLine="284"/>
              <w:rPr>
                <w:sz w:val="24"/>
                <w:szCs w:val="24"/>
              </w:rPr>
            </w:pPr>
            <w:r w:rsidRPr="00E65C0A">
              <w:rPr>
                <w:rStyle w:val="95pt"/>
                <w:sz w:val="24"/>
                <w:szCs w:val="24"/>
              </w:rPr>
              <w:t>Тема 1.3 Кривошипно- шатунный механизм двигателя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r>
      <w:tr w:rsidR="00547E46" w:rsidRPr="00BB4734" w:rsidTr="00CD2ABF">
        <w:trPr>
          <w:trHeight w:hRule="exact" w:val="286"/>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bCs/>
                <w:sz w:val="26"/>
                <w:szCs w:val="26"/>
              </w:rPr>
              <w:t>5</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left="80" w:firstLine="284"/>
              <w:rPr>
                <w:sz w:val="24"/>
                <w:szCs w:val="24"/>
              </w:rPr>
            </w:pPr>
            <w:r w:rsidRPr="00E65C0A">
              <w:rPr>
                <w:rStyle w:val="95pt"/>
                <w:sz w:val="24"/>
                <w:szCs w:val="24"/>
              </w:rPr>
              <w:t>Тема 1.4 Г азораспределительный механизм двигателя</w:t>
            </w:r>
          </w:p>
          <w:p w:rsidR="00547E46" w:rsidRPr="00E65C0A" w:rsidRDefault="00547E46" w:rsidP="00CD2ABF">
            <w:pPr>
              <w:pStyle w:val="7"/>
              <w:shd w:val="clear" w:color="auto" w:fill="auto"/>
              <w:spacing w:after="0" w:line="240" w:lineRule="auto"/>
              <w:ind w:left="80" w:firstLine="284"/>
              <w:rPr>
                <w:sz w:val="24"/>
                <w:szCs w:val="24"/>
              </w:rPr>
            </w:pPr>
            <w:r w:rsidRPr="00E65C0A">
              <w:rPr>
                <w:rStyle w:val="95pt"/>
                <w:sz w:val="24"/>
                <w:szCs w:val="24"/>
              </w:rPr>
              <w:t>Г азораспределительный механизм двигателя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r>
      <w:tr w:rsidR="00547E46" w:rsidRPr="00BB4734" w:rsidTr="00CD2ABF">
        <w:trPr>
          <w:trHeight w:hRule="exact" w:val="27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6</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left="80" w:firstLine="284"/>
              <w:rPr>
                <w:sz w:val="24"/>
                <w:szCs w:val="24"/>
              </w:rPr>
            </w:pPr>
            <w:r w:rsidRPr="00E65C0A">
              <w:rPr>
                <w:rStyle w:val="95pt"/>
                <w:sz w:val="24"/>
                <w:szCs w:val="24"/>
              </w:rPr>
              <w:t>Тема 1.5 Система охлаждения двигателя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28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7</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left="80" w:firstLine="284"/>
              <w:rPr>
                <w:sz w:val="24"/>
                <w:szCs w:val="24"/>
              </w:rPr>
            </w:pPr>
            <w:r w:rsidRPr="00E65C0A">
              <w:rPr>
                <w:rStyle w:val="95pt"/>
                <w:sz w:val="24"/>
                <w:szCs w:val="24"/>
              </w:rPr>
              <w:t>Тема 1.6 Система смазки двигателя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285"/>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bCs/>
                <w:sz w:val="26"/>
                <w:szCs w:val="26"/>
              </w:rPr>
              <w:t>8</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left="80" w:firstLine="284"/>
              <w:rPr>
                <w:sz w:val="24"/>
                <w:szCs w:val="24"/>
              </w:rPr>
            </w:pPr>
            <w:r w:rsidRPr="00E65C0A">
              <w:rPr>
                <w:rStyle w:val="95pt"/>
                <w:sz w:val="24"/>
                <w:szCs w:val="24"/>
              </w:rPr>
              <w:t>Тема 1.7 Система питания карбюраторного двигателя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14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r>
      <w:tr w:rsidR="00547E46" w:rsidRPr="00BB4734" w:rsidTr="00CD2ABF">
        <w:trPr>
          <w:trHeight w:hRule="exact" w:val="548"/>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bCs/>
                <w:sz w:val="26"/>
                <w:szCs w:val="26"/>
              </w:rPr>
              <w:t>9</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firstLine="284"/>
              <w:rPr>
                <w:sz w:val="24"/>
                <w:szCs w:val="24"/>
              </w:rPr>
            </w:pPr>
            <w:r w:rsidRPr="00E65C0A">
              <w:rPr>
                <w:rStyle w:val="95pt"/>
                <w:sz w:val="24"/>
                <w:szCs w:val="24"/>
              </w:rPr>
              <w:t>Тема 1.8 Система питания двигателя от газобаллонной установки</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r>
      <w:tr w:rsidR="00547E46" w:rsidRPr="00BB4734" w:rsidTr="00CD2ABF">
        <w:trPr>
          <w:trHeight w:hRule="exact" w:val="28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bCs/>
                <w:sz w:val="26"/>
                <w:szCs w:val="26"/>
              </w:rPr>
              <w:t>10</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left="80" w:firstLine="284"/>
              <w:rPr>
                <w:sz w:val="24"/>
                <w:szCs w:val="24"/>
              </w:rPr>
            </w:pPr>
            <w:r w:rsidRPr="00E65C0A">
              <w:rPr>
                <w:rStyle w:val="95pt"/>
                <w:sz w:val="24"/>
                <w:szCs w:val="24"/>
              </w:rPr>
              <w:t>Тема 1.9 Система питания дизельного двигателя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12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r>
      <w:tr w:rsidR="00547E46" w:rsidRPr="00BB4734" w:rsidTr="00CD2ABF">
        <w:trPr>
          <w:trHeight w:hRule="exact" w:val="28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bCs/>
                <w:sz w:val="26"/>
                <w:szCs w:val="26"/>
              </w:rPr>
              <w:t>11</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firstLine="284"/>
              <w:rPr>
                <w:sz w:val="24"/>
                <w:szCs w:val="24"/>
              </w:rPr>
            </w:pPr>
            <w:r w:rsidRPr="00E65C0A">
              <w:rPr>
                <w:rStyle w:val="95pt"/>
                <w:sz w:val="24"/>
                <w:szCs w:val="24"/>
              </w:rPr>
              <w:t>Тема 1.10 Система зажигания и пуска двигателя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27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pStyle w:val="7"/>
              <w:shd w:val="clear" w:color="auto" w:fill="auto"/>
              <w:spacing w:after="0" w:line="240" w:lineRule="auto"/>
              <w:ind w:firstLine="284"/>
              <w:rPr>
                <w:rStyle w:val="95pt"/>
                <w:b/>
                <w:sz w:val="24"/>
                <w:szCs w:val="24"/>
              </w:rPr>
            </w:pPr>
            <w:r w:rsidRPr="00637F4E">
              <w:rPr>
                <w:rStyle w:val="95pt"/>
                <w:b/>
                <w:sz w:val="24"/>
                <w:szCs w:val="24"/>
              </w:rPr>
              <w:t>Раздел 2 Трансмиссия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sidRPr="00637F4E">
              <w:rPr>
                <w:rStyle w:val="95pt"/>
                <w:rFonts w:eastAsiaTheme="minorEastAsia"/>
                <w:b/>
                <w:sz w:val="24"/>
                <w:szCs w:val="24"/>
              </w:rPr>
              <w:t>38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sz w:val="26"/>
                <w:szCs w:val="26"/>
              </w:rPr>
              <w:t>24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sz w:val="26"/>
                <w:szCs w:val="26"/>
              </w:rPr>
              <w:t>14</w:t>
            </w:r>
          </w:p>
        </w:tc>
      </w:tr>
      <w:tr w:rsidR="00547E46" w:rsidRPr="00BB4734" w:rsidTr="00CD2ABF">
        <w:trPr>
          <w:trHeight w:hRule="exact" w:val="27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bCs/>
                <w:sz w:val="26"/>
                <w:szCs w:val="26"/>
              </w:rPr>
            </w:pPr>
            <w:r w:rsidRPr="00BB4734">
              <w:rPr>
                <w:rFonts w:ascii="Times New Roman" w:hAnsi="Times New Roman" w:cs="Times New Roman"/>
                <w:bCs/>
                <w:sz w:val="26"/>
                <w:szCs w:val="26"/>
              </w:rPr>
              <w:t>12</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firstLine="284"/>
              <w:rPr>
                <w:sz w:val="24"/>
                <w:szCs w:val="24"/>
              </w:rPr>
            </w:pPr>
            <w:r w:rsidRPr="00E65C0A">
              <w:rPr>
                <w:rStyle w:val="95pt"/>
                <w:sz w:val="24"/>
                <w:szCs w:val="24"/>
              </w:rPr>
              <w:t>Тема 2.1 Общее устройство</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r>
      <w:tr w:rsidR="00547E46" w:rsidRPr="00BB4734" w:rsidTr="00CD2ABF">
        <w:trPr>
          <w:trHeight w:hRule="exact" w:val="29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13</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E65C0A" w:rsidRDefault="00547E46" w:rsidP="00CD2ABF">
            <w:pPr>
              <w:pStyle w:val="7"/>
              <w:shd w:val="clear" w:color="auto" w:fill="auto"/>
              <w:spacing w:after="0" w:line="240" w:lineRule="auto"/>
              <w:ind w:firstLine="284"/>
              <w:rPr>
                <w:sz w:val="24"/>
                <w:szCs w:val="24"/>
              </w:rPr>
            </w:pPr>
            <w:r w:rsidRPr="00E65C0A">
              <w:rPr>
                <w:rStyle w:val="95pt"/>
                <w:sz w:val="24"/>
                <w:szCs w:val="24"/>
              </w:rPr>
              <w:t>Тема 2.2 Сцепление</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267"/>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14</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 2.3 Коробка передач</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12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r>
      <w:tr w:rsidR="00547E46" w:rsidRPr="00BB4734" w:rsidTr="00CD2ABF">
        <w:trPr>
          <w:trHeight w:hRule="exact" w:val="270"/>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15</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 2.4 Карданная передача</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626"/>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16</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 2.5 Главная передача, дифференциал, полуоси, привод управляемых колес</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12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r>
      <w:tr w:rsidR="00547E46" w:rsidRPr="00BB4734" w:rsidTr="00CD2ABF">
        <w:trPr>
          <w:trHeight w:hRule="exact" w:val="30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pStyle w:val="7"/>
              <w:shd w:val="clear" w:color="auto" w:fill="auto"/>
              <w:spacing w:after="0" w:line="240" w:lineRule="auto"/>
              <w:ind w:left="60" w:firstLine="284"/>
              <w:rPr>
                <w:b/>
                <w:sz w:val="24"/>
                <w:szCs w:val="24"/>
              </w:rPr>
            </w:pPr>
            <w:r w:rsidRPr="00637F4E">
              <w:rPr>
                <w:rStyle w:val="95pt"/>
                <w:b/>
                <w:sz w:val="24"/>
                <w:szCs w:val="24"/>
              </w:rPr>
              <w:t>Раздел 3 Ходовая часть, кузов, кабина</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sidRPr="00637F4E">
              <w:rPr>
                <w:rFonts w:ascii="Times New Roman" w:hAnsi="Times New Roman" w:cs="Times New Roman"/>
                <w:b/>
                <w:sz w:val="26"/>
                <w:szCs w:val="26"/>
              </w:rPr>
              <w:t>3</w:t>
            </w:r>
            <w:r>
              <w:rPr>
                <w:rFonts w:ascii="Times New Roman" w:hAnsi="Times New Roman" w:cs="Times New Roman"/>
                <w:b/>
                <w:sz w:val="26"/>
                <w:szCs w:val="26"/>
              </w:rPr>
              <w:t>0</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sz w:val="26"/>
                <w:szCs w:val="26"/>
              </w:rPr>
              <w:t>20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sz w:val="26"/>
                <w:szCs w:val="26"/>
              </w:rPr>
              <w:t>10</w:t>
            </w:r>
          </w:p>
        </w:tc>
      </w:tr>
      <w:tr w:rsidR="00547E46" w:rsidRPr="00BB4734" w:rsidTr="00CD2ABF">
        <w:trPr>
          <w:trHeight w:hRule="exact" w:val="30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17</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 3.1 Рама автомобиля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31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18</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Тема3.2 Передний управляемый мост</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238"/>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19</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 3.3 Подвеска автомобиля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333"/>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20</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 3.4 Колеса и шины</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29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21</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Тема3.5 Кузов,кабина</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2</w:t>
            </w:r>
          </w:p>
        </w:tc>
      </w:tr>
      <w:tr w:rsidR="00547E46" w:rsidRPr="00BB4734" w:rsidTr="00CD2ABF">
        <w:trPr>
          <w:trHeight w:hRule="exact" w:val="29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pStyle w:val="7"/>
              <w:shd w:val="clear" w:color="auto" w:fill="auto"/>
              <w:spacing w:after="0" w:line="240" w:lineRule="auto"/>
              <w:ind w:left="60" w:firstLine="284"/>
              <w:rPr>
                <w:b/>
                <w:sz w:val="24"/>
                <w:szCs w:val="24"/>
              </w:rPr>
            </w:pPr>
            <w:r w:rsidRPr="00637F4E">
              <w:rPr>
                <w:rStyle w:val="95pt"/>
                <w:b/>
                <w:sz w:val="24"/>
                <w:szCs w:val="24"/>
              </w:rPr>
              <w:t>Раздел 4 Механизмы управления</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sidRPr="00637F4E">
              <w:rPr>
                <w:rFonts w:ascii="Times New Roman" w:hAnsi="Times New Roman" w:cs="Times New Roman"/>
                <w:b/>
                <w:sz w:val="26"/>
                <w:szCs w:val="26"/>
              </w:rPr>
              <w:t>34</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sz w:val="26"/>
                <w:szCs w:val="26"/>
              </w:rPr>
              <w:t>16</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637F4E"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sz w:val="26"/>
                <w:szCs w:val="26"/>
              </w:rPr>
              <w:t>18</w:t>
            </w:r>
          </w:p>
        </w:tc>
      </w:tr>
      <w:tr w:rsidR="00547E46" w:rsidRPr="00BB4734" w:rsidTr="00CD2ABF">
        <w:trPr>
          <w:trHeight w:hRule="exact" w:val="27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22</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 4.1 Рулевое управление</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16</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r>
      <w:tr w:rsidR="00547E46" w:rsidRPr="00BB4734" w:rsidTr="00CD2ABF">
        <w:trPr>
          <w:trHeight w:hRule="exact" w:val="291"/>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sidRPr="00BB4734">
              <w:rPr>
                <w:rFonts w:ascii="Times New Roman" w:hAnsi="Times New Roman" w:cs="Times New Roman"/>
                <w:sz w:val="26"/>
                <w:szCs w:val="26"/>
              </w:rPr>
              <w:t>23</w:t>
            </w: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pStyle w:val="7"/>
              <w:shd w:val="clear" w:color="auto" w:fill="auto"/>
              <w:spacing w:after="0" w:line="240" w:lineRule="auto"/>
              <w:ind w:left="60" w:firstLine="284"/>
              <w:rPr>
                <w:sz w:val="24"/>
                <w:szCs w:val="24"/>
              </w:rPr>
            </w:pPr>
            <w:r w:rsidRPr="00BB4734">
              <w:rPr>
                <w:rStyle w:val="95pt"/>
                <w:sz w:val="24"/>
                <w:szCs w:val="24"/>
              </w:rPr>
              <w:t>Тема 4.2 Тормозная система</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18</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r>
              <w:rPr>
                <w:rFonts w:ascii="Times New Roman" w:hAnsi="Times New Roman" w:cs="Times New Roman"/>
                <w:sz w:val="26"/>
                <w:szCs w:val="26"/>
              </w:rPr>
              <w:t>10</w:t>
            </w:r>
          </w:p>
        </w:tc>
      </w:tr>
      <w:tr w:rsidR="00547E46" w:rsidRPr="00BB4734" w:rsidTr="00CD2ABF">
        <w:trPr>
          <w:trHeight w:hRule="exact" w:val="396"/>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rPr>
                <w:rFonts w:ascii="Times New Roman" w:hAnsi="Times New Roman" w:cs="Times New Roman"/>
                <w:sz w:val="26"/>
                <w:szCs w:val="26"/>
              </w:rPr>
            </w:pP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ind w:right="158"/>
              <w:jc w:val="center"/>
              <w:rPr>
                <w:rFonts w:ascii="Times New Roman" w:hAnsi="Times New Roman" w:cs="Times New Roman"/>
                <w:sz w:val="26"/>
                <w:szCs w:val="26"/>
              </w:rPr>
            </w:pP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r>
      <w:tr w:rsidR="00547E46" w:rsidRPr="00BB4734" w:rsidTr="00CD2ABF">
        <w:trPr>
          <w:trHeight w:hRule="exact" w:val="282"/>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sz w:val="26"/>
                <w:szCs w:val="26"/>
              </w:rPr>
            </w:pPr>
          </w:p>
        </w:tc>
        <w:tc>
          <w:tcPr>
            <w:tcW w:w="6947"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rPr>
                <w:rFonts w:ascii="Times New Roman" w:hAnsi="Times New Roman" w:cs="Times New Roman"/>
                <w:b/>
                <w:sz w:val="26"/>
                <w:szCs w:val="26"/>
              </w:rPr>
            </w:pPr>
            <w:r w:rsidRPr="00BB4734">
              <w:rPr>
                <w:rFonts w:ascii="Times New Roman" w:eastAsia="Times New Roman" w:hAnsi="Times New Roman" w:cs="Times New Roman"/>
                <w:b/>
                <w:bCs/>
                <w:sz w:val="26"/>
                <w:szCs w:val="26"/>
              </w:rPr>
              <w:t>Всего</w:t>
            </w:r>
          </w:p>
        </w:tc>
        <w:tc>
          <w:tcPr>
            <w:tcW w:w="808"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bCs/>
                <w:sz w:val="26"/>
                <w:szCs w:val="26"/>
              </w:rPr>
              <w:t>182</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bCs/>
                <w:sz w:val="26"/>
                <w:szCs w:val="26"/>
              </w:rPr>
              <w:t>110</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547E46" w:rsidRPr="00BB4734" w:rsidRDefault="00547E46" w:rsidP="00CD2ABF">
            <w:pPr>
              <w:shd w:val="clear" w:color="auto" w:fill="FFFFFF"/>
              <w:jc w:val="center"/>
              <w:rPr>
                <w:rFonts w:ascii="Times New Roman" w:hAnsi="Times New Roman" w:cs="Times New Roman"/>
                <w:b/>
                <w:sz w:val="26"/>
                <w:szCs w:val="26"/>
              </w:rPr>
            </w:pPr>
            <w:r>
              <w:rPr>
                <w:rFonts w:ascii="Times New Roman" w:hAnsi="Times New Roman" w:cs="Times New Roman"/>
                <w:b/>
                <w:bCs/>
                <w:sz w:val="26"/>
                <w:szCs w:val="26"/>
              </w:rPr>
              <w:t>72</w:t>
            </w:r>
          </w:p>
        </w:tc>
      </w:tr>
    </w:tbl>
    <w:p w:rsidR="00547E46" w:rsidRDefault="00547E46" w:rsidP="00547E46">
      <w:pPr>
        <w:pStyle w:val="7"/>
        <w:shd w:val="clear" w:color="auto" w:fill="auto"/>
        <w:tabs>
          <w:tab w:val="left" w:pos="252"/>
        </w:tabs>
        <w:spacing w:after="0" w:line="240" w:lineRule="auto"/>
        <w:ind w:left="60" w:firstLine="0"/>
        <w:rPr>
          <w:rStyle w:val="95pt"/>
          <w:b/>
          <w:sz w:val="28"/>
          <w:szCs w:val="28"/>
        </w:rPr>
      </w:pPr>
    </w:p>
    <w:p w:rsidR="00547E46" w:rsidRDefault="00547E46" w:rsidP="00547E46">
      <w:pPr>
        <w:pStyle w:val="7"/>
        <w:shd w:val="clear" w:color="auto" w:fill="auto"/>
        <w:tabs>
          <w:tab w:val="left" w:pos="393"/>
        </w:tabs>
        <w:spacing w:after="0" w:line="240" w:lineRule="auto"/>
        <w:ind w:firstLine="284"/>
        <w:rPr>
          <w:rStyle w:val="95pt"/>
          <w:b/>
          <w:sz w:val="28"/>
          <w:szCs w:val="28"/>
        </w:rPr>
      </w:pPr>
    </w:p>
    <w:p w:rsidR="00547E46" w:rsidRDefault="00547E46" w:rsidP="00547E46">
      <w:pPr>
        <w:pStyle w:val="7"/>
        <w:shd w:val="clear" w:color="auto" w:fill="auto"/>
        <w:tabs>
          <w:tab w:val="left" w:pos="393"/>
        </w:tabs>
        <w:spacing w:after="0" w:line="240" w:lineRule="auto"/>
        <w:ind w:firstLine="284"/>
        <w:rPr>
          <w:rStyle w:val="95pt"/>
          <w:b/>
          <w:sz w:val="28"/>
          <w:szCs w:val="28"/>
        </w:rPr>
      </w:pPr>
    </w:p>
    <w:p w:rsidR="00547E46" w:rsidRDefault="00547E46" w:rsidP="00547E46">
      <w:pPr>
        <w:pStyle w:val="7"/>
        <w:shd w:val="clear" w:color="auto" w:fill="auto"/>
        <w:tabs>
          <w:tab w:val="left" w:pos="393"/>
        </w:tabs>
        <w:spacing w:after="0" w:line="240" w:lineRule="auto"/>
        <w:ind w:firstLine="284"/>
        <w:rPr>
          <w:rStyle w:val="95pt"/>
          <w:b/>
          <w:sz w:val="28"/>
          <w:szCs w:val="28"/>
        </w:rPr>
      </w:pPr>
    </w:p>
    <w:p w:rsidR="00547E46" w:rsidRDefault="00547E46" w:rsidP="00547E46">
      <w:pPr>
        <w:pStyle w:val="7"/>
        <w:shd w:val="clear" w:color="auto" w:fill="auto"/>
        <w:tabs>
          <w:tab w:val="left" w:pos="393"/>
        </w:tabs>
        <w:spacing w:after="0" w:line="240" w:lineRule="auto"/>
        <w:ind w:firstLine="284"/>
        <w:rPr>
          <w:rStyle w:val="95pt"/>
          <w:b/>
          <w:sz w:val="28"/>
          <w:szCs w:val="28"/>
        </w:rPr>
      </w:pPr>
    </w:p>
    <w:p w:rsidR="00547E46" w:rsidRDefault="00547E46" w:rsidP="00547E46">
      <w:pPr>
        <w:pStyle w:val="7"/>
        <w:shd w:val="clear" w:color="auto" w:fill="auto"/>
        <w:tabs>
          <w:tab w:val="left" w:pos="393"/>
        </w:tabs>
        <w:spacing w:after="0" w:line="240" w:lineRule="auto"/>
        <w:ind w:firstLine="284"/>
        <w:rPr>
          <w:rStyle w:val="95pt"/>
          <w:b/>
          <w:sz w:val="28"/>
          <w:szCs w:val="28"/>
        </w:rPr>
      </w:pPr>
    </w:p>
    <w:p w:rsidR="00547E46" w:rsidRDefault="00547E46" w:rsidP="00547E46">
      <w:pPr>
        <w:pStyle w:val="7"/>
        <w:shd w:val="clear" w:color="auto" w:fill="auto"/>
        <w:tabs>
          <w:tab w:val="left" w:pos="393"/>
        </w:tabs>
        <w:spacing w:after="0" w:line="240" w:lineRule="auto"/>
        <w:ind w:firstLine="284"/>
        <w:rPr>
          <w:rStyle w:val="95pt"/>
          <w:b/>
          <w:sz w:val="28"/>
          <w:szCs w:val="28"/>
        </w:rPr>
      </w:pPr>
    </w:p>
    <w:p w:rsidR="00547E46" w:rsidRDefault="00547E46" w:rsidP="00547E46">
      <w:pPr>
        <w:pStyle w:val="7"/>
        <w:shd w:val="clear" w:color="auto" w:fill="auto"/>
        <w:tabs>
          <w:tab w:val="left" w:pos="393"/>
        </w:tabs>
        <w:spacing w:after="0" w:line="240" w:lineRule="auto"/>
        <w:ind w:firstLine="284"/>
        <w:rPr>
          <w:rStyle w:val="95pt"/>
          <w:b/>
          <w:sz w:val="28"/>
          <w:szCs w:val="28"/>
        </w:rPr>
      </w:pPr>
    </w:p>
    <w:p w:rsidR="00547E46" w:rsidRDefault="00547E46" w:rsidP="00547E46">
      <w:pPr>
        <w:pStyle w:val="7"/>
        <w:shd w:val="clear" w:color="auto" w:fill="auto"/>
        <w:tabs>
          <w:tab w:val="left" w:pos="393"/>
        </w:tabs>
        <w:spacing w:after="0" w:line="240" w:lineRule="auto"/>
        <w:ind w:firstLine="284"/>
        <w:rPr>
          <w:rStyle w:val="95pt"/>
          <w:b/>
          <w:sz w:val="28"/>
          <w:szCs w:val="28"/>
        </w:rPr>
      </w:pPr>
    </w:p>
    <w:p w:rsidR="00547E46" w:rsidRDefault="00547E46" w:rsidP="00547E46">
      <w:pPr>
        <w:pStyle w:val="7"/>
        <w:shd w:val="clear" w:color="auto" w:fill="auto"/>
        <w:tabs>
          <w:tab w:val="left" w:pos="393"/>
        </w:tabs>
        <w:spacing w:after="0" w:line="240" w:lineRule="auto"/>
        <w:ind w:firstLine="284"/>
        <w:rPr>
          <w:rStyle w:val="95pt"/>
          <w:b/>
          <w:sz w:val="28"/>
          <w:szCs w:val="28"/>
        </w:rPr>
      </w:pPr>
    </w:p>
    <w:p w:rsidR="00547E46" w:rsidRPr="00205C9A" w:rsidRDefault="00547E46" w:rsidP="00547E46">
      <w:pPr>
        <w:pStyle w:val="7"/>
        <w:shd w:val="clear" w:color="auto" w:fill="auto"/>
        <w:tabs>
          <w:tab w:val="left" w:pos="393"/>
        </w:tabs>
        <w:spacing w:after="0" w:line="240" w:lineRule="auto"/>
        <w:ind w:firstLine="284"/>
        <w:rPr>
          <w:b/>
          <w:sz w:val="28"/>
          <w:szCs w:val="28"/>
        </w:rPr>
      </w:pPr>
      <w:r w:rsidRPr="00205C9A">
        <w:rPr>
          <w:rStyle w:val="95pt"/>
          <w:b/>
          <w:sz w:val="28"/>
          <w:szCs w:val="28"/>
        </w:rPr>
        <w:lastRenderedPageBreak/>
        <w:t xml:space="preserve">3.Содержание </w:t>
      </w:r>
      <w:r>
        <w:rPr>
          <w:rStyle w:val="95pt"/>
          <w:b/>
          <w:sz w:val="28"/>
          <w:szCs w:val="28"/>
        </w:rPr>
        <w:t>рабоче</w:t>
      </w:r>
      <w:r w:rsidRPr="00205C9A">
        <w:rPr>
          <w:rStyle w:val="95pt"/>
          <w:b/>
          <w:sz w:val="28"/>
          <w:szCs w:val="28"/>
        </w:rPr>
        <w:t>й учебной программы дисциплины</w:t>
      </w:r>
    </w:p>
    <w:p w:rsidR="00547E46" w:rsidRDefault="00547E46" w:rsidP="00547E46">
      <w:pPr>
        <w:pStyle w:val="7"/>
        <w:shd w:val="clear" w:color="auto" w:fill="auto"/>
        <w:spacing w:after="0" w:line="240" w:lineRule="auto"/>
        <w:ind w:firstLine="284"/>
        <w:rPr>
          <w:rStyle w:val="95pt"/>
          <w:b/>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Раздел 1 Двигатели автомобильные</w:t>
      </w:r>
    </w:p>
    <w:p w:rsidR="00547E46" w:rsidRPr="00E65C0A" w:rsidRDefault="00547E46" w:rsidP="00547E46">
      <w:pPr>
        <w:pStyle w:val="7"/>
        <w:shd w:val="clear" w:color="auto" w:fill="auto"/>
        <w:spacing w:after="0" w:line="240" w:lineRule="auto"/>
        <w:ind w:firstLine="284"/>
        <w:rPr>
          <w:sz w:val="28"/>
          <w:szCs w:val="28"/>
        </w:rPr>
      </w:pPr>
      <w:r w:rsidRPr="00E65C0A">
        <w:rPr>
          <w:rStyle w:val="95pt"/>
          <w:sz w:val="28"/>
          <w:szCs w:val="28"/>
        </w:rPr>
        <w:t>Введение</w:t>
      </w:r>
    </w:p>
    <w:p w:rsidR="00547E46" w:rsidRDefault="00547E46" w:rsidP="00547E46">
      <w:pPr>
        <w:pStyle w:val="7"/>
        <w:shd w:val="clear" w:color="auto" w:fill="auto"/>
        <w:spacing w:after="0" w:line="240" w:lineRule="auto"/>
        <w:ind w:firstLine="284"/>
        <w:jc w:val="both"/>
        <w:rPr>
          <w:rStyle w:val="95pt"/>
          <w:sz w:val="28"/>
          <w:szCs w:val="28"/>
        </w:rPr>
      </w:pPr>
      <w:r w:rsidRPr="00E65C0A">
        <w:rPr>
          <w:rStyle w:val="95pt"/>
          <w:sz w:val="28"/>
          <w:szCs w:val="28"/>
        </w:rPr>
        <w:t>Цель и содержание предмета. Распределение учебного времени. Рекомендуемая литература. Значение автомобильного транспорта в народном ...хозяйстве. Республики. Казахстан.. Перспективы развития....автомобильной промышленности Казахстана. Классификация автомобилей. Краткая характеристика изучаемых автомобилей. Общее устройство автомобиля.</w:t>
      </w:r>
    </w:p>
    <w:p w:rsidR="00547E46" w:rsidRPr="00E65C0A" w:rsidRDefault="00547E46" w:rsidP="00547E46">
      <w:pPr>
        <w:pStyle w:val="7"/>
        <w:shd w:val="clear" w:color="auto" w:fill="auto"/>
        <w:spacing w:after="0" w:line="240" w:lineRule="auto"/>
        <w:ind w:firstLine="284"/>
        <w:jc w:val="both"/>
        <w:rPr>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1.1 Общее устройство и основные параметры двигателя</w:t>
      </w:r>
    </w:p>
    <w:p w:rsidR="00547E46" w:rsidRDefault="00547E46" w:rsidP="00547E46">
      <w:pPr>
        <w:pStyle w:val="7"/>
        <w:shd w:val="clear" w:color="auto" w:fill="auto"/>
        <w:spacing w:after="0" w:line="240" w:lineRule="auto"/>
        <w:ind w:firstLine="284"/>
        <w:jc w:val="both"/>
        <w:rPr>
          <w:rStyle w:val="95pt"/>
          <w:sz w:val="28"/>
          <w:szCs w:val="28"/>
        </w:rPr>
      </w:pPr>
      <w:r w:rsidRPr="00E65C0A">
        <w:rPr>
          <w:rStyle w:val="95pt"/>
          <w:sz w:val="28"/>
          <w:szCs w:val="28"/>
        </w:rPr>
        <w:t>Определение понятия «двигатель». Назначение и классификация двигателей. Механизмы и системы двигателя. Преобразование возвратно</w:t>
      </w:r>
      <w:r w:rsidRPr="00E65C0A">
        <w:rPr>
          <w:rStyle w:val="95pt"/>
          <w:sz w:val="28"/>
          <w:szCs w:val="28"/>
        </w:rPr>
        <w:softHyphen/>
        <w:t>поступательного движения поршня во вращательное движение коленчатого вала двигателя. Термины и определения: верхняя мертвая точка и нижняя мертвая точка; такт, ход поршня, объем камеры сгорания, полный и рабочий объемы цилиндра, литраж двигателя, степень сжатия.</w:t>
      </w:r>
    </w:p>
    <w:p w:rsidR="00547E46" w:rsidRPr="00E65C0A" w:rsidRDefault="00547E46" w:rsidP="00547E46">
      <w:pPr>
        <w:pStyle w:val="7"/>
        <w:shd w:val="clear" w:color="auto" w:fill="auto"/>
        <w:spacing w:after="0" w:line="240" w:lineRule="auto"/>
        <w:ind w:firstLine="284"/>
        <w:jc w:val="both"/>
        <w:rPr>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1.2 Рабочие циклы</w:t>
      </w:r>
    </w:p>
    <w:p w:rsidR="00547E46" w:rsidRDefault="00547E46" w:rsidP="00547E46">
      <w:pPr>
        <w:pStyle w:val="7"/>
        <w:shd w:val="clear" w:color="auto" w:fill="auto"/>
        <w:spacing w:after="0" w:line="240" w:lineRule="auto"/>
        <w:ind w:firstLine="284"/>
        <w:jc w:val="both"/>
        <w:rPr>
          <w:rStyle w:val="95pt"/>
          <w:sz w:val="28"/>
          <w:szCs w:val="28"/>
        </w:rPr>
      </w:pPr>
      <w:r w:rsidRPr="00E65C0A">
        <w:rPr>
          <w:rStyle w:val="95pt"/>
          <w:sz w:val="28"/>
          <w:szCs w:val="28"/>
        </w:rPr>
        <w:t>Определение терминов: рабочие циклы, такт, четырехтактный двигатель. Рабочие циклы четырехтактных карбюраторных и дизельных двигателей. Преимущества и недостатки карбюраторных двигателей п</w:t>
      </w:r>
      <w:r>
        <w:rPr>
          <w:rStyle w:val="95pt"/>
          <w:sz w:val="28"/>
          <w:szCs w:val="28"/>
        </w:rPr>
        <w:t>о</w:t>
      </w:r>
      <w:r w:rsidRPr="00E65C0A">
        <w:rPr>
          <w:rStyle w:val="95pt"/>
          <w:sz w:val="28"/>
          <w:szCs w:val="28"/>
        </w:rPr>
        <w:t xml:space="preserve"> сравнению с дизельными и газовыми. Недостатки одноцилиндровог</w:t>
      </w:r>
      <w:r>
        <w:rPr>
          <w:rStyle w:val="95pt"/>
          <w:sz w:val="28"/>
          <w:szCs w:val="28"/>
        </w:rPr>
        <w:t>о</w:t>
      </w:r>
      <w:r w:rsidRPr="00E65C0A">
        <w:rPr>
          <w:rStyle w:val="95pt"/>
          <w:sz w:val="28"/>
          <w:szCs w:val="28"/>
        </w:rPr>
        <w:t xml:space="preserve"> двигателя. Схемы взаимного расположения цилиндров в многоцилиндровом двигателе. Порядок работы многоцилиндрового двигателя. Работ</w:t>
      </w:r>
      <w:r>
        <w:rPr>
          <w:rStyle w:val="95pt"/>
          <w:sz w:val="28"/>
          <w:szCs w:val="28"/>
        </w:rPr>
        <w:t>а</w:t>
      </w:r>
      <w:r w:rsidRPr="00E65C0A">
        <w:rPr>
          <w:rStyle w:val="95pt"/>
          <w:sz w:val="28"/>
          <w:szCs w:val="28"/>
        </w:rPr>
        <w:t xml:space="preserve"> четырехтактных двигателей с однородным расположением Цилиндро</w:t>
      </w:r>
      <w:r>
        <w:rPr>
          <w:rStyle w:val="95pt"/>
          <w:sz w:val="28"/>
          <w:szCs w:val="28"/>
        </w:rPr>
        <w:t>в</w:t>
      </w:r>
      <w:r w:rsidRPr="00E65C0A">
        <w:rPr>
          <w:rStyle w:val="95pt"/>
          <w:sz w:val="28"/>
          <w:szCs w:val="28"/>
        </w:rPr>
        <w:t xml:space="preserve"> (четырех и шести цилиндровых) и двухрядных с V образным расположением цилиндров (шести и восьми цилиндровых). Преимущества и недостатки многоцилиндровых двигателей.</w:t>
      </w:r>
    </w:p>
    <w:p w:rsidR="00547E46" w:rsidRPr="00E65C0A" w:rsidRDefault="00547E46" w:rsidP="00547E46">
      <w:pPr>
        <w:pStyle w:val="7"/>
        <w:shd w:val="clear" w:color="auto" w:fill="auto"/>
        <w:spacing w:after="0" w:line="240" w:lineRule="auto"/>
        <w:ind w:firstLine="284"/>
        <w:jc w:val="both"/>
        <w:rPr>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1.3 Кривошипно-шатунный механизм двигателя</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и работа кривошипно-шатунного механизма.</w:t>
      </w:r>
    </w:p>
    <w:p w:rsidR="00547E46" w:rsidRPr="00E65C0A" w:rsidRDefault="00547E46" w:rsidP="00547E46">
      <w:pPr>
        <w:pStyle w:val="7"/>
        <w:shd w:val="clear" w:color="auto" w:fill="auto"/>
        <w:spacing w:after="0" w:line="240" w:lineRule="auto"/>
        <w:ind w:firstLine="284"/>
        <w:rPr>
          <w:sz w:val="28"/>
          <w:szCs w:val="28"/>
        </w:rPr>
      </w:pPr>
      <w:r w:rsidRPr="00E65C0A">
        <w:rPr>
          <w:rStyle w:val="95pt"/>
          <w:sz w:val="28"/>
          <w:szCs w:val="28"/>
        </w:rPr>
        <w:t>Устройство кривошипно-шатунного механизма и его деталей.</w:t>
      </w:r>
    </w:p>
    <w:p w:rsidR="00547E46" w:rsidRPr="00E65C0A" w:rsidRDefault="00547E46" w:rsidP="00547E46">
      <w:pPr>
        <w:pStyle w:val="7"/>
        <w:shd w:val="clear" w:color="auto" w:fill="auto"/>
        <w:spacing w:after="0" w:line="240" w:lineRule="auto"/>
        <w:ind w:firstLine="284"/>
        <w:rPr>
          <w:sz w:val="28"/>
          <w:szCs w:val="28"/>
        </w:rPr>
      </w:pPr>
      <w:r w:rsidRPr="00E65C0A">
        <w:rPr>
          <w:rStyle w:val="95pt"/>
          <w:sz w:val="28"/>
          <w:szCs w:val="28"/>
        </w:rPr>
        <w:t>Поршневая группа. Поршень, шатун, поршневые кольца, поршневой палец. Коленчатый вал, маховик, картер двигателя.</w:t>
      </w: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Лабораторно - практическая работа №1.</w:t>
      </w:r>
    </w:p>
    <w:p w:rsidR="00547E46" w:rsidRDefault="00547E46" w:rsidP="00547E46">
      <w:pPr>
        <w:pStyle w:val="7"/>
        <w:shd w:val="clear" w:color="auto" w:fill="auto"/>
        <w:spacing w:after="0" w:line="240" w:lineRule="auto"/>
        <w:ind w:firstLine="284"/>
        <w:jc w:val="both"/>
        <w:rPr>
          <w:rStyle w:val="95pt"/>
          <w:sz w:val="28"/>
          <w:szCs w:val="28"/>
        </w:rPr>
      </w:pPr>
      <w:r w:rsidRPr="00E65C0A">
        <w:rPr>
          <w:rStyle w:val="95pt"/>
          <w:sz w:val="28"/>
          <w:szCs w:val="28"/>
        </w:rPr>
        <w:t>Устройство и работа кривошипно-шатунного механизма изучаемых двигателей.</w:t>
      </w:r>
    </w:p>
    <w:p w:rsidR="00547E46" w:rsidRPr="00E65C0A" w:rsidRDefault="00547E46" w:rsidP="00547E46">
      <w:pPr>
        <w:pStyle w:val="7"/>
        <w:shd w:val="clear" w:color="auto" w:fill="auto"/>
        <w:spacing w:after="0" w:line="240" w:lineRule="auto"/>
        <w:ind w:firstLine="284"/>
        <w:jc w:val="both"/>
        <w:rPr>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1.4 Газораспределительный механизм двигателя</w:t>
      </w:r>
    </w:p>
    <w:p w:rsidR="00547E46" w:rsidRPr="00E65C0A" w:rsidRDefault="00547E46" w:rsidP="00547E46">
      <w:pPr>
        <w:pStyle w:val="7"/>
        <w:shd w:val="clear" w:color="auto" w:fill="auto"/>
        <w:tabs>
          <w:tab w:val="left" w:pos="5463"/>
          <w:tab w:val="left" w:leader="dot" w:pos="6001"/>
        </w:tabs>
        <w:spacing w:after="0" w:line="240" w:lineRule="auto"/>
        <w:ind w:firstLine="284"/>
        <w:jc w:val="both"/>
        <w:rPr>
          <w:sz w:val="28"/>
          <w:szCs w:val="28"/>
        </w:rPr>
      </w:pPr>
      <w:r w:rsidRPr="00E65C0A">
        <w:rPr>
          <w:rStyle w:val="95pt"/>
          <w:sz w:val="28"/>
          <w:szCs w:val="28"/>
        </w:rPr>
        <w:t xml:space="preserve">Назначение газораспределительного механизма, типы механизмов. Устройство механизма и деталей. Взаимодействие деталей механизма с нижним и верхним расположением клапанов. Преимущества и недостатки. Тепловой зазор в механизме. Фазы газораспределения и их влияние на </w:t>
      </w:r>
      <w:r w:rsidRPr="001977F6">
        <w:rPr>
          <w:rStyle w:val="95pt0"/>
          <w:sz w:val="28"/>
          <w:szCs w:val="28"/>
        </w:rPr>
        <w:t>работу</w:t>
      </w:r>
      <w:r w:rsidRPr="00E65C0A">
        <w:rPr>
          <w:rStyle w:val="95pt"/>
          <w:sz w:val="28"/>
          <w:szCs w:val="28"/>
        </w:rPr>
        <w:t>двигателя.</w:t>
      </w:r>
      <w:r w:rsidRPr="00E65C0A">
        <w:rPr>
          <w:rStyle w:val="95pt"/>
          <w:sz w:val="28"/>
          <w:szCs w:val="28"/>
        </w:rPr>
        <w:tab/>
      </w: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lastRenderedPageBreak/>
        <w:t>Лабораторно - практическая работа №2</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газораспределительных механизмов двигателей.</w:t>
      </w:r>
    </w:p>
    <w:p w:rsidR="00547E46" w:rsidRDefault="00547E46" w:rsidP="00547E46">
      <w:pPr>
        <w:pStyle w:val="7"/>
        <w:shd w:val="clear" w:color="auto" w:fill="auto"/>
        <w:spacing w:after="0" w:line="240" w:lineRule="auto"/>
        <w:ind w:firstLine="284"/>
        <w:rPr>
          <w:rStyle w:val="95pt"/>
          <w:b/>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1.5 Система охлаждения</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системы охлаждения. Влияние на работу двигателя излишнего и недостаточного охлаждения. Типы систем охлаждения. Общее устройство и работа жидкостной системы охлаждения. Общее устройство и работа воздушной системы охлаждения. Значение постоянства теплового режима работы двигателя. Устройство и работа узлов системы охлаждения. Подогрев системы перед пуском двигателя. Устройство и работа пускового подогревателя двигателя. Преимущества и недостатки жидкостной и воздушной систем охлаждения.</w:t>
      </w: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Лабораторно - практическая работа №3</w:t>
      </w:r>
    </w:p>
    <w:p w:rsidR="00547E46" w:rsidRPr="00E65C0A" w:rsidRDefault="00547E46" w:rsidP="00547E46">
      <w:pPr>
        <w:pStyle w:val="7"/>
        <w:shd w:val="clear" w:color="auto" w:fill="auto"/>
        <w:spacing w:after="0" w:line="240" w:lineRule="auto"/>
        <w:ind w:firstLine="284"/>
        <w:jc w:val="center"/>
        <w:rPr>
          <w:sz w:val="28"/>
          <w:szCs w:val="28"/>
        </w:rPr>
      </w:pPr>
      <w:r w:rsidRPr="00E65C0A">
        <w:rPr>
          <w:rStyle w:val="95pt"/>
          <w:sz w:val="28"/>
          <w:szCs w:val="28"/>
        </w:rPr>
        <w:t>Устройство и работа узлов системы охлаждения изучаемых двигателей.</w:t>
      </w:r>
    </w:p>
    <w:p w:rsidR="00547E46" w:rsidRDefault="00547E46" w:rsidP="00547E46">
      <w:pPr>
        <w:pStyle w:val="7"/>
        <w:shd w:val="clear" w:color="auto" w:fill="auto"/>
        <w:spacing w:after="0" w:line="240" w:lineRule="auto"/>
        <w:ind w:firstLine="284"/>
        <w:rPr>
          <w:rStyle w:val="95pt"/>
          <w:b/>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1.6 Система смазки двигателя</w:t>
      </w:r>
    </w:p>
    <w:p w:rsidR="00547E46" w:rsidRPr="00E65C0A" w:rsidRDefault="00547E46" w:rsidP="00547E46">
      <w:pPr>
        <w:pStyle w:val="7"/>
        <w:shd w:val="clear" w:color="auto" w:fill="auto"/>
        <w:spacing w:after="0" w:line="240" w:lineRule="auto"/>
        <w:ind w:firstLine="284"/>
        <w:rPr>
          <w:sz w:val="28"/>
          <w:szCs w:val="28"/>
        </w:rPr>
      </w:pPr>
      <w:r w:rsidRPr="00E65C0A">
        <w:rPr>
          <w:rStyle w:val="95pt"/>
          <w:sz w:val="28"/>
          <w:szCs w:val="28"/>
        </w:rPr>
        <w:t>Назначение системы смазки. Применяемые м</w:t>
      </w:r>
      <w:r>
        <w:rPr>
          <w:rStyle w:val="95pt"/>
          <w:sz w:val="28"/>
          <w:szCs w:val="28"/>
        </w:rPr>
        <w:t xml:space="preserve">асла. Способы подачи масла к </w:t>
      </w:r>
      <w:r w:rsidRPr="00E65C0A">
        <w:rPr>
          <w:rStyle w:val="95pt"/>
          <w:sz w:val="28"/>
          <w:szCs w:val="28"/>
        </w:rPr>
        <w:t>трущимся поверхностям. Общее устройство и работа системы смазки.</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узлов системы смазки. Фильтрация масла. Сравнение различных видов фильтров по качеству фильтрации и Постоянству фильтрующей способности. Вентиляция картера двигателя. Назначение и типы вентиляции, их устройство и работа. Влияние вентиляции двигателя на загрязнение окружающей среды.</w:t>
      </w: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Лабораторно - практическая работа №4</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узлов системы смазки изучаемых двигателей.</w:t>
      </w:r>
    </w:p>
    <w:p w:rsidR="00547E46" w:rsidRDefault="00547E46" w:rsidP="00547E46">
      <w:pPr>
        <w:pStyle w:val="7"/>
        <w:shd w:val="clear" w:color="auto" w:fill="auto"/>
        <w:spacing w:after="0" w:line="240" w:lineRule="auto"/>
        <w:ind w:firstLine="284"/>
        <w:rPr>
          <w:rStyle w:val="95pt"/>
          <w:b/>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1.7 Система питания карбюраторного двигателя</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системы питания. Общее устройство и работа системы питания. Топливо для карбюраторных двигателей. Понятие о детонации. Определение понятий: горючая смесь, рабочая смесь, составы горючих смесей, коэффициент избытка воздуха. Пределы воспламенения горючей смеси. Требования к горючей смеси. Влияние состояния смеси на экономичность и мощность двигателя, на Загрязнение окружающей среды. Простейшие карбюраторы. Назначение, устройство и работа простейшего карбюратора. Требования к карбюратору, режимы работы двигателя и составы смесей на этих режимах. Главная, дозирующая система, назначение, устройство. Типы главных дозирующих систем изучае</w:t>
      </w:r>
      <w:r>
        <w:rPr>
          <w:rStyle w:val="95pt"/>
          <w:sz w:val="28"/>
          <w:szCs w:val="28"/>
        </w:rPr>
        <w:t>мых карбюраторов, их устройство</w:t>
      </w:r>
      <w:r w:rsidRPr="00E65C0A">
        <w:rPr>
          <w:rStyle w:val="95pt"/>
          <w:sz w:val="28"/>
          <w:szCs w:val="28"/>
        </w:rPr>
        <w:t xml:space="preserve"> и работа. Вспомогательные устройства карбюраторов. Устройство карбюраторов, ограничителя максимальной частоты Вращения коленчатого вала. Управление карбюратором. Устройство и работа узлов системы подачи топлива и воздуха, горючей смеси, отвода отработавших газов, влияние отработавших газов на загрязнение окружающей среды. Способы снижения токсичности отработавших газов. Электронная система впрыскивания топлива: устройство и работа. Устройство и работа каталитических нейтрализаторов.</w:t>
      </w: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lastRenderedPageBreak/>
        <w:t>Лабораторно - практическая работа №5</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карбюраторов изучаемых автомобилей, узлов подвода топлива, горючей смеси, воздуха и отвода отработавших газов.</w:t>
      </w:r>
    </w:p>
    <w:p w:rsidR="00547E46" w:rsidRDefault="00547E46" w:rsidP="00547E46">
      <w:pPr>
        <w:pStyle w:val="7"/>
        <w:shd w:val="clear" w:color="auto" w:fill="auto"/>
        <w:spacing w:after="0" w:line="240" w:lineRule="auto"/>
        <w:ind w:firstLine="284"/>
        <w:rPr>
          <w:rStyle w:val="95pt"/>
          <w:b/>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 xml:space="preserve">Тема </w:t>
      </w:r>
      <w:r w:rsidRPr="00205C9A">
        <w:rPr>
          <w:rStyle w:val="95pt0"/>
          <w:b/>
          <w:sz w:val="28"/>
          <w:szCs w:val="28"/>
        </w:rPr>
        <w:t>1.8</w:t>
      </w:r>
      <w:r w:rsidRPr="00205C9A">
        <w:rPr>
          <w:rStyle w:val="95pt"/>
          <w:b/>
          <w:sz w:val="28"/>
          <w:szCs w:val="28"/>
        </w:rPr>
        <w:t xml:space="preserve"> Система питания двигателя от газобаллонной установки</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Преимущества использования газообразного топлива для автомобилей. Общее устройство и работа газобаллонных установок для сжатых и сжиженных газов. Топливо для газобаллонных автомобилей. Устройство узлов и приборов системы питания двигателей от газобаллонных установок. Пуск и работа двигателя на газе. Основные требования техники безопасности и пожарной безопасности.</w:t>
      </w: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 xml:space="preserve">Лабораторно - практическая работа </w:t>
      </w:r>
      <w:r w:rsidRPr="00205C9A">
        <w:rPr>
          <w:rStyle w:val="85pt"/>
          <w:sz w:val="28"/>
          <w:szCs w:val="28"/>
        </w:rPr>
        <w:t>№6</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узлов и приборов газобаллонной установки.</w:t>
      </w:r>
    </w:p>
    <w:p w:rsidR="00547E46" w:rsidRDefault="00547E46" w:rsidP="00547E46">
      <w:pPr>
        <w:pStyle w:val="7"/>
        <w:shd w:val="clear" w:color="auto" w:fill="auto"/>
        <w:spacing w:after="0" w:line="240" w:lineRule="auto"/>
        <w:ind w:firstLine="284"/>
        <w:rPr>
          <w:rStyle w:val="95pt"/>
          <w:b/>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 xml:space="preserve">Тема </w:t>
      </w:r>
      <w:r w:rsidRPr="00205C9A">
        <w:rPr>
          <w:rStyle w:val="95pt0"/>
          <w:b/>
          <w:sz w:val="28"/>
          <w:szCs w:val="28"/>
        </w:rPr>
        <w:t>1.9</w:t>
      </w:r>
      <w:r w:rsidRPr="00205C9A">
        <w:rPr>
          <w:rStyle w:val="95pt"/>
          <w:b/>
          <w:sz w:val="28"/>
          <w:szCs w:val="28"/>
        </w:rPr>
        <w:t xml:space="preserve"> Система питания дизельного двигателя</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Экономическая целесообразность применения дизельных автомобилей. Общее устройство и работа системы питания дизельного двигателя. Дизельные топлива. Смесеобразование в дизельных двигателях. Понятие о периоде задержки самовоспламенения топлива. Устройство и работа приборов системы питания дизельных двигателей. Общее устройство и работа ТНВД. Влияние работы дизельного двигателя на загрязнение окружающей среды.</w:t>
      </w: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Лабораторно - практическая работа №7</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приборов системы питания дизельных двигателей.</w:t>
      </w:r>
    </w:p>
    <w:p w:rsidR="00547E46" w:rsidRDefault="00547E46" w:rsidP="00547E46">
      <w:pPr>
        <w:pStyle w:val="7"/>
        <w:shd w:val="clear" w:color="auto" w:fill="auto"/>
        <w:spacing w:after="0" w:line="240" w:lineRule="auto"/>
        <w:ind w:firstLine="284"/>
        <w:rPr>
          <w:rStyle w:val="95pt"/>
          <w:b/>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1.10 Система зажигания и пуска двигателя</w:t>
      </w:r>
    </w:p>
    <w:p w:rsidR="00547E46" w:rsidRPr="00E65C0A" w:rsidRDefault="00547E46" w:rsidP="00547E46">
      <w:pPr>
        <w:pStyle w:val="7"/>
        <w:shd w:val="clear" w:color="auto" w:fill="auto"/>
        <w:tabs>
          <w:tab w:val="left" w:leader="dot" w:pos="6082"/>
        </w:tabs>
        <w:spacing w:after="0" w:line="240" w:lineRule="auto"/>
        <w:ind w:firstLine="284"/>
        <w:jc w:val="both"/>
        <w:rPr>
          <w:sz w:val="28"/>
          <w:szCs w:val="28"/>
        </w:rPr>
      </w:pPr>
      <w:r w:rsidRPr="00E65C0A">
        <w:rPr>
          <w:rStyle w:val="95pt"/>
          <w:sz w:val="28"/>
          <w:szCs w:val="28"/>
        </w:rPr>
        <w:t xml:space="preserve">Назначение системы зажигания. Общее устройство и работа бесконтактной </w:t>
      </w:r>
      <w:r>
        <w:rPr>
          <w:rStyle w:val="95pt"/>
          <w:sz w:val="28"/>
          <w:szCs w:val="28"/>
        </w:rPr>
        <w:t>и</w:t>
      </w:r>
      <w:r w:rsidRPr="00E65C0A">
        <w:rPr>
          <w:rStyle w:val="95pt"/>
          <w:sz w:val="28"/>
          <w:szCs w:val="28"/>
        </w:rPr>
        <w:t xml:space="preserve"> контактно-транзисторной системы зажигания, преимущества и недостатки данных систем зажигания. Устройство приборов систем зажигания. Установка зажигания. Назначение системы пуска. Устройство и работа стартера и его привода.</w:t>
      </w:r>
      <w:r>
        <w:rPr>
          <w:rStyle w:val="95pt"/>
          <w:sz w:val="28"/>
          <w:szCs w:val="28"/>
        </w:rPr>
        <w:t xml:space="preserve"> Пуск, и остановка двигателя. </w:t>
      </w:r>
      <w:r w:rsidRPr="00E65C0A">
        <w:rPr>
          <w:rStyle w:val="95pt"/>
          <w:sz w:val="28"/>
          <w:szCs w:val="28"/>
        </w:rPr>
        <w:tab/>
      </w:r>
    </w:p>
    <w:p w:rsidR="00547E46" w:rsidRPr="00E65C0A" w:rsidRDefault="00547E46" w:rsidP="00547E46">
      <w:pPr>
        <w:pStyle w:val="7"/>
        <w:shd w:val="clear" w:color="auto" w:fill="auto"/>
        <w:spacing w:after="0" w:line="240" w:lineRule="auto"/>
        <w:ind w:firstLine="284"/>
        <w:rPr>
          <w:sz w:val="28"/>
          <w:szCs w:val="28"/>
        </w:rPr>
      </w:pPr>
      <w:r w:rsidRPr="00205C9A">
        <w:rPr>
          <w:rStyle w:val="95pt"/>
          <w:b/>
          <w:sz w:val="28"/>
          <w:szCs w:val="28"/>
        </w:rPr>
        <w:t>Лабораторно - практическая работа</w:t>
      </w:r>
      <w:r w:rsidRPr="00E65C0A">
        <w:rPr>
          <w:rStyle w:val="85pt"/>
          <w:sz w:val="28"/>
          <w:szCs w:val="28"/>
        </w:rPr>
        <w:t>№8</w:t>
      </w:r>
    </w:p>
    <w:p w:rsidR="00547E46" w:rsidRDefault="00547E46" w:rsidP="00547E46">
      <w:pPr>
        <w:pStyle w:val="7"/>
        <w:shd w:val="clear" w:color="auto" w:fill="auto"/>
        <w:spacing w:after="0" w:line="240" w:lineRule="auto"/>
        <w:ind w:firstLine="284"/>
        <w:jc w:val="both"/>
        <w:rPr>
          <w:rStyle w:val="95pt"/>
          <w:sz w:val="28"/>
          <w:szCs w:val="28"/>
        </w:rPr>
      </w:pPr>
      <w:r w:rsidRPr="00E65C0A">
        <w:rPr>
          <w:rStyle w:val="95pt"/>
          <w:sz w:val="28"/>
          <w:szCs w:val="28"/>
        </w:rPr>
        <w:t>Устройство системы зажигания и пуска. Установка зажигания.</w:t>
      </w:r>
    </w:p>
    <w:p w:rsidR="00547E46" w:rsidRDefault="00547E46" w:rsidP="00547E46">
      <w:pPr>
        <w:pStyle w:val="7"/>
        <w:shd w:val="clear" w:color="auto" w:fill="auto"/>
        <w:spacing w:after="0" w:line="240" w:lineRule="auto"/>
        <w:ind w:firstLine="284"/>
        <w:jc w:val="both"/>
        <w:rPr>
          <w:rStyle w:val="95pt"/>
          <w:sz w:val="28"/>
          <w:szCs w:val="28"/>
        </w:rPr>
      </w:pPr>
    </w:p>
    <w:p w:rsidR="00547E46" w:rsidRDefault="00547E46" w:rsidP="00547E46">
      <w:pPr>
        <w:pStyle w:val="7"/>
        <w:shd w:val="clear" w:color="auto" w:fill="auto"/>
        <w:spacing w:after="0" w:line="240" w:lineRule="auto"/>
        <w:ind w:firstLine="284"/>
        <w:rPr>
          <w:rStyle w:val="95pt"/>
          <w:b/>
          <w:sz w:val="28"/>
          <w:szCs w:val="28"/>
        </w:rPr>
      </w:pPr>
      <w:r w:rsidRPr="00205C9A">
        <w:rPr>
          <w:rStyle w:val="95pt"/>
          <w:b/>
          <w:sz w:val="28"/>
          <w:szCs w:val="28"/>
        </w:rPr>
        <w:t>Раздел 2 Трансмиссия</w:t>
      </w:r>
    </w:p>
    <w:p w:rsidR="00547E46" w:rsidRPr="00205C9A" w:rsidRDefault="00547E46" w:rsidP="00547E46">
      <w:pPr>
        <w:pStyle w:val="7"/>
        <w:shd w:val="clear" w:color="auto" w:fill="auto"/>
        <w:spacing w:after="0" w:line="240" w:lineRule="auto"/>
        <w:ind w:firstLine="284"/>
        <w:rPr>
          <w:b/>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2.1 Общее устройство</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трансмиссии. Типы трансмиссии. Колесная формула. Схемы механических трансмиссий автомобилей с колесными формулами 4</w:t>
      </w:r>
      <w:r w:rsidRPr="00E65C0A">
        <w:rPr>
          <w:rStyle w:val="95pt"/>
          <w:sz w:val="28"/>
          <w:szCs w:val="28"/>
          <w:lang w:val="en-US"/>
        </w:rPr>
        <w:t>x</w:t>
      </w:r>
      <w:r w:rsidRPr="00E65C0A">
        <w:rPr>
          <w:rStyle w:val="95pt"/>
          <w:sz w:val="28"/>
          <w:szCs w:val="28"/>
        </w:rPr>
        <w:t>2, 4</w:t>
      </w:r>
      <w:r w:rsidRPr="00E65C0A">
        <w:rPr>
          <w:rStyle w:val="95pt"/>
          <w:sz w:val="28"/>
          <w:szCs w:val="28"/>
          <w:lang w:val="en-US"/>
        </w:rPr>
        <w:t>x</w:t>
      </w:r>
      <w:r w:rsidRPr="00E65C0A">
        <w:rPr>
          <w:rStyle w:val="95pt"/>
          <w:sz w:val="28"/>
          <w:szCs w:val="28"/>
        </w:rPr>
        <w:t>4, 6</w:t>
      </w:r>
      <w:r w:rsidRPr="00E65C0A">
        <w:rPr>
          <w:rStyle w:val="95pt"/>
          <w:sz w:val="28"/>
          <w:szCs w:val="28"/>
          <w:lang w:val="en-US"/>
        </w:rPr>
        <w:t>x</w:t>
      </w:r>
      <w:r w:rsidRPr="00E65C0A">
        <w:rPr>
          <w:rStyle w:val="95pt"/>
          <w:sz w:val="28"/>
          <w:szCs w:val="28"/>
        </w:rPr>
        <w:t xml:space="preserve">4, </w:t>
      </w:r>
      <w:r w:rsidRPr="00205C9A">
        <w:rPr>
          <w:rStyle w:val="85pt"/>
          <w:sz w:val="28"/>
          <w:szCs w:val="28"/>
        </w:rPr>
        <w:t>6</w:t>
      </w:r>
      <w:r w:rsidRPr="00205C9A">
        <w:rPr>
          <w:rStyle w:val="95pt"/>
          <w:b/>
          <w:sz w:val="28"/>
          <w:szCs w:val="28"/>
        </w:rPr>
        <w:t>x</w:t>
      </w:r>
      <w:r w:rsidRPr="00205C9A">
        <w:rPr>
          <w:rStyle w:val="85pt"/>
          <w:sz w:val="28"/>
          <w:szCs w:val="28"/>
        </w:rPr>
        <w:t>6</w:t>
      </w:r>
      <w:r w:rsidRPr="00205C9A">
        <w:rPr>
          <w:rStyle w:val="95pt"/>
          <w:b/>
          <w:sz w:val="28"/>
          <w:szCs w:val="28"/>
        </w:rPr>
        <w:t xml:space="preserve">, </w:t>
      </w:r>
      <w:r w:rsidRPr="00205C9A">
        <w:rPr>
          <w:rStyle w:val="85pt"/>
          <w:sz w:val="28"/>
          <w:szCs w:val="28"/>
        </w:rPr>
        <w:t>8</w:t>
      </w:r>
      <w:r w:rsidRPr="00205C9A">
        <w:rPr>
          <w:rStyle w:val="95pt"/>
          <w:b/>
          <w:sz w:val="28"/>
          <w:szCs w:val="28"/>
        </w:rPr>
        <w:t>x</w:t>
      </w:r>
      <w:r w:rsidRPr="00205C9A">
        <w:rPr>
          <w:rStyle w:val="85pt"/>
          <w:sz w:val="28"/>
          <w:szCs w:val="28"/>
        </w:rPr>
        <w:t>8</w:t>
      </w:r>
      <w:r w:rsidRPr="00E65C0A">
        <w:rPr>
          <w:rStyle w:val="95pt"/>
          <w:sz w:val="28"/>
          <w:szCs w:val="28"/>
        </w:rPr>
        <w:t>.Агрегаты трансмиссии, их назначение и расположение на автомобиле.</w:t>
      </w:r>
    </w:p>
    <w:p w:rsidR="00547E46" w:rsidRDefault="00547E46" w:rsidP="00547E46">
      <w:pPr>
        <w:pStyle w:val="7"/>
        <w:shd w:val="clear" w:color="auto" w:fill="auto"/>
        <w:spacing w:after="0" w:line="240" w:lineRule="auto"/>
        <w:ind w:firstLine="284"/>
        <w:rPr>
          <w:rStyle w:val="95pt"/>
          <w:b/>
          <w:sz w:val="28"/>
          <w:szCs w:val="28"/>
        </w:rPr>
      </w:pP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Тема 2.2 Сцепление</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 xml:space="preserve">Назначение сцепления. Типы сцеплений. Устройство однодисковых и двухдисковых сцеплений. Гаситель крутильных колебаний. Устройство </w:t>
      </w:r>
      <w:r w:rsidRPr="00E65C0A">
        <w:rPr>
          <w:rStyle w:val="95pt"/>
          <w:sz w:val="28"/>
          <w:szCs w:val="28"/>
        </w:rPr>
        <w:lastRenderedPageBreak/>
        <w:t>механического, гидравлического и пневматического привода сцепления. Свободный ход педали привода сцепления. Устройство усилителей приводов сцепления.</w:t>
      </w:r>
    </w:p>
    <w:p w:rsidR="00547E46" w:rsidRPr="00205C9A" w:rsidRDefault="00547E46" w:rsidP="00547E46">
      <w:pPr>
        <w:pStyle w:val="7"/>
        <w:shd w:val="clear" w:color="auto" w:fill="auto"/>
        <w:spacing w:after="0" w:line="240" w:lineRule="auto"/>
        <w:ind w:firstLine="284"/>
        <w:rPr>
          <w:b/>
          <w:sz w:val="28"/>
          <w:szCs w:val="28"/>
        </w:rPr>
      </w:pPr>
      <w:r w:rsidRPr="00205C9A">
        <w:rPr>
          <w:rStyle w:val="95pt"/>
          <w:b/>
          <w:sz w:val="28"/>
          <w:szCs w:val="28"/>
        </w:rPr>
        <w:t>Лабораторно - практическая работа №9</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однодискового и двухдискового сцеплений и узлов приводов механизма включения сцепления и усилителей приводов</w:t>
      </w:r>
    </w:p>
    <w:p w:rsidR="00547E46" w:rsidRDefault="00547E46" w:rsidP="00547E46">
      <w:pPr>
        <w:pStyle w:val="50"/>
        <w:shd w:val="clear" w:color="auto" w:fill="auto"/>
        <w:spacing w:before="0" w:after="0" w:line="240" w:lineRule="auto"/>
        <w:ind w:firstLine="284"/>
        <w:jc w:val="left"/>
        <w:rPr>
          <w:rStyle w:val="595pt"/>
          <w:rFonts w:eastAsia="Candara"/>
          <w:sz w:val="28"/>
          <w:szCs w:val="28"/>
        </w:rPr>
      </w:pPr>
      <w:bookmarkStart w:id="0" w:name="bookmark10"/>
    </w:p>
    <w:p w:rsidR="00547E46" w:rsidRPr="00E65C0A" w:rsidRDefault="00547E46" w:rsidP="00547E46">
      <w:pPr>
        <w:pStyle w:val="50"/>
        <w:shd w:val="clear" w:color="auto" w:fill="auto"/>
        <w:spacing w:before="0" w:after="0" w:line="240" w:lineRule="auto"/>
        <w:ind w:firstLine="284"/>
        <w:jc w:val="left"/>
        <w:rPr>
          <w:sz w:val="28"/>
          <w:szCs w:val="28"/>
        </w:rPr>
      </w:pPr>
      <w:r w:rsidRPr="00E65C0A">
        <w:rPr>
          <w:rStyle w:val="595pt"/>
          <w:rFonts w:eastAsia="Candara"/>
          <w:sz w:val="28"/>
          <w:szCs w:val="28"/>
        </w:rPr>
        <w:t>Тема 2.3 Коробка передач</w:t>
      </w:r>
      <w:bookmarkEnd w:id="0"/>
    </w:p>
    <w:p w:rsidR="00547E46" w:rsidRDefault="00547E46" w:rsidP="00547E46">
      <w:pPr>
        <w:pStyle w:val="7"/>
        <w:shd w:val="clear" w:color="auto" w:fill="auto"/>
        <w:spacing w:after="0" w:line="240" w:lineRule="auto"/>
        <w:ind w:firstLine="284"/>
        <w:jc w:val="both"/>
        <w:rPr>
          <w:rStyle w:val="95pt"/>
          <w:sz w:val="28"/>
          <w:szCs w:val="28"/>
        </w:rPr>
      </w:pPr>
      <w:r w:rsidRPr="00E65C0A">
        <w:rPr>
          <w:rStyle w:val="95pt"/>
          <w:sz w:val="28"/>
          <w:szCs w:val="28"/>
        </w:rPr>
        <w:t>Назначение коробки передач. Типы коробок передач. Схема и принцип работы ступенчатых коробок передач. Понятие о передаточном числе Устройство 4-х, 5-ти, 10-ти ступенчатых коробок передач. Устройство синхронизатора. Устройство механизмов управления коробкой передач. Гидромеханические коробки передач. Электронные системы управления переключения передач. Назначение и устройство раздаточной коробки. Назначение и устройство спидометра. Привод спидометра.</w:t>
      </w:r>
    </w:p>
    <w:p w:rsidR="00547E46" w:rsidRPr="002A40BD" w:rsidRDefault="00547E46" w:rsidP="00547E46">
      <w:pPr>
        <w:pStyle w:val="7"/>
        <w:shd w:val="clear" w:color="auto" w:fill="auto"/>
        <w:spacing w:after="0" w:line="240" w:lineRule="auto"/>
        <w:ind w:firstLine="284"/>
        <w:jc w:val="both"/>
        <w:rPr>
          <w:b/>
          <w:sz w:val="28"/>
          <w:szCs w:val="28"/>
        </w:rPr>
      </w:pPr>
      <w:r w:rsidRPr="002A40BD">
        <w:rPr>
          <w:rStyle w:val="95pt"/>
          <w:b/>
          <w:sz w:val="28"/>
          <w:szCs w:val="28"/>
        </w:rPr>
        <w:t>Лабораторно - практическая работа №10</w:t>
      </w:r>
    </w:p>
    <w:p w:rsidR="00547E46" w:rsidRPr="00E65C0A" w:rsidRDefault="00547E46" w:rsidP="00547E46">
      <w:pPr>
        <w:pStyle w:val="7"/>
        <w:shd w:val="clear" w:color="auto" w:fill="auto"/>
        <w:spacing w:after="0" w:line="240" w:lineRule="auto"/>
        <w:ind w:firstLine="284"/>
        <w:rPr>
          <w:sz w:val="28"/>
          <w:szCs w:val="28"/>
        </w:rPr>
      </w:pPr>
      <w:r w:rsidRPr="00E65C0A">
        <w:rPr>
          <w:rStyle w:val="95pt"/>
          <w:sz w:val="28"/>
          <w:szCs w:val="28"/>
        </w:rPr>
        <w:t>Ус</w:t>
      </w:r>
      <w:r>
        <w:rPr>
          <w:rStyle w:val="95pt"/>
          <w:sz w:val="28"/>
          <w:szCs w:val="28"/>
        </w:rPr>
        <w:t>тройство и работа четырех, пяти</w:t>
      </w:r>
      <w:r w:rsidRPr="00E65C0A">
        <w:rPr>
          <w:rStyle w:val="95pt"/>
          <w:sz w:val="28"/>
          <w:szCs w:val="28"/>
        </w:rPr>
        <w:t>, и десятиступенчатых коробок передач, раздаточных коробок.</w:t>
      </w:r>
    </w:p>
    <w:p w:rsidR="00547E46" w:rsidRDefault="00547E46" w:rsidP="00547E46">
      <w:pPr>
        <w:pStyle w:val="7"/>
        <w:shd w:val="clear" w:color="auto" w:fill="auto"/>
        <w:spacing w:after="0" w:line="240" w:lineRule="auto"/>
        <w:ind w:firstLine="284"/>
        <w:jc w:val="both"/>
        <w:rPr>
          <w:rStyle w:val="95pt"/>
          <w:b/>
          <w:sz w:val="28"/>
          <w:szCs w:val="28"/>
        </w:rPr>
      </w:pPr>
    </w:p>
    <w:p w:rsidR="00547E46" w:rsidRPr="002A40BD" w:rsidRDefault="00547E46" w:rsidP="00547E46">
      <w:pPr>
        <w:pStyle w:val="7"/>
        <w:shd w:val="clear" w:color="auto" w:fill="auto"/>
        <w:spacing w:after="0" w:line="240" w:lineRule="auto"/>
        <w:ind w:firstLine="284"/>
        <w:jc w:val="both"/>
        <w:rPr>
          <w:b/>
          <w:sz w:val="28"/>
          <w:szCs w:val="28"/>
        </w:rPr>
      </w:pPr>
      <w:r w:rsidRPr="002A40BD">
        <w:rPr>
          <w:rStyle w:val="95pt"/>
          <w:b/>
          <w:sz w:val="28"/>
          <w:szCs w:val="28"/>
        </w:rPr>
        <w:t>Тема 2.4 Карданная передача</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карданной передачи, ее типы.</w:t>
      </w:r>
    </w:p>
    <w:p w:rsidR="00547E46" w:rsidRPr="00E65C0A" w:rsidRDefault="00547E46" w:rsidP="00547E46">
      <w:pPr>
        <w:pStyle w:val="7"/>
        <w:shd w:val="clear" w:color="auto" w:fill="auto"/>
        <w:spacing w:after="0" w:line="240" w:lineRule="auto"/>
        <w:ind w:firstLine="284"/>
        <w:rPr>
          <w:sz w:val="28"/>
          <w:szCs w:val="28"/>
        </w:rPr>
      </w:pPr>
      <w:r w:rsidRPr="00E65C0A">
        <w:rPr>
          <w:rStyle w:val="95pt"/>
          <w:sz w:val="28"/>
          <w:szCs w:val="28"/>
        </w:rPr>
        <w:t>Устройство карданных передач, промежуточных опор, шлицевых соединений, валов, карданных шарниров, управляемых ведущих мостов.</w:t>
      </w:r>
    </w:p>
    <w:p w:rsidR="00547E46" w:rsidRDefault="00547E46" w:rsidP="00547E46">
      <w:pPr>
        <w:pStyle w:val="7"/>
        <w:shd w:val="clear" w:color="auto" w:fill="auto"/>
        <w:spacing w:after="0" w:line="240" w:lineRule="auto"/>
        <w:ind w:firstLine="284"/>
        <w:rPr>
          <w:rStyle w:val="95pt"/>
          <w:sz w:val="28"/>
          <w:szCs w:val="28"/>
        </w:rPr>
      </w:pPr>
      <w:r w:rsidRPr="002A40BD">
        <w:rPr>
          <w:rStyle w:val="95pt"/>
          <w:b/>
          <w:sz w:val="28"/>
          <w:szCs w:val="28"/>
        </w:rPr>
        <w:t>Лабораторно - практическая работа №11</w:t>
      </w:r>
    </w:p>
    <w:p w:rsidR="00547E46" w:rsidRPr="00E65C0A" w:rsidRDefault="00547E46" w:rsidP="00547E46">
      <w:pPr>
        <w:pStyle w:val="7"/>
        <w:shd w:val="clear" w:color="auto" w:fill="auto"/>
        <w:spacing w:after="0" w:line="240" w:lineRule="auto"/>
        <w:ind w:firstLine="284"/>
        <w:rPr>
          <w:sz w:val="28"/>
          <w:szCs w:val="28"/>
        </w:rPr>
      </w:pPr>
      <w:r w:rsidRPr="00E65C0A">
        <w:rPr>
          <w:rStyle w:val="95pt"/>
          <w:sz w:val="28"/>
          <w:szCs w:val="28"/>
        </w:rPr>
        <w:t>Устройство и работа узлов карданной передачи.</w:t>
      </w:r>
    </w:p>
    <w:p w:rsidR="00547E46" w:rsidRDefault="00547E46" w:rsidP="00547E46">
      <w:pPr>
        <w:pStyle w:val="7"/>
        <w:shd w:val="clear" w:color="auto" w:fill="auto"/>
        <w:spacing w:after="0" w:line="240" w:lineRule="auto"/>
        <w:ind w:firstLine="284"/>
        <w:rPr>
          <w:rStyle w:val="95pt"/>
          <w:b/>
          <w:sz w:val="28"/>
          <w:szCs w:val="28"/>
        </w:rPr>
      </w:pP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Тема 2.5 Главная передача, дифференциал, полуоси, привод управляемых колес</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Типы мостов. Ведущий мост - назначение, устройство. Балка ведущего моста - назначение, общее устройство. Главная передача - назначение, типы. Устройство одинарных и двойных главных передач. Преимущества и недостатки различных типов главных передач. Дифференциал - назначение, типы. Устройство межосевого простого симметричного дифференциала и Дифференциала повышенного трения. Устройство межосевого дифференциала. Полуоси - назначение, типы, устройство. Управляемый ведущий мост - назначение, устройство.</w:t>
      </w: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Лабораторно - практическая работа №12</w:t>
      </w:r>
    </w:p>
    <w:p w:rsidR="00547E46" w:rsidRPr="00E65C0A" w:rsidRDefault="00547E46" w:rsidP="00547E46">
      <w:pPr>
        <w:pStyle w:val="7"/>
        <w:shd w:val="clear" w:color="auto" w:fill="auto"/>
        <w:spacing w:after="0" w:line="240" w:lineRule="auto"/>
        <w:ind w:firstLine="284"/>
        <w:rPr>
          <w:sz w:val="28"/>
          <w:szCs w:val="28"/>
        </w:rPr>
      </w:pPr>
      <w:r w:rsidRPr="00E65C0A">
        <w:rPr>
          <w:rStyle w:val="95pt"/>
          <w:sz w:val="28"/>
          <w:szCs w:val="28"/>
        </w:rPr>
        <w:t>Устройство и работа ведущих мостов с одинарными и двойными главными передачами и дифференциала.</w:t>
      </w:r>
    </w:p>
    <w:p w:rsidR="00547E46" w:rsidRDefault="00547E46" w:rsidP="00547E46">
      <w:pPr>
        <w:pStyle w:val="7"/>
        <w:shd w:val="clear" w:color="auto" w:fill="auto"/>
        <w:spacing w:after="0" w:line="240" w:lineRule="auto"/>
        <w:ind w:firstLine="284"/>
        <w:rPr>
          <w:rStyle w:val="95pt"/>
          <w:b/>
          <w:sz w:val="28"/>
          <w:szCs w:val="28"/>
        </w:rPr>
      </w:pP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Раздел 3 Ходовая часть, кузов, кабина</w:t>
      </w:r>
    </w:p>
    <w:p w:rsidR="00547E46" w:rsidRDefault="00547E46" w:rsidP="00547E46">
      <w:pPr>
        <w:pStyle w:val="7"/>
        <w:shd w:val="clear" w:color="auto" w:fill="auto"/>
        <w:spacing w:after="0" w:line="240" w:lineRule="auto"/>
        <w:ind w:firstLine="284"/>
        <w:rPr>
          <w:rStyle w:val="95pt"/>
          <w:b/>
          <w:sz w:val="28"/>
          <w:szCs w:val="28"/>
        </w:rPr>
      </w:pP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Тема 3.1 Рама автомобиля</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и типы рам. Устройство лонжеронных рам. Соединение- агрегатов, механизмов, узлов с рамой. Тягово-сцепное устройство.</w:t>
      </w: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lastRenderedPageBreak/>
        <w:t>Лабораторно - практическая работа №13</w:t>
      </w:r>
    </w:p>
    <w:p w:rsidR="00547E46" w:rsidRDefault="00547E46" w:rsidP="00547E46">
      <w:pPr>
        <w:pStyle w:val="7"/>
        <w:shd w:val="clear" w:color="auto" w:fill="auto"/>
        <w:spacing w:after="0" w:line="240" w:lineRule="auto"/>
        <w:ind w:firstLine="284"/>
        <w:jc w:val="both"/>
        <w:rPr>
          <w:rStyle w:val="95pt"/>
          <w:sz w:val="28"/>
          <w:szCs w:val="28"/>
        </w:rPr>
      </w:pPr>
      <w:r w:rsidRPr="00E65C0A">
        <w:rPr>
          <w:rStyle w:val="95pt"/>
          <w:sz w:val="28"/>
          <w:szCs w:val="28"/>
        </w:rPr>
        <w:t xml:space="preserve">Устройство рам, </w:t>
      </w:r>
      <w:r w:rsidRPr="002A40BD">
        <w:rPr>
          <w:rStyle w:val="95pt0"/>
          <w:sz w:val="28"/>
          <w:szCs w:val="28"/>
        </w:rPr>
        <w:t>тягово-сцепного</w:t>
      </w:r>
      <w:r w:rsidRPr="00E65C0A">
        <w:rPr>
          <w:rStyle w:val="95pt"/>
          <w:sz w:val="28"/>
          <w:szCs w:val="28"/>
        </w:rPr>
        <w:t xml:space="preserve"> устройства и крепления агрегатов, механизмов и узлов к раме автомобиля.</w:t>
      </w:r>
    </w:p>
    <w:p w:rsidR="00547E46" w:rsidRPr="00E65C0A" w:rsidRDefault="00547E46" w:rsidP="00547E46">
      <w:pPr>
        <w:pStyle w:val="7"/>
        <w:shd w:val="clear" w:color="auto" w:fill="auto"/>
        <w:spacing w:after="0" w:line="240" w:lineRule="auto"/>
        <w:ind w:firstLine="284"/>
        <w:jc w:val="both"/>
        <w:rPr>
          <w:sz w:val="28"/>
          <w:szCs w:val="28"/>
        </w:rPr>
      </w:pPr>
    </w:p>
    <w:p w:rsidR="00547E46" w:rsidRDefault="00547E46" w:rsidP="00547E46">
      <w:pPr>
        <w:pStyle w:val="7"/>
        <w:shd w:val="clear" w:color="auto" w:fill="auto"/>
        <w:spacing w:after="0" w:line="240" w:lineRule="auto"/>
        <w:ind w:firstLine="284"/>
        <w:rPr>
          <w:rStyle w:val="95pt"/>
          <w:b/>
          <w:sz w:val="28"/>
          <w:szCs w:val="28"/>
        </w:rPr>
      </w:pPr>
      <w:r w:rsidRPr="002A40BD">
        <w:rPr>
          <w:rStyle w:val="95pt"/>
          <w:b/>
          <w:sz w:val="28"/>
          <w:szCs w:val="28"/>
        </w:rPr>
        <w:t>Тема 3.2 Передний управляемый мост</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и типы мостов. Устройство неразрезных и разрезных передних мостов. Установка управляемых колес. Развал и схождение колес. Поперечный и продольный наклоны шкворня. Влияние установки колес управляемых мостов на безопасность движения, износ шин и расход топлива.</w:t>
      </w: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Лабораторно - практическая работа №14</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неразрезных и разрезных управляемых мостов.</w:t>
      </w:r>
    </w:p>
    <w:p w:rsidR="00547E46" w:rsidRDefault="00547E46" w:rsidP="00547E46">
      <w:pPr>
        <w:pStyle w:val="7"/>
        <w:shd w:val="clear" w:color="auto" w:fill="auto"/>
        <w:spacing w:after="0" w:line="240" w:lineRule="auto"/>
        <w:ind w:firstLine="284"/>
        <w:rPr>
          <w:rStyle w:val="95pt"/>
          <w:b/>
          <w:sz w:val="28"/>
          <w:szCs w:val="28"/>
        </w:rPr>
      </w:pP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Тема 3.3 Подвеска автомобиля</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подвески. Типы подвесок. Устройство зависимых и независимых подвесок. Задняя подвеска трехосного автомобиля. Рессоры - назначение, типы, устройство. Стабилизатор поперечной устойчивости - назначение, устройство. Амортизаторы - назначение, устройство. Передача подвесных сил и моментов. Влияние подвески на безопасность дорожного движения.</w:t>
      </w: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Лабораторно - практическая работа №15</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различных типов подвесок, рессор, амортизаторов.</w:t>
      </w:r>
    </w:p>
    <w:p w:rsidR="00547E46" w:rsidRDefault="00547E46" w:rsidP="00547E46">
      <w:pPr>
        <w:pStyle w:val="7"/>
        <w:shd w:val="clear" w:color="auto" w:fill="auto"/>
        <w:spacing w:after="0" w:line="240" w:lineRule="auto"/>
        <w:ind w:firstLine="284"/>
        <w:rPr>
          <w:rStyle w:val="95pt"/>
          <w:b/>
          <w:sz w:val="28"/>
          <w:szCs w:val="28"/>
        </w:rPr>
      </w:pP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Тема 3.4 Колеса и шины</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колес. Типы колес. Устройство колес с глубоким и плоским ободом. Способы крепления покрышки на ободе колеса. Крепление колес на ступицах,</w:t>
      </w:r>
      <w:r>
        <w:rPr>
          <w:rStyle w:val="95pt"/>
          <w:sz w:val="28"/>
          <w:szCs w:val="28"/>
        </w:rPr>
        <w:t xml:space="preserve"> полуосях. Назначение шин. Типы </w:t>
      </w:r>
      <w:r w:rsidRPr="00E65C0A">
        <w:rPr>
          <w:rStyle w:val="95pt"/>
          <w:sz w:val="28"/>
          <w:szCs w:val="28"/>
        </w:rPr>
        <w:t>шин. Устройство камерных и бескамерных шин. Понятие о диагональных и радиальных шинах. Маркировка шин. Нормальное давление воздуха в шинах. Влияние конструкции и состояния шин на безопасность движения.</w:t>
      </w: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Лабораторно - практическая работа №16</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колес, их крепления; камерных и бескамерных шин</w:t>
      </w:r>
    </w:p>
    <w:p w:rsidR="00547E46" w:rsidRDefault="00547E46" w:rsidP="00547E46">
      <w:pPr>
        <w:pStyle w:val="7"/>
        <w:shd w:val="clear" w:color="auto" w:fill="auto"/>
        <w:spacing w:after="0" w:line="240" w:lineRule="auto"/>
        <w:ind w:firstLine="284"/>
        <w:rPr>
          <w:rStyle w:val="95pt"/>
          <w:b/>
          <w:sz w:val="28"/>
          <w:szCs w:val="28"/>
        </w:rPr>
      </w:pP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Тема 3.5 Кузов. Кабина</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кузова. Типы кузовов легковых автомобилей и автобусов. Устройство несущего кузова легкового автомобиля и автобуса. Устройство кабин и платформы грузового автомобиля. Уплотнение кузова и кабины, защита от коррозии. Устройство сидений. Способы крепления запасного колеса. Устройство дверных механизмов, замков дверей, багажника, стеклоподъемников, стеклоочистителей, зеркал, противосолнечных козырьков. Вентиляция и отопление кузова и кабины. Оперение, капот, облицовка радиатора, крылья, подножки, зашита от коррозии.</w:t>
      </w:r>
    </w:p>
    <w:p w:rsidR="00547E46" w:rsidRPr="002A40BD" w:rsidRDefault="00547E46" w:rsidP="00547E46">
      <w:pPr>
        <w:pStyle w:val="7"/>
        <w:shd w:val="clear" w:color="auto" w:fill="auto"/>
        <w:spacing w:after="0" w:line="240" w:lineRule="auto"/>
        <w:ind w:firstLine="284"/>
        <w:rPr>
          <w:b/>
          <w:sz w:val="28"/>
          <w:szCs w:val="28"/>
        </w:rPr>
      </w:pPr>
      <w:r w:rsidRPr="002A40BD">
        <w:rPr>
          <w:rStyle w:val="95pt"/>
          <w:b/>
          <w:sz w:val="28"/>
          <w:szCs w:val="28"/>
        </w:rPr>
        <w:t>Лабораторно - практическая работа №17</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дверей, замков, капота моторного отсека, багажника, стеклоподъемника, стеклоочистителя, вентиляций и отопления.</w:t>
      </w:r>
    </w:p>
    <w:p w:rsidR="00547E46" w:rsidRDefault="00547E46" w:rsidP="00547E46">
      <w:pPr>
        <w:pStyle w:val="7"/>
        <w:shd w:val="clear" w:color="auto" w:fill="auto"/>
        <w:spacing w:after="0" w:line="240" w:lineRule="auto"/>
        <w:ind w:firstLine="284"/>
        <w:jc w:val="both"/>
        <w:rPr>
          <w:rStyle w:val="95pt"/>
          <w:b/>
          <w:sz w:val="28"/>
          <w:szCs w:val="28"/>
        </w:rPr>
      </w:pPr>
    </w:p>
    <w:p w:rsidR="00547E46" w:rsidRPr="002A40BD" w:rsidRDefault="00547E46" w:rsidP="00547E46">
      <w:pPr>
        <w:pStyle w:val="7"/>
        <w:shd w:val="clear" w:color="auto" w:fill="auto"/>
        <w:spacing w:after="0" w:line="240" w:lineRule="auto"/>
        <w:ind w:firstLine="284"/>
        <w:jc w:val="both"/>
        <w:rPr>
          <w:b/>
          <w:sz w:val="28"/>
          <w:szCs w:val="28"/>
        </w:rPr>
      </w:pPr>
      <w:r w:rsidRPr="002A40BD">
        <w:rPr>
          <w:rStyle w:val="95pt"/>
          <w:b/>
          <w:sz w:val="28"/>
          <w:szCs w:val="28"/>
        </w:rPr>
        <w:lastRenderedPageBreak/>
        <w:t>Раздел 4 Механизмы управления</w:t>
      </w:r>
    </w:p>
    <w:p w:rsidR="00547E46" w:rsidRDefault="00547E46" w:rsidP="00547E46">
      <w:pPr>
        <w:pStyle w:val="7"/>
        <w:shd w:val="clear" w:color="auto" w:fill="auto"/>
        <w:spacing w:after="0" w:line="240" w:lineRule="auto"/>
        <w:ind w:firstLine="284"/>
        <w:jc w:val="both"/>
        <w:rPr>
          <w:rStyle w:val="95pt"/>
          <w:b/>
          <w:sz w:val="28"/>
          <w:szCs w:val="28"/>
        </w:rPr>
      </w:pPr>
    </w:p>
    <w:p w:rsidR="00547E46" w:rsidRPr="002A40BD" w:rsidRDefault="00547E46" w:rsidP="00547E46">
      <w:pPr>
        <w:pStyle w:val="7"/>
        <w:shd w:val="clear" w:color="auto" w:fill="auto"/>
        <w:spacing w:after="0" w:line="240" w:lineRule="auto"/>
        <w:ind w:firstLine="284"/>
        <w:jc w:val="both"/>
        <w:rPr>
          <w:b/>
          <w:sz w:val="28"/>
          <w:szCs w:val="28"/>
        </w:rPr>
      </w:pPr>
      <w:r w:rsidRPr="002A40BD">
        <w:rPr>
          <w:rStyle w:val="95pt"/>
          <w:b/>
          <w:sz w:val="28"/>
          <w:szCs w:val="28"/>
        </w:rPr>
        <w:t>Тема 4.1 Рулевое управление</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рулевого управления. Основные части рулевого управлений. Схема поворота автомобиля. Назначение рулевой трапеции. Рулевой механизм</w:t>
      </w:r>
    </w:p>
    <w:p w:rsidR="00547E46" w:rsidRPr="00E65C0A" w:rsidRDefault="00547E46" w:rsidP="00547E46">
      <w:pPr>
        <w:pStyle w:val="7"/>
        <w:numPr>
          <w:ilvl w:val="0"/>
          <w:numId w:val="1"/>
        </w:numPr>
        <w:shd w:val="clear" w:color="auto" w:fill="auto"/>
        <w:tabs>
          <w:tab w:val="left" w:pos="207"/>
        </w:tabs>
        <w:spacing w:after="0" w:line="240" w:lineRule="auto"/>
        <w:ind w:firstLine="284"/>
        <w:jc w:val="both"/>
        <w:rPr>
          <w:sz w:val="28"/>
          <w:szCs w:val="28"/>
        </w:rPr>
      </w:pPr>
      <w:r w:rsidRPr="00E65C0A">
        <w:rPr>
          <w:rStyle w:val="95pt"/>
          <w:sz w:val="28"/>
          <w:szCs w:val="28"/>
        </w:rPr>
        <w:t xml:space="preserve">назначение, типы, устройство, работа. Рулевой привод - назначение,- типы, устройство и </w:t>
      </w:r>
      <w:r w:rsidRPr="00E65C0A">
        <w:rPr>
          <w:rStyle w:val="95pt0"/>
          <w:sz w:val="28"/>
          <w:szCs w:val="28"/>
        </w:rPr>
        <w:t>работ.</w:t>
      </w:r>
      <w:r w:rsidRPr="00E65C0A">
        <w:rPr>
          <w:rStyle w:val="95pt"/>
          <w:sz w:val="28"/>
          <w:szCs w:val="28"/>
        </w:rPr>
        <w:t xml:space="preserve"> Понятие о люфтах рулевых тяг, люфте рулевого колёса, усилители рулевого привода, назначение, типы, устройство и работа. Влияние состояния рулевого управления на безопасность движения.</w:t>
      </w:r>
    </w:p>
    <w:p w:rsidR="00547E46" w:rsidRPr="002A40BD" w:rsidRDefault="00547E46" w:rsidP="00547E46">
      <w:pPr>
        <w:pStyle w:val="7"/>
        <w:shd w:val="clear" w:color="auto" w:fill="auto"/>
        <w:spacing w:after="0" w:line="240" w:lineRule="auto"/>
        <w:ind w:firstLine="284"/>
        <w:jc w:val="both"/>
        <w:rPr>
          <w:b/>
          <w:sz w:val="28"/>
          <w:szCs w:val="28"/>
        </w:rPr>
      </w:pPr>
      <w:r w:rsidRPr="002A40BD">
        <w:rPr>
          <w:rStyle w:val="95pt"/>
          <w:b/>
          <w:sz w:val="28"/>
          <w:szCs w:val="28"/>
        </w:rPr>
        <w:t>Лабораторно - практическая работа №18</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рулевых механизмов, приводов, усилителей рулевого привода изучаемых автомобилей.</w:t>
      </w:r>
    </w:p>
    <w:p w:rsidR="00547E46" w:rsidRDefault="00547E46" w:rsidP="00547E46">
      <w:pPr>
        <w:pStyle w:val="7"/>
        <w:shd w:val="clear" w:color="auto" w:fill="auto"/>
        <w:spacing w:after="0" w:line="240" w:lineRule="auto"/>
        <w:ind w:firstLine="284"/>
        <w:jc w:val="both"/>
        <w:rPr>
          <w:rStyle w:val="95pt"/>
          <w:b/>
          <w:sz w:val="28"/>
          <w:szCs w:val="28"/>
        </w:rPr>
      </w:pPr>
    </w:p>
    <w:p w:rsidR="00547E46" w:rsidRPr="002A40BD" w:rsidRDefault="00547E46" w:rsidP="00547E46">
      <w:pPr>
        <w:pStyle w:val="7"/>
        <w:shd w:val="clear" w:color="auto" w:fill="auto"/>
        <w:spacing w:after="0" w:line="240" w:lineRule="auto"/>
        <w:ind w:firstLine="284"/>
        <w:jc w:val="both"/>
        <w:rPr>
          <w:b/>
          <w:sz w:val="28"/>
          <w:szCs w:val="28"/>
        </w:rPr>
      </w:pPr>
      <w:r w:rsidRPr="002A40BD">
        <w:rPr>
          <w:rStyle w:val="95pt"/>
          <w:b/>
          <w:sz w:val="28"/>
          <w:szCs w:val="28"/>
        </w:rPr>
        <w:t>Тема 4.2 Тормозная система</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Назначение тормозной системы. Расположение основных элементов тормозной системы на автомобиле. Тормозные механизмы, назначение, типы. Устройство и работа трансмиссионных тормозных механизмов. Тормозные приводы, назначение, типы приводов. Устройство механического, гидравлического и пневматического приводов тормозных механизмов. Усилители тормозных приводов, назначение, типы, работа. Антиблокировочные системы тормозов. Влияние состояния тормозной системы на безопасность дорожного движения.</w:t>
      </w:r>
    </w:p>
    <w:p w:rsidR="00547E46" w:rsidRPr="002A40BD" w:rsidRDefault="00547E46" w:rsidP="00547E46">
      <w:pPr>
        <w:pStyle w:val="7"/>
        <w:shd w:val="clear" w:color="auto" w:fill="auto"/>
        <w:spacing w:after="0" w:line="240" w:lineRule="auto"/>
        <w:ind w:firstLine="284"/>
        <w:jc w:val="both"/>
        <w:rPr>
          <w:b/>
          <w:sz w:val="28"/>
          <w:szCs w:val="28"/>
        </w:rPr>
      </w:pPr>
      <w:r w:rsidRPr="002A40BD">
        <w:rPr>
          <w:rStyle w:val="95pt"/>
          <w:b/>
          <w:sz w:val="28"/>
          <w:szCs w:val="28"/>
        </w:rPr>
        <w:t>Лабораторно - практическая работа №19</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Устройство и работа тормозных механизмов и колесных тормозных цилиндров, устройство и работа узлов гидравлического привода, узлов пневматического привода тормозных механизмов; усилителей тормозных приводов изучаемых двигателей.</w:t>
      </w: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Default="00547E46" w:rsidP="00547E46">
      <w:pPr>
        <w:pStyle w:val="7"/>
        <w:shd w:val="clear" w:color="auto" w:fill="auto"/>
        <w:tabs>
          <w:tab w:val="left" w:pos="226"/>
        </w:tabs>
        <w:spacing w:after="0" w:line="240" w:lineRule="auto"/>
        <w:ind w:firstLine="284"/>
        <w:jc w:val="both"/>
        <w:rPr>
          <w:rStyle w:val="95pt"/>
          <w:b/>
          <w:sz w:val="28"/>
          <w:szCs w:val="28"/>
        </w:rPr>
      </w:pPr>
    </w:p>
    <w:p w:rsidR="00547E46" w:rsidRPr="002A40BD" w:rsidRDefault="00547E46" w:rsidP="00547E46">
      <w:pPr>
        <w:pStyle w:val="7"/>
        <w:shd w:val="clear" w:color="auto" w:fill="auto"/>
        <w:tabs>
          <w:tab w:val="left" w:pos="226"/>
        </w:tabs>
        <w:spacing w:after="0" w:line="240" w:lineRule="auto"/>
        <w:ind w:firstLine="284"/>
        <w:jc w:val="both"/>
        <w:rPr>
          <w:b/>
          <w:sz w:val="28"/>
          <w:szCs w:val="28"/>
        </w:rPr>
      </w:pPr>
      <w:r>
        <w:rPr>
          <w:rStyle w:val="95pt"/>
          <w:b/>
          <w:sz w:val="28"/>
          <w:szCs w:val="28"/>
        </w:rPr>
        <w:lastRenderedPageBreak/>
        <w:t>4.</w:t>
      </w:r>
      <w:r w:rsidRPr="002A40BD">
        <w:rPr>
          <w:rStyle w:val="95pt"/>
          <w:b/>
          <w:sz w:val="28"/>
          <w:szCs w:val="28"/>
        </w:rPr>
        <w:t>Контроль планируемого результата обучения</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Контроль по данной дисциплине предусматривает проведение промежуточной аттестации, основными формами которой являются: тестирование, экзамен.</w:t>
      </w:r>
    </w:p>
    <w:p w:rsidR="00547E46" w:rsidRDefault="00547E46" w:rsidP="00547E46">
      <w:pPr>
        <w:pStyle w:val="7"/>
        <w:shd w:val="clear" w:color="auto" w:fill="auto"/>
        <w:spacing w:after="0" w:line="240" w:lineRule="auto"/>
        <w:ind w:firstLine="284"/>
        <w:jc w:val="both"/>
        <w:rPr>
          <w:rStyle w:val="95pt"/>
          <w:sz w:val="28"/>
          <w:szCs w:val="28"/>
        </w:rPr>
      </w:pPr>
      <w:r w:rsidRPr="00E65C0A">
        <w:rPr>
          <w:rStyle w:val="95pt"/>
          <w:sz w:val="28"/>
          <w:szCs w:val="28"/>
        </w:rPr>
        <w:t xml:space="preserve">При реализации настоящей </w:t>
      </w:r>
      <w:r>
        <w:rPr>
          <w:rStyle w:val="95pt"/>
          <w:sz w:val="28"/>
          <w:szCs w:val="28"/>
        </w:rPr>
        <w:t>рабочей</w:t>
      </w:r>
      <w:r w:rsidRPr="00E65C0A">
        <w:rPr>
          <w:rStyle w:val="95pt"/>
          <w:sz w:val="28"/>
          <w:szCs w:val="28"/>
        </w:rPr>
        <w:t xml:space="preserve"> программы предусмотрено проведение:</w:t>
      </w:r>
    </w:p>
    <w:p w:rsidR="00547E46" w:rsidRPr="00E65C0A" w:rsidRDefault="00547E46" w:rsidP="00547E46">
      <w:pPr>
        <w:pStyle w:val="7"/>
        <w:numPr>
          <w:ilvl w:val="0"/>
          <w:numId w:val="1"/>
        </w:numPr>
        <w:shd w:val="clear" w:color="auto" w:fill="auto"/>
        <w:tabs>
          <w:tab w:val="left" w:pos="896"/>
        </w:tabs>
        <w:spacing w:after="0" w:line="240" w:lineRule="auto"/>
        <w:ind w:firstLine="284"/>
        <w:rPr>
          <w:sz w:val="28"/>
          <w:szCs w:val="28"/>
        </w:rPr>
      </w:pPr>
      <w:r>
        <w:rPr>
          <w:rStyle w:val="95pt"/>
          <w:sz w:val="28"/>
          <w:szCs w:val="28"/>
        </w:rPr>
        <w:t>зачета</w:t>
      </w:r>
      <w:r w:rsidRPr="00E65C0A">
        <w:rPr>
          <w:rStyle w:val="85pt"/>
          <w:sz w:val="28"/>
          <w:szCs w:val="28"/>
        </w:rPr>
        <w:t>-</w:t>
      </w:r>
      <w:r w:rsidRPr="001977F6">
        <w:rPr>
          <w:rStyle w:val="85pt"/>
          <w:sz w:val="28"/>
          <w:szCs w:val="28"/>
        </w:rPr>
        <w:t>1</w:t>
      </w:r>
    </w:p>
    <w:p w:rsidR="00547E46" w:rsidRPr="00E65C0A" w:rsidRDefault="00547E46" w:rsidP="00547E46">
      <w:pPr>
        <w:pStyle w:val="7"/>
        <w:numPr>
          <w:ilvl w:val="0"/>
          <w:numId w:val="1"/>
        </w:numPr>
        <w:shd w:val="clear" w:color="auto" w:fill="auto"/>
        <w:tabs>
          <w:tab w:val="left" w:pos="896"/>
        </w:tabs>
        <w:spacing w:after="0" w:line="240" w:lineRule="auto"/>
        <w:ind w:firstLine="284"/>
        <w:rPr>
          <w:sz w:val="28"/>
          <w:szCs w:val="28"/>
        </w:rPr>
      </w:pPr>
      <w:r w:rsidRPr="00E65C0A">
        <w:rPr>
          <w:rStyle w:val="95pt"/>
          <w:sz w:val="28"/>
          <w:szCs w:val="28"/>
        </w:rPr>
        <w:t xml:space="preserve">экзаменов </w:t>
      </w:r>
      <w:r w:rsidRPr="00E65C0A">
        <w:rPr>
          <w:rStyle w:val="85pt"/>
          <w:sz w:val="28"/>
          <w:szCs w:val="28"/>
        </w:rPr>
        <w:t>-</w:t>
      </w:r>
      <w:r w:rsidRPr="001977F6">
        <w:rPr>
          <w:rStyle w:val="85pt"/>
          <w:sz w:val="28"/>
          <w:szCs w:val="28"/>
        </w:rPr>
        <w:t>1</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Тестовые задания должны быть представлены по разделам, темам, и иметь три основных уровня сложности (минимальный, средний и сложный) для каждого уровня профессиональной квалификации.</w:t>
      </w:r>
    </w:p>
    <w:p w:rsidR="00547E46" w:rsidRPr="00E65C0A" w:rsidRDefault="00547E46" w:rsidP="00547E46">
      <w:pPr>
        <w:pStyle w:val="7"/>
        <w:shd w:val="clear" w:color="auto" w:fill="auto"/>
        <w:spacing w:after="0" w:line="240" w:lineRule="auto"/>
        <w:ind w:firstLine="284"/>
        <w:jc w:val="both"/>
        <w:rPr>
          <w:sz w:val="28"/>
          <w:szCs w:val="28"/>
        </w:rPr>
      </w:pPr>
      <w:r w:rsidRPr="00E65C0A">
        <w:rPr>
          <w:rStyle w:val="95pt"/>
          <w:sz w:val="28"/>
          <w:szCs w:val="28"/>
        </w:rPr>
        <w:t>В тестах должны быть включены вопросы по следующим разделам:</w:t>
      </w:r>
    </w:p>
    <w:tbl>
      <w:tblPr>
        <w:tblOverlap w:val="never"/>
        <w:tblW w:w="6379" w:type="dxa"/>
        <w:jc w:val="center"/>
        <w:tblLayout w:type="fixed"/>
        <w:tblCellMar>
          <w:left w:w="10" w:type="dxa"/>
          <w:right w:w="10" w:type="dxa"/>
        </w:tblCellMar>
        <w:tblLook w:val="0000"/>
      </w:tblPr>
      <w:tblGrid>
        <w:gridCol w:w="5053"/>
        <w:gridCol w:w="1326"/>
      </w:tblGrid>
      <w:tr w:rsidR="00547E46" w:rsidRPr="00E65C0A" w:rsidTr="00CD2ABF">
        <w:trPr>
          <w:trHeight w:hRule="exact" w:val="451"/>
          <w:jc w:val="center"/>
        </w:trPr>
        <w:tc>
          <w:tcPr>
            <w:tcW w:w="5053" w:type="dxa"/>
            <w:tcBorders>
              <w:top w:val="single" w:sz="4" w:space="0" w:color="auto"/>
              <w:left w:val="single" w:sz="4" w:space="0" w:color="auto"/>
            </w:tcBorders>
            <w:shd w:val="clear" w:color="auto" w:fill="FFFFFF"/>
          </w:tcPr>
          <w:p w:rsidR="00547E46" w:rsidRPr="00E65C0A" w:rsidRDefault="00547E46" w:rsidP="00CD2ABF">
            <w:pPr>
              <w:pStyle w:val="7"/>
              <w:framePr w:w="6197" w:wrap="notBeside" w:vAnchor="text" w:hAnchor="text" w:xAlign="center" w:y="1"/>
              <w:shd w:val="clear" w:color="auto" w:fill="auto"/>
              <w:spacing w:after="0" w:line="240" w:lineRule="auto"/>
              <w:ind w:firstLine="0"/>
              <w:rPr>
                <w:sz w:val="28"/>
                <w:szCs w:val="28"/>
              </w:rPr>
            </w:pPr>
            <w:r w:rsidRPr="00E65C0A">
              <w:rPr>
                <w:rStyle w:val="95pt"/>
                <w:sz w:val="28"/>
                <w:szCs w:val="28"/>
              </w:rPr>
              <w:t>Раздел 1 Двигатели автомобильные</w:t>
            </w:r>
          </w:p>
        </w:tc>
        <w:tc>
          <w:tcPr>
            <w:tcW w:w="1326" w:type="dxa"/>
            <w:tcBorders>
              <w:top w:val="single" w:sz="4" w:space="0" w:color="auto"/>
              <w:left w:val="single" w:sz="4" w:space="0" w:color="auto"/>
              <w:right w:val="single" w:sz="4" w:space="0" w:color="auto"/>
            </w:tcBorders>
            <w:shd w:val="clear" w:color="auto" w:fill="FFFFFF"/>
          </w:tcPr>
          <w:p w:rsidR="00547E46" w:rsidRPr="00E65C0A" w:rsidRDefault="00547E46" w:rsidP="00CD2ABF">
            <w:pPr>
              <w:pStyle w:val="7"/>
              <w:framePr w:w="6197" w:wrap="notBeside" w:vAnchor="text" w:hAnchor="text" w:xAlign="center" w:y="1"/>
              <w:shd w:val="clear" w:color="auto" w:fill="auto"/>
              <w:spacing w:after="0" w:line="240" w:lineRule="auto"/>
              <w:ind w:firstLine="0"/>
              <w:jc w:val="center"/>
              <w:rPr>
                <w:sz w:val="28"/>
                <w:szCs w:val="28"/>
              </w:rPr>
            </w:pPr>
            <w:r w:rsidRPr="00E65C0A">
              <w:rPr>
                <w:rStyle w:val="95pt"/>
                <w:sz w:val="28"/>
                <w:szCs w:val="28"/>
              </w:rPr>
              <w:t>40%</w:t>
            </w:r>
          </w:p>
        </w:tc>
      </w:tr>
      <w:tr w:rsidR="00547E46" w:rsidRPr="00E65C0A" w:rsidTr="00CD2ABF">
        <w:trPr>
          <w:trHeight w:hRule="exact" w:val="406"/>
          <w:jc w:val="center"/>
        </w:trPr>
        <w:tc>
          <w:tcPr>
            <w:tcW w:w="5053" w:type="dxa"/>
            <w:tcBorders>
              <w:top w:val="single" w:sz="4" w:space="0" w:color="auto"/>
              <w:left w:val="single" w:sz="4" w:space="0" w:color="auto"/>
            </w:tcBorders>
            <w:shd w:val="clear" w:color="auto" w:fill="FFFFFF"/>
          </w:tcPr>
          <w:p w:rsidR="00547E46" w:rsidRPr="00E65C0A" w:rsidRDefault="00547E46" w:rsidP="00CD2ABF">
            <w:pPr>
              <w:pStyle w:val="7"/>
              <w:framePr w:w="6197" w:wrap="notBeside" w:vAnchor="text" w:hAnchor="text" w:xAlign="center" w:y="1"/>
              <w:shd w:val="clear" w:color="auto" w:fill="auto"/>
              <w:spacing w:after="0" w:line="240" w:lineRule="auto"/>
              <w:ind w:firstLine="0"/>
              <w:rPr>
                <w:sz w:val="28"/>
                <w:szCs w:val="28"/>
              </w:rPr>
            </w:pPr>
            <w:r w:rsidRPr="00E65C0A">
              <w:rPr>
                <w:rStyle w:val="95pt"/>
                <w:sz w:val="28"/>
                <w:szCs w:val="28"/>
              </w:rPr>
              <w:t>Раздел 2 Трансмиссия</w:t>
            </w:r>
          </w:p>
        </w:tc>
        <w:tc>
          <w:tcPr>
            <w:tcW w:w="1326" w:type="dxa"/>
            <w:tcBorders>
              <w:top w:val="single" w:sz="4" w:space="0" w:color="auto"/>
              <w:left w:val="single" w:sz="4" w:space="0" w:color="auto"/>
              <w:right w:val="single" w:sz="4" w:space="0" w:color="auto"/>
            </w:tcBorders>
            <w:shd w:val="clear" w:color="auto" w:fill="FFFFFF"/>
          </w:tcPr>
          <w:p w:rsidR="00547E46" w:rsidRPr="00E65C0A" w:rsidRDefault="00547E46" w:rsidP="00CD2ABF">
            <w:pPr>
              <w:pStyle w:val="7"/>
              <w:framePr w:w="6197" w:wrap="notBeside" w:vAnchor="text" w:hAnchor="text" w:xAlign="center" w:y="1"/>
              <w:shd w:val="clear" w:color="auto" w:fill="auto"/>
              <w:spacing w:after="0" w:line="240" w:lineRule="auto"/>
              <w:ind w:firstLine="0"/>
              <w:jc w:val="center"/>
              <w:rPr>
                <w:sz w:val="28"/>
                <w:szCs w:val="28"/>
              </w:rPr>
            </w:pPr>
            <w:r w:rsidRPr="002A40BD">
              <w:rPr>
                <w:rStyle w:val="85pt"/>
                <w:sz w:val="28"/>
                <w:szCs w:val="28"/>
              </w:rPr>
              <w:t>20</w:t>
            </w:r>
            <w:r w:rsidRPr="00E65C0A">
              <w:rPr>
                <w:rStyle w:val="95pt"/>
                <w:sz w:val="28"/>
                <w:szCs w:val="28"/>
              </w:rPr>
              <w:t>%</w:t>
            </w:r>
          </w:p>
        </w:tc>
      </w:tr>
      <w:tr w:rsidR="00547E46" w:rsidRPr="00E65C0A" w:rsidTr="00CD2ABF">
        <w:trPr>
          <w:trHeight w:hRule="exact" w:val="412"/>
          <w:jc w:val="center"/>
        </w:trPr>
        <w:tc>
          <w:tcPr>
            <w:tcW w:w="5053" w:type="dxa"/>
            <w:tcBorders>
              <w:top w:val="single" w:sz="4" w:space="0" w:color="auto"/>
              <w:left w:val="single" w:sz="4" w:space="0" w:color="auto"/>
            </w:tcBorders>
            <w:shd w:val="clear" w:color="auto" w:fill="FFFFFF"/>
          </w:tcPr>
          <w:p w:rsidR="00547E46" w:rsidRPr="00E65C0A" w:rsidRDefault="00547E46" w:rsidP="00CD2ABF">
            <w:pPr>
              <w:pStyle w:val="7"/>
              <w:framePr w:w="6197" w:wrap="notBeside" w:vAnchor="text" w:hAnchor="text" w:xAlign="center" w:y="1"/>
              <w:shd w:val="clear" w:color="auto" w:fill="auto"/>
              <w:spacing w:after="0" w:line="240" w:lineRule="auto"/>
              <w:ind w:firstLine="0"/>
              <w:rPr>
                <w:sz w:val="28"/>
                <w:szCs w:val="28"/>
              </w:rPr>
            </w:pPr>
            <w:r w:rsidRPr="00E65C0A">
              <w:rPr>
                <w:rStyle w:val="95pt"/>
                <w:sz w:val="28"/>
                <w:szCs w:val="28"/>
              </w:rPr>
              <w:t>Раздел 3 Ходовая часть, кузов, кабина</w:t>
            </w:r>
          </w:p>
        </w:tc>
        <w:tc>
          <w:tcPr>
            <w:tcW w:w="1326" w:type="dxa"/>
            <w:tcBorders>
              <w:top w:val="single" w:sz="4" w:space="0" w:color="auto"/>
              <w:left w:val="single" w:sz="4" w:space="0" w:color="auto"/>
              <w:right w:val="single" w:sz="4" w:space="0" w:color="auto"/>
            </w:tcBorders>
            <w:shd w:val="clear" w:color="auto" w:fill="FFFFFF"/>
          </w:tcPr>
          <w:p w:rsidR="00547E46" w:rsidRPr="00E65C0A" w:rsidRDefault="00547E46" w:rsidP="00CD2ABF">
            <w:pPr>
              <w:pStyle w:val="7"/>
              <w:framePr w:w="6197" w:wrap="notBeside" w:vAnchor="text" w:hAnchor="text" w:xAlign="center" w:y="1"/>
              <w:shd w:val="clear" w:color="auto" w:fill="auto"/>
              <w:spacing w:after="0" w:line="240" w:lineRule="auto"/>
              <w:ind w:firstLine="0"/>
              <w:jc w:val="center"/>
              <w:rPr>
                <w:sz w:val="28"/>
                <w:szCs w:val="28"/>
              </w:rPr>
            </w:pPr>
            <w:r w:rsidRPr="00E65C0A">
              <w:rPr>
                <w:rStyle w:val="95pt"/>
                <w:sz w:val="28"/>
                <w:szCs w:val="28"/>
              </w:rPr>
              <w:t>15%</w:t>
            </w:r>
          </w:p>
        </w:tc>
      </w:tr>
      <w:tr w:rsidR="00547E46" w:rsidRPr="00E65C0A" w:rsidTr="00CD2ABF">
        <w:trPr>
          <w:trHeight w:hRule="exact" w:val="430"/>
          <w:jc w:val="center"/>
        </w:trPr>
        <w:tc>
          <w:tcPr>
            <w:tcW w:w="5053" w:type="dxa"/>
            <w:tcBorders>
              <w:top w:val="single" w:sz="4" w:space="0" w:color="auto"/>
              <w:left w:val="single" w:sz="4" w:space="0" w:color="auto"/>
              <w:bottom w:val="single" w:sz="4" w:space="0" w:color="auto"/>
            </w:tcBorders>
            <w:shd w:val="clear" w:color="auto" w:fill="FFFFFF"/>
          </w:tcPr>
          <w:p w:rsidR="00547E46" w:rsidRPr="00E65C0A" w:rsidRDefault="00547E46" w:rsidP="00CD2ABF">
            <w:pPr>
              <w:pStyle w:val="7"/>
              <w:framePr w:w="6197" w:wrap="notBeside" w:vAnchor="text" w:hAnchor="text" w:xAlign="center" w:y="1"/>
              <w:shd w:val="clear" w:color="auto" w:fill="auto"/>
              <w:spacing w:after="0" w:line="240" w:lineRule="auto"/>
              <w:ind w:firstLine="0"/>
              <w:rPr>
                <w:sz w:val="28"/>
                <w:szCs w:val="28"/>
              </w:rPr>
            </w:pPr>
            <w:r w:rsidRPr="00E65C0A">
              <w:rPr>
                <w:rStyle w:val="95pt"/>
                <w:sz w:val="28"/>
                <w:szCs w:val="28"/>
              </w:rPr>
              <w:t>Раздел 4 Механизмы управления</w:t>
            </w:r>
          </w:p>
        </w:tc>
        <w:tc>
          <w:tcPr>
            <w:tcW w:w="1326" w:type="dxa"/>
            <w:tcBorders>
              <w:top w:val="single" w:sz="4" w:space="0" w:color="auto"/>
              <w:left w:val="single" w:sz="4" w:space="0" w:color="auto"/>
              <w:bottom w:val="single" w:sz="4" w:space="0" w:color="auto"/>
              <w:right w:val="single" w:sz="4" w:space="0" w:color="auto"/>
            </w:tcBorders>
            <w:shd w:val="clear" w:color="auto" w:fill="FFFFFF"/>
          </w:tcPr>
          <w:p w:rsidR="00547E46" w:rsidRPr="00E65C0A" w:rsidRDefault="00547E46" w:rsidP="00CD2ABF">
            <w:pPr>
              <w:pStyle w:val="7"/>
              <w:framePr w:w="6197" w:wrap="notBeside" w:vAnchor="text" w:hAnchor="text" w:xAlign="center" w:y="1"/>
              <w:shd w:val="clear" w:color="auto" w:fill="auto"/>
              <w:spacing w:after="0" w:line="240" w:lineRule="auto"/>
              <w:ind w:firstLine="0"/>
              <w:jc w:val="center"/>
              <w:rPr>
                <w:sz w:val="28"/>
                <w:szCs w:val="28"/>
              </w:rPr>
            </w:pPr>
            <w:r w:rsidRPr="00E65C0A">
              <w:rPr>
                <w:rStyle w:val="95pt"/>
                <w:sz w:val="28"/>
                <w:szCs w:val="28"/>
              </w:rPr>
              <w:t>25%</w:t>
            </w:r>
          </w:p>
        </w:tc>
      </w:tr>
    </w:tbl>
    <w:p w:rsidR="00547E46" w:rsidRPr="00E65C0A" w:rsidRDefault="00547E46" w:rsidP="00547E46">
      <w:pPr>
        <w:spacing w:after="0" w:line="240" w:lineRule="auto"/>
        <w:rPr>
          <w:sz w:val="28"/>
          <w:szCs w:val="28"/>
        </w:rPr>
      </w:pPr>
    </w:p>
    <w:p w:rsidR="00547E46" w:rsidRPr="00E65C0A" w:rsidRDefault="00547E46" w:rsidP="00547E46">
      <w:pPr>
        <w:pStyle w:val="7"/>
        <w:shd w:val="clear" w:color="auto" w:fill="auto"/>
        <w:spacing w:after="0" w:line="240" w:lineRule="auto"/>
        <w:ind w:firstLine="0"/>
        <w:rPr>
          <w:sz w:val="28"/>
          <w:szCs w:val="28"/>
        </w:rPr>
      </w:pPr>
      <w:r w:rsidRPr="002A40BD">
        <w:rPr>
          <w:rStyle w:val="95pt"/>
          <w:b/>
          <w:sz w:val="28"/>
          <w:szCs w:val="28"/>
        </w:rPr>
        <w:t>5 Литература и средства обучения Основная</w:t>
      </w:r>
    </w:p>
    <w:p w:rsidR="00547E46" w:rsidRPr="00E65C0A" w:rsidRDefault="00547E46" w:rsidP="00547E46">
      <w:pPr>
        <w:pStyle w:val="7"/>
        <w:numPr>
          <w:ilvl w:val="0"/>
          <w:numId w:val="2"/>
        </w:numPr>
        <w:shd w:val="clear" w:color="auto" w:fill="auto"/>
        <w:tabs>
          <w:tab w:val="left" w:pos="354"/>
        </w:tabs>
        <w:spacing w:after="0" w:line="240" w:lineRule="auto"/>
        <w:ind w:firstLine="0"/>
        <w:jc w:val="both"/>
        <w:rPr>
          <w:sz w:val="28"/>
          <w:szCs w:val="28"/>
        </w:rPr>
      </w:pPr>
      <w:r w:rsidRPr="00E65C0A">
        <w:rPr>
          <w:rStyle w:val="95pt"/>
          <w:sz w:val="28"/>
          <w:szCs w:val="28"/>
        </w:rPr>
        <w:t>Суебаев Ж. Автомобиль кздэылысы (Оку кдоалы) - Алматы К^азККАбаспасы 2009 ж.</w:t>
      </w:r>
    </w:p>
    <w:p w:rsidR="00547E46" w:rsidRPr="00E65C0A" w:rsidRDefault="00547E46" w:rsidP="00547E46">
      <w:pPr>
        <w:pStyle w:val="7"/>
        <w:numPr>
          <w:ilvl w:val="0"/>
          <w:numId w:val="2"/>
        </w:numPr>
        <w:shd w:val="clear" w:color="auto" w:fill="auto"/>
        <w:tabs>
          <w:tab w:val="left" w:pos="306"/>
        </w:tabs>
        <w:spacing w:after="0" w:line="240" w:lineRule="auto"/>
        <w:ind w:firstLine="0"/>
        <w:jc w:val="both"/>
        <w:rPr>
          <w:sz w:val="28"/>
          <w:szCs w:val="28"/>
        </w:rPr>
      </w:pPr>
      <w:r w:rsidRPr="00E65C0A">
        <w:rPr>
          <w:rStyle w:val="95pt"/>
          <w:sz w:val="28"/>
          <w:szCs w:val="28"/>
        </w:rPr>
        <w:t>Алиев Б, Жушсбеков П. Автомобильдерадзылысы. Алматы: НАЗ-9 ЖШС 2005-360 бет.</w:t>
      </w:r>
    </w:p>
    <w:p w:rsidR="00547E46" w:rsidRPr="00E65C0A" w:rsidRDefault="00547E46" w:rsidP="00547E46">
      <w:pPr>
        <w:pStyle w:val="7"/>
        <w:numPr>
          <w:ilvl w:val="0"/>
          <w:numId w:val="2"/>
        </w:numPr>
        <w:shd w:val="clear" w:color="auto" w:fill="auto"/>
        <w:tabs>
          <w:tab w:val="left" w:pos="388"/>
        </w:tabs>
        <w:spacing w:after="0" w:line="240" w:lineRule="auto"/>
        <w:ind w:firstLine="0"/>
        <w:jc w:val="both"/>
        <w:rPr>
          <w:sz w:val="28"/>
          <w:szCs w:val="28"/>
        </w:rPr>
      </w:pPr>
      <w:r w:rsidRPr="00E65C0A">
        <w:rPr>
          <w:rStyle w:val="95pt"/>
          <w:sz w:val="28"/>
          <w:szCs w:val="28"/>
        </w:rPr>
        <w:t>Вахламов В.К. Подвижной состав автомобильного транспорта - М: Академия, 2003 - 480 с.</w:t>
      </w:r>
    </w:p>
    <w:p w:rsidR="00547E46" w:rsidRPr="00E65C0A" w:rsidRDefault="00547E46" w:rsidP="00547E46">
      <w:pPr>
        <w:pStyle w:val="7"/>
        <w:numPr>
          <w:ilvl w:val="0"/>
          <w:numId w:val="2"/>
        </w:numPr>
        <w:shd w:val="clear" w:color="auto" w:fill="auto"/>
        <w:tabs>
          <w:tab w:val="left" w:pos="388"/>
        </w:tabs>
        <w:spacing w:after="0" w:line="240" w:lineRule="auto"/>
        <w:ind w:firstLine="0"/>
        <w:jc w:val="both"/>
        <w:rPr>
          <w:sz w:val="28"/>
          <w:szCs w:val="28"/>
        </w:rPr>
      </w:pPr>
      <w:r w:rsidRPr="00E65C0A">
        <w:rPr>
          <w:rStyle w:val="95pt"/>
          <w:sz w:val="28"/>
          <w:szCs w:val="28"/>
        </w:rPr>
        <w:t>Тур Е.Я., Серебряков К.Б., Жолобов А.А. Устройство автомобилей, Машиностроение, 1990 г.</w:t>
      </w:r>
    </w:p>
    <w:p w:rsidR="00547E46" w:rsidRPr="00E65C0A" w:rsidRDefault="00547E46" w:rsidP="00547E46">
      <w:pPr>
        <w:pStyle w:val="7"/>
        <w:numPr>
          <w:ilvl w:val="0"/>
          <w:numId w:val="2"/>
        </w:numPr>
        <w:shd w:val="clear" w:color="auto" w:fill="auto"/>
        <w:tabs>
          <w:tab w:val="left" w:pos="292"/>
        </w:tabs>
        <w:spacing w:after="0" w:line="240" w:lineRule="auto"/>
        <w:ind w:firstLine="0"/>
        <w:jc w:val="both"/>
        <w:rPr>
          <w:sz w:val="28"/>
          <w:szCs w:val="28"/>
        </w:rPr>
      </w:pPr>
      <w:r w:rsidRPr="00E65C0A">
        <w:rPr>
          <w:rStyle w:val="95pt"/>
          <w:sz w:val="28"/>
          <w:szCs w:val="28"/>
        </w:rPr>
        <w:t>Вишняков Н.Н. и др. Автомобиль. Основы конструкции., Машиностроение, 1986</w:t>
      </w:r>
    </w:p>
    <w:p w:rsidR="00547E46" w:rsidRPr="00E65C0A" w:rsidRDefault="00547E46" w:rsidP="00547E46">
      <w:pPr>
        <w:pStyle w:val="7"/>
        <w:numPr>
          <w:ilvl w:val="0"/>
          <w:numId w:val="2"/>
        </w:numPr>
        <w:shd w:val="clear" w:color="auto" w:fill="auto"/>
        <w:tabs>
          <w:tab w:val="left" w:pos="345"/>
        </w:tabs>
        <w:spacing w:after="0" w:line="240" w:lineRule="auto"/>
        <w:ind w:firstLine="0"/>
        <w:jc w:val="both"/>
        <w:rPr>
          <w:sz w:val="28"/>
          <w:szCs w:val="28"/>
        </w:rPr>
      </w:pPr>
      <w:r w:rsidRPr="00E65C0A">
        <w:rPr>
          <w:rStyle w:val="95pt"/>
          <w:sz w:val="28"/>
          <w:szCs w:val="28"/>
        </w:rPr>
        <w:t>Пехальский А.П., Пехальский И.А. «Устройство автомобилей». Москва издательский центр «Академия», 2008 г.</w:t>
      </w:r>
    </w:p>
    <w:p w:rsidR="00547E46" w:rsidRPr="00E65C0A" w:rsidRDefault="00547E46" w:rsidP="00547E46">
      <w:pPr>
        <w:pStyle w:val="7"/>
        <w:numPr>
          <w:ilvl w:val="0"/>
          <w:numId w:val="2"/>
        </w:numPr>
        <w:shd w:val="clear" w:color="auto" w:fill="auto"/>
        <w:tabs>
          <w:tab w:val="left" w:pos="345"/>
        </w:tabs>
        <w:spacing w:after="0" w:line="240" w:lineRule="auto"/>
        <w:ind w:firstLine="0"/>
        <w:jc w:val="both"/>
        <w:rPr>
          <w:sz w:val="28"/>
          <w:szCs w:val="28"/>
        </w:rPr>
      </w:pPr>
      <w:r w:rsidRPr="00E65C0A">
        <w:rPr>
          <w:rStyle w:val="95pt"/>
          <w:sz w:val="28"/>
          <w:szCs w:val="28"/>
        </w:rPr>
        <w:t>Стуканов В.А., Леонтьев К.Н. «Устройство автомобилей», учебное пособие. М.: ИД «ФОРУМ», 2010. - 496 с. (Профессиональное образование).</w:t>
      </w:r>
    </w:p>
    <w:p w:rsidR="00547E46" w:rsidRPr="002A40BD" w:rsidRDefault="00547E46" w:rsidP="00547E46">
      <w:pPr>
        <w:pStyle w:val="7"/>
        <w:shd w:val="clear" w:color="auto" w:fill="auto"/>
        <w:spacing w:after="0" w:line="240" w:lineRule="auto"/>
        <w:ind w:firstLine="0"/>
        <w:jc w:val="both"/>
        <w:rPr>
          <w:b/>
          <w:sz w:val="28"/>
          <w:szCs w:val="28"/>
        </w:rPr>
      </w:pPr>
      <w:r w:rsidRPr="002A40BD">
        <w:rPr>
          <w:rStyle w:val="95pt"/>
          <w:b/>
          <w:sz w:val="28"/>
          <w:szCs w:val="28"/>
        </w:rPr>
        <w:t>Рекомендуемые средства обучения</w:t>
      </w:r>
    </w:p>
    <w:p w:rsidR="00547E46" w:rsidRPr="00E65C0A" w:rsidRDefault="00547E46" w:rsidP="00547E46">
      <w:pPr>
        <w:pStyle w:val="7"/>
        <w:numPr>
          <w:ilvl w:val="0"/>
          <w:numId w:val="3"/>
        </w:numPr>
        <w:shd w:val="clear" w:color="auto" w:fill="auto"/>
        <w:tabs>
          <w:tab w:val="left" w:pos="284"/>
        </w:tabs>
        <w:spacing w:after="0" w:line="240" w:lineRule="auto"/>
        <w:ind w:firstLine="0"/>
        <w:jc w:val="both"/>
        <w:rPr>
          <w:sz w:val="28"/>
          <w:szCs w:val="28"/>
        </w:rPr>
      </w:pPr>
      <w:r w:rsidRPr="00E65C0A">
        <w:rPr>
          <w:rStyle w:val="95pt"/>
          <w:sz w:val="28"/>
          <w:szCs w:val="28"/>
        </w:rPr>
        <w:t>Заводские инструкции изучаемых автомобилей.</w:t>
      </w:r>
    </w:p>
    <w:p w:rsidR="00547E46" w:rsidRPr="00E65C0A" w:rsidRDefault="00547E46" w:rsidP="00547E46">
      <w:pPr>
        <w:pStyle w:val="7"/>
        <w:numPr>
          <w:ilvl w:val="0"/>
          <w:numId w:val="3"/>
        </w:numPr>
        <w:shd w:val="clear" w:color="auto" w:fill="auto"/>
        <w:tabs>
          <w:tab w:val="left" w:pos="284"/>
        </w:tabs>
        <w:spacing w:after="0" w:line="240" w:lineRule="auto"/>
        <w:ind w:firstLine="0"/>
        <w:jc w:val="both"/>
        <w:rPr>
          <w:sz w:val="28"/>
          <w:szCs w:val="28"/>
        </w:rPr>
      </w:pPr>
      <w:r w:rsidRPr="00E65C0A">
        <w:rPr>
          <w:rStyle w:val="95pt"/>
          <w:sz w:val="28"/>
          <w:szCs w:val="28"/>
        </w:rPr>
        <w:t>Комплект «Проекционные наглядно-методические пособия»</w:t>
      </w:r>
    </w:p>
    <w:p w:rsidR="00547E46" w:rsidRPr="00E65C0A" w:rsidRDefault="00547E46" w:rsidP="00547E46">
      <w:pPr>
        <w:pStyle w:val="7"/>
        <w:numPr>
          <w:ilvl w:val="0"/>
          <w:numId w:val="3"/>
        </w:numPr>
        <w:shd w:val="clear" w:color="auto" w:fill="auto"/>
        <w:tabs>
          <w:tab w:val="left" w:pos="284"/>
        </w:tabs>
        <w:spacing w:after="0" w:line="240" w:lineRule="auto"/>
        <w:ind w:firstLine="0"/>
        <w:jc w:val="both"/>
        <w:rPr>
          <w:sz w:val="28"/>
          <w:szCs w:val="28"/>
        </w:rPr>
      </w:pPr>
      <w:r w:rsidRPr="00E65C0A">
        <w:rPr>
          <w:rStyle w:val="95pt"/>
          <w:sz w:val="28"/>
          <w:szCs w:val="28"/>
        </w:rPr>
        <w:t>Тематический комплект плакатов</w:t>
      </w:r>
    </w:p>
    <w:p w:rsidR="00547E46" w:rsidRPr="002A40BD" w:rsidRDefault="00547E46" w:rsidP="00547E46">
      <w:pPr>
        <w:pStyle w:val="7"/>
        <w:numPr>
          <w:ilvl w:val="0"/>
          <w:numId w:val="3"/>
        </w:numPr>
        <w:shd w:val="clear" w:color="auto" w:fill="auto"/>
        <w:tabs>
          <w:tab w:val="left" w:pos="284"/>
        </w:tabs>
        <w:spacing w:after="0" w:line="240" w:lineRule="auto"/>
        <w:ind w:firstLine="0"/>
        <w:rPr>
          <w:sz w:val="28"/>
          <w:szCs w:val="28"/>
        </w:rPr>
      </w:pPr>
      <w:r w:rsidRPr="002A40BD">
        <w:rPr>
          <w:rStyle w:val="95pt"/>
          <w:rFonts w:eastAsiaTheme="minorEastAsia"/>
          <w:sz w:val="28"/>
          <w:szCs w:val="28"/>
        </w:rPr>
        <w:t>«Тесты по устройству автомобилей»</w:t>
      </w:r>
    </w:p>
    <w:p w:rsidR="00547E46" w:rsidRDefault="00547E46"/>
    <w:p w:rsidR="00E04B3F" w:rsidRDefault="00E04B3F"/>
    <w:p w:rsidR="00E04B3F" w:rsidRDefault="00E04B3F"/>
    <w:p w:rsidR="00E04B3F" w:rsidRDefault="00E04B3F"/>
    <w:p w:rsidR="00D0309B" w:rsidRDefault="00D0309B" w:rsidP="00CD2ABF">
      <w:pPr>
        <w:ind w:left="284"/>
        <w:sectPr w:rsidR="00D0309B">
          <w:pgSz w:w="11906" w:h="16838"/>
          <w:pgMar w:top="1134" w:right="850" w:bottom="1134" w:left="1701" w:header="708" w:footer="708" w:gutter="0"/>
          <w:cols w:space="708"/>
          <w:docGrid w:linePitch="360"/>
        </w:sectPr>
      </w:pPr>
    </w:p>
    <w:tbl>
      <w:tblPr>
        <w:tblW w:w="13580" w:type="dxa"/>
        <w:jc w:val="center"/>
        <w:tblInd w:w="-3410" w:type="dxa"/>
        <w:tblLook w:val="04A0"/>
      </w:tblPr>
      <w:tblGrid>
        <w:gridCol w:w="3182"/>
        <w:gridCol w:w="10398"/>
      </w:tblGrid>
      <w:tr w:rsidR="00D0309B" w:rsidRPr="00DE25EB" w:rsidTr="00B24444">
        <w:trPr>
          <w:trHeight w:val="850"/>
          <w:jc w:val="center"/>
        </w:trPr>
        <w:tc>
          <w:tcPr>
            <w:tcW w:w="3182" w:type="dxa"/>
          </w:tcPr>
          <w:p w:rsidR="00D0309B" w:rsidRPr="00DE25EB" w:rsidRDefault="00D0309B" w:rsidP="00DE25EB">
            <w:pPr>
              <w:pStyle w:val="ab"/>
              <w:rPr>
                <w:rFonts w:ascii="Times New Roman" w:hAnsi="Times New Roman" w:cs="Times New Roman"/>
              </w:rPr>
            </w:pPr>
            <w:r w:rsidRPr="00DE25EB">
              <w:rPr>
                <w:rFonts w:ascii="Times New Roman" w:hAnsi="Times New Roman" w:cs="Times New Roman"/>
              </w:rPr>
              <w:object w:dxaOrig="9870" w:dyaOrig="9923">
                <v:shape id="_x0000_i1026" type="#_x0000_t75" style="width:61.25pt;height:54.8pt" o:ole="">
                  <v:imagedata r:id="rId7" o:title=""/>
                </v:shape>
                <o:OLEObject Type="Embed" ProgID="CorelDRAW.Graphic.12" ShapeID="_x0000_i1026" DrawAspect="Content" ObjectID="_1561480222" r:id="rId12"/>
              </w:object>
            </w:r>
          </w:p>
        </w:tc>
        <w:tc>
          <w:tcPr>
            <w:tcW w:w="10398" w:type="dxa"/>
          </w:tcPr>
          <w:p w:rsidR="00D0309B" w:rsidRPr="00DE25EB" w:rsidRDefault="00D0309B" w:rsidP="00DE25EB">
            <w:pPr>
              <w:pStyle w:val="ab"/>
              <w:rPr>
                <w:rFonts w:ascii="Times New Roman" w:hAnsi="Times New Roman" w:cs="Times New Roman"/>
                <w:b/>
                <w:color w:val="1F497D"/>
                <w:szCs w:val="18"/>
                <w:lang w:val="kk-KZ"/>
              </w:rPr>
            </w:pPr>
            <w:r w:rsidRPr="00DE25EB">
              <w:rPr>
                <w:rFonts w:ascii="Times New Roman" w:hAnsi="Times New Roman" w:cs="Times New Roman"/>
                <w:b/>
                <w:color w:val="1F497D"/>
                <w:szCs w:val="18"/>
                <w:lang w:val="kk-KZ"/>
              </w:rPr>
              <w:t>АЛМАТЫ АВТОМОБИЛЬ-ЖОЛ КОЛЛЕДЖІ</w:t>
            </w:r>
          </w:p>
          <w:p w:rsidR="00D0309B" w:rsidRPr="00DE25EB" w:rsidRDefault="00D0309B" w:rsidP="00DE25EB">
            <w:pPr>
              <w:pStyle w:val="ab"/>
              <w:rPr>
                <w:rFonts w:ascii="Times New Roman" w:hAnsi="Times New Roman" w:cs="Times New Roman"/>
                <w:b/>
                <w:color w:val="1F497D"/>
                <w:szCs w:val="18"/>
                <w:lang w:val="kk-KZ"/>
              </w:rPr>
            </w:pPr>
            <w:r w:rsidRPr="00DE25EB">
              <w:rPr>
                <w:rFonts w:ascii="Times New Roman" w:hAnsi="Times New Roman" w:cs="Times New Roman"/>
                <w:b/>
                <w:color w:val="1F497D"/>
                <w:szCs w:val="18"/>
              </w:rPr>
              <w:t>АЛМАТИНСКИЙ</w:t>
            </w:r>
            <w:r w:rsidRPr="00DE25EB">
              <w:rPr>
                <w:rFonts w:ascii="Times New Roman" w:hAnsi="Times New Roman" w:cs="Times New Roman"/>
                <w:b/>
                <w:color w:val="1F497D"/>
                <w:szCs w:val="18"/>
                <w:lang w:val="kk-KZ"/>
              </w:rPr>
              <w:t xml:space="preserve"> АВТОМОБИЛЬНО-ДОРОЖНЫЙ КОЛЛЕДЖ</w:t>
            </w:r>
          </w:p>
          <w:p w:rsidR="00D0309B" w:rsidRPr="00DE25EB" w:rsidRDefault="00D0309B" w:rsidP="00DE25EB">
            <w:pPr>
              <w:pStyle w:val="ab"/>
              <w:rPr>
                <w:rFonts w:ascii="Times New Roman" w:hAnsi="Times New Roman" w:cs="Times New Roman"/>
                <w:b/>
                <w:color w:val="1F497D"/>
                <w:sz w:val="20"/>
                <w:szCs w:val="16"/>
              </w:rPr>
            </w:pPr>
            <w:r w:rsidRPr="00DE25EB">
              <w:rPr>
                <w:rFonts w:ascii="Times New Roman" w:hAnsi="Times New Roman" w:cs="Times New Roman"/>
                <w:b/>
                <w:color w:val="1F497D"/>
                <w:szCs w:val="18"/>
                <w:lang w:val="en-US"/>
              </w:rPr>
              <w:t>ALMATYAUTOMOBILE</w:t>
            </w:r>
            <w:r w:rsidRPr="00DE25EB">
              <w:rPr>
                <w:rFonts w:ascii="Times New Roman" w:hAnsi="Times New Roman" w:cs="Times New Roman"/>
                <w:b/>
                <w:color w:val="1F497D"/>
                <w:szCs w:val="18"/>
              </w:rPr>
              <w:t>-</w:t>
            </w:r>
            <w:r w:rsidRPr="00DE25EB">
              <w:rPr>
                <w:rFonts w:ascii="Times New Roman" w:hAnsi="Times New Roman" w:cs="Times New Roman"/>
                <w:b/>
                <w:color w:val="1F497D"/>
                <w:szCs w:val="18"/>
                <w:lang w:val="en-US"/>
              </w:rPr>
              <w:t>ROADCOLLEGE</w:t>
            </w:r>
          </w:p>
          <w:p w:rsidR="00D0309B" w:rsidRPr="00DE25EB" w:rsidRDefault="004C41B4" w:rsidP="00DE25EB">
            <w:pPr>
              <w:pStyle w:val="ab"/>
              <w:rPr>
                <w:rFonts w:ascii="Times New Roman" w:hAnsi="Times New Roman" w:cs="Times New Roman"/>
                <w:b/>
                <w:color w:val="548DD4"/>
                <w:sz w:val="16"/>
                <w:szCs w:val="16"/>
              </w:rPr>
            </w:pPr>
            <w:r w:rsidRPr="004C41B4">
              <w:rPr>
                <w:rFonts w:ascii="Times New Roman" w:hAnsi="Times New Roman" w:cs="Times New Roman"/>
                <w:b/>
                <w:noProof/>
                <w:color w:val="548DD4"/>
                <w:sz w:val="18"/>
                <w:szCs w:val="18"/>
              </w:rPr>
              <w:pict>
                <v:shape id="_x0000_s1030" type="#_x0000_t32" style="position:absolute;margin-left:5.05pt;margin-top:5.65pt;width:404.25pt;height:0;z-index:251666432" o:connectortype="straight" strokecolor="#4f81bd" strokeweight="2.5pt">
                  <v:shadow color="#868686"/>
                </v:shape>
              </w:pict>
            </w:r>
            <w:r w:rsidRPr="004C41B4">
              <w:rPr>
                <w:rFonts w:ascii="Times New Roman" w:hAnsi="Times New Roman" w:cs="Times New Roman"/>
                <w:b/>
                <w:noProof/>
                <w:color w:val="FFFFFF"/>
                <w:sz w:val="16"/>
                <w:szCs w:val="16"/>
              </w:rPr>
              <w:pict>
                <v:shape id="_x0000_s1031" type="#_x0000_t32" style="position:absolute;margin-left:5.05pt;margin-top:6.2pt;width:404.25pt;height:0;z-index:251667456" o:connectortype="straight" strokecolor="#4f81bd" strokeweight="1pt">
                  <v:shadow type="perspective" color="#243f60" offset="1pt" offset2="-3pt"/>
                </v:shape>
              </w:pict>
            </w:r>
            <w:r w:rsidRPr="004C41B4">
              <w:rPr>
                <w:rFonts w:ascii="Times New Roman" w:hAnsi="Times New Roman" w:cs="Times New Roman"/>
                <w:b/>
                <w:noProof/>
                <w:color w:val="FFFFFF"/>
                <w:sz w:val="16"/>
                <w:szCs w:val="16"/>
              </w:rPr>
              <w:pict>
                <v:shape id="_x0000_s1032" type="#_x0000_t32" style="position:absolute;margin-left:5.05pt;margin-top:.95pt;width:404.25pt;height:0;z-index:251668480" o:connectortype="straight" strokecolor="#4f81bd" strokeweight="1pt">
                  <v:shadow type="perspective" color="#243f60" offset="1pt" offset2="-3pt"/>
                </v:shape>
              </w:pict>
            </w:r>
          </w:p>
        </w:tc>
      </w:tr>
    </w:tbl>
    <w:p w:rsidR="00D0309B" w:rsidRPr="00DE25EB" w:rsidRDefault="00D0309B" w:rsidP="00DE25EB">
      <w:pPr>
        <w:pStyle w:val="ab"/>
        <w:rPr>
          <w:rFonts w:ascii="Times New Roman" w:hAnsi="Times New Roman" w:cs="Times New Roman"/>
          <w:smallCaps/>
          <w:lang w:val="kk-KZ"/>
        </w:rPr>
      </w:pPr>
    </w:p>
    <w:p w:rsidR="00D0309B" w:rsidRPr="00DE25EB" w:rsidRDefault="00D0309B" w:rsidP="00DE25EB">
      <w:pPr>
        <w:pStyle w:val="ab"/>
        <w:rPr>
          <w:rFonts w:ascii="Times New Roman" w:hAnsi="Times New Roman" w:cs="Times New Roman"/>
          <w:smallCaps/>
          <w:sz w:val="18"/>
          <w:szCs w:val="18"/>
          <w:lang w:val="kk-KZ"/>
        </w:rPr>
      </w:pPr>
    </w:p>
    <w:p w:rsidR="00D0309B" w:rsidRPr="00DE25EB" w:rsidRDefault="00D0309B" w:rsidP="00B24444">
      <w:pPr>
        <w:pStyle w:val="ab"/>
        <w:jc w:val="right"/>
        <w:rPr>
          <w:rFonts w:ascii="Times New Roman" w:hAnsi="Times New Roman" w:cs="Times New Roman"/>
          <w:sz w:val="18"/>
          <w:szCs w:val="18"/>
          <w:lang w:val="kk-KZ"/>
        </w:rPr>
      </w:pPr>
    </w:p>
    <w:p w:rsidR="00B24444" w:rsidRDefault="00D0309B" w:rsidP="00B24444">
      <w:pPr>
        <w:pStyle w:val="ab"/>
        <w:jc w:val="right"/>
        <w:rPr>
          <w:rFonts w:ascii="Times New Roman" w:hAnsi="Times New Roman" w:cs="Times New Roman"/>
          <w:lang w:val="kk-KZ"/>
        </w:rPr>
      </w:pPr>
      <w:r w:rsidRPr="00DE25EB">
        <w:rPr>
          <w:rFonts w:ascii="Times New Roman" w:hAnsi="Times New Roman" w:cs="Times New Roman"/>
          <w:b/>
          <w:smallCaps/>
          <w:lang w:val="kk-KZ"/>
        </w:rPr>
        <w:t xml:space="preserve">УТВЕРЖДАЮ:                                                                                                                </w:t>
      </w:r>
      <w:r w:rsidRPr="00DE25EB">
        <w:rPr>
          <w:rFonts w:ascii="Times New Roman" w:hAnsi="Times New Roman" w:cs="Times New Roman"/>
          <w:lang w:val="kk-KZ"/>
        </w:rPr>
        <w:t>Зам.директора по УМР                                                                                            _________________Акимжанова А.Ш.</w:t>
      </w:r>
    </w:p>
    <w:p w:rsidR="00D0309B" w:rsidRPr="00DE25EB" w:rsidRDefault="00D0309B" w:rsidP="00B24444">
      <w:pPr>
        <w:pStyle w:val="ab"/>
        <w:jc w:val="right"/>
        <w:rPr>
          <w:rFonts w:ascii="Times New Roman" w:hAnsi="Times New Roman" w:cs="Times New Roman"/>
          <w:smallCaps/>
          <w:lang w:val="kk-KZ"/>
        </w:rPr>
      </w:pPr>
      <w:r w:rsidRPr="00DE25EB">
        <w:rPr>
          <w:rFonts w:ascii="Times New Roman" w:hAnsi="Times New Roman" w:cs="Times New Roman"/>
          <w:lang w:val="kk-KZ"/>
        </w:rPr>
        <w:t xml:space="preserve">                                                                                                                                                          «___»___________2016 г.</w:t>
      </w:r>
    </w:p>
    <w:p w:rsidR="00D0309B" w:rsidRPr="00DE25EB" w:rsidRDefault="00D0309B" w:rsidP="00B24444">
      <w:pPr>
        <w:pStyle w:val="ab"/>
        <w:jc w:val="right"/>
        <w:rPr>
          <w:rFonts w:ascii="Times New Roman" w:hAnsi="Times New Roman" w:cs="Times New Roman"/>
          <w:smallCaps/>
          <w:lang w:val="kk-KZ"/>
        </w:rPr>
      </w:pPr>
    </w:p>
    <w:p w:rsidR="00D0309B" w:rsidRPr="00DE25EB" w:rsidRDefault="00D0309B" w:rsidP="00DE25EB">
      <w:pPr>
        <w:pStyle w:val="ab"/>
        <w:rPr>
          <w:rFonts w:ascii="Times New Roman" w:hAnsi="Times New Roman" w:cs="Times New Roman"/>
          <w:smallCaps/>
          <w:lang w:val="kk-KZ"/>
        </w:rPr>
      </w:pPr>
    </w:p>
    <w:p w:rsidR="00D0309B" w:rsidRPr="00DE25EB" w:rsidRDefault="00D0309B" w:rsidP="00B24444">
      <w:pPr>
        <w:pStyle w:val="ab"/>
        <w:jc w:val="center"/>
        <w:rPr>
          <w:rFonts w:ascii="Times New Roman" w:hAnsi="Times New Roman" w:cs="Times New Roman"/>
          <w:b/>
          <w:smallCaps/>
          <w:sz w:val="28"/>
          <w:szCs w:val="28"/>
          <w:lang w:val="kk-KZ"/>
        </w:rPr>
      </w:pPr>
      <w:r w:rsidRPr="00DE25EB">
        <w:rPr>
          <w:rFonts w:ascii="Times New Roman" w:hAnsi="Times New Roman" w:cs="Times New Roman"/>
          <w:b/>
          <w:smallCaps/>
          <w:sz w:val="28"/>
          <w:szCs w:val="28"/>
          <w:lang w:val="kk-KZ"/>
        </w:rPr>
        <w:t>КАЛЕНДАРНО – ТЕМАТИЧЕСКИЙ  ПЛАН  ПО  ПРЕДМЕТУ</w:t>
      </w:r>
    </w:p>
    <w:p w:rsidR="00D0309B" w:rsidRPr="00DE25EB" w:rsidRDefault="00D0309B" w:rsidP="00B24444">
      <w:pPr>
        <w:pStyle w:val="ab"/>
        <w:jc w:val="center"/>
        <w:rPr>
          <w:rFonts w:ascii="Times New Roman" w:hAnsi="Times New Roman" w:cs="Times New Roman"/>
          <w:b/>
          <w:smallCaps/>
          <w:lang w:val="kk-KZ"/>
        </w:rPr>
      </w:pPr>
      <w:r w:rsidRPr="00DE25EB">
        <w:rPr>
          <w:rFonts w:ascii="Times New Roman" w:hAnsi="Times New Roman" w:cs="Times New Roman"/>
          <w:b/>
          <w:smallCaps/>
          <w:lang w:val="kk-KZ"/>
        </w:rPr>
        <w:t>«</w:t>
      </w:r>
      <w:r w:rsidRPr="00DE25EB">
        <w:rPr>
          <w:rStyle w:val="a9"/>
          <w:rFonts w:ascii="Times New Roman" w:hAnsi="Times New Roman" w:cs="Times New Roman"/>
          <w:i w:val="0"/>
          <w:sz w:val="28"/>
          <w:u w:val="single"/>
        </w:rPr>
        <w:t>Устройства автомобиля</w:t>
      </w:r>
      <w:r w:rsidRPr="00DE25EB">
        <w:rPr>
          <w:rFonts w:ascii="Times New Roman" w:hAnsi="Times New Roman" w:cs="Times New Roman"/>
          <w:b/>
          <w:smallCaps/>
          <w:lang w:val="kk-KZ"/>
        </w:rPr>
        <w:t>»</w:t>
      </w:r>
    </w:p>
    <w:p w:rsidR="00D0309B" w:rsidRPr="00DE25EB" w:rsidRDefault="00D0309B" w:rsidP="00B24444">
      <w:pPr>
        <w:pStyle w:val="ab"/>
        <w:jc w:val="center"/>
        <w:rPr>
          <w:rFonts w:ascii="Times New Roman" w:hAnsi="Times New Roman" w:cs="Times New Roman"/>
          <w:b/>
          <w:smallCaps/>
          <w:lang w:val="kk-KZ"/>
        </w:rPr>
      </w:pPr>
      <w:r w:rsidRPr="00DE25EB">
        <w:rPr>
          <w:rFonts w:ascii="Times New Roman" w:hAnsi="Times New Roman" w:cs="Times New Roman"/>
          <w:smallCaps/>
          <w:lang w:val="kk-KZ"/>
        </w:rPr>
        <w:t xml:space="preserve">На </w:t>
      </w:r>
      <w:r w:rsidRPr="00DE25EB">
        <w:rPr>
          <w:rFonts w:ascii="Times New Roman" w:hAnsi="Times New Roman" w:cs="Times New Roman"/>
          <w:smallCaps/>
          <w:u w:val="single"/>
          <w:lang w:val="en-US"/>
        </w:rPr>
        <w:t>I</w:t>
      </w:r>
      <w:r w:rsidRPr="00DE25EB">
        <w:rPr>
          <w:rFonts w:ascii="Times New Roman" w:hAnsi="Times New Roman" w:cs="Times New Roman"/>
          <w:smallCaps/>
          <w:u w:val="single"/>
        </w:rPr>
        <w:t>-</w:t>
      </w:r>
      <w:r w:rsidRPr="00DE25EB">
        <w:rPr>
          <w:rFonts w:ascii="Times New Roman" w:hAnsi="Times New Roman" w:cs="Times New Roman"/>
          <w:smallCaps/>
          <w:u w:val="single"/>
          <w:lang w:val="en-US"/>
        </w:rPr>
        <w:t>II</w:t>
      </w:r>
      <w:r w:rsidRPr="00DE25EB">
        <w:rPr>
          <w:rFonts w:ascii="Times New Roman" w:hAnsi="Times New Roman" w:cs="Times New Roman"/>
          <w:smallCaps/>
          <w:lang w:val="kk-KZ"/>
        </w:rPr>
        <w:t xml:space="preserve">семестр  </w:t>
      </w:r>
      <w:r w:rsidRPr="00DE25EB">
        <w:rPr>
          <w:rFonts w:ascii="Times New Roman" w:hAnsi="Times New Roman" w:cs="Times New Roman"/>
          <w:smallCaps/>
          <w:u w:val="single"/>
          <w:lang w:val="kk-KZ"/>
        </w:rPr>
        <w:t>2016-2017</w:t>
      </w:r>
      <w:r w:rsidRPr="00DE25EB">
        <w:rPr>
          <w:rFonts w:ascii="Times New Roman" w:hAnsi="Times New Roman" w:cs="Times New Roman"/>
          <w:smallCaps/>
          <w:lang w:val="kk-KZ"/>
        </w:rPr>
        <w:t xml:space="preserve"> учебного года</w:t>
      </w:r>
    </w:p>
    <w:p w:rsidR="00D0309B" w:rsidRPr="00DE25EB" w:rsidRDefault="00D0309B" w:rsidP="00DE25EB">
      <w:pPr>
        <w:pStyle w:val="ab"/>
        <w:rPr>
          <w:rFonts w:ascii="Times New Roman" w:hAnsi="Times New Roman" w:cs="Times New Roman"/>
          <w:smallCaps/>
          <w:sz w:val="20"/>
          <w:szCs w:val="20"/>
          <w:lang w:val="kk-KZ"/>
        </w:rPr>
      </w:pPr>
    </w:p>
    <w:p w:rsidR="00D0309B" w:rsidRPr="00DE25EB" w:rsidRDefault="00D0309B" w:rsidP="00DE25EB">
      <w:pPr>
        <w:pStyle w:val="ab"/>
        <w:rPr>
          <w:rFonts w:ascii="Times New Roman" w:hAnsi="Times New Roman" w:cs="Times New Roman"/>
          <w:smallCaps/>
          <w:sz w:val="20"/>
          <w:szCs w:val="20"/>
          <w:lang w:val="kk-KZ"/>
        </w:rPr>
      </w:pPr>
    </w:p>
    <w:p w:rsidR="00D0309B" w:rsidRPr="00DE25EB" w:rsidRDefault="00D0309B" w:rsidP="00DE25EB">
      <w:pPr>
        <w:pStyle w:val="ab"/>
        <w:rPr>
          <w:rFonts w:ascii="Times New Roman" w:hAnsi="Times New Roman" w:cs="Times New Roman"/>
          <w:smallCaps/>
          <w:sz w:val="20"/>
          <w:szCs w:val="20"/>
          <w:lang w:val="kk-KZ"/>
        </w:rPr>
      </w:pPr>
    </w:p>
    <w:p w:rsidR="00D0309B" w:rsidRPr="00DE25EB" w:rsidRDefault="00D0309B" w:rsidP="00DE25EB">
      <w:pPr>
        <w:pStyle w:val="ab"/>
        <w:rPr>
          <w:rFonts w:ascii="Times New Roman" w:hAnsi="Times New Roman" w:cs="Times New Roman"/>
        </w:rPr>
      </w:pPr>
      <w:r w:rsidRPr="00DE25EB">
        <w:rPr>
          <w:rFonts w:ascii="Times New Roman" w:hAnsi="Times New Roman" w:cs="Times New Roman"/>
          <w:lang w:val="kk-KZ"/>
        </w:rPr>
        <w:t>Преподаватель:</w:t>
      </w:r>
      <w:r w:rsidRPr="00DE25EB">
        <w:rPr>
          <w:rFonts w:ascii="Times New Roman" w:hAnsi="Times New Roman" w:cs="Times New Roman"/>
          <w:u w:val="single"/>
          <w:lang w:val="kk-KZ"/>
        </w:rPr>
        <w:t xml:space="preserve">     Дуйсенбаев Нуржан Аманович</w:t>
      </w:r>
    </w:p>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lang w:val="kk-KZ"/>
        </w:rPr>
        <w:t xml:space="preserve">Курс,   группа,   специальность: </w:t>
      </w:r>
      <w:r w:rsidRPr="00DE25EB">
        <w:rPr>
          <w:rFonts w:ascii="Times New Roman" w:hAnsi="Times New Roman" w:cs="Times New Roman"/>
          <w:u w:val="single"/>
          <w:lang w:val="kk-KZ"/>
        </w:rPr>
        <w:t xml:space="preserve">   1-курс, ТО-16-19р, Спец: 1201000      </w:t>
      </w:r>
      <w:r w:rsidRPr="00DE25EB">
        <w:rPr>
          <w:rFonts w:ascii="Times New Roman" w:hAnsi="Times New Roman" w:cs="Times New Roman"/>
        </w:rPr>
        <w:t>___________</w:t>
      </w:r>
    </w:p>
    <w:p w:rsidR="00D0309B" w:rsidRPr="00DE25EB" w:rsidRDefault="00D0309B" w:rsidP="00DE25EB">
      <w:pPr>
        <w:pStyle w:val="ab"/>
        <w:rPr>
          <w:rFonts w:ascii="Times New Roman" w:hAnsi="Times New Roman" w:cs="Times New Roman"/>
          <w:u w:val="single"/>
          <w:lang w:val="kk-KZ"/>
        </w:rPr>
      </w:pPr>
      <w:r w:rsidRPr="00DE25EB">
        <w:rPr>
          <w:rFonts w:ascii="Times New Roman" w:hAnsi="Times New Roman" w:cs="Times New Roman"/>
          <w:lang w:val="kk-KZ"/>
        </w:rPr>
        <w:t>Общее количество часов на предмет:</w:t>
      </w:r>
      <w:r w:rsidRPr="00DE25EB">
        <w:rPr>
          <w:rFonts w:ascii="Times New Roman" w:hAnsi="Times New Roman" w:cs="Times New Roman"/>
          <w:u w:val="single"/>
          <w:lang w:val="kk-KZ"/>
        </w:rPr>
        <w:t xml:space="preserve">            182 часов               </w:t>
      </w:r>
      <w:r w:rsidRPr="00DE25EB">
        <w:rPr>
          <w:rFonts w:ascii="Times New Roman" w:hAnsi="Times New Roman" w:cs="Times New Roman"/>
          <w:lang w:val="kk-KZ"/>
        </w:rPr>
        <w:t xml:space="preserve"> в т.ч. теор:</w:t>
      </w:r>
      <w:r w:rsidRPr="00DE25EB">
        <w:rPr>
          <w:rFonts w:ascii="Times New Roman" w:hAnsi="Times New Roman" w:cs="Times New Roman"/>
          <w:u w:val="single"/>
          <w:lang w:val="kk-KZ"/>
        </w:rPr>
        <w:t xml:space="preserve">                  110часов                     </w:t>
      </w:r>
      <w:r w:rsidRPr="00DE25EB">
        <w:rPr>
          <w:rFonts w:ascii="Times New Roman" w:hAnsi="Times New Roman" w:cs="Times New Roman"/>
          <w:lang w:val="kk-KZ"/>
        </w:rPr>
        <w:t xml:space="preserve">     лаб. практ:</w:t>
      </w:r>
      <w:r w:rsidRPr="00DE25EB">
        <w:rPr>
          <w:rFonts w:ascii="Times New Roman" w:hAnsi="Times New Roman" w:cs="Times New Roman"/>
          <w:u w:val="single"/>
          <w:lang w:val="kk-KZ"/>
        </w:rPr>
        <w:t xml:space="preserve">                 72 часов</w:t>
      </w:r>
      <w:r w:rsidRPr="00DE25EB">
        <w:rPr>
          <w:rFonts w:ascii="Times New Roman" w:hAnsi="Times New Roman" w:cs="Times New Roman"/>
          <w:lang w:val="kk-KZ"/>
        </w:rPr>
        <w:t>________</w:t>
      </w:r>
    </w:p>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lang w:val="kk-KZ"/>
        </w:rPr>
        <w:t>Дано до  начала семестра:____________________________________  в т.ч. теор: __________________________   лаб. практ: _____________________</w:t>
      </w:r>
    </w:p>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lang w:val="kk-KZ"/>
        </w:rPr>
        <w:t>Дано до начала семестра: _______________________________________   в т.ч. теор:______________ лаб. практ: _____________________</w:t>
      </w:r>
    </w:p>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lang w:val="kk-KZ"/>
        </w:rPr>
        <w:t xml:space="preserve">Число часов  в  неделю: </w:t>
      </w:r>
      <w:r w:rsidRPr="00DE25EB">
        <w:rPr>
          <w:rFonts w:ascii="Times New Roman" w:hAnsi="Times New Roman" w:cs="Times New Roman"/>
        </w:rPr>
        <w:t>___________________________________________</w:t>
      </w:r>
      <w:r w:rsidRPr="00DE25EB">
        <w:rPr>
          <w:rFonts w:ascii="Times New Roman" w:hAnsi="Times New Roman" w:cs="Times New Roman"/>
          <w:lang w:val="kk-KZ"/>
        </w:rPr>
        <w:t xml:space="preserve"> час </w:t>
      </w:r>
      <w:r w:rsidRPr="00DE25EB">
        <w:rPr>
          <w:rFonts w:ascii="Times New Roman" w:hAnsi="Times New Roman" w:cs="Times New Roman"/>
        </w:rPr>
        <w:t>______________________________________________________________</w:t>
      </w:r>
    </w:p>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lang w:val="kk-KZ"/>
        </w:rPr>
        <w:t>Из них:  на  лабораторные  работы _______________________</w:t>
      </w:r>
      <w:r w:rsidRPr="00DE25EB">
        <w:rPr>
          <w:rFonts w:ascii="Times New Roman" w:hAnsi="Times New Roman" w:cs="Times New Roman"/>
        </w:rPr>
        <w:t xml:space="preserve"> час, на практические работы</w:t>
      </w:r>
      <w:r w:rsidRPr="00DE25EB">
        <w:rPr>
          <w:rFonts w:ascii="Times New Roman" w:hAnsi="Times New Roman" w:cs="Times New Roman"/>
          <w:lang w:val="kk-KZ"/>
        </w:rPr>
        <w:t xml:space="preserve"> ________________________________________________ </w:t>
      </w:r>
      <w:r w:rsidRPr="00DE25EB">
        <w:rPr>
          <w:rFonts w:ascii="Times New Roman" w:hAnsi="Times New Roman" w:cs="Times New Roman"/>
        </w:rPr>
        <w:t>час</w:t>
      </w:r>
    </w:p>
    <w:p w:rsidR="00D0309B" w:rsidRPr="00DE25EB" w:rsidRDefault="00D0309B" w:rsidP="00DE25EB">
      <w:pPr>
        <w:pStyle w:val="ab"/>
        <w:rPr>
          <w:rFonts w:ascii="Times New Roman" w:hAnsi="Times New Roman" w:cs="Times New Roman"/>
        </w:rPr>
      </w:pPr>
      <w:r w:rsidRPr="00DE25EB">
        <w:rPr>
          <w:rFonts w:ascii="Times New Roman" w:hAnsi="Times New Roman" w:cs="Times New Roman"/>
          <w:lang w:val="kk-KZ"/>
        </w:rPr>
        <w:t>Курсовой проект: _________________________________________</w:t>
      </w:r>
      <w:r w:rsidRPr="00DE25EB">
        <w:rPr>
          <w:rFonts w:ascii="Times New Roman" w:hAnsi="Times New Roman" w:cs="Times New Roman"/>
        </w:rPr>
        <w:t>_____</w:t>
      </w:r>
      <w:r w:rsidRPr="00DE25EB">
        <w:rPr>
          <w:rFonts w:ascii="Times New Roman" w:hAnsi="Times New Roman" w:cs="Times New Roman"/>
          <w:lang w:val="kk-KZ"/>
        </w:rPr>
        <w:t>час _</w:t>
      </w:r>
      <w:r w:rsidRPr="00DE25EB">
        <w:rPr>
          <w:rFonts w:ascii="Times New Roman" w:hAnsi="Times New Roman" w:cs="Times New Roman"/>
        </w:rPr>
        <w:t>_____________________________________________________________</w:t>
      </w:r>
    </w:p>
    <w:p w:rsidR="00D0309B" w:rsidRPr="00DE25EB" w:rsidRDefault="00D0309B" w:rsidP="00DE25EB">
      <w:pPr>
        <w:pStyle w:val="ab"/>
        <w:rPr>
          <w:rFonts w:ascii="Times New Roman" w:hAnsi="Times New Roman" w:cs="Times New Roman"/>
        </w:rPr>
      </w:pPr>
      <w:r w:rsidRPr="00DE25EB">
        <w:rPr>
          <w:rFonts w:ascii="Times New Roman" w:hAnsi="Times New Roman" w:cs="Times New Roman"/>
        </w:rPr>
        <w:t>Предусмотрено _________________________________________________________________________________________   час, самост. работы учащихся</w:t>
      </w:r>
    </w:p>
    <w:p w:rsidR="00D0309B" w:rsidRPr="00DE25EB" w:rsidRDefault="00D0309B" w:rsidP="00DE25EB">
      <w:pPr>
        <w:pStyle w:val="ab"/>
        <w:rPr>
          <w:rFonts w:ascii="Times New Roman" w:hAnsi="Times New Roman" w:cs="Times New Roman"/>
        </w:rPr>
      </w:pPr>
      <w:r w:rsidRPr="00DE25EB">
        <w:rPr>
          <w:rFonts w:ascii="Times New Roman" w:hAnsi="Times New Roman" w:cs="Times New Roman"/>
          <w:lang w:val="kk-KZ"/>
        </w:rPr>
        <w:t>Из них</w:t>
      </w:r>
      <w:r w:rsidRPr="00DE25EB">
        <w:rPr>
          <w:rFonts w:ascii="Times New Roman" w:hAnsi="Times New Roman" w:cs="Times New Roman"/>
        </w:rPr>
        <w:t xml:space="preserve"> предусмотрено ____________________________________________часов___________________ ___________сокращено__________________ час</w:t>
      </w:r>
    </w:p>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rPr>
        <w:t xml:space="preserve">В т.ч. ________________________________________________________остается на   ___________________________  </w:t>
      </w:r>
      <w:r w:rsidRPr="00DE25EB">
        <w:rPr>
          <w:rFonts w:ascii="Times New Roman" w:hAnsi="Times New Roman" w:cs="Times New Roman"/>
          <w:lang w:val="kk-KZ"/>
        </w:rPr>
        <w:t xml:space="preserve">семестр </w:t>
      </w:r>
      <w:r w:rsidRPr="00DE25EB">
        <w:rPr>
          <w:rFonts w:ascii="Times New Roman" w:hAnsi="Times New Roman" w:cs="Times New Roman"/>
        </w:rPr>
        <w:t>___________________ час</w:t>
      </w:r>
    </w:p>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rPr>
        <w:t>Календарно-тематический   план   составлен   в   соответствии   с   программой,       утвержденной  в</w:t>
      </w:r>
      <w:r w:rsidRPr="00DE25EB">
        <w:rPr>
          <w:rFonts w:ascii="Times New Roman" w:hAnsi="Times New Roman" w:cs="Times New Roman"/>
          <w:lang w:val="kk-KZ"/>
        </w:rPr>
        <w:t xml:space="preserve"> __________________</w:t>
      </w:r>
      <w:r w:rsidRPr="00DE25EB">
        <w:rPr>
          <w:rFonts w:ascii="Times New Roman" w:hAnsi="Times New Roman" w:cs="Times New Roman"/>
          <w:u w:val="single"/>
          <w:lang w:val="kk-KZ"/>
        </w:rPr>
        <w:t>Астана,  2010</w:t>
      </w:r>
      <w:r w:rsidRPr="00DE25EB">
        <w:rPr>
          <w:rFonts w:ascii="Times New Roman" w:hAnsi="Times New Roman" w:cs="Times New Roman"/>
          <w:lang w:val="kk-KZ"/>
        </w:rPr>
        <w:t xml:space="preserve">__________  </w:t>
      </w:r>
      <w:r w:rsidRPr="00DE25EB">
        <w:rPr>
          <w:rFonts w:ascii="Times New Roman" w:hAnsi="Times New Roman" w:cs="Times New Roman"/>
        </w:rPr>
        <w:t>году.</w:t>
      </w:r>
    </w:p>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lang w:val="kk-KZ"/>
        </w:rPr>
        <w:t>Отступление от программы:</w:t>
      </w:r>
      <w:r w:rsidRPr="00DE25EB">
        <w:rPr>
          <w:rFonts w:ascii="Times New Roman" w:hAnsi="Times New Roman" w:cs="Times New Roman"/>
        </w:rPr>
        <w:t xml:space="preserve"> __________________________________________________________________________________________________________    </w:t>
      </w:r>
    </w:p>
    <w:p w:rsidR="00D0309B" w:rsidRPr="00DE25EB" w:rsidRDefault="00D0309B" w:rsidP="00DE25EB">
      <w:pPr>
        <w:pStyle w:val="ab"/>
        <w:rPr>
          <w:rFonts w:ascii="Times New Roman" w:hAnsi="Times New Roman" w:cs="Times New Roman"/>
        </w:rPr>
      </w:pPr>
      <w:r w:rsidRPr="00DE25EB">
        <w:rPr>
          <w:rFonts w:ascii="Times New Roman" w:hAnsi="Times New Roman" w:cs="Times New Roman"/>
        </w:rPr>
        <w:t xml:space="preserve">Одобрен предметной (цикловой) комиссией ______________________________________ ______________________________________________________ </w:t>
      </w:r>
    </w:p>
    <w:p w:rsidR="00D0309B" w:rsidRPr="00DE25EB" w:rsidRDefault="00D0309B" w:rsidP="00DE25EB">
      <w:pPr>
        <w:pStyle w:val="ab"/>
        <w:rPr>
          <w:rFonts w:ascii="Times New Roman" w:hAnsi="Times New Roman" w:cs="Times New Roman"/>
        </w:rPr>
      </w:pPr>
      <w:r w:rsidRPr="00DE25EB">
        <w:rPr>
          <w:rFonts w:ascii="Times New Roman" w:hAnsi="Times New Roman" w:cs="Times New Roman"/>
        </w:rPr>
        <w:t xml:space="preserve"> «» 201</w:t>
      </w:r>
      <w:r w:rsidRPr="00DE25EB">
        <w:rPr>
          <w:rFonts w:ascii="Times New Roman" w:hAnsi="Times New Roman" w:cs="Times New Roman"/>
          <w:lang w:val="kk-KZ"/>
        </w:rPr>
        <w:t xml:space="preserve">6 </w:t>
      </w:r>
      <w:r w:rsidRPr="00DE25EB">
        <w:rPr>
          <w:rFonts w:ascii="Times New Roman" w:hAnsi="Times New Roman" w:cs="Times New Roman"/>
        </w:rPr>
        <w:t>г.</w:t>
      </w: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smallCaps/>
        </w:rPr>
      </w:pPr>
      <w:r w:rsidRPr="00DE25EB">
        <w:rPr>
          <w:rFonts w:ascii="Times New Roman" w:hAnsi="Times New Roman" w:cs="Times New Roman"/>
        </w:rPr>
        <w:t>Протокол  № __________________ Председатель комиссии  __________________</w:t>
      </w:r>
    </w:p>
    <w:p w:rsidR="00D0309B" w:rsidRPr="00DE25EB" w:rsidRDefault="00D0309B" w:rsidP="00DE25EB">
      <w:pPr>
        <w:pStyle w:val="ab"/>
        <w:rPr>
          <w:rFonts w:ascii="Times New Roman" w:hAnsi="Times New Roman" w:cs="Times New Roman"/>
          <w:smallCaps/>
        </w:rPr>
      </w:pPr>
    </w:p>
    <w:p w:rsidR="00D0309B" w:rsidRPr="00DE25EB" w:rsidRDefault="00D0309B" w:rsidP="00DE25EB">
      <w:pPr>
        <w:pStyle w:val="ab"/>
        <w:rPr>
          <w:rFonts w:ascii="Times New Roman" w:hAnsi="Times New Roman" w:cs="Times New Roman"/>
          <w:smallCaps/>
          <w:lang w:val="kk-KZ"/>
        </w:rPr>
      </w:pPr>
      <w:r w:rsidRPr="00DE25EB">
        <w:rPr>
          <w:rFonts w:ascii="Times New Roman" w:hAnsi="Times New Roman" w:cs="Times New Roman"/>
          <w:smallCaps/>
          <w:lang w:val="kk-KZ"/>
        </w:rPr>
        <w:t>ПРИМЕЧАНИЕ: ___________________________________________________________________________________________________________________</w:t>
      </w:r>
    </w:p>
    <w:p w:rsidR="00D0309B" w:rsidRPr="00DE25EB" w:rsidRDefault="00D0309B" w:rsidP="00DE25EB">
      <w:pPr>
        <w:pStyle w:val="ab"/>
        <w:rPr>
          <w:rFonts w:ascii="Times New Roman" w:hAnsi="Times New Roman" w:cs="Times New Roman"/>
          <w:smallCaps/>
          <w:lang w:val="kk-KZ"/>
        </w:rPr>
      </w:pPr>
      <w:r w:rsidRPr="00DE25EB">
        <w:rPr>
          <w:rFonts w:ascii="Times New Roman" w:hAnsi="Times New Roman" w:cs="Times New Roman"/>
          <w:smallCaps/>
          <w:lang w:val="kk-KZ"/>
        </w:rPr>
        <w:t>_________________________________________________________________________________________________________________________________</w:t>
      </w:r>
    </w:p>
    <w:p w:rsidR="00D0309B" w:rsidRDefault="00D0309B" w:rsidP="00DE25EB">
      <w:pPr>
        <w:pStyle w:val="ab"/>
        <w:rPr>
          <w:rFonts w:ascii="Times New Roman" w:hAnsi="Times New Roman" w:cs="Times New Roman"/>
          <w:smallCaps/>
          <w:lang w:val="kk-KZ"/>
        </w:rPr>
      </w:pPr>
    </w:p>
    <w:p w:rsidR="002A0AD2" w:rsidRPr="00DE25EB" w:rsidRDefault="002A0AD2" w:rsidP="00DE25EB">
      <w:pPr>
        <w:pStyle w:val="ab"/>
        <w:rPr>
          <w:rFonts w:ascii="Times New Roman" w:hAnsi="Times New Roman" w:cs="Times New Roman"/>
          <w:smallCaps/>
          <w:lang w:val="kk-KZ"/>
        </w:rPr>
      </w:pPr>
    </w:p>
    <w:p w:rsidR="00D0309B" w:rsidRPr="00DE25EB" w:rsidRDefault="00D0309B" w:rsidP="00DE25EB">
      <w:pPr>
        <w:pStyle w:val="ab"/>
        <w:rPr>
          <w:rFonts w:ascii="Times New Roman" w:hAnsi="Times New Roman" w:cs="Times New Roman"/>
          <w:smallCaps/>
          <w:lang w:val="kk-KZ"/>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6"/>
        <w:gridCol w:w="3818"/>
        <w:gridCol w:w="1080"/>
        <w:gridCol w:w="1188"/>
        <w:gridCol w:w="1560"/>
        <w:gridCol w:w="2409"/>
        <w:gridCol w:w="1701"/>
        <w:gridCol w:w="2694"/>
      </w:tblGrid>
      <w:tr w:rsidR="00D0309B" w:rsidRPr="00DE25EB" w:rsidTr="00CD2ABF">
        <w:tc>
          <w:tcPr>
            <w:tcW w:w="826" w:type="dxa"/>
          </w:tcPr>
          <w:p w:rsidR="00D0309B" w:rsidRPr="00DE25EB" w:rsidRDefault="00D0309B" w:rsidP="00DE25EB">
            <w:pPr>
              <w:pStyle w:val="ab"/>
              <w:rPr>
                <w:rFonts w:ascii="Times New Roman" w:hAnsi="Times New Roman" w:cs="Times New Roman"/>
                <w:b/>
                <w:sz w:val="16"/>
                <w:szCs w:val="16"/>
                <w:lang w:val="kk-KZ"/>
              </w:rPr>
            </w:pPr>
            <w:r w:rsidRPr="00DE25EB">
              <w:rPr>
                <w:rFonts w:ascii="Times New Roman" w:hAnsi="Times New Roman" w:cs="Times New Roman"/>
                <w:b/>
                <w:sz w:val="16"/>
                <w:szCs w:val="16"/>
                <w:lang w:val="kk-KZ"/>
              </w:rPr>
              <w:t>№</w:t>
            </w:r>
          </w:p>
          <w:p w:rsidR="00D0309B" w:rsidRPr="00DE25EB" w:rsidRDefault="00D0309B" w:rsidP="00DE25EB">
            <w:pPr>
              <w:pStyle w:val="ab"/>
              <w:rPr>
                <w:rFonts w:ascii="Times New Roman" w:hAnsi="Times New Roman" w:cs="Times New Roman"/>
                <w:b/>
                <w:sz w:val="16"/>
                <w:szCs w:val="16"/>
              </w:rPr>
            </w:pPr>
            <w:r w:rsidRPr="00DE25EB">
              <w:rPr>
                <w:rFonts w:ascii="Times New Roman" w:hAnsi="Times New Roman" w:cs="Times New Roman"/>
                <w:b/>
                <w:sz w:val="16"/>
                <w:szCs w:val="16"/>
                <w:lang w:val="kk-KZ"/>
              </w:rPr>
              <w:t>урока</w:t>
            </w:r>
          </w:p>
        </w:tc>
        <w:tc>
          <w:tcPr>
            <w:tcW w:w="3818" w:type="dxa"/>
          </w:tcPr>
          <w:p w:rsidR="00D0309B" w:rsidRPr="00DE25EB" w:rsidRDefault="00D0309B" w:rsidP="00DE25EB">
            <w:pPr>
              <w:pStyle w:val="ab"/>
              <w:rPr>
                <w:rFonts w:ascii="Times New Roman" w:hAnsi="Times New Roman" w:cs="Times New Roman"/>
                <w:b/>
                <w:sz w:val="16"/>
                <w:szCs w:val="16"/>
              </w:rPr>
            </w:pPr>
            <w:r w:rsidRPr="00DE25EB">
              <w:rPr>
                <w:rFonts w:ascii="Times New Roman" w:hAnsi="Times New Roman" w:cs="Times New Roman"/>
                <w:b/>
                <w:sz w:val="16"/>
                <w:szCs w:val="16"/>
                <w:lang w:val="kk-KZ"/>
              </w:rPr>
              <w:t>На</w:t>
            </w:r>
            <w:r w:rsidRPr="00DE25EB">
              <w:rPr>
                <w:rFonts w:ascii="Times New Roman" w:hAnsi="Times New Roman" w:cs="Times New Roman"/>
                <w:b/>
                <w:sz w:val="16"/>
                <w:szCs w:val="16"/>
              </w:rPr>
              <w:t>именование разделов и</w:t>
            </w:r>
            <w:r w:rsidRPr="00DE25EB">
              <w:rPr>
                <w:rFonts w:ascii="Times New Roman" w:hAnsi="Times New Roman" w:cs="Times New Roman"/>
                <w:b/>
                <w:sz w:val="16"/>
                <w:szCs w:val="16"/>
                <w:lang w:val="kk-KZ"/>
              </w:rPr>
              <w:t xml:space="preserve"> тем</w:t>
            </w:r>
          </w:p>
        </w:tc>
        <w:tc>
          <w:tcPr>
            <w:tcW w:w="1080" w:type="dxa"/>
          </w:tcPr>
          <w:p w:rsidR="00D0309B" w:rsidRPr="00DE25EB" w:rsidRDefault="00D0309B" w:rsidP="00DE25EB">
            <w:pPr>
              <w:pStyle w:val="ab"/>
              <w:rPr>
                <w:rFonts w:ascii="Times New Roman" w:hAnsi="Times New Roman" w:cs="Times New Roman"/>
                <w:b/>
                <w:sz w:val="16"/>
                <w:szCs w:val="16"/>
                <w:lang w:val="kk-KZ"/>
              </w:rPr>
            </w:pPr>
            <w:r w:rsidRPr="00DE25EB">
              <w:rPr>
                <w:rFonts w:ascii="Times New Roman" w:hAnsi="Times New Roman" w:cs="Times New Roman"/>
                <w:b/>
                <w:sz w:val="16"/>
                <w:szCs w:val="16"/>
                <w:lang w:val="kk-KZ"/>
              </w:rPr>
              <w:t>Количество часов</w:t>
            </w:r>
          </w:p>
        </w:tc>
        <w:tc>
          <w:tcPr>
            <w:tcW w:w="1188" w:type="dxa"/>
          </w:tcPr>
          <w:p w:rsidR="00D0309B" w:rsidRPr="00DE25EB" w:rsidRDefault="00D0309B" w:rsidP="00DE25EB">
            <w:pPr>
              <w:pStyle w:val="ab"/>
              <w:rPr>
                <w:rFonts w:ascii="Times New Roman" w:hAnsi="Times New Roman" w:cs="Times New Roman"/>
                <w:b/>
                <w:sz w:val="16"/>
                <w:szCs w:val="16"/>
              </w:rPr>
            </w:pPr>
            <w:r w:rsidRPr="00DE25EB">
              <w:rPr>
                <w:rFonts w:ascii="Times New Roman" w:hAnsi="Times New Roman" w:cs="Times New Roman"/>
                <w:b/>
                <w:sz w:val="16"/>
                <w:szCs w:val="16"/>
              </w:rPr>
              <w:t>Календарные сроки и изучения тем</w:t>
            </w:r>
          </w:p>
        </w:tc>
        <w:tc>
          <w:tcPr>
            <w:tcW w:w="1560" w:type="dxa"/>
          </w:tcPr>
          <w:p w:rsidR="00D0309B" w:rsidRPr="00DE25EB" w:rsidRDefault="00D0309B" w:rsidP="00DE25EB">
            <w:pPr>
              <w:pStyle w:val="ab"/>
              <w:rPr>
                <w:rFonts w:ascii="Times New Roman" w:hAnsi="Times New Roman" w:cs="Times New Roman"/>
                <w:b/>
                <w:sz w:val="16"/>
                <w:szCs w:val="16"/>
              </w:rPr>
            </w:pPr>
            <w:r w:rsidRPr="00DE25EB">
              <w:rPr>
                <w:rFonts w:ascii="Times New Roman" w:hAnsi="Times New Roman" w:cs="Times New Roman"/>
                <w:b/>
                <w:sz w:val="16"/>
                <w:szCs w:val="16"/>
              </w:rPr>
              <w:t>Вид занятий</w:t>
            </w:r>
          </w:p>
        </w:tc>
        <w:tc>
          <w:tcPr>
            <w:tcW w:w="2409" w:type="dxa"/>
          </w:tcPr>
          <w:p w:rsidR="00D0309B" w:rsidRPr="00DE25EB" w:rsidRDefault="00D0309B" w:rsidP="00DE25EB">
            <w:pPr>
              <w:pStyle w:val="ab"/>
              <w:rPr>
                <w:rFonts w:ascii="Times New Roman" w:hAnsi="Times New Roman" w:cs="Times New Roman"/>
                <w:b/>
                <w:sz w:val="16"/>
                <w:szCs w:val="16"/>
              </w:rPr>
            </w:pPr>
            <w:r w:rsidRPr="00DE25EB">
              <w:rPr>
                <w:rFonts w:ascii="Times New Roman" w:hAnsi="Times New Roman" w:cs="Times New Roman"/>
                <w:b/>
                <w:sz w:val="16"/>
                <w:szCs w:val="16"/>
              </w:rPr>
              <w:t>Вид. самост. работы и время на его выполнение</w:t>
            </w:r>
          </w:p>
        </w:tc>
        <w:tc>
          <w:tcPr>
            <w:tcW w:w="1701" w:type="dxa"/>
          </w:tcPr>
          <w:p w:rsidR="00D0309B" w:rsidRPr="00DE25EB" w:rsidRDefault="00D0309B" w:rsidP="00DE25EB">
            <w:pPr>
              <w:pStyle w:val="ab"/>
              <w:rPr>
                <w:rFonts w:ascii="Times New Roman" w:hAnsi="Times New Roman" w:cs="Times New Roman"/>
                <w:b/>
                <w:sz w:val="16"/>
                <w:szCs w:val="16"/>
              </w:rPr>
            </w:pPr>
            <w:r w:rsidRPr="00DE25EB">
              <w:rPr>
                <w:rFonts w:ascii="Times New Roman" w:hAnsi="Times New Roman" w:cs="Times New Roman"/>
                <w:b/>
                <w:sz w:val="16"/>
                <w:szCs w:val="16"/>
                <w:lang w:val="kk-KZ"/>
              </w:rPr>
              <w:t>Наглядные пособия и технические средства обучения</w:t>
            </w:r>
          </w:p>
        </w:tc>
        <w:tc>
          <w:tcPr>
            <w:tcW w:w="2694" w:type="dxa"/>
          </w:tcPr>
          <w:p w:rsidR="00D0309B" w:rsidRPr="00DE25EB" w:rsidRDefault="00D0309B" w:rsidP="00DE25EB">
            <w:pPr>
              <w:pStyle w:val="ab"/>
              <w:rPr>
                <w:rFonts w:ascii="Times New Roman" w:hAnsi="Times New Roman" w:cs="Times New Roman"/>
                <w:b/>
                <w:sz w:val="16"/>
                <w:szCs w:val="16"/>
              </w:rPr>
            </w:pPr>
            <w:r w:rsidRPr="00DE25EB">
              <w:rPr>
                <w:rFonts w:ascii="Times New Roman" w:hAnsi="Times New Roman" w:cs="Times New Roman"/>
                <w:b/>
                <w:sz w:val="16"/>
                <w:szCs w:val="16"/>
              </w:rPr>
              <w:t>Домашнее задание с указанием основн.идополн. литературы и время выполнения</w:t>
            </w:r>
          </w:p>
        </w:tc>
      </w:tr>
      <w:tr w:rsidR="00D0309B" w:rsidRPr="00DE25EB" w:rsidTr="00CD2ABF">
        <w:trPr>
          <w:trHeight w:val="379"/>
        </w:trPr>
        <w:tc>
          <w:tcPr>
            <w:tcW w:w="826" w:type="dxa"/>
          </w:tcPr>
          <w:p w:rsidR="00D0309B" w:rsidRPr="00DE25EB" w:rsidRDefault="00D0309B" w:rsidP="00DE25EB">
            <w:pPr>
              <w:pStyle w:val="ab"/>
              <w:rPr>
                <w:rFonts w:ascii="Times New Roman" w:hAnsi="Times New Roman" w:cs="Times New Roman"/>
              </w:rPr>
            </w:pPr>
          </w:p>
        </w:tc>
        <w:tc>
          <w:tcPr>
            <w:tcW w:w="3818" w:type="dxa"/>
            <w:vAlign w:val="center"/>
          </w:tcPr>
          <w:p w:rsidR="00D0309B" w:rsidRPr="00DE25EB" w:rsidRDefault="00D0309B" w:rsidP="00DE25EB">
            <w:pPr>
              <w:pStyle w:val="ab"/>
              <w:rPr>
                <w:rFonts w:ascii="Times New Roman" w:hAnsi="Times New Roman" w:cs="Times New Roman"/>
                <w:lang w:val="kk-KZ"/>
              </w:rPr>
            </w:pPr>
            <w:r w:rsidRPr="00DE25EB">
              <w:rPr>
                <w:rStyle w:val="95pt"/>
                <w:rFonts w:eastAsiaTheme="minorEastAsia"/>
                <w:sz w:val="22"/>
                <w:szCs w:val="22"/>
              </w:rPr>
              <w:t>Введение</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vAlign w:val="center"/>
          </w:tcPr>
          <w:p w:rsidR="00D0309B" w:rsidRPr="00DE25EB" w:rsidRDefault="00D0309B" w:rsidP="00DE25EB">
            <w:pPr>
              <w:pStyle w:val="ab"/>
              <w:rPr>
                <w:rFonts w:ascii="Times New Roman" w:hAnsi="Times New Roman" w:cs="Times New Roman"/>
                <w:sz w:val="20"/>
                <w:szCs w:val="20"/>
                <w:lang w:val="kk-KZ"/>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АВТОМОБИЛИ..2004г-9с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и классификация двигателей</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vAlign w:val="center"/>
          </w:tcPr>
          <w:p w:rsidR="00D0309B" w:rsidRPr="00DE25EB" w:rsidRDefault="00D0309B" w:rsidP="00DE25EB">
            <w:pPr>
              <w:pStyle w:val="ab"/>
              <w:rPr>
                <w:rFonts w:ascii="Times New Roman" w:hAnsi="Times New Roman" w:cs="Times New Roman"/>
                <w:sz w:val="20"/>
                <w:szCs w:val="20"/>
                <w:lang w:val="kk-KZ"/>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АВТОМОБИЛИ..2004г-18с</w:t>
            </w:r>
          </w:p>
        </w:tc>
      </w:tr>
      <w:tr w:rsidR="00D0309B" w:rsidRPr="00DE25EB" w:rsidTr="00CD2ABF">
        <w:trPr>
          <w:trHeight w:val="178"/>
        </w:trPr>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Основные параметры двигателя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vAlign w:val="center"/>
          </w:tcPr>
          <w:p w:rsidR="00D0309B" w:rsidRPr="00DE25EB" w:rsidRDefault="00D0309B" w:rsidP="00DE25EB">
            <w:pPr>
              <w:pStyle w:val="ab"/>
              <w:rPr>
                <w:rFonts w:ascii="Times New Roman" w:hAnsi="Times New Roman" w:cs="Times New Roman"/>
                <w:sz w:val="20"/>
                <w:szCs w:val="20"/>
                <w:lang w:val="kk-KZ"/>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Плакаты, слайды.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АВТОМОБИЛИ..2004г-18с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Рабочие циклы двигателя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vAlign w:val="center"/>
          </w:tcPr>
          <w:p w:rsidR="00D0309B" w:rsidRPr="00DE25EB" w:rsidRDefault="00D0309B" w:rsidP="00DE25EB">
            <w:pPr>
              <w:pStyle w:val="ab"/>
              <w:rPr>
                <w:rFonts w:ascii="Times New Roman" w:hAnsi="Times New Roman" w:cs="Times New Roman"/>
                <w:sz w:val="20"/>
                <w:szCs w:val="20"/>
                <w:lang w:val="kk-KZ"/>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Порядок работы многоцилиндрового двигателя</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sz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АВТОМОБИЛИ..2004г-44с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и работа кривошипно-шатунного механизма</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sz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 слайды.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Изучение устройство кривошипно-шатунного механизма </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sz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Изучение, устройства КШМ и его деталей</w:t>
            </w: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rPr>
          <w:trHeight w:val="161"/>
        </w:trPr>
        <w:tc>
          <w:tcPr>
            <w:tcW w:w="826" w:type="dxa"/>
          </w:tcPr>
          <w:p w:rsidR="00D0309B" w:rsidRPr="00DE25EB" w:rsidRDefault="00D0309B" w:rsidP="00DE25EB">
            <w:pPr>
              <w:pStyle w:val="ab"/>
              <w:rPr>
                <w:rFonts w:ascii="Times New Roman" w:hAnsi="Times New Roman" w:cs="Times New Roman"/>
                <w:lang w:val="kk-KZ"/>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кривошипно-шатунного механизма и его деталей</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Изучение работы кривошипно-шатунного механизма </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Виды КШМ, работа и их отличие</w:t>
            </w: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lang w:val="kk-KZ"/>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газораспределительного механизма, типы механизмов</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lang w:val="kk-KZ"/>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газораспределительных механизмов двигателей</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Опрос 30мин. Назначение и типы ГРМ</w:t>
            </w: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Фазы газораспределения и их влияние на </w:t>
            </w:r>
            <w:r w:rsidRPr="00DE25EB">
              <w:rPr>
                <w:rStyle w:val="95pt0"/>
                <w:rFonts w:eastAsiaTheme="minorEastAsia"/>
                <w:i w:val="0"/>
              </w:rPr>
              <w:t>работу</w:t>
            </w:r>
            <w:r w:rsidRPr="00DE25EB">
              <w:rPr>
                <w:rStyle w:val="95pt"/>
                <w:rFonts w:eastAsiaTheme="minorEastAsia"/>
                <w:sz w:val="22"/>
                <w:szCs w:val="22"/>
              </w:rPr>
              <w:t>двигателя</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АВТОМОБИЛИ..2004г-102с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работы газораспределительных механизмов двигателей</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Фазы газорапределения</w:t>
            </w: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системы охлаждения</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tcPr>
          <w:p w:rsidR="00D0309B" w:rsidRPr="00DE25EB" w:rsidRDefault="00D0309B" w:rsidP="00DE25EB">
            <w:pPr>
              <w:pStyle w:val="ab"/>
              <w:rPr>
                <w:rFonts w:ascii="Times New Roman" w:hAnsi="Times New Roman" w:cs="Times New Roman"/>
                <w:b/>
                <w:sz w:val="28"/>
                <w:szCs w:val="28"/>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b/>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и работа узлов системы охлаждения</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tcPr>
          <w:p w:rsidR="00D0309B" w:rsidRPr="00DE25EB" w:rsidRDefault="00D0309B" w:rsidP="00DE25EB">
            <w:pPr>
              <w:pStyle w:val="ab"/>
              <w:rPr>
                <w:rFonts w:ascii="Times New Roman" w:hAnsi="Times New Roman" w:cs="Times New Roman"/>
                <w:b/>
                <w:sz w:val="28"/>
                <w:szCs w:val="28"/>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 xml:space="preserve">Плакаты. </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АВТОМОБИЛИ..2004г-106с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работы узлов системы охлаждения</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Устройства и работа жидкостной и воздушной системы охлаждения</w:t>
            </w: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системы смазки</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tcPr>
          <w:p w:rsidR="00D0309B" w:rsidRPr="00DE25EB" w:rsidRDefault="00D0309B" w:rsidP="00DE25EB">
            <w:pPr>
              <w:pStyle w:val="ab"/>
              <w:rPr>
                <w:rFonts w:ascii="Times New Roman" w:hAnsi="Times New Roman" w:cs="Times New Roman"/>
                <w:b/>
                <w:sz w:val="28"/>
                <w:szCs w:val="28"/>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АВТОМОБИЛИ..2004г-106с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узлов системы смазки</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Изучение работы узлов системы </w:t>
            </w:r>
            <w:r w:rsidRPr="00DE25EB">
              <w:rPr>
                <w:rStyle w:val="95pt"/>
                <w:rFonts w:eastAsiaTheme="minorEastAsia"/>
                <w:sz w:val="22"/>
                <w:szCs w:val="22"/>
              </w:rPr>
              <w:lastRenderedPageBreak/>
              <w:t>смазки</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lastRenderedPageBreak/>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 xml:space="preserve">Устройства систем </w:t>
            </w:r>
            <w:r w:rsidRPr="00DE25EB">
              <w:rPr>
                <w:rFonts w:ascii="Times New Roman" w:hAnsi="Times New Roman" w:cs="Times New Roman"/>
                <w:sz w:val="20"/>
                <w:szCs w:val="20"/>
              </w:rPr>
              <w:lastRenderedPageBreak/>
              <w:t>вентиляции картера</w:t>
            </w:r>
          </w:p>
        </w:tc>
        <w:tc>
          <w:tcPr>
            <w:tcW w:w="1701" w:type="dxa"/>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системы питания</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b/>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rPr>
          <w:trHeight w:val="409"/>
        </w:trPr>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устройство и работа простейшего карбюратора</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АВТОМОБИЛИ..2004г-106с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работы карбюратора</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Устройства и работа приборов и узлов системы подачи топлива</w:t>
            </w: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Вспомогательные устройства карбюраторов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b/>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Разборка карбюратора</w:t>
            </w:r>
          </w:p>
        </w:tc>
        <w:tc>
          <w:tcPr>
            <w:tcW w:w="1080" w:type="dxa"/>
            <w:vAlign w:val="center"/>
          </w:tcPr>
          <w:p w:rsidR="00D0309B" w:rsidRPr="00DE25EB" w:rsidRDefault="00D0309B" w:rsidP="00DE25EB">
            <w:pPr>
              <w:pStyle w:val="ab"/>
              <w:rPr>
                <w:rFonts w:ascii="Times New Roman" w:hAnsi="Times New Roman" w:cs="Times New Roman"/>
                <w:sz w:val="20"/>
                <w:lang w:val="kk-KZ"/>
              </w:rPr>
            </w:pPr>
            <w:r w:rsidRPr="00DE25EB">
              <w:rPr>
                <w:rFonts w:ascii="Times New Roman" w:hAnsi="Times New Roman" w:cs="Times New Roman"/>
                <w:sz w:val="20"/>
                <w:lang w:val="kk-KZ"/>
              </w:rPr>
              <w:t>2</w:t>
            </w:r>
          </w:p>
        </w:tc>
        <w:tc>
          <w:tcPr>
            <w:tcW w:w="1188" w:type="dxa"/>
          </w:tcPr>
          <w:p w:rsidR="00D0309B" w:rsidRPr="00DE25EB" w:rsidRDefault="00D0309B" w:rsidP="00DE25EB">
            <w:pPr>
              <w:pStyle w:val="ab"/>
              <w:rPr>
                <w:rFonts w:ascii="Times New Roman" w:hAnsi="Times New Roman" w:cs="Times New Roman"/>
                <w:color w:val="FF000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Изучение конструкции карбюратора</w:t>
            </w:r>
          </w:p>
        </w:tc>
        <w:tc>
          <w:tcPr>
            <w:tcW w:w="1701" w:type="dxa"/>
          </w:tcPr>
          <w:p w:rsidR="00D0309B" w:rsidRPr="00DE25EB" w:rsidRDefault="00D0309B" w:rsidP="00DE25EB">
            <w:pPr>
              <w:pStyle w:val="ab"/>
              <w:rPr>
                <w:rFonts w:ascii="Times New Roman" w:hAnsi="Times New Roman" w:cs="Times New Roman"/>
                <w:sz w:val="20"/>
                <w:szCs w:val="20"/>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Электронная система впрыскивания топлива: устройство и работа</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rPr>
              <w:t>Опрос 30мин.</w:t>
            </w: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АВТОМОБИЛИ..2004г-141с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узлов подвода топлива, горючей смеси, воздуха и отвода отработавших газов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Изучение конструкции двигателя с распределенным впрыска топлива</w:t>
            </w:r>
          </w:p>
        </w:tc>
        <w:tc>
          <w:tcPr>
            <w:tcW w:w="1701" w:type="dxa"/>
          </w:tcPr>
          <w:p w:rsidR="00D0309B" w:rsidRPr="00DE25EB" w:rsidRDefault="00D0309B" w:rsidP="00DE25EB">
            <w:pPr>
              <w:pStyle w:val="ab"/>
              <w:rPr>
                <w:rFonts w:ascii="Times New Roman" w:hAnsi="Times New Roman" w:cs="Times New Roman"/>
                <w:sz w:val="20"/>
                <w:szCs w:val="20"/>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Общее устройство и работа газобаллонных установок</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tcPr>
          <w:p w:rsidR="00D0309B" w:rsidRPr="00DE25EB" w:rsidRDefault="00D0309B" w:rsidP="00DE25EB">
            <w:pPr>
              <w:pStyle w:val="ab"/>
              <w:rPr>
                <w:rFonts w:ascii="Times New Roman" w:hAnsi="Times New Roman" w:cs="Times New Roman"/>
                <w:b/>
                <w:sz w:val="28"/>
                <w:szCs w:val="28"/>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Схема включения и работа газобаллонных установок</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tcPr>
          <w:p w:rsidR="00D0309B" w:rsidRPr="00DE25EB" w:rsidRDefault="00D0309B" w:rsidP="00DE25EB">
            <w:pPr>
              <w:pStyle w:val="ab"/>
              <w:rPr>
                <w:rFonts w:ascii="Times New Roman" w:hAnsi="Times New Roman" w:cs="Times New Roman"/>
                <w:b/>
                <w:sz w:val="28"/>
                <w:szCs w:val="28"/>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Изучение устройства и работа узлов газобалонной установки</w:t>
            </w:r>
          </w:p>
        </w:tc>
        <w:tc>
          <w:tcPr>
            <w:tcW w:w="1701" w:type="dxa"/>
            <w:tcBorders>
              <w:bottom w:val="single" w:sz="4" w:space="0" w:color="auto"/>
            </w:tcBorders>
          </w:tcPr>
          <w:p w:rsidR="00D0309B" w:rsidRPr="00DE25EB" w:rsidRDefault="00D0309B" w:rsidP="00DE25EB">
            <w:pPr>
              <w:pStyle w:val="ab"/>
              <w:rPr>
                <w:rFonts w:ascii="Times New Roman" w:hAnsi="Times New Roman" w:cs="Times New Roman"/>
                <w:b/>
                <w:sz w:val="20"/>
                <w:szCs w:val="20"/>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узлов и приборов системы питания двигателей от газобаллонных установок</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Borders>
              <w:bottom w:val="single" w:sz="4" w:space="0" w:color="auto"/>
            </w:tcBorders>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Схема. 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АВТОМОБИЛИ..2004г-211с</w:t>
            </w:r>
          </w:p>
        </w:tc>
      </w:tr>
      <w:tr w:rsidR="00D0309B" w:rsidRPr="00DE25EB" w:rsidTr="00CD2ABF">
        <w:trPr>
          <w:trHeight w:val="575"/>
        </w:trPr>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устройства приборов газобаллонной установки</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Требовании техники безопасности при эксплуатации газобалонной установки</w:t>
            </w:r>
          </w:p>
        </w:tc>
        <w:tc>
          <w:tcPr>
            <w:tcW w:w="1701" w:type="dxa"/>
          </w:tcPr>
          <w:p w:rsidR="00D0309B" w:rsidRPr="00DE25EB" w:rsidRDefault="00D0309B" w:rsidP="00DE25EB">
            <w:pPr>
              <w:pStyle w:val="ab"/>
              <w:rPr>
                <w:rFonts w:ascii="Times New Roman" w:hAnsi="Times New Roman" w:cs="Times New Roman"/>
                <w:sz w:val="20"/>
                <w:szCs w:val="20"/>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Общее устройство и работа системы питания дизельного двигателя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Схема. 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схемы работы приборов системы питания дизельных двигателей</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Понятие о периоде задержки самовоспламенение топлива</w:t>
            </w: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и работа приборов системы питания дизельных двигателей</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 приборов системы питания дизельных двигателей</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Принцип работы топливоподкачивающего насоса низкого давления</w:t>
            </w:r>
          </w:p>
        </w:tc>
        <w:tc>
          <w:tcPr>
            <w:tcW w:w="1701" w:type="dxa"/>
          </w:tcPr>
          <w:p w:rsidR="00D0309B" w:rsidRPr="00DE25EB" w:rsidRDefault="00D0309B" w:rsidP="00DE25EB">
            <w:pPr>
              <w:pStyle w:val="ab"/>
              <w:rPr>
                <w:rFonts w:ascii="Times New Roman" w:hAnsi="Times New Roman" w:cs="Times New Roman"/>
                <w:sz w:val="20"/>
                <w:szCs w:val="20"/>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Общее устройство и работа ТНВД</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 xml:space="preserve">Пузанков А.Г. </w:t>
            </w:r>
            <w:r w:rsidRPr="00DE25EB">
              <w:rPr>
                <w:rFonts w:ascii="Times New Roman" w:hAnsi="Times New Roman" w:cs="Times New Roman"/>
                <w:sz w:val="20"/>
                <w:szCs w:val="20"/>
                <w:lang w:val="kk-KZ"/>
              </w:rPr>
              <w:lastRenderedPageBreak/>
              <w:t>АВТОМОБИЛИ..2004г-247с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устройства ТНВД</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Устройства и работу регуляторов частоты вращения коленвала</w:t>
            </w:r>
          </w:p>
        </w:tc>
        <w:tc>
          <w:tcPr>
            <w:tcW w:w="1701" w:type="dxa"/>
          </w:tcPr>
          <w:p w:rsidR="00D0309B" w:rsidRPr="00DE25EB" w:rsidRDefault="00D0309B" w:rsidP="00DE25EB">
            <w:pPr>
              <w:pStyle w:val="ab"/>
              <w:rPr>
                <w:rFonts w:ascii="Times New Roman" w:hAnsi="Times New Roman" w:cs="Times New Roman"/>
                <w:sz w:val="20"/>
                <w:szCs w:val="20"/>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системы зажигания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Опрос 30мин.</w:t>
            </w:r>
          </w:p>
        </w:tc>
        <w:tc>
          <w:tcPr>
            <w:tcW w:w="1701" w:type="dxa"/>
          </w:tcPr>
          <w:p w:rsidR="00D0309B" w:rsidRPr="00DE25EB" w:rsidRDefault="00D0309B" w:rsidP="00DE25EB">
            <w:pPr>
              <w:pStyle w:val="ab"/>
              <w:rPr>
                <w:rFonts w:ascii="Times New Roman" w:hAnsi="Times New Roman" w:cs="Times New Roman"/>
                <w:sz w:val="20"/>
                <w:szCs w:val="20"/>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АВТОМОБИЛИ..2004г-265с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приборов систем зажигания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АВТОМОБИЛИ..2004г-257с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устройство и работа системы пуска</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tcPr>
          <w:p w:rsidR="00D0309B" w:rsidRPr="00DE25EB" w:rsidRDefault="00D0309B" w:rsidP="00DE25EB">
            <w:pPr>
              <w:pStyle w:val="ab"/>
              <w:rPr>
                <w:rFonts w:ascii="Times New Roman" w:hAnsi="Times New Roman" w:cs="Times New Roman"/>
                <w:sz w:val="20"/>
                <w:szCs w:val="20"/>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работы системы зажигания и пуска</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Назначение, типы и принципиальные схемы систем зажигании.</w:t>
            </w:r>
          </w:p>
        </w:tc>
        <w:tc>
          <w:tcPr>
            <w:tcW w:w="1701"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Общее устройство трансмиссии</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АВТОМОБИЛИ..2004г-277с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Агрегаты трансмиссии, их назначение и расположение на автомобиле</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smallCaps/>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rPr>
          <w:trHeight w:val="535"/>
        </w:trPr>
        <w:tc>
          <w:tcPr>
            <w:tcW w:w="15276" w:type="dxa"/>
            <w:gridSpan w:val="8"/>
          </w:tcPr>
          <w:p w:rsidR="00D0309B" w:rsidRPr="00DE25EB" w:rsidRDefault="00D0309B" w:rsidP="00DE25EB">
            <w:pPr>
              <w:pStyle w:val="ab"/>
              <w:rPr>
                <w:rFonts w:ascii="Times New Roman" w:hAnsi="Times New Roman" w:cs="Times New Roman"/>
                <w:b/>
                <w:sz w:val="12"/>
                <w:szCs w:val="12"/>
              </w:rPr>
            </w:pPr>
          </w:p>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b/>
              </w:rPr>
              <w:t xml:space="preserve">  Всего за </w:t>
            </w:r>
            <w:r w:rsidRPr="00DE25EB">
              <w:rPr>
                <w:rFonts w:ascii="Times New Roman" w:hAnsi="Times New Roman" w:cs="Times New Roman"/>
                <w:b/>
                <w:lang w:val="en-US"/>
              </w:rPr>
              <w:t>I</w:t>
            </w:r>
            <w:r w:rsidRPr="00DE25EB">
              <w:rPr>
                <w:rFonts w:ascii="Times New Roman" w:hAnsi="Times New Roman" w:cs="Times New Roman"/>
                <w:b/>
              </w:rPr>
              <w:t xml:space="preserve"> – семестр                         84 часов</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и типы сцеплений</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p>
        </w:tc>
        <w:tc>
          <w:tcPr>
            <w:tcW w:w="1701" w:type="dxa"/>
            <w:vAlign w:val="center"/>
          </w:tcPr>
          <w:p w:rsidR="00D0309B" w:rsidRPr="00DE25EB" w:rsidRDefault="00D0309B" w:rsidP="00DE25EB">
            <w:pPr>
              <w:pStyle w:val="ab"/>
              <w:rPr>
                <w:rFonts w:ascii="Times New Roman" w:hAnsi="Times New Roman" w:cs="Times New Roman"/>
                <w:smallCaps/>
                <w:color w:val="FF6600"/>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АВТОМОБИЛИ..2004г-291с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механического, гидравлического и пневматического привода сцепления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и работа однодискового и двухдискового сцеплений</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Устройство одно- и двухдискового сцепления</w:t>
            </w: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и типы коробок передач</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АВТОМОБИЛИ..2004г-314с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Схема и принцип работы ступенчатых коробок передач</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Изучение отличий коробок передач</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4-х, 5-ти, 10-ти ступенчатых коробок передач</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smallCaps/>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Изучение работы 4-х, 5-ти, 10-ти ступенчатых коробок передач, </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Определение передаточных чисел</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Гидромеханические коробки передач. Электронные системы управления переключения передач</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rPr>
              <w:t>Опрос 30мин.</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АВТОМОБИЛИ..2004г-347с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работы раздаточных коробок</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rPr>
              <w:t>Устройство и принцип работы раздаточной коробки передач</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Назначение, устройство и типы </w:t>
            </w:r>
            <w:r w:rsidRPr="00DE25EB">
              <w:rPr>
                <w:rStyle w:val="95pt"/>
                <w:rFonts w:eastAsiaTheme="minorEastAsia"/>
                <w:sz w:val="22"/>
                <w:szCs w:val="22"/>
              </w:rPr>
              <w:lastRenderedPageBreak/>
              <w:t>карданной передачи</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 xml:space="preserve">Пузанков А.Г. </w:t>
            </w:r>
            <w:r w:rsidRPr="00DE25EB">
              <w:rPr>
                <w:rFonts w:ascii="Times New Roman" w:hAnsi="Times New Roman" w:cs="Times New Roman"/>
                <w:sz w:val="20"/>
                <w:szCs w:val="20"/>
                <w:lang w:val="kk-KZ"/>
              </w:rPr>
              <w:lastRenderedPageBreak/>
              <w:t>АВТОМОБИЛИ..2004г-347с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работы карданной передачи</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rPr>
              <w:t>Применение карданных шарниров равных угловых скоростей</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Типы мостов. Ведущий мост - назначение, устройство</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одинарных и двойных главных передач</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устройство</w:t>
            </w:r>
            <w:r w:rsidRPr="00DE25EB">
              <w:rPr>
                <w:rStyle w:val="a3"/>
                <w:rFonts w:eastAsiaTheme="minorEastAsia"/>
                <w:sz w:val="22"/>
                <w:szCs w:val="22"/>
              </w:rPr>
              <w:t xml:space="preserve"> и </w:t>
            </w:r>
            <w:r w:rsidRPr="00DE25EB">
              <w:rPr>
                <w:rStyle w:val="95pt"/>
                <w:rFonts w:eastAsiaTheme="minorEastAsia"/>
                <w:sz w:val="22"/>
                <w:szCs w:val="22"/>
              </w:rPr>
              <w:t xml:space="preserve">типы дифференциала </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АВТОМОБИЛИ..2004г-347с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работы ведущих мостов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18"/>
                <w:szCs w:val="18"/>
              </w:rPr>
            </w:pPr>
            <w:r w:rsidRPr="00DE25EB">
              <w:rPr>
                <w:rFonts w:ascii="Times New Roman" w:hAnsi="Times New Roman" w:cs="Times New Roman"/>
                <w:sz w:val="18"/>
                <w:szCs w:val="18"/>
              </w:rPr>
              <w:t>Работа главной передачи, дифференциала и полу осей</w:t>
            </w: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устройство управляемых ведущих мостов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работы главных передач и дифференциала</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rPr>
              <w:t>Типы дифференциалов изучаемых автомобилей</w:t>
            </w: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и типы рам.Тягово-сцепное устройство.</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АВТОМОБИЛИ..2004г-347с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Изучение устройство рам, </w:t>
            </w:r>
            <w:r w:rsidRPr="00DE25EB">
              <w:rPr>
                <w:rStyle w:val="95pt0"/>
                <w:rFonts w:eastAsiaTheme="minorEastAsia"/>
                <w:i w:val="0"/>
              </w:rPr>
              <w:t>тягово-сцепного</w:t>
            </w:r>
            <w:r w:rsidRPr="00DE25EB">
              <w:rPr>
                <w:rStyle w:val="95pt"/>
                <w:rFonts w:eastAsiaTheme="minorEastAsia"/>
                <w:sz w:val="22"/>
                <w:szCs w:val="22"/>
              </w:rPr>
              <w:t xml:space="preserve"> устройства и крепления агрегатов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 xml:space="preserve">Назначение, типы и устройства рам </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и типы мостов.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АВТОМОБИЛИ..2004г-376с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Развал и схождение колес.</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Опрос 30мин.</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АВТОМОБИЛИ..2004г-387с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неразрезных и разрезных управляемых мостов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Основные причины неисправности мостов</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и типы подвесок.</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Устройства и типы рессор, стабилизатор поперечной устойчивости</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АВТОМОБИЛИ..2004г-398с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устройство амортизаторов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работы различных типов подвесок, рессор, амортизаторов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Амортизаторы: назначение, типы, устройство и работа</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типы и устройство колес</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типы, устройство и маркировка шин</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Стенд.</w:t>
            </w: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Изучение устройство колес, их </w:t>
            </w:r>
            <w:r w:rsidRPr="00DE25EB">
              <w:rPr>
                <w:rStyle w:val="95pt"/>
                <w:rFonts w:eastAsiaTheme="minorEastAsia"/>
                <w:sz w:val="22"/>
                <w:szCs w:val="22"/>
              </w:rPr>
              <w:lastRenderedPageBreak/>
              <w:t>крепления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lastRenderedPageBreak/>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Силы действующий на колеса автомобиля</w:t>
            </w:r>
          </w:p>
        </w:tc>
        <w:tc>
          <w:tcPr>
            <w:tcW w:w="1701" w:type="dxa"/>
            <w:vAlign w:val="center"/>
          </w:tcPr>
          <w:p w:rsidR="00D0309B" w:rsidRPr="00DE25EB" w:rsidRDefault="00D0309B" w:rsidP="00DE25EB">
            <w:pPr>
              <w:pStyle w:val="ab"/>
              <w:rPr>
                <w:rFonts w:ascii="Times New Roman" w:hAnsi="Times New Roman" w:cs="Times New Roman"/>
                <w:smallCaps/>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и типы кузововавтомобилей и автобусов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rPr>
              <w:t>Опрос 30мин.</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АВТОМОБИЛИ..2004г-503с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кабин и платформы грузового автомобиля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smallCaps/>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и работа замков, стеклоподъемника, стеклоочистителя, вентиляций и отопления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color w:val="FF0000"/>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и основные части рулевого управления</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color w:val="FF0000"/>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и работа рулевых механизмов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Понятие о люфтах рулевых тяг и колонках</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color w:val="FF0000"/>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Fonts w:ascii="Times New Roman" w:hAnsi="Times New Roman" w:cs="Times New Roman"/>
              </w:rPr>
            </w:pPr>
            <w:r w:rsidRPr="00DE25EB">
              <w:rPr>
                <w:rStyle w:val="95pt"/>
                <w:rFonts w:eastAsiaTheme="minorEastAsia"/>
                <w:sz w:val="22"/>
                <w:szCs w:val="22"/>
              </w:rPr>
              <w:t>Назначение, типы, устройство, работа рулевого механизма</w:t>
            </w:r>
          </w:p>
          <w:p w:rsidR="00D0309B" w:rsidRPr="00DE25EB" w:rsidRDefault="00D0309B" w:rsidP="00DE25EB">
            <w:pPr>
              <w:pStyle w:val="ab"/>
              <w:rPr>
                <w:rStyle w:val="95pt"/>
                <w:rFonts w:eastAsiaTheme="minorEastAsia"/>
                <w:sz w:val="22"/>
                <w:szCs w:val="22"/>
              </w:rPr>
            </w:pP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и работа рулевых приводов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Влияния состояния рулевого управления на безопасность движения</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lang w:val="kk-KZ"/>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Fonts w:ascii="Times New Roman" w:hAnsi="Times New Roman" w:cs="Times New Roman"/>
              </w:rPr>
            </w:pPr>
            <w:r w:rsidRPr="00DE25EB">
              <w:rPr>
                <w:rStyle w:val="95pt"/>
                <w:rFonts w:eastAsiaTheme="minorEastAsia"/>
                <w:sz w:val="22"/>
                <w:szCs w:val="22"/>
              </w:rPr>
              <w:t>Назначение, типы, устройство, рулевых приводов</w:t>
            </w:r>
          </w:p>
          <w:p w:rsidR="00D0309B" w:rsidRPr="00DE25EB" w:rsidRDefault="00D0309B" w:rsidP="00DE25EB">
            <w:pPr>
              <w:pStyle w:val="ab"/>
              <w:rPr>
                <w:rStyle w:val="95pt"/>
                <w:rFonts w:eastAsiaTheme="minorEastAsia"/>
                <w:sz w:val="22"/>
                <w:szCs w:val="22"/>
              </w:rPr>
            </w:pP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smallCaps/>
                <w:color w:val="FF6600"/>
                <w:sz w:val="20"/>
                <w:szCs w:val="20"/>
                <w:lang w:val="kk-KZ"/>
              </w:rPr>
            </w:pPr>
            <w:r w:rsidRPr="00DE25EB">
              <w:rPr>
                <w:rFonts w:ascii="Times New Roman" w:hAnsi="Times New Roman" w:cs="Times New Roman"/>
                <w:sz w:val="20"/>
                <w:szCs w:val="20"/>
                <w:lang w:val="kk-KZ"/>
              </w:rPr>
              <w:t>Плакаты, слайды.</w:t>
            </w:r>
          </w:p>
        </w:tc>
        <w:tc>
          <w:tcPr>
            <w:tcW w:w="2694" w:type="dxa"/>
            <w:vAlign w:val="center"/>
          </w:tcPr>
          <w:p w:rsidR="00D0309B" w:rsidRPr="00DE25EB" w:rsidRDefault="00D0309B" w:rsidP="00DE25EB">
            <w:pPr>
              <w:pStyle w:val="ab"/>
              <w:rPr>
                <w:rFonts w:ascii="Times New Roman" w:hAnsi="Times New Roman" w:cs="Times New Roman"/>
                <w:color w:val="FF0000"/>
                <w:sz w:val="20"/>
                <w:szCs w:val="20"/>
                <w:lang w:val="kk-KZ"/>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и работа рулевых усилителей</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Основные неисправности рулевых усилителей</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color w:val="FF0000"/>
                <w:sz w:val="20"/>
                <w:szCs w:val="20"/>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Fonts w:ascii="Times New Roman" w:hAnsi="Times New Roman" w:cs="Times New Roman"/>
              </w:rPr>
            </w:pPr>
            <w:r w:rsidRPr="00DE25EB">
              <w:rPr>
                <w:rStyle w:val="95pt"/>
                <w:rFonts w:eastAsiaTheme="minorEastAsia"/>
                <w:sz w:val="22"/>
                <w:szCs w:val="22"/>
              </w:rPr>
              <w:t>Назначение, типы, устройство, усилителя рулевого привода</w:t>
            </w:r>
          </w:p>
          <w:p w:rsidR="00D0309B" w:rsidRPr="00DE25EB" w:rsidRDefault="00D0309B" w:rsidP="00DE25EB">
            <w:pPr>
              <w:pStyle w:val="ab"/>
              <w:rPr>
                <w:rStyle w:val="95pt"/>
                <w:rFonts w:eastAsiaTheme="minorEastAsia"/>
                <w:sz w:val="22"/>
                <w:szCs w:val="22"/>
              </w:rPr>
            </w:pP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rPr>
              <w:t>Опрос 30мин.</w:t>
            </w: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color w:val="FF0000"/>
                <w:sz w:val="20"/>
                <w:szCs w:val="20"/>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и работа рулевого привода</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Виды и устройства рулевых приводов</w:t>
            </w:r>
          </w:p>
        </w:tc>
        <w:tc>
          <w:tcPr>
            <w:tcW w:w="1701" w:type="dxa"/>
            <w:vAlign w:val="center"/>
          </w:tcPr>
          <w:p w:rsidR="00D0309B" w:rsidRPr="00DE25EB" w:rsidRDefault="00D0309B" w:rsidP="00DE25EB">
            <w:pPr>
              <w:pStyle w:val="ab"/>
              <w:rPr>
                <w:rFonts w:ascii="Times New Roman" w:hAnsi="Times New Roman" w:cs="Times New Roman"/>
                <w:smallCaps/>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color w:val="FF0000"/>
                <w:sz w:val="20"/>
                <w:szCs w:val="20"/>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тормозной системы.</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color w:val="FF0000"/>
                <w:sz w:val="20"/>
                <w:szCs w:val="20"/>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и работа тормозных механизмов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Работа тормозных механизмов и приводов</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Схема.</w:t>
            </w:r>
          </w:p>
        </w:tc>
        <w:tc>
          <w:tcPr>
            <w:tcW w:w="2694" w:type="dxa"/>
          </w:tcPr>
          <w:p w:rsidR="00D0309B" w:rsidRPr="00DE25EB" w:rsidRDefault="00D0309B" w:rsidP="00DE25EB">
            <w:pPr>
              <w:pStyle w:val="ab"/>
              <w:rPr>
                <w:rFonts w:ascii="Times New Roman" w:hAnsi="Times New Roman" w:cs="Times New Roman"/>
                <w:color w:val="FF0000"/>
                <w:sz w:val="20"/>
                <w:szCs w:val="20"/>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Назначение и типы тормозных механизмов </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и работа колесных тормозных цилиндров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Изучение частичной разборки и сборки тормозных механизмов</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Плакаты.</w:t>
            </w:r>
          </w:p>
        </w:tc>
        <w:tc>
          <w:tcPr>
            <w:tcW w:w="2694" w:type="dxa"/>
          </w:tcPr>
          <w:p w:rsidR="00D0309B" w:rsidRPr="00DE25EB" w:rsidRDefault="00D0309B" w:rsidP="00DE25EB">
            <w:pPr>
              <w:pStyle w:val="ab"/>
              <w:rPr>
                <w:rFonts w:ascii="Times New Roman" w:hAnsi="Times New Roman" w:cs="Times New Roman"/>
                <w:sz w:val="20"/>
                <w:szCs w:val="20"/>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Устройство механического, гидравлического и пневматического приводов тормозных механизмов.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 xml:space="preserve">Изучение устройство и работа узлов </w:t>
            </w:r>
            <w:r w:rsidRPr="00DE25EB">
              <w:rPr>
                <w:rStyle w:val="95pt"/>
                <w:rFonts w:eastAsiaTheme="minorEastAsia"/>
                <w:sz w:val="22"/>
                <w:szCs w:val="22"/>
              </w:rPr>
              <w:lastRenderedPageBreak/>
              <w:t>гидравлического привода</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lastRenderedPageBreak/>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 xml:space="preserve">Изучение устройства </w:t>
            </w:r>
            <w:r w:rsidRPr="00DE25EB">
              <w:rPr>
                <w:rFonts w:ascii="Times New Roman" w:hAnsi="Times New Roman" w:cs="Times New Roman"/>
                <w:sz w:val="20"/>
                <w:szCs w:val="20"/>
              </w:rPr>
              <w:lastRenderedPageBreak/>
              <w:t>главного тормозного цилиндра</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lastRenderedPageBreak/>
              <w:t>Схема.</w:t>
            </w:r>
          </w:p>
        </w:tc>
        <w:tc>
          <w:tcPr>
            <w:tcW w:w="2694" w:type="dxa"/>
          </w:tcPr>
          <w:p w:rsidR="00D0309B" w:rsidRPr="00DE25EB" w:rsidRDefault="00D0309B" w:rsidP="00DE25EB">
            <w:pPr>
              <w:pStyle w:val="ab"/>
              <w:rPr>
                <w:rFonts w:ascii="Times New Roman" w:hAnsi="Times New Roman" w:cs="Times New Roman"/>
                <w:sz w:val="20"/>
                <w:szCs w:val="20"/>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Назначение, типы и работа усилителей тормозных приводов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sz w:val="21"/>
                <w:szCs w:val="21"/>
              </w:rPr>
              <w:t>Теор.занятия</w:t>
            </w:r>
          </w:p>
        </w:tc>
        <w:tc>
          <w:tcPr>
            <w:tcW w:w="2409" w:type="dxa"/>
          </w:tcPr>
          <w:p w:rsidR="00D0309B" w:rsidRPr="00DE25EB" w:rsidRDefault="00D0309B" w:rsidP="00DE25EB">
            <w:pPr>
              <w:pStyle w:val="ab"/>
              <w:rPr>
                <w:rFonts w:ascii="Times New Roman" w:hAnsi="Times New Roman" w:cs="Times New Roman"/>
                <w:sz w:val="20"/>
                <w:szCs w:val="20"/>
              </w:rPr>
            </w:pP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Схема.</w:t>
            </w:r>
          </w:p>
        </w:tc>
        <w:tc>
          <w:tcPr>
            <w:tcW w:w="2694"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lang w:val="kk-KZ"/>
              </w:rPr>
              <w:t>Пузанков А.Г. АВТОМОБИЛИ..2004г-520с</w:t>
            </w: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и работа узлов пневматического привода</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r w:rsidRPr="00DE25EB">
              <w:rPr>
                <w:rFonts w:ascii="Times New Roman" w:hAnsi="Times New Roman" w:cs="Times New Roman"/>
                <w:sz w:val="20"/>
                <w:szCs w:val="20"/>
                <w:lang w:val="kk-KZ"/>
              </w:rPr>
              <w:t>2</w:t>
            </w: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Изучение конструкции компрессора тормозной системы</w:t>
            </w:r>
          </w:p>
        </w:tc>
        <w:tc>
          <w:tcPr>
            <w:tcW w:w="1701" w:type="dxa"/>
            <w:vAlign w:val="center"/>
          </w:tcPr>
          <w:p w:rsidR="00D0309B" w:rsidRPr="00DE25EB" w:rsidRDefault="00D0309B" w:rsidP="00DE25EB">
            <w:pPr>
              <w:pStyle w:val="ab"/>
              <w:rPr>
                <w:rFonts w:ascii="Times New Roman" w:hAnsi="Times New Roman" w:cs="Times New Roman"/>
                <w:color w:val="FF6600"/>
                <w:sz w:val="20"/>
                <w:szCs w:val="20"/>
                <w:lang w:val="kk-KZ"/>
              </w:rPr>
            </w:pPr>
            <w:r w:rsidRPr="00DE25EB">
              <w:rPr>
                <w:rFonts w:ascii="Times New Roman" w:hAnsi="Times New Roman" w:cs="Times New Roman"/>
                <w:sz w:val="20"/>
                <w:szCs w:val="20"/>
                <w:lang w:val="kk-KZ"/>
              </w:rPr>
              <w:t>Схема.</w:t>
            </w:r>
          </w:p>
        </w:tc>
        <w:tc>
          <w:tcPr>
            <w:tcW w:w="2694" w:type="dxa"/>
          </w:tcPr>
          <w:p w:rsidR="00D0309B" w:rsidRPr="00DE25EB" w:rsidRDefault="00D0309B" w:rsidP="00DE25EB">
            <w:pPr>
              <w:pStyle w:val="ab"/>
              <w:rPr>
                <w:rFonts w:ascii="Times New Roman" w:hAnsi="Times New Roman" w:cs="Times New Roman"/>
                <w:sz w:val="20"/>
                <w:szCs w:val="20"/>
              </w:rPr>
            </w:pPr>
          </w:p>
        </w:tc>
      </w:tr>
      <w:tr w:rsidR="00D0309B" w:rsidRPr="00DE25EB" w:rsidTr="00CD2ABF">
        <w:tc>
          <w:tcPr>
            <w:tcW w:w="826" w:type="dxa"/>
          </w:tcPr>
          <w:p w:rsidR="00D0309B" w:rsidRPr="00DE25EB" w:rsidRDefault="00D0309B" w:rsidP="00DE25EB">
            <w:pPr>
              <w:pStyle w:val="ab"/>
              <w:rPr>
                <w:rFonts w:ascii="Times New Roman" w:hAnsi="Times New Roman" w:cs="Times New Roman"/>
              </w:rPr>
            </w:pPr>
          </w:p>
        </w:tc>
        <w:tc>
          <w:tcPr>
            <w:tcW w:w="3818" w:type="dxa"/>
          </w:tcPr>
          <w:p w:rsidR="00D0309B" w:rsidRPr="00DE25EB" w:rsidRDefault="00D0309B" w:rsidP="00DE25EB">
            <w:pPr>
              <w:pStyle w:val="ab"/>
              <w:rPr>
                <w:rStyle w:val="95pt"/>
                <w:rFonts w:eastAsiaTheme="minorEastAsia"/>
                <w:sz w:val="22"/>
                <w:szCs w:val="22"/>
              </w:rPr>
            </w:pPr>
            <w:r w:rsidRPr="00DE25EB">
              <w:rPr>
                <w:rStyle w:val="95pt"/>
                <w:rFonts w:eastAsiaTheme="minorEastAsia"/>
                <w:sz w:val="22"/>
                <w:szCs w:val="22"/>
              </w:rPr>
              <w:t>Изучение устройство и работа усилителей тормозных приводов</w:t>
            </w:r>
          </w:p>
        </w:tc>
        <w:tc>
          <w:tcPr>
            <w:tcW w:w="1080" w:type="dxa"/>
            <w:vAlign w:val="center"/>
          </w:tcPr>
          <w:p w:rsidR="00D0309B" w:rsidRPr="00DE25EB" w:rsidRDefault="00D0309B" w:rsidP="00DE25EB">
            <w:pPr>
              <w:pStyle w:val="ab"/>
              <w:rPr>
                <w:rFonts w:ascii="Times New Roman" w:hAnsi="Times New Roman" w:cs="Times New Roman"/>
                <w:sz w:val="20"/>
                <w:szCs w:val="20"/>
                <w:lang w:val="kk-KZ"/>
              </w:rPr>
            </w:pPr>
          </w:p>
        </w:tc>
        <w:tc>
          <w:tcPr>
            <w:tcW w:w="1188" w:type="dxa"/>
          </w:tcPr>
          <w:p w:rsidR="00D0309B" w:rsidRPr="00DE25EB" w:rsidRDefault="00D0309B" w:rsidP="00DE25EB">
            <w:pPr>
              <w:pStyle w:val="ab"/>
              <w:rPr>
                <w:rFonts w:ascii="Times New Roman" w:hAnsi="Times New Roman" w:cs="Times New Roman"/>
                <w:color w:val="FF0000"/>
                <w:sz w:val="20"/>
                <w:szCs w:val="20"/>
              </w:rPr>
            </w:pPr>
          </w:p>
        </w:tc>
        <w:tc>
          <w:tcPr>
            <w:tcW w:w="1560" w:type="dxa"/>
            <w:vAlign w:val="center"/>
          </w:tcPr>
          <w:p w:rsidR="00D0309B" w:rsidRPr="00DE25EB" w:rsidRDefault="00D0309B" w:rsidP="00DE25EB">
            <w:pPr>
              <w:pStyle w:val="ab"/>
              <w:rPr>
                <w:rFonts w:ascii="Times New Roman" w:hAnsi="Times New Roman" w:cs="Times New Roman"/>
                <w:sz w:val="21"/>
                <w:szCs w:val="21"/>
              </w:rPr>
            </w:pPr>
            <w:r w:rsidRPr="00DE25EB">
              <w:rPr>
                <w:rFonts w:ascii="Times New Roman" w:hAnsi="Times New Roman" w:cs="Times New Roman"/>
                <w:sz w:val="21"/>
                <w:szCs w:val="21"/>
              </w:rPr>
              <w:t>ЛПЗ</w:t>
            </w:r>
          </w:p>
        </w:tc>
        <w:tc>
          <w:tcPr>
            <w:tcW w:w="2409" w:type="dxa"/>
          </w:tcPr>
          <w:p w:rsidR="00D0309B" w:rsidRPr="00DE25EB" w:rsidRDefault="00D0309B" w:rsidP="00DE25EB">
            <w:pPr>
              <w:pStyle w:val="ab"/>
              <w:rPr>
                <w:rFonts w:ascii="Times New Roman" w:hAnsi="Times New Roman" w:cs="Times New Roman"/>
                <w:sz w:val="20"/>
                <w:szCs w:val="20"/>
              </w:rPr>
            </w:pPr>
            <w:r w:rsidRPr="00DE25EB">
              <w:rPr>
                <w:rFonts w:ascii="Times New Roman" w:hAnsi="Times New Roman" w:cs="Times New Roman"/>
                <w:sz w:val="20"/>
                <w:szCs w:val="20"/>
              </w:rPr>
              <w:t>Устройство и работа гидровакуумных усилителей тормозного привода</w:t>
            </w:r>
          </w:p>
        </w:tc>
        <w:tc>
          <w:tcPr>
            <w:tcW w:w="1701" w:type="dxa"/>
            <w:vAlign w:val="center"/>
          </w:tcPr>
          <w:p w:rsidR="00D0309B" w:rsidRPr="00DE25EB" w:rsidRDefault="00D0309B" w:rsidP="00DE25EB">
            <w:pPr>
              <w:pStyle w:val="ab"/>
              <w:rPr>
                <w:rFonts w:ascii="Times New Roman" w:hAnsi="Times New Roman" w:cs="Times New Roman"/>
                <w:sz w:val="20"/>
                <w:szCs w:val="20"/>
                <w:lang w:val="kk-KZ"/>
              </w:rPr>
            </w:pPr>
          </w:p>
        </w:tc>
        <w:tc>
          <w:tcPr>
            <w:tcW w:w="2694" w:type="dxa"/>
          </w:tcPr>
          <w:p w:rsidR="00D0309B" w:rsidRPr="00DE25EB" w:rsidRDefault="00D0309B" w:rsidP="00DE25EB">
            <w:pPr>
              <w:pStyle w:val="ab"/>
              <w:rPr>
                <w:rFonts w:ascii="Times New Roman" w:hAnsi="Times New Roman" w:cs="Times New Roman"/>
                <w:sz w:val="20"/>
                <w:szCs w:val="20"/>
              </w:rPr>
            </w:pPr>
          </w:p>
        </w:tc>
      </w:tr>
      <w:tr w:rsidR="00D0309B" w:rsidRPr="00DE25EB" w:rsidTr="00CD2ABF">
        <w:trPr>
          <w:trHeight w:val="521"/>
        </w:trPr>
        <w:tc>
          <w:tcPr>
            <w:tcW w:w="15276" w:type="dxa"/>
            <w:gridSpan w:val="8"/>
          </w:tcPr>
          <w:p w:rsidR="00D0309B" w:rsidRPr="00DE25EB" w:rsidRDefault="00D0309B" w:rsidP="00DE25EB">
            <w:pPr>
              <w:pStyle w:val="ab"/>
              <w:rPr>
                <w:rFonts w:ascii="Times New Roman" w:hAnsi="Times New Roman" w:cs="Times New Roman"/>
                <w:b/>
                <w:sz w:val="12"/>
                <w:szCs w:val="12"/>
              </w:rPr>
            </w:pPr>
          </w:p>
          <w:p w:rsidR="00D0309B" w:rsidRPr="00DE25EB" w:rsidRDefault="00D0309B" w:rsidP="00DE25EB">
            <w:pPr>
              <w:pStyle w:val="ab"/>
              <w:rPr>
                <w:rFonts w:ascii="Times New Roman" w:hAnsi="Times New Roman" w:cs="Times New Roman"/>
                <w:color w:val="FF0000"/>
                <w:lang w:val="kk-KZ"/>
              </w:rPr>
            </w:pPr>
            <w:r w:rsidRPr="00DE25EB">
              <w:rPr>
                <w:rFonts w:ascii="Times New Roman" w:hAnsi="Times New Roman" w:cs="Times New Roman"/>
                <w:b/>
              </w:rPr>
              <w:t xml:space="preserve">   Всего за </w:t>
            </w:r>
            <w:r w:rsidRPr="00DE25EB">
              <w:rPr>
                <w:rFonts w:ascii="Times New Roman" w:hAnsi="Times New Roman" w:cs="Times New Roman"/>
                <w:b/>
                <w:lang w:val="en-US"/>
              </w:rPr>
              <w:t>II</w:t>
            </w:r>
            <w:r w:rsidRPr="00DE25EB">
              <w:rPr>
                <w:rFonts w:ascii="Times New Roman" w:hAnsi="Times New Roman" w:cs="Times New Roman"/>
                <w:b/>
              </w:rPr>
              <w:t xml:space="preserve"> – семестр                     98 часов</w:t>
            </w:r>
          </w:p>
        </w:tc>
      </w:tr>
      <w:tr w:rsidR="00D0309B" w:rsidRPr="00DE25EB" w:rsidTr="00CD2ABF">
        <w:tc>
          <w:tcPr>
            <w:tcW w:w="15276" w:type="dxa"/>
            <w:gridSpan w:val="8"/>
          </w:tcPr>
          <w:p w:rsidR="00D0309B" w:rsidRPr="00DE25EB" w:rsidRDefault="00D0309B" w:rsidP="00DE25EB">
            <w:pPr>
              <w:pStyle w:val="ab"/>
              <w:rPr>
                <w:rFonts w:ascii="Times New Roman" w:hAnsi="Times New Roman" w:cs="Times New Roman"/>
                <w:color w:val="FF0000"/>
                <w:lang w:val="kk-KZ"/>
              </w:rPr>
            </w:pPr>
            <w:r w:rsidRPr="00DE25EB">
              <w:rPr>
                <w:rFonts w:ascii="Times New Roman" w:hAnsi="Times New Roman" w:cs="Times New Roman"/>
                <w:b/>
              </w:rPr>
              <w:t xml:space="preserve">                 Общее количество часов             182 часов</w:t>
            </w:r>
          </w:p>
        </w:tc>
      </w:tr>
    </w:tbl>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Default="00D0309B" w:rsidP="00DE25EB">
      <w:pPr>
        <w:pStyle w:val="ab"/>
        <w:rPr>
          <w:rFonts w:ascii="Times New Roman" w:hAnsi="Times New Roman" w:cs="Times New Roman"/>
        </w:rPr>
      </w:pPr>
    </w:p>
    <w:p w:rsidR="00B24444" w:rsidRDefault="00B24444" w:rsidP="00DE25EB">
      <w:pPr>
        <w:pStyle w:val="ab"/>
        <w:rPr>
          <w:rFonts w:ascii="Times New Roman" w:hAnsi="Times New Roman" w:cs="Times New Roman"/>
        </w:rPr>
      </w:pPr>
    </w:p>
    <w:p w:rsidR="00B24444" w:rsidRDefault="00B24444" w:rsidP="00DE25EB">
      <w:pPr>
        <w:pStyle w:val="ab"/>
        <w:rPr>
          <w:rFonts w:ascii="Times New Roman" w:hAnsi="Times New Roman" w:cs="Times New Roman"/>
        </w:rPr>
      </w:pPr>
    </w:p>
    <w:p w:rsidR="00B24444" w:rsidRPr="00DE25EB" w:rsidRDefault="00B24444"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tbl>
      <w:tblPr>
        <w:tblW w:w="14153"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0"/>
        <w:gridCol w:w="7371"/>
        <w:gridCol w:w="3119"/>
        <w:gridCol w:w="2643"/>
      </w:tblGrid>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b/>
                <w:sz w:val="20"/>
                <w:szCs w:val="20"/>
              </w:rPr>
            </w:pPr>
          </w:p>
          <w:p w:rsidR="00D0309B" w:rsidRPr="00DE25EB" w:rsidRDefault="00D0309B" w:rsidP="00DE25EB">
            <w:pPr>
              <w:pStyle w:val="ab"/>
              <w:rPr>
                <w:rFonts w:ascii="Times New Roman" w:hAnsi="Times New Roman" w:cs="Times New Roman"/>
                <w:b/>
                <w:sz w:val="20"/>
                <w:szCs w:val="20"/>
              </w:rPr>
            </w:pPr>
            <w:r w:rsidRPr="00DE25EB">
              <w:rPr>
                <w:rFonts w:ascii="Times New Roman" w:hAnsi="Times New Roman" w:cs="Times New Roman"/>
                <w:b/>
                <w:sz w:val="20"/>
                <w:szCs w:val="20"/>
              </w:rPr>
              <w:t>№  №</w:t>
            </w:r>
          </w:p>
          <w:p w:rsidR="00D0309B" w:rsidRPr="00DE25EB" w:rsidRDefault="00D0309B" w:rsidP="00DE25EB">
            <w:pPr>
              <w:pStyle w:val="ab"/>
              <w:rPr>
                <w:rFonts w:ascii="Times New Roman" w:hAnsi="Times New Roman" w:cs="Times New Roman"/>
                <w:b/>
              </w:rPr>
            </w:pPr>
            <w:r w:rsidRPr="00DE25EB">
              <w:rPr>
                <w:rFonts w:ascii="Times New Roman" w:hAnsi="Times New Roman" w:cs="Times New Roman"/>
                <w:b/>
                <w:sz w:val="20"/>
                <w:szCs w:val="20"/>
              </w:rPr>
              <w:t>П/П</w:t>
            </w: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b/>
                <w:sz w:val="20"/>
                <w:szCs w:val="20"/>
              </w:rPr>
            </w:pPr>
            <w:r w:rsidRPr="00DE25EB">
              <w:rPr>
                <w:rFonts w:ascii="Times New Roman" w:hAnsi="Times New Roman" w:cs="Times New Roman"/>
                <w:b/>
                <w:sz w:val="20"/>
                <w:szCs w:val="20"/>
              </w:rPr>
              <w:t>Индивидуальное задание  (расчетно-графические работы, курсовой проект, отчеты о практике, сдачи норм ГТО и т.д.)</w:t>
            </w: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b/>
                <w:sz w:val="20"/>
                <w:szCs w:val="20"/>
              </w:rPr>
            </w:pPr>
            <w:r w:rsidRPr="00DE25EB">
              <w:rPr>
                <w:rFonts w:ascii="Times New Roman" w:hAnsi="Times New Roman" w:cs="Times New Roman"/>
                <w:b/>
                <w:sz w:val="20"/>
                <w:szCs w:val="20"/>
              </w:rPr>
              <w:t>Дата выдачи задания</w:t>
            </w:r>
          </w:p>
          <w:p w:rsidR="00D0309B" w:rsidRPr="00DE25EB" w:rsidRDefault="00D0309B" w:rsidP="00DE25EB">
            <w:pPr>
              <w:pStyle w:val="ab"/>
              <w:rPr>
                <w:rFonts w:ascii="Times New Roman" w:hAnsi="Times New Roman" w:cs="Times New Roman"/>
                <w:b/>
                <w:sz w:val="20"/>
                <w:szCs w:val="20"/>
              </w:rPr>
            </w:pPr>
            <w:r w:rsidRPr="00DE25EB">
              <w:rPr>
                <w:rFonts w:ascii="Times New Roman" w:hAnsi="Times New Roman" w:cs="Times New Roman"/>
                <w:b/>
                <w:sz w:val="20"/>
                <w:szCs w:val="20"/>
              </w:rPr>
              <w:t>(неделя семестра)</w:t>
            </w: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b/>
                <w:sz w:val="20"/>
                <w:szCs w:val="20"/>
              </w:rPr>
            </w:pPr>
            <w:r w:rsidRPr="00DE25EB">
              <w:rPr>
                <w:rFonts w:ascii="Times New Roman" w:hAnsi="Times New Roman" w:cs="Times New Roman"/>
                <w:b/>
                <w:sz w:val="20"/>
                <w:szCs w:val="20"/>
              </w:rPr>
              <w:t>Срок выполнения задания (неделя семестра)</w:t>
            </w: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sz w:val="20"/>
                <w:szCs w:val="20"/>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b/>
                <w:sz w:val="20"/>
                <w:szCs w:val="20"/>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sz w:val="20"/>
                <w:szCs w:val="20"/>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sz w:val="20"/>
                <w:szCs w:val="20"/>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b/>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b/>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b/>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lang w:val="kk-KZ"/>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rPr>
          <w:trHeight w:val="122"/>
        </w:trPr>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r w:rsidR="00D0309B" w:rsidRPr="00DE25EB" w:rsidTr="00CD2ABF">
        <w:tc>
          <w:tcPr>
            <w:tcW w:w="1020"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3119"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c>
          <w:tcPr>
            <w:tcW w:w="2643" w:type="dxa"/>
            <w:tcBorders>
              <w:top w:val="single" w:sz="4" w:space="0" w:color="auto"/>
              <w:left w:val="single" w:sz="4" w:space="0" w:color="auto"/>
              <w:bottom w:val="single" w:sz="4" w:space="0" w:color="auto"/>
              <w:right w:val="single" w:sz="4" w:space="0" w:color="auto"/>
            </w:tcBorders>
          </w:tcPr>
          <w:p w:rsidR="00D0309B" w:rsidRPr="00DE25EB" w:rsidRDefault="00D0309B" w:rsidP="00DE25EB">
            <w:pPr>
              <w:pStyle w:val="ab"/>
              <w:rPr>
                <w:rFonts w:ascii="Times New Roman" w:hAnsi="Times New Roman" w:cs="Times New Roman"/>
              </w:rPr>
            </w:pPr>
          </w:p>
        </w:tc>
      </w:tr>
    </w:tbl>
    <w:p w:rsidR="00D0309B" w:rsidRPr="00DE25EB" w:rsidRDefault="00D0309B" w:rsidP="00DE25EB">
      <w:pPr>
        <w:pStyle w:val="ab"/>
        <w:rPr>
          <w:rFonts w:ascii="Times New Roman" w:hAnsi="Times New Roman" w:cs="Times New Roman"/>
          <w:lang w:val="kk-KZ"/>
        </w:rPr>
      </w:pPr>
    </w:p>
    <w:p w:rsidR="00D0309B" w:rsidRPr="00DE25EB" w:rsidRDefault="00D0309B" w:rsidP="00DE25EB">
      <w:pPr>
        <w:pStyle w:val="ab"/>
        <w:rPr>
          <w:rFonts w:ascii="Times New Roman" w:hAnsi="Times New Roman" w:cs="Times New Roman"/>
          <w:lang w:val="kk-KZ"/>
        </w:rPr>
      </w:pPr>
    </w:p>
    <w:p w:rsidR="00D0309B" w:rsidRPr="00DE25EB" w:rsidRDefault="00D0309B" w:rsidP="00DE25EB">
      <w:pPr>
        <w:pStyle w:val="ab"/>
        <w:rPr>
          <w:rFonts w:ascii="Times New Roman" w:hAnsi="Times New Roman" w:cs="Times New Roman"/>
          <w:lang w:val="kk-KZ"/>
        </w:rPr>
      </w:pPr>
      <w:r w:rsidRPr="00DE25EB">
        <w:rPr>
          <w:rFonts w:ascii="Times New Roman" w:hAnsi="Times New Roman" w:cs="Times New Roman"/>
          <w:lang w:val="kk-KZ"/>
        </w:rPr>
        <w:t xml:space="preserve">                                                                                            Преподаватель: _</w:t>
      </w:r>
      <w:r w:rsidRPr="00DE25EB">
        <w:rPr>
          <w:rFonts w:ascii="Times New Roman" w:hAnsi="Times New Roman" w:cs="Times New Roman"/>
          <w:i/>
          <w:u w:val="single"/>
          <w:lang w:val="kk-KZ"/>
        </w:rPr>
        <w:t>Дуйсенбаев Н.А.</w:t>
      </w:r>
      <w:r w:rsidRPr="00DE25EB">
        <w:rPr>
          <w:rFonts w:ascii="Times New Roman" w:hAnsi="Times New Roman" w:cs="Times New Roman"/>
          <w:lang w:val="kk-KZ"/>
        </w:rPr>
        <w:t>_</w:t>
      </w:r>
    </w:p>
    <w:p w:rsidR="00D0309B" w:rsidRPr="00DE25EB" w:rsidRDefault="00D0309B" w:rsidP="00DE25EB">
      <w:pPr>
        <w:pStyle w:val="ab"/>
        <w:rPr>
          <w:rFonts w:ascii="Times New Roman" w:hAnsi="Times New Roman" w:cs="Times New Roman"/>
          <w:lang w:val="kk-KZ"/>
        </w:rPr>
      </w:pPr>
    </w:p>
    <w:p w:rsidR="00D0309B" w:rsidRPr="00DE25EB" w:rsidRDefault="00D0309B" w:rsidP="00DE25EB">
      <w:pPr>
        <w:pStyle w:val="ab"/>
        <w:rPr>
          <w:rFonts w:ascii="Times New Roman" w:hAnsi="Times New Roman" w:cs="Times New Roman"/>
        </w:rPr>
      </w:pPr>
      <w:r w:rsidRPr="00DE25EB">
        <w:rPr>
          <w:rFonts w:ascii="Times New Roman" w:hAnsi="Times New Roman" w:cs="Times New Roman"/>
          <w:lang w:val="kk-KZ"/>
        </w:rPr>
        <w:t xml:space="preserve">                                                                                           «_____»  ____________________  2016г</w:t>
      </w: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r w:rsidRPr="00DE25EB">
        <w:rPr>
          <w:rFonts w:ascii="Times New Roman" w:hAnsi="Times New Roman" w:cs="Times New Roman"/>
          <w:lang w:val="kk-KZ"/>
        </w:rPr>
        <w:t>Отчет преподавателя о выполнении программы за семестр (год)</w:t>
      </w:r>
    </w:p>
    <w:p w:rsidR="00D0309B" w:rsidRPr="00DE25EB" w:rsidRDefault="00D0309B" w:rsidP="00DE25EB">
      <w:pPr>
        <w:pStyle w:val="ab"/>
        <w:rPr>
          <w:rFonts w:ascii="Times New Roman" w:hAnsi="Times New Roman" w:cs="Times New Roman"/>
        </w:rPr>
      </w:pPr>
      <w:r w:rsidRPr="00DE25EB">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w:t>
      </w:r>
    </w:p>
    <w:p w:rsidR="00D0309B" w:rsidRPr="00DE25EB" w:rsidRDefault="00D0309B" w:rsidP="00DE25EB">
      <w:pPr>
        <w:pStyle w:val="ab"/>
        <w:rPr>
          <w:rFonts w:ascii="Times New Roman" w:hAnsi="Times New Roman" w:cs="Times New Roman"/>
          <w:lang w:val="kk-KZ"/>
        </w:rPr>
      </w:pPr>
    </w:p>
    <w:p w:rsidR="00D0309B" w:rsidRPr="00DE25EB" w:rsidRDefault="00D0309B" w:rsidP="00B24444">
      <w:pPr>
        <w:pStyle w:val="ab"/>
        <w:jc w:val="center"/>
        <w:rPr>
          <w:rFonts w:ascii="Times New Roman" w:hAnsi="Times New Roman" w:cs="Times New Roman"/>
          <w:u w:val="single"/>
          <w:lang w:val="kk-KZ"/>
        </w:rPr>
      </w:pPr>
      <w:r w:rsidRPr="00DE25EB">
        <w:rPr>
          <w:rFonts w:ascii="Times New Roman" w:hAnsi="Times New Roman" w:cs="Times New Roman"/>
          <w:lang w:val="kk-KZ"/>
        </w:rPr>
        <w:t>Преподаватель: _</w:t>
      </w:r>
      <w:r w:rsidRPr="00DE25EB">
        <w:rPr>
          <w:rFonts w:ascii="Times New Roman" w:hAnsi="Times New Roman" w:cs="Times New Roman"/>
          <w:i/>
          <w:u w:val="single"/>
          <w:lang w:val="kk-KZ"/>
        </w:rPr>
        <w:t xml:space="preserve"> Дуйсенбаев Н.А.</w:t>
      </w:r>
      <w:r w:rsidRPr="00DE25EB">
        <w:rPr>
          <w:rFonts w:ascii="Times New Roman" w:hAnsi="Times New Roman" w:cs="Times New Roman"/>
          <w:lang w:val="kk-KZ"/>
        </w:rPr>
        <w:t>_</w:t>
      </w:r>
    </w:p>
    <w:p w:rsidR="00D0309B" w:rsidRPr="00DE25EB" w:rsidRDefault="00D0309B" w:rsidP="00B24444">
      <w:pPr>
        <w:pStyle w:val="ab"/>
        <w:jc w:val="center"/>
        <w:rPr>
          <w:rFonts w:ascii="Times New Roman" w:hAnsi="Times New Roman" w:cs="Times New Roman"/>
          <w:u w:val="single"/>
          <w:lang w:val="kk-KZ"/>
        </w:rPr>
      </w:pPr>
    </w:p>
    <w:p w:rsidR="00D0309B" w:rsidRPr="00DE25EB" w:rsidRDefault="00D0309B" w:rsidP="00B24444">
      <w:pPr>
        <w:pStyle w:val="ab"/>
        <w:jc w:val="center"/>
        <w:rPr>
          <w:rFonts w:ascii="Times New Roman" w:hAnsi="Times New Roman" w:cs="Times New Roman"/>
          <w:lang w:val="kk-KZ"/>
        </w:rPr>
      </w:pPr>
      <w:r w:rsidRPr="00DE25EB">
        <w:rPr>
          <w:rFonts w:ascii="Times New Roman" w:hAnsi="Times New Roman" w:cs="Times New Roman"/>
          <w:lang w:val="kk-KZ"/>
        </w:rPr>
        <w:t>«_____»  ____________________  2016г</w:t>
      </w:r>
    </w:p>
    <w:p w:rsidR="00E04B3F" w:rsidRPr="00DE25EB" w:rsidRDefault="00E04B3F" w:rsidP="00B24444">
      <w:pPr>
        <w:pStyle w:val="ab"/>
        <w:jc w:val="center"/>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Pr="00DE25EB" w:rsidRDefault="00D0309B" w:rsidP="00DE25EB">
      <w:pPr>
        <w:pStyle w:val="ab"/>
        <w:rPr>
          <w:rFonts w:ascii="Times New Roman" w:hAnsi="Times New Roman" w:cs="Times New Roman"/>
        </w:rPr>
      </w:pPr>
    </w:p>
    <w:p w:rsidR="00D0309B" w:rsidRDefault="00D0309B"/>
    <w:p w:rsidR="00D0309B" w:rsidRDefault="00D0309B"/>
    <w:p w:rsidR="00D0309B" w:rsidRDefault="00D0309B">
      <w:pPr>
        <w:sectPr w:rsidR="00D0309B" w:rsidSect="00D0309B">
          <w:pgSz w:w="16838" w:h="11906" w:orient="landscape"/>
          <w:pgMar w:top="567" w:right="1134" w:bottom="680" w:left="1134" w:header="709" w:footer="709" w:gutter="0"/>
          <w:cols w:space="708"/>
          <w:docGrid w:linePitch="360"/>
        </w:sect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1</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Введение</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Style w:val="25"/>
          <w:rFonts w:eastAsiaTheme="minorEastAsia"/>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8"/>
          <w:u w:val="single"/>
        </w:rPr>
        <w:t>Цель и содержание предмета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right="-23" w:firstLine="0"/>
        <w:rPr>
          <w:i/>
          <w:sz w:val="24"/>
          <w:szCs w:val="24"/>
          <w:u w:val="single"/>
        </w:rPr>
      </w:pPr>
      <w:r w:rsidRPr="00CD2ABF">
        <w:rPr>
          <w:spacing w:val="-2"/>
          <w:sz w:val="24"/>
          <w:szCs w:val="24"/>
        </w:rPr>
        <w:t xml:space="preserve">Изложение нового материала - </w:t>
      </w:r>
      <w:r w:rsidRPr="00CD2ABF">
        <w:rPr>
          <w:rStyle w:val="9"/>
          <w:i/>
          <w:sz w:val="24"/>
          <w:szCs w:val="28"/>
          <w:u w:val="single"/>
        </w:rPr>
        <w:t>Классификация автомобилей. Краткая характеристика изучаемых автомобилей.</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9"/>
          <w:i/>
          <w:sz w:val="24"/>
          <w:szCs w:val="24"/>
          <w:u w:val="single"/>
        </w:rPr>
        <w:t>Общее устройство автомобиля.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5E3716">
      <w:pPr>
        <w:pStyle w:val="ae"/>
        <w:spacing w:before="0" w:beforeAutospacing="0" w:after="0" w:afterAutospacing="0" w:line="360" w:lineRule="auto"/>
        <w:jc w:val="center"/>
        <w:rPr>
          <w:b/>
          <w:bCs/>
        </w:rPr>
      </w:pPr>
      <w:r w:rsidRPr="0041413F">
        <w:rPr>
          <w:b/>
          <w:bCs/>
        </w:rPr>
        <w:lastRenderedPageBreak/>
        <w:t xml:space="preserve">Тема </w:t>
      </w:r>
      <w:r>
        <w:rPr>
          <w:b/>
          <w:bCs/>
        </w:rPr>
        <w:t>1</w:t>
      </w:r>
      <w:r w:rsidRPr="0041413F">
        <w:rPr>
          <w:b/>
          <w:bCs/>
        </w:rPr>
        <w:t xml:space="preserve">. </w:t>
      </w:r>
      <w:r>
        <w:rPr>
          <w:rStyle w:val="95pt"/>
          <w:b/>
          <w:sz w:val="24"/>
          <w:szCs w:val="24"/>
        </w:rPr>
        <w:t>Введение</w:t>
      </w:r>
    </w:p>
    <w:p w:rsidR="005E3716" w:rsidRPr="00702B3C" w:rsidRDefault="005E3716" w:rsidP="005E3716">
      <w:pPr>
        <w:pStyle w:val="ae"/>
        <w:spacing w:before="0" w:beforeAutospacing="0" w:after="0" w:afterAutospacing="0" w:line="360" w:lineRule="auto"/>
        <w:jc w:val="center"/>
        <w:rPr>
          <w:b/>
          <w:bCs/>
        </w:rPr>
      </w:pPr>
    </w:p>
    <w:p w:rsidR="005E3716" w:rsidRPr="0041413F" w:rsidRDefault="005E3716" w:rsidP="005E3716">
      <w:pPr>
        <w:pStyle w:val="bodytext"/>
        <w:spacing w:before="0" w:beforeAutospacing="0" w:after="0" w:afterAutospacing="0" w:line="360" w:lineRule="auto"/>
        <w:ind w:firstLine="426"/>
        <w:jc w:val="both"/>
      </w:pPr>
      <w:r w:rsidRPr="0041413F">
        <w:t xml:space="preserve">При изучении курса "Устройство автомобиля" речь будет идти о легковых автомобилях </w:t>
      </w:r>
      <w:hyperlink r:id="rId13" w:tgtFrame="_top" w:tooltip="Откроет внутреннею ссылку в текущем окне" w:history="1">
        <w:r w:rsidRPr="0041413F">
          <w:rPr>
            <w:rStyle w:val="af0"/>
            <w:color w:val="auto"/>
          </w:rPr>
          <w:t>бензиновых</w:t>
        </w:r>
      </w:hyperlink>
      <w:r w:rsidRPr="0041413F">
        <w:t xml:space="preserve"> с </w:t>
      </w:r>
      <w:hyperlink r:id="rId14" w:tgtFrame="_top" w:tooltip="Откроет внутреннею ссылку в текущем окне" w:history="1">
        <w:r w:rsidRPr="0041413F">
          <w:rPr>
            <w:rStyle w:val="af0"/>
            <w:color w:val="auto"/>
          </w:rPr>
          <w:t>карбюраторным</w:t>
        </w:r>
      </w:hyperlink>
      <w:r w:rsidRPr="0041413F">
        <w:t xml:space="preserve"> (инжекторным) двигателем.</w:t>
      </w:r>
      <w:r w:rsidRPr="0041413F">
        <w:br/>
        <w:t xml:space="preserve">Автомобили в общем случае состоят из трех основных частей: </w:t>
      </w:r>
    </w:p>
    <w:p w:rsidR="005E3716" w:rsidRPr="0041413F" w:rsidRDefault="004C41B4" w:rsidP="005E3716">
      <w:pPr>
        <w:pStyle w:val="bodytext"/>
        <w:spacing w:before="0" w:beforeAutospacing="0" w:after="0" w:afterAutospacing="0" w:line="360" w:lineRule="auto"/>
        <w:ind w:firstLine="426"/>
        <w:jc w:val="both"/>
      </w:pPr>
      <w:hyperlink r:id="rId15" w:tgtFrame="_top" w:tooltip="Откроет внутреннею ссылку в текущем окне" w:history="1">
        <w:r w:rsidR="005E3716" w:rsidRPr="0041413F">
          <w:rPr>
            <w:rStyle w:val="af1"/>
            <w:u w:val="single"/>
          </w:rPr>
          <w:t>Двигатель</w:t>
        </w:r>
      </w:hyperlink>
      <w:r w:rsidR="005E3716" w:rsidRPr="0041413F">
        <w:t xml:space="preserve"> – предназначен для преобразования тепловой энергии в механическую энергию, образующуюся  в виде крутящего момента (М кр.) на маховике. </w:t>
      </w:r>
    </w:p>
    <w:p w:rsidR="005E3716" w:rsidRPr="0041413F" w:rsidRDefault="004C41B4" w:rsidP="005E3716">
      <w:pPr>
        <w:pStyle w:val="bodytext"/>
        <w:spacing w:before="0" w:beforeAutospacing="0" w:after="0" w:afterAutospacing="0" w:line="360" w:lineRule="auto"/>
        <w:ind w:firstLine="426"/>
        <w:jc w:val="both"/>
      </w:pPr>
      <w:hyperlink r:id="rId16" w:tgtFrame="_top" w:tooltip="Откроет внутреннею ссылку в текущем окне" w:history="1">
        <w:r w:rsidR="005E3716" w:rsidRPr="0041413F">
          <w:rPr>
            <w:rStyle w:val="af1"/>
            <w:u w:val="single"/>
          </w:rPr>
          <w:t>Шасси</w:t>
        </w:r>
      </w:hyperlink>
      <w:r w:rsidR="005E3716" w:rsidRPr="0041413F">
        <w:t xml:space="preserve"> – предназначено:</w:t>
      </w:r>
    </w:p>
    <w:p w:rsidR="005E3716" w:rsidRPr="0041413F" w:rsidRDefault="005E3716" w:rsidP="005E3716">
      <w:pPr>
        <w:numPr>
          <w:ilvl w:val="0"/>
          <w:numId w:val="5"/>
        </w:numPr>
        <w:spacing w:after="0" w:line="36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для передачи крутящего момента от двигателя на ведущие колеса, изменяя его как по величине, так и по направлению.</w:t>
      </w:r>
    </w:p>
    <w:p w:rsidR="005E3716" w:rsidRPr="0041413F" w:rsidRDefault="005E3716" w:rsidP="005E3716">
      <w:pPr>
        <w:numPr>
          <w:ilvl w:val="0"/>
          <w:numId w:val="5"/>
        </w:numPr>
        <w:spacing w:after="0" w:line="36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обеспечения движения автомобиля и снижения динамических нагрузок, действующих на автомобиль при его движении по неровностям дороги.</w:t>
      </w:r>
    </w:p>
    <w:p w:rsidR="005E3716" w:rsidRPr="0041413F" w:rsidRDefault="005E3716" w:rsidP="005E3716">
      <w:pPr>
        <w:numPr>
          <w:ilvl w:val="0"/>
          <w:numId w:val="5"/>
        </w:numPr>
        <w:spacing w:after="0" w:line="36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изменения направления движения и удержания его в заданном направлении движении.</w:t>
      </w:r>
    </w:p>
    <w:p w:rsidR="005E3716" w:rsidRPr="0041413F" w:rsidRDefault="005E3716" w:rsidP="005E3716">
      <w:pPr>
        <w:numPr>
          <w:ilvl w:val="0"/>
          <w:numId w:val="5"/>
        </w:numPr>
        <w:spacing w:after="0" w:line="36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торможения, остановки автомобиля и удержания его в неподвижном положении.</w:t>
      </w:r>
    </w:p>
    <w:p w:rsidR="005E3716" w:rsidRPr="0041413F" w:rsidRDefault="004C41B4" w:rsidP="005E3716">
      <w:pPr>
        <w:pStyle w:val="bodytext"/>
        <w:spacing w:before="0" w:beforeAutospacing="0" w:after="0" w:afterAutospacing="0" w:line="360" w:lineRule="auto"/>
        <w:ind w:firstLine="426"/>
        <w:jc w:val="both"/>
      </w:pPr>
      <w:hyperlink r:id="rId17" w:tgtFrame="_top" w:tooltip="Откроет внутреннею ссылку в текущем окне" w:history="1">
        <w:r w:rsidR="005E3716" w:rsidRPr="0041413F">
          <w:rPr>
            <w:rStyle w:val="af1"/>
            <w:u w:val="single"/>
          </w:rPr>
          <w:t>Кузов</w:t>
        </w:r>
      </w:hyperlink>
      <w:r w:rsidR="005E3716" w:rsidRPr="0041413F">
        <w:t xml:space="preserve"> – предназначен для размещения рабочего места водителя, пассажиров и их багажа с обеспечением условий комфортности.В зависимости от модели и модификации автомобили могут отличаться  следующими особенностями конструкции: </w:t>
      </w:r>
    </w:p>
    <w:p w:rsidR="005E3716" w:rsidRPr="0041413F" w:rsidRDefault="005E3716" w:rsidP="005E3716">
      <w:pPr>
        <w:pStyle w:val="bodytext"/>
        <w:spacing w:before="0" w:beforeAutospacing="0" w:after="0" w:afterAutospacing="0" w:line="360" w:lineRule="auto"/>
        <w:ind w:firstLine="426"/>
        <w:jc w:val="both"/>
      </w:pPr>
      <w:r w:rsidRPr="0041413F">
        <w:t xml:space="preserve">Двигатель может быть расположен в передней или задней части автомобиля, вдоль или поперек продольной оси автомобиля. </w:t>
      </w:r>
    </w:p>
    <w:p w:rsidR="005E3716" w:rsidRPr="0041413F" w:rsidRDefault="005E3716" w:rsidP="005E3716">
      <w:pPr>
        <w:pStyle w:val="bodytext"/>
        <w:spacing w:before="0" w:beforeAutospacing="0" w:after="0" w:afterAutospacing="0" w:line="360" w:lineRule="auto"/>
        <w:ind w:firstLine="426"/>
        <w:jc w:val="both"/>
      </w:pPr>
      <w:r w:rsidRPr="0041413F">
        <w:t xml:space="preserve">Колеса могут быть </w:t>
      </w:r>
      <w:r w:rsidRPr="0041413F">
        <w:rPr>
          <w:rStyle w:val="af1"/>
        </w:rPr>
        <w:t>ведущими</w:t>
      </w:r>
      <w:r w:rsidRPr="0041413F">
        <w:t xml:space="preserve"> и </w:t>
      </w:r>
      <w:r w:rsidRPr="0041413F">
        <w:rPr>
          <w:rStyle w:val="af1"/>
        </w:rPr>
        <w:t>управляемыми</w:t>
      </w:r>
      <w:r w:rsidRPr="0041413F">
        <w:t xml:space="preserve">. Ведущими являются те колеса, чье принудительное вращение обеспечивает движение автомобиля. </w:t>
      </w:r>
    </w:p>
    <w:p w:rsidR="005E3716" w:rsidRPr="0041413F" w:rsidRDefault="005E3716" w:rsidP="005E3716">
      <w:pPr>
        <w:pStyle w:val="bodytext"/>
        <w:spacing w:before="0" w:beforeAutospacing="0" w:after="0" w:afterAutospacing="0" w:line="360" w:lineRule="auto"/>
        <w:ind w:firstLine="426"/>
        <w:jc w:val="both"/>
      </w:pPr>
      <w:r w:rsidRPr="0041413F">
        <w:t>При этом:</w:t>
      </w:r>
    </w:p>
    <w:p w:rsidR="005E3716" w:rsidRPr="0041413F" w:rsidRDefault="005E3716" w:rsidP="005E3716">
      <w:pPr>
        <w:numPr>
          <w:ilvl w:val="0"/>
          <w:numId w:val="6"/>
        </w:numPr>
        <w:spacing w:after="0" w:line="36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 xml:space="preserve">если ведущими являются задние колеса, то автомобиль считается </w:t>
      </w:r>
      <w:r w:rsidRPr="0041413F">
        <w:rPr>
          <w:rStyle w:val="af1"/>
          <w:sz w:val="24"/>
          <w:szCs w:val="24"/>
        </w:rPr>
        <w:t>заднеприводным</w:t>
      </w:r>
      <w:r w:rsidRPr="0041413F">
        <w:rPr>
          <w:rFonts w:ascii="Times New Roman" w:hAnsi="Times New Roman" w:cs="Times New Roman"/>
          <w:sz w:val="24"/>
          <w:szCs w:val="24"/>
        </w:rPr>
        <w:t>.</w:t>
      </w:r>
    </w:p>
    <w:p w:rsidR="005E3716" w:rsidRPr="0041413F" w:rsidRDefault="005E3716" w:rsidP="005E3716">
      <w:pPr>
        <w:numPr>
          <w:ilvl w:val="0"/>
          <w:numId w:val="6"/>
        </w:numPr>
        <w:spacing w:after="0" w:line="36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 xml:space="preserve">если ведущими являются передние колеса, то автомобиль считается </w:t>
      </w:r>
      <w:r w:rsidRPr="0041413F">
        <w:rPr>
          <w:rStyle w:val="af1"/>
          <w:sz w:val="24"/>
          <w:szCs w:val="24"/>
        </w:rPr>
        <w:t>переднеприводным</w:t>
      </w:r>
      <w:r w:rsidRPr="0041413F">
        <w:rPr>
          <w:rFonts w:ascii="Times New Roman" w:hAnsi="Times New Roman" w:cs="Times New Roman"/>
          <w:sz w:val="24"/>
          <w:szCs w:val="24"/>
        </w:rPr>
        <w:t>.</w:t>
      </w:r>
    </w:p>
    <w:p w:rsidR="005E3716" w:rsidRPr="0041413F" w:rsidRDefault="005E3716" w:rsidP="005E3716">
      <w:pPr>
        <w:numPr>
          <w:ilvl w:val="0"/>
          <w:numId w:val="6"/>
        </w:numPr>
        <w:spacing w:after="0" w:line="360" w:lineRule="auto"/>
        <w:ind w:firstLine="426"/>
        <w:jc w:val="both"/>
        <w:rPr>
          <w:rFonts w:ascii="Times New Roman" w:hAnsi="Times New Roman" w:cs="Times New Roman"/>
          <w:sz w:val="24"/>
          <w:szCs w:val="24"/>
        </w:rPr>
      </w:pPr>
      <w:r w:rsidRPr="0041413F">
        <w:rPr>
          <w:rFonts w:ascii="Times New Roman" w:hAnsi="Times New Roman" w:cs="Times New Roman"/>
          <w:sz w:val="24"/>
          <w:szCs w:val="24"/>
        </w:rPr>
        <w:t xml:space="preserve">если ведущими являются задние колеса и передние колеса по формуле 4 х 4, то автомобиль считается </w:t>
      </w:r>
      <w:r w:rsidRPr="0041413F">
        <w:rPr>
          <w:rStyle w:val="af1"/>
          <w:sz w:val="24"/>
          <w:szCs w:val="24"/>
        </w:rPr>
        <w:t>полноприводным</w:t>
      </w:r>
      <w:r w:rsidRPr="0041413F">
        <w:rPr>
          <w:rFonts w:ascii="Times New Roman" w:hAnsi="Times New Roman" w:cs="Times New Roman"/>
          <w:sz w:val="24"/>
          <w:szCs w:val="24"/>
        </w:rPr>
        <w:t>.</w:t>
      </w:r>
    </w:p>
    <w:p w:rsidR="005E3716" w:rsidRPr="0041413F" w:rsidRDefault="005E3716" w:rsidP="005E3716">
      <w:pPr>
        <w:pStyle w:val="bodytext"/>
        <w:spacing w:before="0" w:beforeAutospacing="0" w:after="0" w:afterAutospacing="0" w:line="360" w:lineRule="auto"/>
        <w:ind w:firstLine="426"/>
        <w:jc w:val="both"/>
      </w:pPr>
      <w:r w:rsidRPr="0041413F">
        <w:rPr>
          <w:rStyle w:val="af1"/>
        </w:rPr>
        <w:t>Управляемые</w:t>
      </w:r>
      <w:r w:rsidRPr="0041413F">
        <w:t xml:space="preserve"> - это те колеса, угловой поворот которых вокруг оси крепления позволяет автомобилю изменять направление движения. Управляемые всегда передние колеса. </w:t>
      </w:r>
    </w:p>
    <w:p w:rsidR="005E3716" w:rsidRPr="0041413F" w:rsidRDefault="005E3716" w:rsidP="005E3716">
      <w:pPr>
        <w:pStyle w:val="bodytext"/>
        <w:spacing w:before="0" w:beforeAutospacing="0" w:after="0" w:afterAutospacing="0" w:line="360" w:lineRule="auto"/>
        <w:ind w:firstLine="426"/>
        <w:jc w:val="both"/>
      </w:pPr>
      <w:r w:rsidRPr="0041413F">
        <w:t xml:space="preserve">Автомобиль может использовать </w:t>
      </w:r>
      <w:r w:rsidRPr="0041413F">
        <w:rPr>
          <w:rStyle w:val="af1"/>
        </w:rPr>
        <w:t>механическую</w:t>
      </w:r>
      <w:r w:rsidRPr="0041413F">
        <w:t xml:space="preserve">, </w:t>
      </w:r>
      <w:r w:rsidRPr="0041413F">
        <w:rPr>
          <w:rStyle w:val="af1"/>
        </w:rPr>
        <w:t>полуавтоматическую</w:t>
      </w:r>
      <w:r w:rsidRPr="0041413F">
        <w:t xml:space="preserve"> и </w:t>
      </w:r>
      <w:r w:rsidRPr="0041413F">
        <w:rPr>
          <w:rStyle w:val="af1"/>
        </w:rPr>
        <w:t>автоматическую</w:t>
      </w:r>
      <w:r w:rsidRPr="0041413F">
        <w:t xml:space="preserve"> коробку переменных передач (</w:t>
      </w:r>
      <w:hyperlink r:id="rId18" w:tgtFrame="_top" w:tooltip="Откроет внутреннею ссылку в текущем окне" w:history="1">
        <w:r w:rsidRPr="0041413F">
          <w:rPr>
            <w:rStyle w:val="af1"/>
            <w:u w:val="single"/>
          </w:rPr>
          <w:t>КПП</w:t>
        </w:r>
      </w:hyperlink>
      <w:r w:rsidRPr="0041413F">
        <w:t xml:space="preserve">). </w:t>
      </w:r>
    </w:p>
    <w:p w:rsidR="005E3716" w:rsidRPr="0041413F" w:rsidRDefault="004C41B4" w:rsidP="005E3716">
      <w:pPr>
        <w:pStyle w:val="bodytext"/>
        <w:spacing w:before="0" w:beforeAutospacing="0" w:after="0" w:afterAutospacing="0" w:line="360" w:lineRule="auto"/>
        <w:ind w:firstLine="426"/>
        <w:jc w:val="both"/>
      </w:pPr>
      <w:hyperlink r:id="rId19" w:tgtFrame="_top" w:tooltip="Откроет внутреннею ссылку в текущем окне" w:history="1">
        <w:r w:rsidR="005E3716" w:rsidRPr="0041413F">
          <w:rPr>
            <w:rStyle w:val="af1"/>
            <w:u w:val="single"/>
          </w:rPr>
          <w:t>Кузов</w:t>
        </w:r>
      </w:hyperlink>
      <w:r w:rsidR="005E3716" w:rsidRPr="0041413F">
        <w:t xml:space="preserve"> на изучаемых автомобилях является несущим. Это означает, что все остальные узлы и агрегаты крепятся непосредственно к кузову, а его днище вместе с подрамником выполняет роль несущей конструкции.</w:t>
      </w:r>
    </w:p>
    <w:p w:rsidR="005E3716" w:rsidRPr="0041413F" w:rsidRDefault="005E3716" w:rsidP="005E3716">
      <w:pPr>
        <w:pStyle w:val="1"/>
        <w:spacing w:before="0" w:beforeAutospacing="0" w:after="0" w:afterAutospacing="0" w:line="360" w:lineRule="auto"/>
        <w:ind w:firstLine="426"/>
        <w:jc w:val="both"/>
        <w:rPr>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и классификация двигателей</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Style w:val="25"/>
          <w:rFonts w:eastAsiaTheme="minorEastAsia"/>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Назначение и классификация двигателей. Механизмы и системы двигателя.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right="-23" w:firstLine="0"/>
        <w:rPr>
          <w:i/>
          <w:sz w:val="24"/>
          <w:szCs w:val="24"/>
          <w:u w:val="single"/>
        </w:rPr>
      </w:pPr>
      <w:r w:rsidRPr="00CD2ABF">
        <w:rPr>
          <w:spacing w:val="-2"/>
          <w:sz w:val="24"/>
          <w:szCs w:val="24"/>
        </w:rPr>
        <w:t xml:space="preserve">Изложение нового материала - </w:t>
      </w:r>
      <w:r w:rsidRPr="00CD2ABF">
        <w:rPr>
          <w:rStyle w:val="9"/>
          <w:i/>
          <w:sz w:val="24"/>
          <w:szCs w:val="24"/>
          <w:u w:val="single"/>
        </w:rPr>
        <w:t>Определение понятия «двигатель». Назначение и классификация двигателей. Механизмы и системы двигателя.</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9"/>
          <w:i/>
          <w:sz w:val="24"/>
          <w:szCs w:val="24"/>
          <w:u w:val="single"/>
        </w:rPr>
        <w:t>Устройство двигателей</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Pr="002A0AD2" w:rsidRDefault="005E3716" w:rsidP="002A0AD2">
      <w:pPr>
        <w:pStyle w:val="41"/>
        <w:keepNext/>
        <w:keepLines/>
        <w:shd w:val="clear" w:color="auto" w:fill="auto"/>
        <w:spacing w:before="0" w:line="360" w:lineRule="auto"/>
        <w:ind w:firstLine="0"/>
        <w:rPr>
          <w:rStyle w:val="95pt"/>
          <w:rFonts w:eastAsia="Arial"/>
          <w:sz w:val="24"/>
          <w:szCs w:val="24"/>
        </w:rPr>
      </w:pPr>
      <w:r w:rsidRPr="002A0AD2">
        <w:rPr>
          <w:rFonts w:ascii="Times New Roman" w:hAnsi="Times New Roman" w:cs="Times New Roman"/>
          <w:sz w:val="24"/>
          <w:szCs w:val="24"/>
        </w:rPr>
        <w:lastRenderedPageBreak/>
        <w:t xml:space="preserve">Тема 2. </w:t>
      </w:r>
      <w:r w:rsidRPr="002A0AD2">
        <w:rPr>
          <w:rStyle w:val="95pt"/>
          <w:rFonts w:eastAsia="Arial"/>
          <w:sz w:val="24"/>
          <w:szCs w:val="24"/>
        </w:rPr>
        <w:t>Назначение и классификация двигателей</w:t>
      </w:r>
    </w:p>
    <w:p w:rsidR="005E3716" w:rsidRPr="002A0AD2" w:rsidRDefault="005E3716" w:rsidP="002A0AD2">
      <w:pPr>
        <w:pStyle w:val="41"/>
        <w:keepNext/>
        <w:keepLines/>
        <w:shd w:val="clear" w:color="auto" w:fill="auto"/>
        <w:spacing w:before="0" w:line="360" w:lineRule="auto"/>
        <w:ind w:firstLine="0"/>
        <w:rPr>
          <w:rFonts w:ascii="Times New Roman" w:hAnsi="Times New Roman" w:cs="Times New Roman"/>
          <w:sz w:val="24"/>
          <w:szCs w:val="24"/>
        </w:rPr>
      </w:pPr>
    </w:p>
    <w:p w:rsidR="005E3716" w:rsidRPr="002A0AD2" w:rsidRDefault="005E3716" w:rsidP="002A0AD2">
      <w:pPr>
        <w:pStyle w:val="41"/>
        <w:keepNext/>
        <w:keepLines/>
        <w:shd w:val="clear" w:color="auto" w:fill="auto"/>
        <w:spacing w:before="0" w:line="360" w:lineRule="auto"/>
        <w:ind w:firstLine="0"/>
        <w:rPr>
          <w:rFonts w:ascii="Times New Roman" w:hAnsi="Times New Roman" w:cs="Times New Roman"/>
          <w:sz w:val="24"/>
          <w:szCs w:val="24"/>
        </w:rPr>
      </w:pPr>
      <w:r w:rsidRPr="002A0AD2">
        <w:rPr>
          <w:rFonts w:ascii="Times New Roman" w:hAnsi="Times New Roman" w:cs="Times New Roman"/>
          <w:sz w:val="24"/>
          <w:szCs w:val="24"/>
        </w:rPr>
        <w:t>Классификация, основные параметры, механизмы и системы двигателя</w:t>
      </w:r>
    </w:p>
    <w:p w:rsidR="005E3716" w:rsidRPr="002A0AD2" w:rsidRDefault="005E3716" w:rsidP="002A0AD2">
      <w:pPr>
        <w:pStyle w:val="4"/>
        <w:shd w:val="clear" w:color="auto" w:fill="auto"/>
        <w:spacing w:after="0" w:line="360" w:lineRule="auto"/>
        <w:ind w:firstLine="280"/>
        <w:jc w:val="both"/>
        <w:rPr>
          <w:sz w:val="24"/>
          <w:szCs w:val="24"/>
        </w:rPr>
      </w:pPr>
      <w:r w:rsidRPr="002A0AD2">
        <w:rPr>
          <w:sz w:val="24"/>
          <w:szCs w:val="24"/>
        </w:rPr>
        <w:t>Двигатели, установленные на большинстве автотранспортных средств, называются двигателями внутреннего сгорания, потому что процесс сгорания топлива с выделением теплоты и превра</w:t>
      </w:r>
      <w:r w:rsidRPr="002A0AD2">
        <w:rPr>
          <w:sz w:val="24"/>
          <w:szCs w:val="24"/>
        </w:rPr>
        <w:softHyphen/>
        <w:t>щения ее в механическую работу происходит непосредственно в его цилиндрах.</w:t>
      </w:r>
    </w:p>
    <w:p w:rsidR="005E3716" w:rsidRPr="002A0AD2" w:rsidRDefault="005E3716" w:rsidP="002A0AD2">
      <w:pPr>
        <w:pStyle w:val="4"/>
        <w:shd w:val="clear" w:color="auto" w:fill="auto"/>
        <w:spacing w:after="0" w:line="360" w:lineRule="auto"/>
        <w:ind w:firstLine="280"/>
        <w:jc w:val="both"/>
        <w:rPr>
          <w:sz w:val="24"/>
          <w:szCs w:val="24"/>
        </w:rPr>
      </w:pPr>
      <w:r w:rsidRPr="002A0AD2">
        <w:rPr>
          <w:sz w:val="24"/>
          <w:szCs w:val="24"/>
        </w:rPr>
        <w:t>Двигатели внутреннего сгорания классифицируют по различ</w:t>
      </w:r>
      <w:r w:rsidRPr="002A0AD2">
        <w:rPr>
          <w:sz w:val="24"/>
          <w:szCs w:val="24"/>
        </w:rPr>
        <w:softHyphen/>
        <w:t>ным признакам.</w:t>
      </w:r>
    </w:p>
    <w:p w:rsidR="005E3716" w:rsidRPr="002A0AD2" w:rsidRDefault="005E3716" w:rsidP="002A0AD2">
      <w:pPr>
        <w:pStyle w:val="4"/>
        <w:shd w:val="clear" w:color="auto" w:fill="auto"/>
        <w:spacing w:after="0" w:line="360" w:lineRule="auto"/>
        <w:ind w:firstLine="280"/>
        <w:jc w:val="both"/>
        <w:rPr>
          <w:sz w:val="24"/>
          <w:szCs w:val="24"/>
        </w:rPr>
      </w:pPr>
      <w:r w:rsidRPr="002A0AD2">
        <w:rPr>
          <w:rStyle w:val="af2"/>
          <w:sz w:val="24"/>
          <w:szCs w:val="24"/>
        </w:rPr>
        <w:t>По способу смесеобразования</w:t>
      </w:r>
      <w:r w:rsidRPr="002A0AD2">
        <w:rPr>
          <w:sz w:val="24"/>
          <w:szCs w:val="24"/>
        </w:rPr>
        <w:t xml:space="preserve"> различают двигатели с внешним смесеобразованием (карбюраторные и газовые), у которых горю</w:t>
      </w:r>
      <w:r w:rsidRPr="002A0AD2">
        <w:rPr>
          <w:sz w:val="24"/>
          <w:szCs w:val="24"/>
        </w:rPr>
        <w:softHyphen/>
        <w:t>чая смесь приготовляется вне цилиндров, и двигатели с внутрен</w:t>
      </w:r>
      <w:r w:rsidRPr="002A0AD2">
        <w:rPr>
          <w:sz w:val="24"/>
          <w:szCs w:val="24"/>
        </w:rPr>
        <w:softHyphen/>
        <w:t>ним смесеобразованием (дизели), у которых рабочая смесь обра</w:t>
      </w:r>
      <w:r w:rsidRPr="002A0AD2">
        <w:rPr>
          <w:sz w:val="24"/>
          <w:szCs w:val="24"/>
        </w:rPr>
        <w:softHyphen/>
        <w:t>зуется внутри цилиндров.</w:t>
      </w:r>
    </w:p>
    <w:p w:rsidR="005E3716" w:rsidRPr="002A0AD2" w:rsidRDefault="005E3716" w:rsidP="002A0AD2">
      <w:pPr>
        <w:pStyle w:val="4"/>
        <w:shd w:val="clear" w:color="auto" w:fill="auto"/>
        <w:spacing w:after="0" w:line="360" w:lineRule="auto"/>
        <w:ind w:firstLine="280"/>
        <w:jc w:val="both"/>
        <w:rPr>
          <w:sz w:val="24"/>
          <w:szCs w:val="24"/>
        </w:rPr>
      </w:pPr>
      <w:r w:rsidRPr="002A0AD2">
        <w:rPr>
          <w:rStyle w:val="af2"/>
          <w:sz w:val="24"/>
          <w:szCs w:val="24"/>
        </w:rPr>
        <w:t>По способу выполнения рабочего цикла</w:t>
      </w:r>
      <w:r w:rsidRPr="002A0AD2">
        <w:rPr>
          <w:sz w:val="24"/>
          <w:szCs w:val="24"/>
        </w:rPr>
        <w:t xml:space="preserve"> двигатели подразделяют</w:t>
      </w:r>
      <w:r w:rsidRPr="002A0AD2">
        <w:rPr>
          <w:sz w:val="24"/>
          <w:szCs w:val="24"/>
        </w:rPr>
        <w:softHyphen/>
        <w:t>ся на двух- и четырехтактные.</w:t>
      </w:r>
    </w:p>
    <w:p w:rsidR="005E3716" w:rsidRPr="002A0AD2" w:rsidRDefault="005E3716" w:rsidP="002A0AD2">
      <w:pPr>
        <w:pStyle w:val="4"/>
        <w:shd w:val="clear" w:color="auto" w:fill="auto"/>
        <w:spacing w:after="0" w:line="360" w:lineRule="auto"/>
        <w:ind w:firstLine="280"/>
        <w:jc w:val="both"/>
        <w:rPr>
          <w:sz w:val="24"/>
          <w:szCs w:val="24"/>
        </w:rPr>
      </w:pPr>
      <w:r w:rsidRPr="002A0AD2">
        <w:rPr>
          <w:rStyle w:val="af2"/>
          <w:sz w:val="24"/>
          <w:szCs w:val="24"/>
        </w:rPr>
        <w:t xml:space="preserve">По числу цилиндров </w:t>
      </w:r>
      <w:r w:rsidRPr="002A0AD2">
        <w:rPr>
          <w:rStyle w:val="af2"/>
          <w:sz w:val="24"/>
          <w:szCs w:val="24"/>
          <w:lang w:val="en-US"/>
        </w:rPr>
        <w:t>jxmrajenw</w:t>
      </w:r>
      <w:r w:rsidRPr="002A0AD2">
        <w:rPr>
          <w:sz w:val="24"/>
          <w:szCs w:val="24"/>
        </w:rPr>
        <w:t xml:space="preserve"> подразделяются на одно-, двух- и многоцилиндровые.</w:t>
      </w:r>
    </w:p>
    <w:p w:rsidR="005E3716" w:rsidRPr="002A0AD2" w:rsidRDefault="005E3716" w:rsidP="002A0AD2">
      <w:pPr>
        <w:pStyle w:val="4"/>
        <w:shd w:val="clear" w:color="auto" w:fill="auto"/>
        <w:spacing w:after="0" w:line="360" w:lineRule="auto"/>
        <w:ind w:firstLine="280"/>
        <w:jc w:val="both"/>
        <w:rPr>
          <w:sz w:val="24"/>
          <w:szCs w:val="24"/>
        </w:rPr>
      </w:pPr>
      <w:r w:rsidRPr="002A0AD2">
        <w:rPr>
          <w:rStyle w:val="af2"/>
          <w:sz w:val="24"/>
          <w:szCs w:val="24"/>
        </w:rPr>
        <w:t>По расположению цилиндров</w:t>
      </w:r>
      <w:r w:rsidRPr="002A0AD2">
        <w:rPr>
          <w:sz w:val="24"/>
          <w:szCs w:val="24"/>
        </w:rPr>
        <w:t xml:space="preserve"> различают двигатели с вертикаль</w:t>
      </w:r>
      <w:r w:rsidRPr="002A0AD2">
        <w:rPr>
          <w:sz w:val="24"/>
          <w:szCs w:val="24"/>
        </w:rPr>
        <w:softHyphen/>
        <w:t xml:space="preserve">ным или наклонным расположением цилиндров в один ряд и </w:t>
      </w:r>
      <w:r w:rsidRPr="002A0AD2">
        <w:rPr>
          <w:sz w:val="24"/>
          <w:szCs w:val="24"/>
          <w:lang w:val="en-US"/>
        </w:rPr>
        <w:t>V</w:t>
      </w:r>
      <w:r w:rsidRPr="002A0AD2">
        <w:rPr>
          <w:sz w:val="24"/>
          <w:szCs w:val="24"/>
        </w:rPr>
        <w:t>-образные двигатели с расположением цилиндров под углом (при расположении цилиндров под углом 180° двигатель называют оп- позитным, или двигателем с противолежащими цилиндрами).</w:t>
      </w:r>
    </w:p>
    <w:p w:rsidR="005E3716" w:rsidRPr="002A0AD2" w:rsidRDefault="005E3716" w:rsidP="002A0AD2">
      <w:pPr>
        <w:pStyle w:val="4"/>
        <w:shd w:val="clear" w:color="auto" w:fill="auto"/>
        <w:spacing w:after="0" w:line="360" w:lineRule="auto"/>
        <w:ind w:firstLine="280"/>
        <w:jc w:val="both"/>
        <w:rPr>
          <w:sz w:val="24"/>
          <w:szCs w:val="24"/>
        </w:rPr>
      </w:pPr>
      <w:r w:rsidRPr="002A0AD2">
        <w:rPr>
          <w:rStyle w:val="af2"/>
          <w:sz w:val="24"/>
          <w:szCs w:val="24"/>
        </w:rPr>
        <w:t>По способу охлаждения</w:t>
      </w:r>
      <w:r w:rsidRPr="002A0AD2">
        <w:rPr>
          <w:sz w:val="24"/>
          <w:szCs w:val="24"/>
        </w:rPr>
        <w:t xml:space="preserve"> различают двигатели с жидкостным и воздушным охлаждением.</w:t>
      </w:r>
    </w:p>
    <w:p w:rsidR="005E3716" w:rsidRPr="002A0AD2" w:rsidRDefault="005E3716" w:rsidP="002A0AD2">
      <w:pPr>
        <w:pStyle w:val="4"/>
        <w:shd w:val="clear" w:color="auto" w:fill="auto"/>
        <w:spacing w:after="0" w:line="360" w:lineRule="auto"/>
        <w:ind w:firstLine="280"/>
        <w:jc w:val="both"/>
        <w:rPr>
          <w:sz w:val="24"/>
          <w:szCs w:val="24"/>
        </w:rPr>
      </w:pPr>
      <w:r w:rsidRPr="002A0AD2">
        <w:rPr>
          <w:rStyle w:val="af2"/>
          <w:sz w:val="24"/>
          <w:szCs w:val="24"/>
        </w:rPr>
        <w:t>По виду применяемого топлива</w:t>
      </w:r>
      <w:r w:rsidRPr="002A0AD2">
        <w:rPr>
          <w:sz w:val="24"/>
          <w:szCs w:val="24"/>
        </w:rPr>
        <w:t xml:space="preserve"> двигатели подразделяются на бензиновые (карбюраторные, газовые), дизельные и многотоп</w:t>
      </w:r>
      <w:r w:rsidRPr="002A0AD2">
        <w:rPr>
          <w:sz w:val="24"/>
          <w:szCs w:val="24"/>
        </w:rPr>
        <w:softHyphen/>
        <w:t>ливные.</w:t>
      </w:r>
    </w:p>
    <w:p w:rsidR="005E3716" w:rsidRPr="001B0C91" w:rsidRDefault="005E3716" w:rsidP="005E3716">
      <w:pPr>
        <w:pStyle w:val="1"/>
        <w:spacing w:before="0" w:beforeAutospacing="0" w:after="0" w:afterAutospacing="0"/>
        <w:ind w:firstLine="426"/>
        <w:jc w:val="both"/>
        <w:rPr>
          <w:sz w:val="24"/>
          <w:szCs w:val="24"/>
        </w:rPr>
      </w:pPr>
    </w:p>
    <w:p w:rsidR="005E3716" w:rsidRPr="00CD2ABF"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3</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Основные параметры двигателя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z w:val="24"/>
          <w:szCs w:val="24"/>
          <w:u w:val="single"/>
        </w:rPr>
      </w:pPr>
      <w:r w:rsidRPr="00CD2ABF">
        <w:rPr>
          <w:rFonts w:ascii="Times New Roman" w:eastAsia="Times New Roman" w:hAnsi="Times New Roman" w:cs="Times New Roman"/>
          <w:spacing w:val="-3"/>
          <w:sz w:val="24"/>
          <w:szCs w:val="24"/>
        </w:rPr>
        <w:t xml:space="preserve">Методы урока - </w:t>
      </w:r>
      <w:r w:rsidRPr="00CD2ABF">
        <w:rPr>
          <w:rFonts w:ascii="Times New Roman" w:eastAsia="Times New Roman" w:hAnsi="Times New Roman" w:cs="Times New Roman"/>
          <w:i/>
          <w:sz w:val="24"/>
          <w:szCs w:val="24"/>
          <w:u w:val="single"/>
        </w:rPr>
        <w:t>пассивный</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noProof/>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left="20" w:right="-23" w:firstLine="0"/>
        <w:rPr>
          <w:rFonts w:eastAsia="Times New Roman"/>
          <w:sz w:val="28"/>
          <w:szCs w:val="28"/>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i/>
          <w:sz w:val="24"/>
          <w:szCs w:val="24"/>
          <w:u w:val="single"/>
        </w:rPr>
        <w:t>Основные параметры двигателя: мертвые точки, ход поршня и объем камеры сгорания, рабочий объем, полный объем цилиндра, степень сжатия.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23" w:firstLine="0"/>
        <w:rPr>
          <w:rStyle w:val="25"/>
          <w:rFonts w:eastAsiaTheme="minorEastAsia"/>
          <w:i/>
          <w:sz w:val="24"/>
          <w:szCs w:val="24"/>
          <w:u w:val="single"/>
        </w:rPr>
      </w:pPr>
      <w:r w:rsidRPr="00CD2ABF">
        <w:rPr>
          <w:spacing w:val="-2"/>
          <w:sz w:val="24"/>
          <w:szCs w:val="24"/>
        </w:rPr>
        <w:t xml:space="preserve">Изложение нового материала - </w:t>
      </w:r>
      <w:r w:rsidRPr="00CD2ABF">
        <w:rPr>
          <w:i/>
          <w:sz w:val="24"/>
          <w:szCs w:val="24"/>
          <w:u w:val="single"/>
        </w:rPr>
        <w:t>Общее устройство одноцилиндрового четырехтактного поршневого двигателя Основные параметры двигателя: мертвые точки, ход поршня и объем камеры сгорания, рабочий объем, полный объем цилиндра, степень сжатия.</w:t>
      </w:r>
    </w:p>
    <w:p w:rsidR="00CD2ABF" w:rsidRPr="00CD2ABF" w:rsidRDefault="00CD2ABF" w:rsidP="00CD2ABF">
      <w:pPr>
        <w:pStyle w:val="31"/>
        <w:shd w:val="clear" w:color="auto" w:fill="auto"/>
        <w:spacing w:line="300" w:lineRule="exact"/>
        <w:ind w:left="20" w:right="-23" w:firstLine="28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hAnsi="Times New Roman" w:cs="Times New Roman"/>
          <w:i/>
          <w:sz w:val="24"/>
          <w:szCs w:val="24"/>
          <w:u w:val="single"/>
        </w:rPr>
        <w:t>основные механизмы и системы двигателей, общее устройство одноцилиндрового четырехтактного двигателя, основные параметры двигателя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Pr="00840711" w:rsidRDefault="005E3716" w:rsidP="005E3716">
      <w:pPr>
        <w:pStyle w:val="4"/>
        <w:shd w:val="clear" w:color="auto" w:fill="auto"/>
        <w:spacing w:after="0" w:line="240" w:lineRule="auto"/>
        <w:ind w:firstLine="300"/>
        <w:jc w:val="center"/>
        <w:rPr>
          <w:b/>
          <w:sz w:val="28"/>
          <w:szCs w:val="28"/>
        </w:rPr>
      </w:pPr>
      <w:r w:rsidRPr="00840711">
        <w:rPr>
          <w:b/>
          <w:sz w:val="28"/>
          <w:szCs w:val="28"/>
        </w:rPr>
        <w:lastRenderedPageBreak/>
        <w:t>Тема 3. Устройства и параметры двигателя</w:t>
      </w:r>
    </w:p>
    <w:p w:rsidR="005E3716" w:rsidRPr="00840711" w:rsidRDefault="005E3716" w:rsidP="005E3716">
      <w:pPr>
        <w:pStyle w:val="4"/>
        <w:shd w:val="clear" w:color="auto" w:fill="auto"/>
        <w:spacing w:after="0" w:line="240" w:lineRule="auto"/>
        <w:ind w:firstLine="300"/>
        <w:jc w:val="both"/>
        <w:rPr>
          <w:sz w:val="28"/>
          <w:szCs w:val="28"/>
        </w:rPr>
      </w:pPr>
    </w:p>
    <w:p w:rsidR="005E3716" w:rsidRPr="00840711" w:rsidRDefault="005E3716" w:rsidP="005E3716">
      <w:pPr>
        <w:pStyle w:val="4"/>
        <w:shd w:val="clear" w:color="auto" w:fill="auto"/>
        <w:spacing w:after="0" w:line="240" w:lineRule="auto"/>
        <w:ind w:firstLine="300"/>
        <w:jc w:val="both"/>
        <w:rPr>
          <w:sz w:val="28"/>
          <w:szCs w:val="28"/>
        </w:rPr>
      </w:pPr>
      <w:r w:rsidRPr="00840711">
        <w:rPr>
          <w:sz w:val="28"/>
          <w:szCs w:val="28"/>
        </w:rPr>
        <w:t>Основными конструктивными параметрами двигателя являют</w:t>
      </w:r>
      <w:r w:rsidRPr="00840711">
        <w:rPr>
          <w:sz w:val="28"/>
          <w:szCs w:val="28"/>
        </w:rPr>
        <w:softHyphen/>
        <w:t>ся диаметр цилиндра, ход поршня и число цилиндров, которые обусловливают его габаритные размеры.</w:t>
      </w:r>
    </w:p>
    <w:p w:rsidR="005E3716" w:rsidRPr="00840711" w:rsidRDefault="005E3716" w:rsidP="005E3716">
      <w:pPr>
        <w:pStyle w:val="4"/>
        <w:shd w:val="clear" w:color="auto" w:fill="auto"/>
        <w:spacing w:after="0" w:line="240" w:lineRule="auto"/>
        <w:ind w:firstLine="300"/>
        <w:jc w:val="both"/>
        <w:rPr>
          <w:sz w:val="28"/>
          <w:szCs w:val="28"/>
        </w:rPr>
      </w:pPr>
      <w:r w:rsidRPr="00840711">
        <w:rPr>
          <w:sz w:val="28"/>
          <w:szCs w:val="28"/>
        </w:rPr>
        <w:t xml:space="preserve">При одном обороте коленчатого вала </w:t>
      </w:r>
      <w:r w:rsidRPr="00840711">
        <w:rPr>
          <w:rStyle w:val="af2"/>
          <w:sz w:val="28"/>
          <w:szCs w:val="28"/>
        </w:rPr>
        <w:t>3</w:t>
      </w:r>
      <w:r w:rsidRPr="00840711">
        <w:rPr>
          <w:sz w:val="28"/>
          <w:szCs w:val="28"/>
        </w:rPr>
        <w:t xml:space="preserve"> двигателя (рис. </w:t>
      </w:r>
      <w:r>
        <w:rPr>
          <w:sz w:val="28"/>
          <w:szCs w:val="28"/>
        </w:rPr>
        <w:t>3.1</w:t>
      </w:r>
      <w:r w:rsidRPr="00840711">
        <w:rPr>
          <w:sz w:val="28"/>
          <w:szCs w:val="28"/>
        </w:rPr>
        <w:t xml:space="preserve">) поршень </w:t>
      </w:r>
      <w:r w:rsidRPr="00840711">
        <w:rPr>
          <w:rStyle w:val="af2"/>
          <w:sz w:val="28"/>
          <w:szCs w:val="28"/>
        </w:rPr>
        <w:t>2</w:t>
      </w:r>
      <w:r w:rsidRPr="00840711">
        <w:rPr>
          <w:sz w:val="28"/>
          <w:szCs w:val="28"/>
        </w:rPr>
        <w:t xml:space="preserve"> делает один ход вниз и один ход вверх. Изменение направления движения поршня в цилиндре </w:t>
      </w:r>
      <w:r>
        <w:rPr>
          <w:rStyle w:val="af2"/>
          <w:sz w:val="28"/>
          <w:szCs w:val="28"/>
        </w:rPr>
        <w:t>1</w:t>
      </w:r>
      <w:r w:rsidRPr="00840711">
        <w:rPr>
          <w:sz w:val="28"/>
          <w:szCs w:val="28"/>
        </w:rPr>
        <w:t xml:space="preserve"> происходит в двух крайних точках, называемых мертвыми, так как в них скорость поршня равна нулю.</w:t>
      </w:r>
    </w:p>
    <w:p w:rsidR="005E3716" w:rsidRPr="00840711" w:rsidRDefault="005E3716" w:rsidP="005E3716">
      <w:pPr>
        <w:pStyle w:val="4"/>
        <w:shd w:val="clear" w:color="auto" w:fill="auto"/>
        <w:spacing w:after="0" w:line="240" w:lineRule="auto"/>
        <w:ind w:firstLine="300"/>
        <w:jc w:val="both"/>
        <w:rPr>
          <w:sz w:val="28"/>
          <w:szCs w:val="28"/>
        </w:rPr>
      </w:pPr>
      <w:r w:rsidRPr="00840711">
        <w:rPr>
          <w:sz w:val="28"/>
          <w:szCs w:val="28"/>
        </w:rPr>
        <w:t>Крайнее верхнее положение поршня называется верхней мерт-</w:t>
      </w:r>
      <w:r w:rsidRPr="00840711">
        <w:rPr>
          <w:sz w:val="28"/>
          <w:szCs w:val="28"/>
          <w:vertAlign w:val="superscript"/>
        </w:rPr>
        <w:t>;</w:t>
      </w:r>
      <w:r w:rsidRPr="00840711">
        <w:rPr>
          <w:sz w:val="28"/>
          <w:szCs w:val="28"/>
        </w:rPr>
        <w:t xml:space="preserve"> вой точкой (ВМТ), крайнее нижнее положение поршня — ниж</w:t>
      </w:r>
      <w:r w:rsidRPr="00840711">
        <w:rPr>
          <w:sz w:val="28"/>
          <w:szCs w:val="28"/>
        </w:rPr>
        <w:softHyphen/>
        <w:t>ней мертвой точкой (НМТ).</w:t>
      </w:r>
    </w:p>
    <w:p w:rsidR="005E3716" w:rsidRPr="00840711" w:rsidRDefault="005E3716" w:rsidP="005E3716">
      <w:pPr>
        <w:pStyle w:val="4"/>
        <w:shd w:val="clear" w:color="auto" w:fill="auto"/>
        <w:spacing w:after="0" w:line="240" w:lineRule="auto"/>
        <w:ind w:firstLine="300"/>
        <w:jc w:val="both"/>
        <w:rPr>
          <w:sz w:val="28"/>
          <w:szCs w:val="28"/>
        </w:rPr>
      </w:pPr>
      <w:r w:rsidRPr="00840711">
        <w:rPr>
          <w:sz w:val="28"/>
          <w:szCs w:val="28"/>
        </w:rPr>
        <w:t>Расстояние, проходимое поршнем от ВМТ до НМТ, называет</w:t>
      </w:r>
      <w:r w:rsidRPr="00840711">
        <w:rPr>
          <w:sz w:val="28"/>
          <w:szCs w:val="28"/>
        </w:rPr>
        <w:softHyphen/>
        <w:t xml:space="preserve">ся ходом </w:t>
      </w:r>
      <w:r w:rsidRPr="00840711">
        <w:rPr>
          <w:rStyle w:val="af2"/>
          <w:sz w:val="28"/>
          <w:szCs w:val="28"/>
          <w:lang w:val="en-US"/>
        </w:rPr>
        <w:t>S</w:t>
      </w:r>
      <w:r w:rsidRPr="00840711">
        <w:rPr>
          <w:sz w:val="28"/>
          <w:szCs w:val="28"/>
        </w:rPr>
        <w:t xml:space="preserve"> поршня, который равен удвоенному радиусу </w:t>
      </w:r>
      <w:r w:rsidRPr="00840711">
        <w:rPr>
          <w:rStyle w:val="af2"/>
          <w:sz w:val="28"/>
          <w:szCs w:val="28"/>
          <w:lang w:val="en-US"/>
        </w:rPr>
        <w:t>R</w:t>
      </w:r>
      <w:r w:rsidRPr="00840711">
        <w:rPr>
          <w:sz w:val="28"/>
          <w:szCs w:val="28"/>
        </w:rPr>
        <w:t xml:space="preserve"> криво</w:t>
      </w:r>
      <w:r w:rsidRPr="00840711">
        <w:rPr>
          <w:sz w:val="28"/>
          <w:szCs w:val="28"/>
        </w:rPr>
        <w:softHyphen/>
        <w:t>шипа:</w:t>
      </w:r>
    </w:p>
    <w:p w:rsidR="005E3716" w:rsidRPr="00840711" w:rsidRDefault="005E3716" w:rsidP="005E3716">
      <w:pPr>
        <w:pStyle w:val="81"/>
        <w:shd w:val="clear" w:color="auto" w:fill="auto"/>
        <w:spacing w:before="0" w:line="240" w:lineRule="auto"/>
        <w:jc w:val="center"/>
        <w:rPr>
          <w:sz w:val="28"/>
          <w:szCs w:val="28"/>
          <w:lang w:val="ru-RU"/>
        </w:rPr>
      </w:pPr>
      <w:r w:rsidRPr="00840711">
        <w:rPr>
          <w:rStyle w:val="81pt"/>
          <w:sz w:val="28"/>
          <w:szCs w:val="28"/>
        </w:rPr>
        <w:t>S</w:t>
      </w:r>
      <w:r w:rsidRPr="00840711">
        <w:rPr>
          <w:rStyle w:val="81pt"/>
          <w:sz w:val="28"/>
          <w:szCs w:val="28"/>
          <w:lang w:val="ru-RU"/>
        </w:rPr>
        <w:t>=2</w:t>
      </w:r>
      <w:r w:rsidRPr="00840711">
        <w:rPr>
          <w:rStyle w:val="81pt"/>
          <w:sz w:val="28"/>
          <w:szCs w:val="28"/>
        </w:rPr>
        <w:t>R</w:t>
      </w:r>
      <w:r w:rsidRPr="00840711">
        <w:rPr>
          <w:rStyle w:val="81pt"/>
          <w:sz w:val="28"/>
          <w:szCs w:val="28"/>
          <w:lang w:val="ru-RU"/>
        </w:rPr>
        <w:t>.</w:t>
      </w:r>
    </w:p>
    <w:p w:rsidR="005E3716" w:rsidRDefault="005E3716" w:rsidP="005E3716">
      <w:pPr>
        <w:pStyle w:val="4"/>
        <w:shd w:val="clear" w:color="auto" w:fill="auto"/>
        <w:spacing w:after="0" w:line="240" w:lineRule="auto"/>
        <w:ind w:firstLine="300"/>
        <w:jc w:val="both"/>
        <w:rPr>
          <w:sz w:val="28"/>
          <w:szCs w:val="28"/>
        </w:rPr>
      </w:pPr>
      <w:r w:rsidRPr="00840711">
        <w:rPr>
          <w:sz w:val="28"/>
          <w:szCs w:val="28"/>
        </w:rPr>
        <w:t>Следовательно, при перемещении поршня от одной мертвой точки до другой коленчатый вал поворачивается на 180°, т.е. со</w:t>
      </w:r>
      <w:r w:rsidRPr="00840711">
        <w:rPr>
          <w:sz w:val="28"/>
          <w:szCs w:val="28"/>
        </w:rPr>
        <w:softHyphen/>
        <w:t>вершает пол-оборота.</w:t>
      </w:r>
    </w:p>
    <w:p w:rsidR="005E3716" w:rsidRDefault="005E3716" w:rsidP="005E3716">
      <w:pPr>
        <w:pStyle w:val="4"/>
        <w:shd w:val="clear" w:color="auto" w:fill="auto"/>
        <w:spacing w:after="0" w:line="240" w:lineRule="auto"/>
        <w:ind w:firstLine="300"/>
        <w:jc w:val="both"/>
        <w:rPr>
          <w:sz w:val="28"/>
          <w:szCs w:val="28"/>
        </w:rPr>
      </w:pPr>
      <w:r>
        <w:rPr>
          <w:noProof/>
          <w:sz w:val="28"/>
          <w:szCs w:val="28"/>
        </w:rPr>
        <w:drawing>
          <wp:anchor distT="0" distB="0" distL="63500" distR="63500" simplePos="0" relativeHeight="251670528" behindDoc="1" locked="0" layoutInCell="1" allowOverlap="1">
            <wp:simplePos x="0" y="0"/>
            <wp:positionH relativeFrom="margin">
              <wp:posOffset>1390015</wp:posOffset>
            </wp:positionH>
            <wp:positionV relativeFrom="margin">
              <wp:posOffset>3625850</wp:posOffset>
            </wp:positionV>
            <wp:extent cx="1263015" cy="2160905"/>
            <wp:effectExtent l="19050" t="0" r="0" b="0"/>
            <wp:wrapTight wrapText="bothSides">
              <wp:wrapPolygon edited="0">
                <wp:start x="-326" y="0"/>
                <wp:lineTo x="-326" y="21327"/>
                <wp:lineTo x="21502" y="21327"/>
                <wp:lineTo x="21502" y="0"/>
                <wp:lineTo x="-326" y="0"/>
              </wp:wrapPolygon>
            </wp:wrapTight>
            <wp:docPr id="120" name="Рисунок 65"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mage4"/>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63015" cy="2160905"/>
                    </a:xfrm>
                    <a:prstGeom prst="rect">
                      <a:avLst/>
                    </a:prstGeom>
                    <a:noFill/>
                  </pic:spPr>
                </pic:pic>
              </a:graphicData>
            </a:graphic>
          </wp:anchor>
        </w:drawing>
      </w: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Pr="00840711" w:rsidRDefault="005E3716" w:rsidP="005E3716">
      <w:pPr>
        <w:pStyle w:val="4"/>
        <w:shd w:val="clear" w:color="auto" w:fill="auto"/>
        <w:spacing w:after="0" w:line="240" w:lineRule="auto"/>
        <w:ind w:firstLine="0"/>
        <w:jc w:val="right"/>
        <w:rPr>
          <w:i/>
          <w:sz w:val="28"/>
          <w:szCs w:val="28"/>
        </w:rPr>
      </w:pPr>
      <w:r w:rsidRPr="00840711">
        <w:rPr>
          <w:i/>
          <w:sz w:val="28"/>
          <w:szCs w:val="28"/>
        </w:rPr>
        <w:t xml:space="preserve">Рис. </w:t>
      </w:r>
      <w:r>
        <w:rPr>
          <w:i/>
          <w:sz w:val="28"/>
          <w:szCs w:val="28"/>
        </w:rPr>
        <w:t>3.1</w:t>
      </w:r>
      <w:r w:rsidRPr="00840711">
        <w:rPr>
          <w:i/>
          <w:sz w:val="28"/>
          <w:szCs w:val="28"/>
        </w:rPr>
        <w:t>. Схема двигателя для определения его основных параметров:</w:t>
      </w:r>
    </w:p>
    <w:p w:rsidR="005E3716" w:rsidRPr="00840711" w:rsidRDefault="005E3716" w:rsidP="005E3716">
      <w:pPr>
        <w:pStyle w:val="24"/>
        <w:shd w:val="clear" w:color="auto" w:fill="auto"/>
        <w:spacing w:line="240" w:lineRule="auto"/>
        <w:rPr>
          <w:b w:val="0"/>
          <w:i/>
          <w:sz w:val="28"/>
          <w:szCs w:val="28"/>
        </w:rPr>
      </w:pPr>
      <w:r>
        <w:rPr>
          <w:b w:val="0"/>
          <w:i/>
          <w:sz w:val="28"/>
          <w:szCs w:val="28"/>
        </w:rPr>
        <w:t>1-</w:t>
      </w:r>
      <w:r w:rsidRPr="00840711">
        <w:rPr>
          <w:b w:val="0"/>
          <w:i/>
          <w:sz w:val="28"/>
          <w:szCs w:val="28"/>
        </w:rPr>
        <w:t xml:space="preserve"> цилиндр; </w:t>
      </w:r>
      <w:r w:rsidRPr="00840711">
        <w:rPr>
          <w:rStyle w:val="20pt"/>
          <w:rFonts w:eastAsiaTheme="minorEastAsia"/>
          <w:sz w:val="28"/>
          <w:szCs w:val="28"/>
        </w:rPr>
        <w:t>2</w:t>
      </w:r>
      <w:r>
        <w:rPr>
          <w:rStyle w:val="20pt"/>
          <w:rFonts w:eastAsiaTheme="minorEastAsia"/>
          <w:sz w:val="28"/>
          <w:szCs w:val="28"/>
        </w:rPr>
        <w:t>-</w:t>
      </w:r>
      <w:r w:rsidRPr="00840711">
        <w:rPr>
          <w:b w:val="0"/>
          <w:i/>
          <w:sz w:val="28"/>
          <w:szCs w:val="28"/>
        </w:rPr>
        <w:t xml:space="preserve">поршень; </w:t>
      </w:r>
      <w:r>
        <w:rPr>
          <w:rStyle w:val="20pt"/>
          <w:rFonts w:eastAsiaTheme="minorEastAsia"/>
          <w:sz w:val="28"/>
          <w:szCs w:val="28"/>
        </w:rPr>
        <w:t>3-</w:t>
      </w:r>
      <w:r w:rsidRPr="00840711">
        <w:rPr>
          <w:b w:val="0"/>
          <w:i/>
          <w:sz w:val="28"/>
          <w:szCs w:val="28"/>
        </w:rPr>
        <w:t xml:space="preserve">коленчатый вал; </w:t>
      </w:r>
      <w:r w:rsidRPr="00840711">
        <w:rPr>
          <w:rStyle w:val="20pt"/>
          <w:rFonts w:eastAsiaTheme="minorEastAsia"/>
          <w:sz w:val="28"/>
          <w:szCs w:val="28"/>
          <w:lang w:val="en-US"/>
        </w:rPr>
        <w:t>R</w:t>
      </w:r>
      <w:r>
        <w:rPr>
          <w:rStyle w:val="20pt"/>
          <w:rFonts w:eastAsiaTheme="minorEastAsia"/>
          <w:sz w:val="28"/>
          <w:szCs w:val="28"/>
        </w:rPr>
        <w:t>-</w:t>
      </w:r>
      <w:r w:rsidRPr="00840711">
        <w:rPr>
          <w:b w:val="0"/>
          <w:i/>
          <w:sz w:val="28"/>
          <w:szCs w:val="28"/>
        </w:rPr>
        <w:t xml:space="preserve">радиус кривошипа; </w:t>
      </w:r>
      <w:r w:rsidRPr="00840711">
        <w:rPr>
          <w:rStyle w:val="20pt"/>
          <w:rFonts w:eastAsiaTheme="minorEastAsia"/>
          <w:sz w:val="28"/>
          <w:szCs w:val="28"/>
          <w:lang w:val="en-US"/>
        </w:rPr>
        <w:t>S</w:t>
      </w:r>
      <w:r>
        <w:rPr>
          <w:rStyle w:val="20pt"/>
          <w:rFonts w:eastAsiaTheme="minorEastAsia"/>
          <w:sz w:val="28"/>
          <w:szCs w:val="28"/>
        </w:rPr>
        <w:t>-</w:t>
      </w:r>
      <w:r w:rsidRPr="00840711">
        <w:rPr>
          <w:b w:val="0"/>
          <w:i/>
          <w:sz w:val="28"/>
          <w:szCs w:val="28"/>
        </w:rPr>
        <w:t xml:space="preserve">ход поршня; </w:t>
      </w:r>
      <w:r>
        <w:rPr>
          <w:b w:val="0"/>
          <w:i/>
          <w:sz w:val="28"/>
          <w:szCs w:val="28"/>
          <w:lang w:val="en-US"/>
        </w:rPr>
        <w:t>V</w:t>
      </w:r>
      <w:r w:rsidRPr="00840711">
        <w:rPr>
          <w:b w:val="0"/>
          <w:i/>
          <w:sz w:val="28"/>
          <w:szCs w:val="28"/>
          <w:vertAlign w:val="subscript"/>
        </w:rPr>
        <w:t>с</w:t>
      </w:r>
      <w:r w:rsidRPr="00840711">
        <w:rPr>
          <w:b w:val="0"/>
          <w:i/>
          <w:sz w:val="28"/>
          <w:szCs w:val="28"/>
        </w:rPr>
        <w:t xml:space="preserve">-объем камеры сгорания; </w:t>
      </w:r>
      <w:r w:rsidRPr="00840711">
        <w:rPr>
          <w:rStyle w:val="20pt"/>
          <w:rFonts w:eastAsiaTheme="minorEastAsia"/>
          <w:sz w:val="28"/>
          <w:szCs w:val="28"/>
          <w:lang w:val="en-US"/>
        </w:rPr>
        <w:t>V</w:t>
      </w:r>
      <w:r>
        <w:rPr>
          <w:rStyle w:val="20pt"/>
          <w:rFonts w:eastAsiaTheme="minorEastAsia"/>
          <w:sz w:val="28"/>
          <w:szCs w:val="28"/>
          <w:vertAlign w:val="subscript"/>
          <w:lang w:val="en-US"/>
        </w:rPr>
        <w:t>a</w:t>
      </w:r>
      <w:r>
        <w:rPr>
          <w:b w:val="0"/>
          <w:i/>
          <w:sz w:val="28"/>
          <w:szCs w:val="28"/>
        </w:rPr>
        <w:t>-</w:t>
      </w:r>
      <w:r w:rsidRPr="00840711">
        <w:rPr>
          <w:b w:val="0"/>
          <w:i/>
          <w:sz w:val="28"/>
          <w:szCs w:val="28"/>
        </w:rPr>
        <w:t xml:space="preserve">полный объем цилиндра; </w:t>
      </w:r>
      <w:r w:rsidRPr="00840711">
        <w:rPr>
          <w:rStyle w:val="20pt"/>
          <w:rFonts w:eastAsiaTheme="minorEastAsia"/>
          <w:sz w:val="28"/>
          <w:szCs w:val="28"/>
          <w:lang w:val="en-US"/>
        </w:rPr>
        <w:t>V</w:t>
      </w:r>
      <w:r w:rsidRPr="00840711">
        <w:rPr>
          <w:rStyle w:val="20pt"/>
          <w:rFonts w:eastAsiaTheme="minorEastAsia"/>
          <w:sz w:val="28"/>
          <w:szCs w:val="28"/>
          <w:vertAlign w:val="subscript"/>
          <w:lang w:val="en-US"/>
        </w:rPr>
        <w:t>h</w:t>
      </w:r>
      <w:r>
        <w:rPr>
          <w:b w:val="0"/>
          <w:i/>
          <w:sz w:val="28"/>
          <w:szCs w:val="28"/>
        </w:rPr>
        <w:t>-</w:t>
      </w:r>
      <w:r w:rsidRPr="00840711">
        <w:rPr>
          <w:b w:val="0"/>
          <w:i/>
          <w:sz w:val="28"/>
          <w:szCs w:val="28"/>
        </w:rPr>
        <w:t xml:space="preserve">рабочий объем цилиндра; </w:t>
      </w:r>
      <w:r w:rsidRPr="00840711">
        <w:rPr>
          <w:rStyle w:val="20pt"/>
          <w:rFonts w:eastAsiaTheme="minorEastAsia"/>
          <w:sz w:val="28"/>
          <w:szCs w:val="28"/>
          <w:lang w:val="en-US"/>
        </w:rPr>
        <w:t>D</w:t>
      </w:r>
      <w:r>
        <w:rPr>
          <w:rStyle w:val="20pt"/>
          <w:rFonts w:eastAsiaTheme="minorEastAsia"/>
          <w:sz w:val="28"/>
          <w:szCs w:val="28"/>
        </w:rPr>
        <w:t>-</w:t>
      </w:r>
      <w:r w:rsidRPr="00840711">
        <w:rPr>
          <w:b w:val="0"/>
          <w:i/>
          <w:sz w:val="28"/>
          <w:szCs w:val="28"/>
        </w:rPr>
        <w:t>диаметр цилинд</w:t>
      </w:r>
      <w:r w:rsidRPr="00840711">
        <w:rPr>
          <w:b w:val="0"/>
          <w:i/>
          <w:sz w:val="28"/>
          <w:szCs w:val="28"/>
        </w:rPr>
        <w:softHyphen/>
        <w:t>ра; ВМТ</w:t>
      </w:r>
      <w:r>
        <w:rPr>
          <w:b w:val="0"/>
          <w:i/>
          <w:sz w:val="28"/>
          <w:szCs w:val="28"/>
        </w:rPr>
        <w:t>-</w:t>
      </w:r>
      <w:r w:rsidRPr="00840711">
        <w:rPr>
          <w:b w:val="0"/>
          <w:i/>
          <w:sz w:val="28"/>
          <w:szCs w:val="28"/>
        </w:rPr>
        <w:t>верхняя мертвая точка; НМТ</w:t>
      </w:r>
      <w:r>
        <w:rPr>
          <w:b w:val="0"/>
          <w:i/>
          <w:sz w:val="28"/>
          <w:szCs w:val="28"/>
        </w:rPr>
        <w:t>-</w:t>
      </w:r>
      <w:r w:rsidRPr="00840711">
        <w:rPr>
          <w:b w:val="0"/>
          <w:i/>
          <w:sz w:val="28"/>
          <w:szCs w:val="28"/>
        </w:rPr>
        <w:t>нижняя мертвая точка</w:t>
      </w:r>
    </w:p>
    <w:p w:rsidR="005E3716" w:rsidRDefault="005E3716" w:rsidP="005E3716">
      <w:pPr>
        <w:pStyle w:val="4"/>
        <w:shd w:val="clear" w:color="auto" w:fill="auto"/>
        <w:spacing w:after="0" w:line="240" w:lineRule="auto"/>
        <w:ind w:firstLine="300"/>
        <w:jc w:val="both"/>
        <w:rPr>
          <w:sz w:val="28"/>
          <w:szCs w:val="28"/>
        </w:rPr>
      </w:pPr>
    </w:p>
    <w:p w:rsidR="005E3716" w:rsidRDefault="005E3716" w:rsidP="005E3716">
      <w:pPr>
        <w:pStyle w:val="4"/>
        <w:shd w:val="clear" w:color="auto" w:fill="auto"/>
        <w:spacing w:after="0" w:line="240" w:lineRule="auto"/>
        <w:ind w:firstLine="300"/>
        <w:jc w:val="both"/>
        <w:rPr>
          <w:sz w:val="28"/>
          <w:szCs w:val="28"/>
        </w:rPr>
      </w:pPr>
    </w:p>
    <w:p w:rsidR="005E3716" w:rsidRPr="00840711" w:rsidRDefault="005E3716" w:rsidP="005E3716">
      <w:pPr>
        <w:pStyle w:val="4"/>
        <w:shd w:val="clear" w:color="auto" w:fill="auto"/>
        <w:spacing w:after="0" w:line="240" w:lineRule="auto"/>
        <w:ind w:firstLine="280"/>
        <w:jc w:val="both"/>
        <w:rPr>
          <w:sz w:val="28"/>
          <w:szCs w:val="28"/>
        </w:rPr>
      </w:pPr>
      <w:r w:rsidRPr="00840711">
        <w:rPr>
          <w:sz w:val="28"/>
          <w:szCs w:val="28"/>
        </w:rPr>
        <w:t xml:space="preserve">Пространство над днищем поршня при нахождении его в ВМТ называется камерой сгорания, объем которой обозначается </w:t>
      </w:r>
      <w:r w:rsidRPr="00840711">
        <w:rPr>
          <w:rStyle w:val="af2"/>
          <w:sz w:val="28"/>
          <w:szCs w:val="28"/>
          <w:lang w:val="en-US"/>
        </w:rPr>
        <w:t>V</w:t>
      </w:r>
      <w:r w:rsidRPr="00840711">
        <w:rPr>
          <w:rStyle w:val="af2"/>
          <w:sz w:val="28"/>
          <w:szCs w:val="28"/>
          <w:vertAlign w:val="subscript"/>
          <w:lang w:val="en-US"/>
        </w:rPr>
        <w:t>c</w:t>
      </w:r>
      <w:r w:rsidRPr="00840711">
        <w:rPr>
          <w:rStyle w:val="af2"/>
          <w:sz w:val="28"/>
          <w:szCs w:val="28"/>
        </w:rPr>
        <w:t xml:space="preserve">. </w:t>
      </w:r>
      <w:r w:rsidRPr="00840711">
        <w:rPr>
          <w:sz w:val="28"/>
          <w:szCs w:val="28"/>
        </w:rPr>
        <w:t xml:space="preserve">Пространство цилиндра между верхней и нижней мертвыми точками называется его рабочим объемом и обозначается </w:t>
      </w:r>
      <w:r w:rsidRPr="00840711">
        <w:rPr>
          <w:rStyle w:val="af2"/>
          <w:sz w:val="28"/>
          <w:szCs w:val="28"/>
          <w:lang w:val="en-US"/>
        </w:rPr>
        <w:t>V</w:t>
      </w:r>
      <w:r w:rsidRPr="00840711">
        <w:rPr>
          <w:rStyle w:val="af2"/>
          <w:sz w:val="28"/>
          <w:szCs w:val="28"/>
          <w:vertAlign w:val="subscript"/>
          <w:lang w:val="en-US"/>
        </w:rPr>
        <w:t>h</w:t>
      </w:r>
      <w:r w:rsidRPr="00840711">
        <w:rPr>
          <w:rStyle w:val="af2"/>
          <w:sz w:val="28"/>
          <w:szCs w:val="28"/>
        </w:rPr>
        <w:t>.</w:t>
      </w:r>
      <w:r w:rsidRPr="00840711">
        <w:rPr>
          <w:sz w:val="28"/>
          <w:szCs w:val="28"/>
        </w:rPr>
        <w:t xml:space="preserve"> Сумма объема камеры сгорания </w:t>
      </w:r>
      <w:r w:rsidRPr="00840711">
        <w:rPr>
          <w:rStyle w:val="af2"/>
          <w:sz w:val="28"/>
          <w:szCs w:val="28"/>
          <w:lang w:val="en-US"/>
        </w:rPr>
        <w:t>V</w:t>
      </w:r>
      <w:r w:rsidRPr="00840711">
        <w:rPr>
          <w:rStyle w:val="af2"/>
          <w:sz w:val="28"/>
          <w:szCs w:val="28"/>
          <w:vertAlign w:val="subscript"/>
          <w:lang w:val="en-US"/>
        </w:rPr>
        <w:t>c</w:t>
      </w:r>
      <w:r w:rsidRPr="00840711">
        <w:rPr>
          <w:sz w:val="28"/>
          <w:szCs w:val="28"/>
        </w:rPr>
        <w:t xml:space="preserve"> и рабочего объе</w:t>
      </w:r>
      <w:r w:rsidRPr="00840711">
        <w:rPr>
          <w:sz w:val="28"/>
          <w:szCs w:val="28"/>
        </w:rPr>
        <w:softHyphen/>
        <w:t xml:space="preserve">ма </w:t>
      </w:r>
      <w:r w:rsidRPr="00840711">
        <w:rPr>
          <w:rStyle w:val="af2"/>
          <w:sz w:val="28"/>
          <w:szCs w:val="28"/>
          <w:lang w:val="en-US"/>
        </w:rPr>
        <w:t>V</w:t>
      </w:r>
      <w:r w:rsidRPr="00840711">
        <w:rPr>
          <w:rStyle w:val="af2"/>
          <w:sz w:val="28"/>
          <w:szCs w:val="28"/>
          <w:vertAlign w:val="subscript"/>
          <w:lang w:val="en-US"/>
        </w:rPr>
        <w:t>h</w:t>
      </w:r>
      <w:r w:rsidRPr="00840711">
        <w:rPr>
          <w:sz w:val="28"/>
          <w:szCs w:val="28"/>
        </w:rPr>
        <w:t xml:space="preserve"> цилиндра составляет полный объем цилиндра, обозначае</w:t>
      </w:r>
      <w:r w:rsidRPr="00840711">
        <w:rPr>
          <w:sz w:val="28"/>
          <w:szCs w:val="28"/>
        </w:rPr>
        <w:softHyphen/>
        <w:t xml:space="preserve">мый </w:t>
      </w:r>
      <w:r w:rsidRPr="00840711">
        <w:rPr>
          <w:rStyle w:val="af2"/>
          <w:sz w:val="28"/>
          <w:szCs w:val="28"/>
          <w:lang w:val="en-US"/>
        </w:rPr>
        <w:t>V</w:t>
      </w:r>
      <w:r w:rsidRPr="00840711">
        <w:rPr>
          <w:rStyle w:val="af2"/>
          <w:sz w:val="28"/>
          <w:szCs w:val="28"/>
          <w:vertAlign w:val="subscript"/>
          <w:lang w:val="en-US"/>
        </w:rPr>
        <w:t>a</w:t>
      </w:r>
      <w:r w:rsidRPr="00840711">
        <w:rPr>
          <w:rStyle w:val="af2"/>
          <w:sz w:val="28"/>
          <w:szCs w:val="28"/>
        </w:rPr>
        <w:t>.</w:t>
      </w:r>
    </w:p>
    <w:p w:rsidR="005E3716" w:rsidRPr="00840711" w:rsidRDefault="005E3716" w:rsidP="005E3716">
      <w:pPr>
        <w:pStyle w:val="4"/>
        <w:shd w:val="clear" w:color="auto" w:fill="auto"/>
        <w:spacing w:after="0" w:line="240" w:lineRule="auto"/>
        <w:ind w:firstLine="280"/>
        <w:jc w:val="both"/>
        <w:rPr>
          <w:sz w:val="28"/>
          <w:szCs w:val="28"/>
        </w:rPr>
      </w:pPr>
      <w:r w:rsidRPr="00840711">
        <w:rPr>
          <w:sz w:val="28"/>
          <w:szCs w:val="28"/>
        </w:rPr>
        <w:t>Рабочий объем цилиндра измеряется в кубических сантиметрах или литрах и определяется по формуле</w:t>
      </w:r>
    </w:p>
    <w:p w:rsidR="005E3716" w:rsidRPr="00840711" w:rsidRDefault="005E3716" w:rsidP="005E3716">
      <w:pPr>
        <w:pStyle w:val="81"/>
        <w:shd w:val="clear" w:color="auto" w:fill="auto"/>
        <w:spacing w:before="0" w:line="240" w:lineRule="auto"/>
        <w:jc w:val="center"/>
        <w:rPr>
          <w:sz w:val="28"/>
          <w:szCs w:val="28"/>
          <w:lang w:val="ru-RU"/>
        </w:rPr>
      </w:pPr>
      <w:r w:rsidRPr="00840711">
        <w:rPr>
          <w:sz w:val="28"/>
          <w:szCs w:val="28"/>
        </w:rPr>
        <w:t>V</w:t>
      </w:r>
      <w:r w:rsidRPr="00840711">
        <w:rPr>
          <w:sz w:val="28"/>
          <w:szCs w:val="28"/>
          <w:vertAlign w:val="subscript"/>
        </w:rPr>
        <w:t>h</w:t>
      </w:r>
      <w:r w:rsidRPr="00840711">
        <w:rPr>
          <w:sz w:val="28"/>
          <w:szCs w:val="28"/>
          <w:lang w:val="ru-RU"/>
        </w:rPr>
        <w:t xml:space="preserve"> = </w:t>
      </w:r>
      <w:r w:rsidRPr="00840711">
        <w:rPr>
          <w:sz w:val="28"/>
          <w:szCs w:val="28"/>
        </w:rPr>
        <w:t>nD</w:t>
      </w:r>
      <w:r w:rsidRPr="00840711">
        <w:rPr>
          <w:sz w:val="28"/>
          <w:szCs w:val="28"/>
          <w:vertAlign w:val="superscript"/>
          <w:lang w:val="ru-RU"/>
        </w:rPr>
        <w:t>2</w:t>
      </w:r>
      <w:r w:rsidRPr="00840711">
        <w:rPr>
          <w:sz w:val="28"/>
          <w:szCs w:val="28"/>
        </w:rPr>
        <w:t>S</w:t>
      </w:r>
      <w:r w:rsidRPr="00840711">
        <w:rPr>
          <w:sz w:val="28"/>
          <w:szCs w:val="28"/>
          <w:lang w:val="ru-RU"/>
        </w:rPr>
        <w:t>/</w:t>
      </w:r>
      <w:r w:rsidRPr="00840711">
        <w:rPr>
          <w:rStyle w:val="82"/>
          <w:sz w:val="28"/>
          <w:szCs w:val="28"/>
        </w:rPr>
        <w:t xml:space="preserve"> 4,</w:t>
      </w:r>
    </w:p>
    <w:p w:rsidR="005E3716" w:rsidRPr="00840711" w:rsidRDefault="005E3716" w:rsidP="005E3716">
      <w:pPr>
        <w:pStyle w:val="4"/>
        <w:shd w:val="clear" w:color="auto" w:fill="auto"/>
        <w:spacing w:after="0" w:line="240" w:lineRule="auto"/>
        <w:ind w:firstLine="0"/>
        <w:jc w:val="both"/>
        <w:rPr>
          <w:sz w:val="28"/>
          <w:szCs w:val="28"/>
        </w:rPr>
      </w:pPr>
      <w:r w:rsidRPr="00840711">
        <w:rPr>
          <w:sz w:val="28"/>
          <w:szCs w:val="28"/>
        </w:rPr>
        <w:t xml:space="preserve">где </w:t>
      </w:r>
      <w:r w:rsidRPr="00840711">
        <w:rPr>
          <w:rStyle w:val="af2"/>
          <w:sz w:val="28"/>
          <w:szCs w:val="28"/>
          <w:lang w:val="en-US"/>
        </w:rPr>
        <w:t>D</w:t>
      </w:r>
      <w:r w:rsidRPr="00840711">
        <w:rPr>
          <w:sz w:val="28"/>
          <w:szCs w:val="28"/>
        </w:rPr>
        <w:t xml:space="preserve"> — диаметр цилиндра.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Рабочие циклы двигателя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Рабочие процессы двигателей (циклы)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right="-23" w:firstLine="0"/>
        <w:rPr>
          <w:i/>
          <w:sz w:val="24"/>
          <w:szCs w:val="24"/>
          <w:u w:val="single"/>
        </w:rPr>
      </w:pPr>
      <w:r w:rsidRPr="00CD2ABF">
        <w:rPr>
          <w:spacing w:val="-2"/>
          <w:sz w:val="24"/>
          <w:szCs w:val="24"/>
        </w:rPr>
        <w:t xml:space="preserve">Изложение нового материала - </w:t>
      </w:r>
      <w:r w:rsidRPr="00CD2ABF">
        <w:rPr>
          <w:i/>
          <w:sz w:val="24"/>
          <w:szCs w:val="24"/>
          <w:u w:val="single"/>
        </w:rPr>
        <w:t xml:space="preserve">Рабочие процессы двигателей (циклы). Рабочий цикл 4-х тактного карбюраторного и дизельного двигателей. Рабочий цикл </w:t>
      </w:r>
      <w:r w:rsidRPr="00CD2ABF">
        <w:rPr>
          <w:rStyle w:val="0pt"/>
          <w:rFonts w:eastAsiaTheme="minorEastAsia"/>
          <w:i/>
          <w:sz w:val="24"/>
          <w:szCs w:val="24"/>
          <w:u w:val="single"/>
        </w:rPr>
        <w:t>2</w:t>
      </w:r>
      <w:r w:rsidRPr="00CD2ABF">
        <w:rPr>
          <w:i/>
          <w:sz w:val="24"/>
          <w:szCs w:val="24"/>
          <w:u w:val="single"/>
        </w:rPr>
        <w:t>-х тактного карбюраторного двигателя.</w:t>
      </w:r>
    </w:p>
    <w:p w:rsidR="00CD2ABF" w:rsidRPr="00CD2ABF" w:rsidRDefault="00CD2ABF" w:rsidP="00CD2ABF">
      <w:pPr>
        <w:pStyle w:val="31"/>
        <w:shd w:val="clear" w:color="auto" w:fill="auto"/>
        <w:spacing w:line="300" w:lineRule="exact"/>
        <w:ind w:left="40" w:right="-23" w:firstLine="0"/>
        <w:rPr>
          <w:rStyle w:val="25"/>
          <w:rFonts w:eastAsiaTheme="minorEastAsia"/>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hAnsi="Times New Roman" w:cs="Times New Roman"/>
          <w:i/>
          <w:sz w:val="24"/>
          <w:szCs w:val="24"/>
          <w:u w:val="single"/>
        </w:rPr>
        <w:t>определить циклы двигателя.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Pr="00635D3F" w:rsidRDefault="005E3716" w:rsidP="005E3716">
      <w:pPr>
        <w:pStyle w:val="41"/>
        <w:keepNext/>
        <w:keepLines/>
        <w:shd w:val="clear" w:color="auto" w:fill="auto"/>
        <w:tabs>
          <w:tab w:val="left" w:pos="394"/>
        </w:tabs>
        <w:spacing w:before="0" w:line="240" w:lineRule="auto"/>
        <w:ind w:firstLine="0"/>
        <w:rPr>
          <w:rFonts w:ascii="Times New Roman" w:hAnsi="Times New Roman" w:cs="Times New Roman"/>
          <w:sz w:val="24"/>
          <w:szCs w:val="24"/>
        </w:rPr>
      </w:pPr>
      <w:bookmarkStart w:id="1" w:name="bookmark3"/>
      <w:r w:rsidRPr="00635D3F">
        <w:rPr>
          <w:rFonts w:ascii="Times New Roman" w:hAnsi="Times New Roman" w:cs="Times New Roman"/>
          <w:sz w:val="24"/>
          <w:szCs w:val="24"/>
        </w:rPr>
        <w:lastRenderedPageBreak/>
        <w:t>Тема 4. Рабочие циклы четырехтактных двигателей</w:t>
      </w:r>
      <w:bookmarkEnd w:id="1"/>
    </w:p>
    <w:p w:rsidR="005E3716" w:rsidRPr="00635D3F" w:rsidRDefault="005E3716" w:rsidP="005E3716">
      <w:pPr>
        <w:pStyle w:val="41"/>
        <w:keepNext/>
        <w:keepLines/>
        <w:shd w:val="clear" w:color="auto" w:fill="auto"/>
        <w:tabs>
          <w:tab w:val="left" w:pos="394"/>
        </w:tabs>
        <w:spacing w:before="0" w:line="240" w:lineRule="auto"/>
        <w:ind w:firstLine="0"/>
        <w:jc w:val="left"/>
        <w:rPr>
          <w:rFonts w:ascii="Times New Roman" w:hAnsi="Times New Roman" w:cs="Times New Roman"/>
          <w:sz w:val="24"/>
          <w:szCs w:val="24"/>
        </w:rPr>
      </w:pPr>
    </w:p>
    <w:p w:rsidR="005E3716" w:rsidRPr="00635D3F" w:rsidRDefault="005E3716" w:rsidP="005E3716">
      <w:pPr>
        <w:pStyle w:val="4"/>
        <w:shd w:val="clear" w:color="auto" w:fill="auto"/>
        <w:spacing w:after="0" w:line="240" w:lineRule="auto"/>
        <w:ind w:firstLine="280"/>
        <w:jc w:val="both"/>
        <w:rPr>
          <w:sz w:val="24"/>
          <w:szCs w:val="24"/>
        </w:rPr>
      </w:pPr>
      <w:r w:rsidRPr="00635D3F">
        <w:rPr>
          <w:rStyle w:val="af2"/>
          <w:sz w:val="24"/>
          <w:szCs w:val="24"/>
        </w:rPr>
        <w:t>Рабочим циклом двигателя</w:t>
      </w:r>
      <w:r w:rsidRPr="00635D3F">
        <w:rPr>
          <w:sz w:val="24"/>
          <w:szCs w:val="24"/>
        </w:rPr>
        <w:t xml:space="preserve"> называется периодически повторя</w:t>
      </w:r>
      <w:r w:rsidRPr="00635D3F">
        <w:rPr>
          <w:sz w:val="24"/>
          <w:szCs w:val="24"/>
        </w:rPr>
        <w:softHyphen/>
        <w:t>ющийся ряд последовательных процессов, протекающих в каж</w:t>
      </w:r>
      <w:r w:rsidRPr="00635D3F">
        <w:rPr>
          <w:sz w:val="24"/>
          <w:szCs w:val="24"/>
        </w:rPr>
        <w:softHyphen/>
        <w:t>дом цилиндре двигателя и обусловливающих превращение тепло</w:t>
      </w:r>
      <w:r w:rsidRPr="00635D3F">
        <w:rPr>
          <w:sz w:val="24"/>
          <w:szCs w:val="24"/>
        </w:rPr>
        <w:softHyphen/>
        <w:t>вой энергии в механическую работу.</w:t>
      </w:r>
    </w:p>
    <w:p w:rsidR="005E3716" w:rsidRPr="00635D3F" w:rsidRDefault="005E3716" w:rsidP="005E3716">
      <w:pPr>
        <w:pStyle w:val="4"/>
        <w:shd w:val="clear" w:color="auto" w:fill="auto"/>
        <w:spacing w:after="0" w:line="240" w:lineRule="auto"/>
        <w:ind w:firstLine="280"/>
        <w:jc w:val="both"/>
        <w:rPr>
          <w:sz w:val="24"/>
          <w:szCs w:val="24"/>
        </w:rPr>
      </w:pPr>
      <w:r w:rsidRPr="00635D3F">
        <w:rPr>
          <w:sz w:val="24"/>
          <w:szCs w:val="24"/>
        </w:rPr>
        <w:t xml:space="preserve">Если рабочий цикл совершается за два хода поршня, т.е. за один оборот коленчатого вала, то такой двигатель называется </w:t>
      </w:r>
      <w:r w:rsidRPr="00635D3F">
        <w:rPr>
          <w:rStyle w:val="af2"/>
          <w:sz w:val="24"/>
          <w:szCs w:val="24"/>
        </w:rPr>
        <w:t>двух</w:t>
      </w:r>
      <w:r w:rsidRPr="00635D3F">
        <w:rPr>
          <w:rStyle w:val="af2"/>
          <w:sz w:val="24"/>
          <w:szCs w:val="24"/>
        </w:rPr>
        <w:softHyphen/>
        <w:t>тактным.</w:t>
      </w:r>
      <w:r w:rsidRPr="00635D3F">
        <w:rPr>
          <w:sz w:val="24"/>
          <w:szCs w:val="24"/>
        </w:rPr>
        <w:t xml:space="preserve"> В настоящее время двухтактные двигатели на автомоби</w:t>
      </w:r>
      <w:r w:rsidRPr="00635D3F">
        <w:rPr>
          <w:sz w:val="24"/>
          <w:szCs w:val="24"/>
        </w:rPr>
        <w:softHyphen/>
        <w:t>лях не применяют, а используют лишь на мотоциклах и как пус</w:t>
      </w:r>
      <w:r w:rsidRPr="00635D3F">
        <w:rPr>
          <w:sz w:val="24"/>
          <w:szCs w:val="24"/>
        </w:rPr>
        <w:softHyphen/>
        <w:t>ковые двигатели на тракторах. Это связано, прежде всего, с тем, что они имеют сравнительно высокий расход топлива и недоста</w:t>
      </w:r>
      <w:r w:rsidRPr="00635D3F">
        <w:rPr>
          <w:sz w:val="24"/>
          <w:szCs w:val="24"/>
        </w:rPr>
        <w:softHyphen/>
        <w:t>точное наполнение горючей смесью цилиндров из-за плохой их очистки от отработавших газов.</w:t>
      </w:r>
    </w:p>
    <w:p w:rsidR="005E3716" w:rsidRPr="00635D3F" w:rsidRDefault="005E3716" w:rsidP="005E3716">
      <w:pPr>
        <w:pStyle w:val="4"/>
        <w:shd w:val="clear" w:color="auto" w:fill="auto"/>
        <w:spacing w:after="0" w:line="240" w:lineRule="auto"/>
        <w:ind w:firstLine="280"/>
        <w:jc w:val="both"/>
        <w:rPr>
          <w:sz w:val="24"/>
          <w:szCs w:val="24"/>
        </w:rPr>
      </w:pPr>
      <w:r w:rsidRPr="00635D3F">
        <w:rPr>
          <w:sz w:val="24"/>
          <w:szCs w:val="24"/>
        </w:rPr>
        <w:t xml:space="preserve">Автомобильные двигатели работают, как правило, по </w:t>
      </w:r>
      <w:r w:rsidRPr="00635D3F">
        <w:rPr>
          <w:rStyle w:val="af2"/>
          <w:sz w:val="24"/>
          <w:szCs w:val="24"/>
        </w:rPr>
        <w:t>четы</w:t>
      </w:r>
      <w:r w:rsidRPr="00635D3F">
        <w:rPr>
          <w:rStyle w:val="af2"/>
          <w:sz w:val="24"/>
          <w:szCs w:val="24"/>
        </w:rPr>
        <w:softHyphen/>
        <w:t>рехтактному циклу</w:t>
      </w:r>
      <w:r w:rsidRPr="00635D3F">
        <w:rPr>
          <w:sz w:val="24"/>
          <w:szCs w:val="24"/>
        </w:rPr>
        <w:t>, который совершается за четыре хода порш</w:t>
      </w:r>
      <w:r w:rsidRPr="00635D3F">
        <w:rPr>
          <w:sz w:val="24"/>
          <w:szCs w:val="24"/>
        </w:rPr>
        <w:softHyphen/>
        <w:t>ня, т.е. за два оборота коленчатого вала, и состоит из тактов впус</w:t>
      </w:r>
      <w:r w:rsidRPr="00635D3F">
        <w:rPr>
          <w:sz w:val="24"/>
          <w:szCs w:val="24"/>
        </w:rPr>
        <w:softHyphen/>
        <w:t>ка, сжатия, расширения и выпуска.</w:t>
      </w:r>
    </w:p>
    <w:p w:rsidR="005E3716" w:rsidRPr="00635D3F" w:rsidRDefault="005E3716" w:rsidP="005E3716">
      <w:pPr>
        <w:pStyle w:val="1"/>
        <w:spacing w:before="0" w:beforeAutospacing="0" w:after="0" w:afterAutospacing="0"/>
        <w:ind w:firstLine="426"/>
        <w:jc w:val="both"/>
        <w:rPr>
          <w:sz w:val="24"/>
          <w:szCs w:val="24"/>
        </w:rPr>
      </w:pPr>
      <w:r w:rsidRPr="00635D3F">
        <w:rPr>
          <w:sz w:val="24"/>
          <w:szCs w:val="24"/>
        </w:rPr>
        <w:t>Принцип действия, рабочий процесс и устройство двигателя  на примере одноцилиндрового четырехтактного двигателя.</w:t>
      </w:r>
    </w:p>
    <w:p w:rsidR="005E3716" w:rsidRPr="00635D3F" w:rsidRDefault="005E3716" w:rsidP="005E3716">
      <w:pPr>
        <w:pStyle w:val="bodytext"/>
        <w:spacing w:before="0" w:beforeAutospacing="0" w:after="0" w:afterAutospacing="0"/>
        <w:ind w:firstLine="426"/>
        <w:jc w:val="both"/>
      </w:pPr>
      <w:r w:rsidRPr="00635D3F">
        <w:rPr>
          <w:rStyle w:val="af1"/>
        </w:rPr>
        <w:t>Рабочий процесс двигателя</w:t>
      </w:r>
      <w:r w:rsidRPr="00635D3F">
        <w:t xml:space="preserve"> – это совокупность периодически повторяющихся в определенной последовательности, процессов внутри цилиндра двигателя.</w:t>
      </w:r>
    </w:p>
    <w:p w:rsidR="005E3716" w:rsidRPr="00635D3F" w:rsidRDefault="005E3716" w:rsidP="005E3716">
      <w:pPr>
        <w:pStyle w:val="bodytext"/>
        <w:spacing w:before="0" w:beforeAutospacing="0" w:after="0" w:afterAutospacing="0"/>
        <w:ind w:firstLine="426"/>
        <w:jc w:val="both"/>
      </w:pPr>
      <w:r w:rsidRPr="00635D3F">
        <w:t xml:space="preserve">Каждый </w:t>
      </w:r>
      <w:r w:rsidRPr="00635D3F">
        <w:rPr>
          <w:rStyle w:val="af1"/>
        </w:rPr>
        <w:t>такт</w:t>
      </w:r>
      <w:r w:rsidRPr="00635D3F">
        <w:t xml:space="preserve"> – это процесс, происходящий за один ход поршня, т.е. за одно движение поршня от одной мертвой точки до другой мертвой точки. </w:t>
      </w:r>
      <w:r w:rsidRPr="00635D3F">
        <w:rPr>
          <w:rStyle w:val="af1"/>
        </w:rPr>
        <w:t>Мертвая точка (МТ)</w:t>
      </w:r>
      <w:r w:rsidRPr="00635D3F">
        <w:t xml:space="preserve"> – это верхнее или нижнее положение поршня, при котором его скорость равна нулю. Этих точек две. Соответственно </w:t>
      </w:r>
      <w:r w:rsidRPr="00635D3F">
        <w:rPr>
          <w:rStyle w:val="af1"/>
        </w:rPr>
        <w:t>ВМТ</w:t>
      </w:r>
      <w:r w:rsidRPr="00635D3F">
        <w:t xml:space="preserve"> – </w:t>
      </w:r>
      <w:r w:rsidRPr="00635D3F">
        <w:rPr>
          <w:rStyle w:val="af1"/>
        </w:rPr>
        <w:t>верхняя МТ</w:t>
      </w:r>
      <w:r w:rsidRPr="00635D3F">
        <w:t xml:space="preserve"> и </w:t>
      </w:r>
      <w:r w:rsidRPr="00635D3F">
        <w:rPr>
          <w:rStyle w:val="af1"/>
        </w:rPr>
        <w:t>НМТ</w:t>
      </w:r>
      <w:r w:rsidRPr="00635D3F">
        <w:t xml:space="preserve"> – </w:t>
      </w:r>
      <w:r w:rsidRPr="00635D3F">
        <w:rPr>
          <w:rStyle w:val="af1"/>
        </w:rPr>
        <w:t>нижняя МТ</w:t>
      </w:r>
      <w:r w:rsidRPr="00635D3F">
        <w:t>.  Когда поршень находится в НМТ, то пространство цилиндра, образующееся над ним, составляет рабочий объем цилиндра. Сумма рабочих объемов всех цилиндров составляет ЛИТРАЖ.</w:t>
      </w:r>
      <w:r w:rsidRPr="00635D3F">
        <w:br/>
        <w:t xml:space="preserve">Когда поршень находится в ВМТ, то пространство головки блока цилиндров, образующееся над ним составляет объем камеры сгорания. </w:t>
      </w:r>
      <w:r w:rsidRPr="00635D3F">
        <w:br/>
        <w:t xml:space="preserve">Таким образом, при нахождении поршня в НМТ все образующееся над ним пространство составляет полный объем цилиндра, который чисто арифметически составляет сумму рабочего объема и объема камеры сгорания. </w:t>
      </w:r>
      <w:r w:rsidRPr="00635D3F">
        <w:br/>
        <w:t xml:space="preserve">Отношение полного объема к объему камеры сгорания называется степенью сжатия. Чем больше объем цилиндров двигателя, тем больше мощность самого двигателя, а чем больше степень сжатия, тем больше мощность и экономичность двигателя. </w:t>
      </w:r>
    </w:p>
    <w:p w:rsidR="005E3716" w:rsidRPr="00635D3F" w:rsidRDefault="005E3716" w:rsidP="005E3716">
      <w:pPr>
        <w:ind w:firstLine="426"/>
        <w:jc w:val="both"/>
        <w:rPr>
          <w:rFonts w:ascii="Times New Roman" w:hAnsi="Times New Roman" w:cs="Times New Roman"/>
          <w:sz w:val="24"/>
          <w:szCs w:val="24"/>
        </w:rPr>
      </w:pPr>
      <w:r w:rsidRPr="00635D3F">
        <w:rPr>
          <w:rFonts w:ascii="Times New Roman" w:hAnsi="Times New Roman" w:cs="Times New Roman"/>
          <w:noProof/>
          <w:sz w:val="24"/>
          <w:szCs w:val="24"/>
        </w:rPr>
        <w:drawing>
          <wp:inline distT="0" distB="0" distL="0" distR="0">
            <wp:extent cx="1009650" cy="1484630"/>
            <wp:effectExtent l="19050" t="0" r="0" b="0"/>
            <wp:docPr id="2" name="Рисунок 1" descr="n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t"/>
                    <pic:cNvPicPr>
                      <a:picLocks noChangeAspect="1" noChangeArrowheads="1"/>
                    </pic:cNvPicPr>
                  </pic:nvPicPr>
                  <pic:blipFill>
                    <a:blip r:embed="rId21"/>
                    <a:srcRect/>
                    <a:stretch>
                      <a:fillRect/>
                    </a:stretch>
                  </pic:blipFill>
                  <pic:spPr bwMode="auto">
                    <a:xfrm>
                      <a:off x="0" y="0"/>
                      <a:ext cx="1009650" cy="1484630"/>
                    </a:xfrm>
                    <a:prstGeom prst="rect">
                      <a:avLst/>
                    </a:prstGeom>
                    <a:noFill/>
                    <a:ln w="9525">
                      <a:noFill/>
                      <a:miter lim="800000"/>
                      <a:headEnd/>
                      <a:tailEnd/>
                    </a:ln>
                  </pic:spPr>
                </pic:pic>
              </a:graphicData>
            </a:graphic>
          </wp:inline>
        </w:drawing>
      </w:r>
      <w:r w:rsidRPr="00635D3F">
        <w:rPr>
          <w:rFonts w:ascii="Times New Roman" w:hAnsi="Times New Roman" w:cs="Times New Roman"/>
          <w:noProof/>
          <w:sz w:val="24"/>
          <w:szCs w:val="24"/>
        </w:rPr>
        <w:drawing>
          <wp:inline distT="0" distB="0" distL="0" distR="0">
            <wp:extent cx="949960" cy="1579245"/>
            <wp:effectExtent l="19050" t="0" r="2540" b="0"/>
            <wp:docPr id="4" name="Рисунок 2" descr="v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mt"/>
                    <pic:cNvPicPr>
                      <a:picLocks noChangeAspect="1" noChangeArrowheads="1"/>
                    </pic:cNvPicPr>
                  </pic:nvPicPr>
                  <pic:blipFill>
                    <a:blip r:embed="rId22"/>
                    <a:srcRect/>
                    <a:stretch>
                      <a:fillRect/>
                    </a:stretch>
                  </pic:blipFill>
                  <pic:spPr bwMode="auto">
                    <a:xfrm>
                      <a:off x="0" y="0"/>
                      <a:ext cx="949960" cy="1579245"/>
                    </a:xfrm>
                    <a:prstGeom prst="rect">
                      <a:avLst/>
                    </a:prstGeom>
                    <a:noFill/>
                    <a:ln w="9525">
                      <a:noFill/>
                      <a:miter lim="800000"/>
                      <a:headEnd/>
                      <a:tailEnd/>
                    </a:ln>
                  </pic:spPr>
                </pic:pic>
              </a:graphicData>
            </a:graphic>
          </wp:inline>
        </w:drawing>
      </w:r>
    </w:p>
    <w:p w:rsidR="005E3716" w:rsidRPr="00635D3F" w:rsidRDefault="005E3716" w:rsidP="005E3716">
      <w:pPr>
        <w:ind w:left="720" w:firstLine="426"/>
        <w:jc w:val="both"/>
        <w:rPr>
          <w:rFonts w:ascii="Times New Roman" w:hAnsi="Times New Roman" w:cs="Times New Roman"/>
          <w:sz w:val="24"/>
          <w:szCs w:val="24"/>
        </w:rPr>
      </w:pPr>
      <w:r w:rsidRPr="00635D3F">
        <w:rPr>
          <w:rFonts w:ascii="Times New Roman" w:hAnsi="Times New Roman" w:cs="Times New Roman"/>
          <w:sz w:val="24"/>
          <w:szCs w:val="24"/>
        </w:rPr>
        <w:t xml:space="preserve">НМТ, ВМТ </w:t>
      </w:r>
    </w:p>
    <w:p w:rsidR="005E3716" w:rsidRPr="00635D3F" w:rsidRDefault="005E3716" w:rsidP="005E3716">
      <w:pPr>
        <w:pStyle w:val="bodytext"/>
        <w:spacing w:before="0" w:beforeAutospacing="0" w:after="0" w:afterAutospacing="0"/>
        <w:ind w:firstLine="426"/>
      </w:pPr>
      <w:r w:rsidRPr="00635D3F">
        <w:t xml:space="preserve">Рабочий процесс состоит из четырех тактов: </w:t>
      </w:r>
      <w:r w:rsidRPr="00635D3F">
        <w:rPr>
          <w:rStyle w:val="af1"/>
        </w:rPr>
        <w:t>ВПУСК</w:t>
      </w:r>
      <w:r w:rsidRPr="00635D3F">
        <w:t xml:space="preserve">, </w:t>
      </w:r>
      <w:r w:rsidRPr="00635D3F">
        <w:rPr>
          <w:rStyle w:val="af1"/>
        </w:rPr>
        <w:t>СЖАТИЕ</w:t>
      </w:r>
      <w:r w:rsidRPr="00635D3F">
        <w:t xml:space="preserve">, </w:t>
      </w:r>
      <w:r w:rsidRPr="00635D3F">
        <w:rPr>
          <w:rStyle w:val="af1"/>
        </w:rPr>
        <w:t>РАБОЧИЙ ХОД</w:t>
      </w:r>
      <w:r w:rsidRPr="00635D3F">
        <w:t xml:space="preserve"> (сгорание – расширение), </w:t>
      </w:r>
      <w:r w:rsidRPr="00635D3F">
        <w:rPr>
          <w:rStyle w:val="af1"/>
        </w:rPr>
        <w:t>ВЫПУСК</w:t>
      </w:r>
      <w:r w:rsidRPr="00635D3F">
        <w:t>.</w:t>
      </w:r>
    </w:p>
    <w:p w:rsidR="005E3716" w:rsidRPr="00635D3F" w:rsidRDefault="005E3716" w:rsidP="005E3716">
      <w:pPr>
        <w:pStyle w:val="bodytext"/>
        <w:spacing w:before="0" w:beforeAutospacing="0" w:after="0" w:afterAutospacing="0"/>
        <w:ind w:firstLine="426"/>
        <w:jc w:val="both"/>
      </w:pPr>
      <w:r w:rsidRPr="00635D3F">
        <w:t>В камеру сгорания двигателя выведены два клапана ГРМ. Один из них  впускной, а другой - выпускной. Впускной клапан обеспечивает впуск в цилиндр горючей смеси. Горючая смесь образуется в системе питания и представляет собой смесь паров бензина и воздуха в определенном между собой соотношении. Выпускной клапан обеспечивает выпуск отработавших в двигателе газов, образующихся в результате сгорания в цилиндре смеси, в атмосферу через выпускной коллектор и систему выпуска отработавших газов. Оба эти клапана не могут быть одновременно открыты, так как нельзя одновременно и впускать смесь и выпускать газы, следовательно, открываются они поочередно. Но закрыты одновременно, они должны быть в двух тактах из четырех.</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Порядок работы многоцилиндрового двигателя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Схемы взаимного расположения цилиндров в многоцилиндровом двигателе. Порядок работы многоцилиндрового двигателя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right="-23" w:firstLine="0"/>
        <w:rPr>
          <w:i/>
          <w:sz w:val="24"/>
          <w:szCs w:val="24"/>
          <w:u w:val="single"/>
        </w:rPr>
      </w:pPr>
      <w:r w:rsidRPr="00CD2ABF">
        <w:rPr>
          <w:spacing w:val="-2"/>
          <w:sz w:val="24"/>
          <w:szCs w:val="24"/>
        </w:rPr>
        <w:t xml:space="preserve">Изложение нового материала - </w:t>
      </w:r>
      <w:r w:rsidRPr="00CD2ABF">
        <w:rPr>
          <w:rStyle w:val="9"/>
          <w:i/>
          <w:sz w:val="24"/>
          <w:szCs w:val="24"/>
          <w:u w:val="single"/>
        </w:rPr>
        <w:t>Схемы взаимного расположения цилиндров в многоцилиндровом двигателе. Порядок работы многоцилиндрового двигателя. Работа четырехтактных двигателей с однородным расположением Цилиндров (четырех и шести цилиндровых) и двухрядных с V образным расположением цилиндров (шести и восьми цилиндровых).</w:t>
      </w:r>
    </w:p>
    <w:p w:rsidR="00CD2ABF" w:rsidRPr="00CD2ABF" w:rsidRDefault="00CD2ABF" w:rsidP="00CD2ABF">
      <w:pPr>
        <w:pStyle w:val="31"/>
        <w:shd w:val="clear" w:color="auto" w:fill="auto"/>
        <w:spacing w:line="300" w:lineRule="exact"/>
        <w:ind w:left="40" w:right="-23" w:firstLine="0"/>
        <w:rPr>
          <w:rStyle w:val="25"/>
          <w:rFonts w:eastAsiaTheme="minorEastAsia"/>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9"/>
          <w:i/>
          <w:sz w:val="24"/>
          <w:szCs w:val="24"/>
          <w:u w:val="single"/>
        </w:rPr>
        <w:t>Преимущества и недостатки многоцилиндровых двигателей</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5E3716" w:rsidRPr="001C24DF" w:rsidRDefault="005E3716" w:rsidP="005E3716">
      <w:pPr>
        <w:ind w:firstLine="426"/>
        <w:jc w:val="center"/>
        <w:rPr>
          <w:rFonts w:ascii="Times New Roman" w:hAnsi="Times New Roman" w:cs="Times New Roman"/>
          <w:b/>
          <w:sz w:val="24"/>
          <w:szCs w:val="24"/>
        </w:rPr>
      </w:pPr>
      <w:r w:rsidRPr="001C24DF">
        <w:rPr>
          <w:rFonts w:ascii="Times New Roman" w:hAnsi="Times New Roman" w:cs="Times New Roman"/>
          <w:b/>
          <w:sz w:val="24"/>
          <w:szCs w:val="24"/>
        </w:rPr>
        <w:lastRenderedPageBreak/>
        <w:t xml:space="preserve">Тема 5. </w:t>
      </w:r>
      <w:r w:rsidRPr="001C24DF">
        <w:rPr>
          <w:rStyle w:val="95pt"/>
          <w:rFonts w:eastAsiaTheme="minorEastAsia"/>
          <w:b/>
          <w:sz w:val="24"/>
          <w:szCs w:val="24"/>
        </w:rPr>
        <w:t>Порядок работы многоцилиндрового двигателя</w:t>
      </w:r>
    </w:p>
    <w:p w:rsidR="005E3716" w:rsidRPr="001C24DF" w:rsidRDefault="005E3716" w:rsidP="005E3716">
      <w:pPr>
        <w:pStyle w:val="a5"/>
        <w:spacing w:line="360" w:lineRule="auto"/>
        <w:ind w:firstLine="426"/>
        <w:jc w:val="both"/>
        <w:rPr>
          <w:color w:val="000000"/>
        </w:rPr>
      </w:pPr>
      <w:r w:rsidRPr="001C24DF">
        <w:rPr>
          <w:color w:val="000000"/>
        </w:rPr>
        <w:t>Порядок работы многоцилиндрового двигателязависит от типа двигателя (расположения цилинд</w:t>
      </w:r>
      <w:r w:rsidRPr="001C24DF">
        <w:rPr>
          <w:color w:val="000000"/>
        </w:rPr>
        <w:softHyphen/>
        <w:t>ров) и от количества цилиндров в нем.</w:t>
      </w:r>
    </w:p>
    <w:p w:rsidR="005E3716" w:rsidRPr="001C24DF" w:rsidRDefault="005E3716" w:rsidP="005E3716">
      <w:pPr>
        <w:pStyle w:val="a5"/>
        <w:spacing w:line="360" w:lineRule="auto"/>
        <w:ind w:firstLine="426"/>
        <w:jc w:val="both"/>
        <w:rPr>
          <w:color w:val="000000"/>
        </w:rPr>
      </w:pPr>
      <w:r w:rsidRPr="001C24DF">
        <w:rPr>
          <w:color w:val="000000"/>
        </w:rPr>
        <w:t>Чтобы многоцилиндровый двигатель работал равномерно, такты расширения должны следовать через равные углы поворота коленчатого вала (т. е. через равные промежутки времени). Для определения этого угла продолжительность цикла, выраженную в градусах поворота коленчатого вала, делят на число цилиндров. Например, в четырехцилиндровом четырехтактном двигателе такт расширения (рабочий ход) происходит через 180° (720 : 4) по отношению к предыдущему, т. е. через половину оборота коленчатого вала. Другие такты этого двигателя чередуются также через 180°. Поэтому шатунные шейки коленчатого вала у четырех цилиндровых двигателей расположены под углом 180° одна к другой, т. е. лежат в одной плоскости. Шатунные шейки первого и четвертого цилиндров направлены в одну сторону, а шатунные шейки второго и третьего цилиндров — в противоположную сторону. Такая форма коленчатого вала обеспечивает равномерное чередование рабочих ходов и хорошую уравновешенность двигателя, так как все поршни одновременно приходят в крайнее положение (два поршня вниз и два вверх).</w:t>
      </w:r>
    </w:p>
    <w:p w:rsidR="005E3716" w:rsidRPr="001C24DF" w:rsidRDefault="005E3716" w:rsidP="005E3716">
      <w:pPr>
        <w:pStyle w:val="a5"/>
        <w:spacing w:line="360" w:lineRule="auto"/>
        <w:ind w:firstLine="426"/>
        <w:jc w:val="both"/>
        <w:rPr>
          <w:color w:val="000000"/>
        </w:rPr>
      </w:pPr>
      <w:r w:rsidRPr="001C24DF">
        <w:rPr>
          <w:color w:val="000000"/>
        </w:rPr>
        <w:t>Последовательность чередования одноименных тактов в цилиндрах называют порядком работы двигателя. Порядок работы четырехцилиндровых отечественных     тракторных     двигателей 1—3—4—2. Это означает, что после рабочего хода в первом цилиндре следующий рабочий ход происходит в третьем, затем в четвертом и, наконец, во втором цилиндре. Определенная последовательность соблюдается и в других многоцилиндровых двигателях.</w:t>
      </w:r>
    </w:p>
    <w:p w:rsidR="005E3716" w:rsidRPr="001C24DF" w:rsidRDefault="005E3716" w:rsidP="005E3716">
      <w:pPr>
        <w:pStyle w:val="a5"/>
        <w:spacing w:line="360" w:lineRule="auto"/>
        <w:ind w:firstLine="426"/>
        <w:jc w:val="both"/>
        <w:rPr>
          <w:color w:val="000000"/>
        </w:rPr>
      </w:pPr>
      <w:r w:rsidRPr="001C24DF">
        <w:rPr>
          <w:color w:val="000000"/>
        </w:rPr>
        <w:t>При выборе порядка работы двигателя конструкторы стремятся равномернее распределить нагрузку на коленчатый вал.</w:t>
      </w:r>
    </w:p>
    <w:p w:rsidR="005E3716" w:rsidRPr="001C24DF" w:rsidRDefault="005E3716" w:rsidP="005E3716">
      <w:pPr>
        <w:pStyle w:val="a5"/>
        <w:spacing w:line="360" w:lineRule="auto"/>
        <w:ind w:firstLine="426"/>
        <w:jc w:val="both"/>
        <w:rPr>
          <w:color w:val="000000"/>
        </w:rPr>
      </w:pPr>
      <w:r w:rsidRPr="001C24DF">
        <w:rPr>
          <w:color w:val="000000"/>
        </w:rPr>
        <w:t>Одноименные такты у четырехтактного шестицилиндрового двигателя совершаются через поворот коленчатого вала на 120°. Поэтому шатунные шейки расположены попарно в трех плоскостях под углом 120°. У четырехтактного восьмицилиндрового двигателя одноименные такты происходят через 90° поворота коленчатого вала и его шатунные шейки расположены крестообразно под углом 90° одна к другой.</w:t>
      </w:r>
    </w:p>
    <w:p w:rsidR="005E3716" w:rsidRPr="001C24DF" w:rsidRDefault="005E3716" w:rsidP="005E3716">
      <w:pPr>
        <w:pStyle w:val="a5"/>
        <w:spacing w:line="360" w:lineRule="auto"/>
        <w:ind w:firstLine="426"/>
        <w:jc w:val="both"/>
        <w:rPr>
          <w:color w:val="000000"/>
        </w:rPr>
      </w:pPr>
      <w:r w:rsidRPr="001C24DF">
        <w:rPr>
          <w:color w:val="000000"/>
        </w:rPr>
        <w:t>В восьмицилиндровом четырехтактном двигателе за два оборота коленчатого вала совершается восемь рабочих ходов, что способствует его равномерному вращению.</w:t>
      </w:r>
    </w:p>
    <w:p w:rsidR="005E3716" w:rsidRPr="005E3716" w:rsidRDefault="005E3716" w:rsidP="005E3716">
      <w:pPr>
        <w:pStyle w:val="a5"/>
        <w:spacing w:line="360" w:lineRule="auto"/>
        <w:ind w:firstLine="426"/>
        <w:jc w:val="both"/>
        <w:rPr>
          <w:color w:val="000000"/>
        </w:rPr>
      </w:pPr>
      <w:r w:rsidRPr="001C24DF">
        <w:rPr>
          <w:color w:val="000000"/>
        </w:rPr>
        <w:t>Порядок работы восьмицилиндровых четырехтактных двигателей 1— 5—4—2—6—3—7—8, а шестицилиндровых 1—4—2—5—3—6.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и работа кривошипно-шатунного механизма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right="160" w:firstLine="0"/>
        <w:rPr>
          <w:rFonts w:eastAsia="Times New Roman"/>
          <w:i/>
          <w:sz w:val="28"/>
          <w:szCs w:val="28"/>
          <w:u w:val="single"/>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i/>
          <w:sz w:val="24"/>
          <w:szCs w:val="24"/>
          <w:u w:val="single"/>
        </w:rPr>
        <w:t>Назначение и общее устройство кривошипно - шатунного механизма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tabs>
          <w:tab w:val="left" w:leader="underscore" w:pos="4704"/>
        </w:tabs>
        <w:spacing w:after="0" w:line="300" w:lineRule="exact"/>
        <w:ind w:right="-23"/>
        <w:rPr>
          <w:rFonts w:ascii="Times New Roman" w:eastAsia="Times New Roman" w:hAnsi="Times New Roman" w:cs="Times New Roman"/>
          <w:i/>
          <w:spacing w:val="-4"/>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hAnsi="Times New Roman" w:cs="Times New Roman"/>
          <w:i/>
          <w:sz w:val="24"/>
          <w:szCs w:val="24"/>
          <w:u w:val="single"/>
        </w:rPr>
        <w:t>Назначение и общее устройство кривошипно - шатунного механизма. Блок-картер рядных и «V»-образных двигателей, их назначение и применяемый материал. Масляный поддон. Сапун, его назначение и расположение. Крепление силового агрегата. матер</w:t>
      </w:r>
      <w:r w:rsidRPr="00CD2ABF">
        <w:rPr>
          <w:rStyle w:val="Corbel"/>
          <w:rFonts w:ascii="Times New Roman" w:eastAsiaTheme="minorEastAsia" w:hAnsi="Times New Roman" w:cs="Times New Roman"/>
          <w:i/>
          <w:sz w:val="24"/>
          <w:szCs w:val="24"/>
          <w:u w:val="single"/>
        </w:rPr>
        <w:t xml:space="preserve">иал, </w:t>
      </w:r>
      <w:r w:rsidRPr="00CD2ABF">
        <w:rPr>
          <w:rFonts w:ascii="Times New Roman" w:hAnsi="Times New Roman" w:cs="Times New Roman"/>
          <w:i/>
          <w:sz w:val="24"/>
          <w:szCs w:val="24"/>
          <w:u w:val="single"/>
        </w:rPr>
        <w:t>обработка.</w:t>
      </w:r>
    </w:p>
    <w:p w:rsidR="00CD2ABF" w:rsidRPr="00CD2ABF" w:rsidRDefault="00CD2ABF" w:rsidP="00CD2ABF">
      <w:pPr>
        <w:pStyle w:val="31"/>
        <w:shd w:val="clear" w:color="auto" w:fill="auto"/>
        <w:spacing w:line="300" w:lineRule="exact"/>
        <w:ind w:left="40" w:firstLine="0"/>
        <w:rPr>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40" w:firstLine="0"/>
        <w:rPr>
          <w:i/>
          <w:sz w:val="24"/>
          <w:szCs w:val="24"/>
          <w:u w:val="single"/>
        </w:rPr>
      </w:pPr>
      <w:r w:rsidRPr="00CD2ABF">
        <w:rPr>
          <w:rFonts w:eastAsia="Times New Roman"/>
          <w:spacing w:val="-4"/>
          <w:sz w:val="24"/>
          <w:szCs w:val="24"/>
        </w:rPr>
        <w:t xml:space="preserve">Задание на дом - </w:t>
      </w:r>
      <w:r w:rsidRPr="00CD2ABF">
        <w:rPr>
          <w:i/>
          <w:sz w:val="24"/>
          <w:szCs w:val="24"/>
          <w:u w:val="single"/>
        </w:rPr>
        <w:t>о назначении деталей КШМ</w:t>
      </w:r>
    </w:p>
    <w:p w:rsidR="00CD2ABF" w:rsidRPr="00CD2ABF" w:rsidRDefault="00CD2ABF" w:rsidP="00CD2ABF">
      <w:pPr>
        <w:pStyle w:val="31"/>
        <w:shd w:val="clear" w:color="auto" w:fill="auto"/>
        <w:spacing w:line="300" w:lineRule="exact"/>
        <w:ind w:left="40" w:right="40" w:firstLine="280"/>
        <w:rPr>
          <w:rFonts w:eastAsia="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5E3716" w:rsidRPr="00E12F6C" w:rsidRDefault="005E3716" w:rsidP="005E3716">
      <w:pPr>
        <w:spacing w:before="100" w:beforeAutospacing="1" w:after="100" w:afterAutospacing="1" w:line="240" w:lineRule="auto"/>
        <w:ind w:firstLine="284"/>
        <w:jc w:val="center"/>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lastRenderedPageBreak/>
        <w:t xml:space="preserve">Тема №6  </w:t>
      </w:r>
      <w:r w:rsidRPr="00F7783F">
        <w:rPr>
          <w:rStyle w:val="95pt"/>
          <w:rFonts w:eastAsiaTheme="minorEastAsia"/>
          <w:sz w:val="24"/>
          <w:szCs w:val="24"/>
        </w:rPr>
        <w:t>Назначение и работа кривошипно-шатунного механизма</w:t>
      </w:r>
    </w:p>
    <w:p w:rsidR="005E3716" w:rsidRDefault="005E3716" w:rsidP="005E3716">
      <w:pPr>
        <w:spacing w:before="100" w:beforeAutospacing="1" w:after="100" w:afterAutospacing="1" w:line="240" w:lineRule="auto"/>
        <w:ind w:firstLine="284"/>
        <w:rPr>
          <w:rFonts w:ascii="Verdana" w:hAnsi="Verdana"/>
          <w:color w:val="000000"/>
          <w:sz w:val="21"/>
          <w:szCs w:val="21"/>
        </w:rPr>
      </w:pPr>
      <w:r w:rsidRPr="00E12F6C">
        <w:rPr>
          <w:rFonts w:ascii="Times New Roman" w:eastAsia="Times New Roman" w:hAnsi="Times New Roman" w:cs="Times New Roman"/>
          <w:sz w:val="24"/>
          <w:szCs w:val="24"/>
        </w:rPr>
        <w:t>Кривошипно-шатунный механизм (КШМ) воспринимает давление газов при рабочем ходе и преобразует возвратно-поступательное движение поршня во вращательное дв</w:t>
      </w:r>
    </w:p>
    <w:p w:rsidR="005E3716" w:rsidRDefault="005E3716" w:rsidP="005E3716">
      <w:pPr>
        <w:spacing w:before="100" w:beforeAutospacing="1" w:after="100" w:afterAutospacing="1" w:line="240" w:lineRule="auto"/>
        <w:ind w:firstLine="284"/>
        <w:rPr>
          <w:rFonts w:ascii="Times New Roman" w:eastAsia="Times New Roman" w:hAnsi="Times New Roman" w:cs="Times New Roman"/>
          <w:sz w:val="24"/>
          <w:szCs w:val="24"/>
        </w:rPr>
      </w:pPr>
      <w:r>
        <w:rPr>
          <w:rFonts w:ascii="Verdana" w:hAnsi="Verdana"/>
          <w:color w:val="000000"/>
          <w:sz w:val="21"/>
          <w:szCs w:val="21"/>
        </w:rPr>
        <w:t xml:space="preserve">Как работает КШМ Кривошипно-шатунный механизм принимает на себя давление расширяющихся газов, которое возникает в результате сгорания порции топливно-воздушной смеси в герметично закрытой камере сгорания. Другими словами, КШМ преобразует тепловую энергию сгорания топлива в механическую работу </w:t>
      </w:r>
    </w:p>
    <w:p w:rsidR="005E3716" w:rsidRPr="00E12F6C" w:rsidRDefault="005E3716" w:rsidP="005E3716">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КШМ состоит из блока цилиндров с головкой, поршней с кольцами, поршневых пальцев, шатунов, коленчатого вала, маховика и поддона картера.</w:t>
      </w:r>
    </w:p>
    <w:p w:rsidR="005E3716" w:rsidRPr="00E12F6C" w:rsidRDefault="005E3716" w:rsidP="005E3716">
      <w:pPr>
        <w:spacing w:before="100" w:beforeAutospacing="1" w:after="100" w:afterAutospacing="1" w:line="240" w:lineRule="auto"/>
        <w:ind w:firstLine="284"/>
        <w:outlineLvl w:val="1"/>
        <w:rPr>
          <w:rFonts w:ascii="Times New Roman" w:eastAsia="Times New Roman" w:hAnsi="Times New Roman" w:cs="Times New Roman"/>
          <w:b/>
          <w:bCs/>
          <w:sz w:val="24"/>
          <w:szCs w:val="24"/>
        </w:rPr>
      </w:pPr>
      <w:r w:rsidRPr="00E12F6C">
        <w:rPr>
          <w:rFonts w:ascii="Times New Roman" w:eastAsia="Times New Roman" w:hAnsi="Times New Roman" w:cs="Times New Roman"/>
          <w:b/>
          <w:bCs/>
          <w:sz w:val="24"/>
          <w:szCs w:val="24"/>
        </w:rPr>
        <w:t>Устройство кривошипно-шатунного механизма</w:t>
      </w:r>
    </w:p>
    <w:p w:rsidR="005E3716" w:rsidRPr="00E12F6C" w:rsidRDefault="005E3716" w:rsidP="005E3716">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Блок цилиндров</w:t>
      </w:r>
      <w:r w:rsidRPr="00E12F6C">
        <w:rPr>
          <w:rFonts w:ascii="Times New Roman" w:eastAsia="Times New Roman" w:hAnsi="Times New Roman" w:cs="Times New Roman"/>
          <w:sz w:val="24"/>
          <w:szCs w:val="24"/>
        </w:rPr>
        <w:t xml:space="preserve"> является основной деталью двигателя, к которой крепятся все механизмы и детали. Блоки цилиндров отливают из чугуна или алюминиевого сплава. В той же отливке выполнены картер и стенки рубашки охлаждения, окружающие цилиндры двигателя. В блок цилиндров устанавливают вставные гильзы. Гильзы бывают «мокрые» (охлаждаемые жидкостью) и «сухие». На многих современных двигателях применяются безгильзовые блоки. Внутренняя поверхность гильзы (цилиндра) служит направляющей для поршней. </w:t>
      </w:r>
    </w:p>
    <w:p w:rsidR="005E3716" w:rsidRPr="00E12F6C" w:rsidRDefault="005E3716" w:rsidP="005E3716">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 xml:space="preserve">Блок цилиндров сверху закрывается одной или двумя (в V-образных двигателях) </w:t>
      </w:r>
      <w:r w:rsidRPr="00E12F6C">
        <w:rPr>
          <w:rFonts w:ascii="Times New Roman" w:eastAsia="Times New Roman" w:hAnsi="Times New Roman" w:cs="Times New Roman"/>
          <w:b/>
          <w:bCs/>
          <w:sz w:val="24"/>
          <w:szCs w:val="24"/>
        </w:rPr>
        <w:t>головками цилиндров</w:t>
      </w:r>
      <w:r w:rsidRPr="00E12F6C">
        <w:rPr>
          <w:rFonts w:ascii="Times New Roman" w:eastAsia="Times New Roman" w:hAnsi="Times New Roman" w:cs="Times New Roman"/>
          <w:sz w:val="24"/>
          <w:szCs w:val="24"/>
        </w:rPr>
        <w:t xml:space="preserve"> из алюминиевого сплава. В головке блока цилиндров (ГБЦ) размещены камеры сгорания, в которых имеются резьбовые отверстия для свечей зажигания (в дизелях – для свечей накала). В головках ДВС с непосредственным впрыском также имеется отверстие для форсунок. Для охлаждения камер сгорания вокруг них выполнена специальная рубашка. На головке цилиндров закреплены детали газораспределительного механизма. В ГБЦ выполнены впускные и выпускные каналы и установлены вставные седла и направляющие втулки клапанов. Для создания герметичности между блоком и ГБЦ устанавливается прокладка, а крепление головки к блоку цилиндров осуществлено шпильками с гайками. Головка цилиндров сверху закрывается крышкой. Между ними устанавливается маслоустойчивая прокладка. </w:t>
      </w:r>
    </w:p>
    <w:p w:rsidR="005E3716" w:rsidRPr="00E12F6C" w:rsidRDefault="005E3716" w:rsidP="005E3716">
      <w:pPr>
        <w:spacing w:after="0" w:line="240" w:lineRule="auto"/>
        <w:ind w:firstLine="284"/>
        <w:jc w:val="center"/>
        <w:rPr>
          <w:rFonts w:ascii="Times New Roman" w:eastAsia="Times New Roman" w:hAnsi="Times New Roman" w:cs="Times New Roman"/>
          <w:sz w:val="24"/>
          <w:szCs w:val="24"/>
        </w:rPr>
      </w:pP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5" name="Рисунок 2" descr="Блок цилиндров">
              <a:hlinkClick xmlns:a="http://schemas.openxmlformats.org/drawingml/2006/main" r:id="rId23" tooltip="&quot;Блок цилиндров&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лок цилиндров">
                      <a:hlinkClick r:id="rId23" tooltip="&quot;Блок цилиндров&quot;"/>
                    </pic:cNvPr>
                    <pic:cNvPicPr>
                      <a:picLocks noChangeAspect="1" noChangeArrowheads="1"/>
                    </pic:cNvPicPr>
                  </pic:nvPicPr>
                  <pic:blipFill>
                    <a:blip r:embed="rId24"/>
                    <a:srcRect/>
                    <a:stretch>
                      <a:fillRect/>
                    </a:stretch>
                  </pic:blipFill>
                  <pic:spPr bwMode="auto">
                    <a:xfrm>
                      <a:off x="0" y="0"/>
                      <a:ext cx="142494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6" name="Рисунок 4" descr="Головка блока цилиндров">
              <a:hlinkClick xmlns:a="http://schemas.openxmlformats.org/drawingml/2006/main" r:id="rId25" tooltip="&quot;Головка блока цилиндров&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оловка блока цилиндров">
                      <a:hlinkClick r:id="rId25" tooltip="&quot;Головка блока цилиндров&quot;"/>
                    </pic:cNvPr>
                    <pic:cNvPicPr>
                      <a:picLocks noChangeAspect="1" noChangeArrowheads="1"/>
                    </pic:cNvPicPr>
                  </pic:nvPicPr>
                  <pic:blipFill>
                    <a:blip r:embed="rId26"/>
                    <a:srcRect/>
                    <a:stretch>
                      <a:fillRect/>
                    </a:stretch>
                  </pic:blipFill>
                  <pic:spPr bwMode="auto">
                    <a:xfrm>
                      <a:off x="0" y="0"/>
                      <a:ext cx="142494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7" name="Рисунок 5" descr="Детали КШМ">
              <a:hlinkClick xmlns:a="http://schemas.openxmlformats.org/drawingml/2006/main" r:id="rId27" tooltip="&quot;Детали КШМ&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етали КШМ">
                      <a:hlinkClick r:id="rId27" tooltip="&quot;Детали КШМ&quot;"/>
                    </pic:cNvPr>
                    <pic:cNvPicPr>
                      <a:picLocks noChangeAspect="1" noChangeArrowheads="1"/>
                    </pic:cNvPicPr>
                  </pic:nvPicPr>
                  <pic:blipFill>
                    <a:blip r:embed="rId28"/>
                    <a:srcRect/>
                    <a:stretch>
                      <a:fillRect/>
                    </a:stretch>
                  </pic:blipFill>
                  <pic:spPr bwMode="auto">
                    <a:xfrm>
                      <a:off x="0" y="0"/>
                      <a:ext cx="1424940" cy="949960"/>
                    </a:xfrm>
                    <a:prstGeom prst="rect">
                      <a:avLst/>
                    </a:prstGeom>
                    <a:noFill/>
                    <a:ln w="9525">
                      <a:noFill/>
                      <a:miter lim="800000"/>
                      <a:headEnd/>
                      <a:tailEnd/>
                    </a:ln>
                  </pic:spPr>
                </pic:pic>
              </a:graphicData>
            </a:graphic>
          </wp:inline>
        </w:drawing>
      </w:r>
    </w:p>
    <w:p w:rsidR="005E3716" w:rsidRDefault="005E3716" w:rsidP="005E3716">
      <w:pPr>
        <w:spacing w:before="100" w:beforeAutospacing="1" w:after="100" w:afterAutospacing="1" w:line="240" w:lineRule="auto"/>
        <w:ind w:firstLine="284"/>
        <w:rPr>
          <w:rFonts w:ascii="Times New Roman" w:eastAsia="Times New Roman" w:hAnsi="Times New Roman" w:cs="Times New Roman"/>
          <w:b/>
          <w:bCs/>
          <w:sz w:val="24"/>
          <w:szCs w:val="24"/>
        </w:rPr>
      </w:pPr>
    </w:p>
    <w:p w:rsidR="005E3716" w:rsidRDefault="005E3716" w:rsidP="005E3716">
      <w:pPr>
        <w:spacing w:before="100" w:beforeAutospacing="1" w:after="100" w:afterAutospacing="1" w:line="240" w:lineRule="auto"/>
        <w:ind w:firstLine="284"/>
        <w:rPr>
          <w:rFonts w:ascii="Times New Roman" w:eastAsia="Times New Roman" w:hAnsi="Times New Roman" w:cs="Times New Roman"/>
          <w:b/>
          <w:bCs/>
          <w:sz w:val="24"/>
          <w:szCs w:val="24"/>
        </w:rPr>
      </w:pPr>
    </w:p>
    <w:p w:rsidR="005E3716" w:rsidRDefault="005E3716" w:rsidP="005E3716">
      <w:pPr>
        <w:spacing w:before="100" w:beforeAutospacing="1" w:after="100" w:afterAutospacing="1" w:line="240" w:lineRule="auto"/>
        <w:ind w:firstLine="284"/>
        <w:rPr>
          <w:rFonts w:ascii="Times New Roman" w:eastAsia="Times New Roman" w:hAnsi="Times New Roman" w:cs="Times New Roman"/>
          <w:b/>
          <w:bCs/>
          <w:sz w:val="24"/>
          <w:szCs w:val="24"/>
        </w:rPr>
      </w:pPr>
    </w:p>
    <w:p w:rsidR="005E3716" w:rsidRDefault="005E3716" w:rsidP="005E3716">
      <w:pPr>
        <w:spacing w:before="100" w:beforeAutospacing="1" w:after="100" w:afterAutospacing="1" w:line="240" w:lineRule="auto"/>
        <w:ind w:firstLine="284"/>
        <w:rPr>
          <w:rFonts w:ascii="Times New Roman" w:eastAsia="Times New Roman" w:hAnsi="Times New Roman" w:cs="Times New Roman"/>
          <w:b/>
          <w:bCs/>
          <w:sz w:val="24"/>
          <w:szCs w:val="24"/>
        </w:rPr>
      </w:pPr>
    </w:p>
    <w:p w:rsidR="005E3716" w:rsidRDefault="005E3716" w:rsidP="005E3716">
      <w:pPr>
        <w:spacing w:before="100" w:beforeAutospacing="1" w:after="100" w:afterAutospacing="1" w:line="240" w:lineRule="auto"/>
        <w:ind w:firstLine="284"/>
        <w:rPr>
          <w:rFonts w:ascii="Times New Roman" w:eastAsia="Times New Roman" w:hAnsi="Times New Roman" w:cs="Times New Roman"/>
          <w:b/>
          <w:bCs/>
          <w:sz w:val="24"/>
          <w:szCs w:val="24"/>
        </w:rPr>
      </w:pPr>
    </w:p>
    <w:p w:rsidR="005E3716" w:rsidRDefault="005E3716" w:rsidP="005E3716">
      <w:pPr>
        <w:spacing w:before="100" w:beforeAutospacing="1" w:after="100" w:afterAutospacing="1" w:line="240" w:lineRule="auto"/>
        <w:ind w:firstLine="284"/>
        <w:rPr>
          <w:rFonts w:ascii="Times New Roman" w:eastAsia="Times New Roman" w:hAnsi="Times New Roman" w:cs="Times New Roman"/>
          <w:b/>
          <w:bCs/>
          <w:sz w:val="24"/>
          <w:szCs w:val="24"/>
        </w:rPr>
      </w:pPr>
    </w:p>
    <w:p w:rsidR="005E3716" w:rsidRDefault="005E371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кривошипно-шатунного механизма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lang w:val="kk-KZ"/>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i/>
          <w:sz w:val="24"/>
          <w:szCs w:val="24"/>
        </w:rPr>
        <w:t xml:space="preserve"> – </w:t>
      </w:r>
      <w:r w:rsidRPr="00CD2ABF">
        <w:rPr>
          <w:rFonts w:ascii="Times New Roman" w:hAnsi="Times New Roman" w:cs="Times New Roman"/>
          <w:i/>
          <w:sz w:val="24"/>
          <w:szCs w:val="24"/>
          <w:u w:val="single"/>
        </w:rPr>
        <w:t>Изучение особенностей устройства кривошипно-шатунных механизмов и их деталей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lang w:val="kk-KZ"/>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hAnsi="Times New Roman" w:cs="Times New Roman"/>
          <w:i/>
          <w:sz w:val="24"/>
          <w:szCs w:val="24"/>
          <w:u w:val="single"/>
        </w:rPr>
        <w:t>Изучение особенностей устройства кривошипно-шатунных механизмов и их деталей, материалов деталей, основных марок двигателей автомобилей и тракторов. Их соединение и крепление.</w:t>
      </w:r>
    </w:p>
    <w:p w:rsidR="00CD2ABF" w:rsidRPr="00CD2ABF" w:rsidRDefault="00CD2ABF" w:rsidP="00CD2ABF">
      <w:pPr>
        <w:pStyle w:val="31"/>
        <w:shd w:val="clear" w:color="auto" w:fill="auto"/>
        <w:spacing w:line="300" w:lineRule="exact"/>
        <w:ind w:left="40" w:right="-23" w:hanging="40"/>
        <w:rPr>
          <w:b/>
          <w:i/>
          <w:color w:val="000000"/>
          <w:sz w:val="24"/>
          <w:szCs w:val="24"/>
          <w:u w:val="single"/>
          <w:lang w:val="kk-KZ"/>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23" w:hanging="40"/>
        <w:rPr>
          <w:rStyle w:val="25"/>
          <w:rFonts w:eastAsiaTheme="minorEastAsia"/>
          <w:i/>
          <w:sz w:val="24"/>
          <w:szCs w:val="24"/>
          <w:u w:val="single"/>
        </w:rPr>
      </w:pPr>
      <w:r w:rsidRPr="00CD2ABF">
        <w:rPr>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pStyle w:val="31"/>
        <w:shd w:val="clear" w:color="auto" w:fill="auto"/>
        <w:spacing w:line="300" w:lineRule="exact"/>
        <w:ind w:left="40" w:right="-23" w:hanging="40"/>
        <w:rPr>
          <w:i/>
          <w:color w:val="000000"/>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B3472C" w:rsidRDefault="00B3472C"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97497A" w:rsidRPr="0097497A" w:rsidRDefault="0097497A" w:rsidP="0097497A">
      <w:pPr>
        <w:pStyle w:val="ab"/>
        <w:jc w:val="center"/>
        <w:rPr>
          <w:rFonts w:ascii="Times New Roman" w:hAnsi="Times New Roman" w:cs="Times New Roman"/>
          <w:b/>
          <w:sz w:val="24"/>
          <w:szCs w:val="24"/>
        </w:rPr>
      </w:pPr>
      <w:r w:rsidRPr="0097497A">
        <w:rPr>
          <w:rFonts w:ascii="Times New Roman" w:hAnsi="Times New Roman" w:cs="Times New Roman"/>
          <w:b/>
          <w:sz w:val="24"/>
          <w:szCs w:val="24"/>
        </w:rPr>
        <w:lastRenderedPageBreak/>
        <w:t>ЛАБОРАТОРНАЯ РАБОТА №1</w:t>
      </w:r>
    </w:p>
    <w:p w:rsidR="0097497A" w:rsidRPr="0097497A" w:rsidRDefault="0097497A" w:rsidP="0097497A">
      <w:pPr>
        <w:pStyle w:val="ab"/>
        <w:jc w:val="center"/>
        <w:rPr>
          <w:rFonts w:ascii="Times New Roman" w:hAnsi="Times New Roman" w:cs="Times New Roman"/>
          <w:b/>
          <w:sz w:val="24"/>
          <w:szCs w:val="24"/>
        </w:rPr>
      </w:pPr>
      <w:r w:rsidRPr="0097497A">
        <w:rPr>
          <w:rFonts w:ascii="Times New Roman" w:hAnsi="Times New Roman" w:cs="Times New Roman"/>
          <w:b/>
          <w:sz w:val="24"/>
          <w:szCs w:val="24"/>
        </w:rPr>
        <w:t>Тема 1.3 «Кривошипно-шатунный механизм»</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Цель работы: закрепить теоретические знания по назначению и устройству неподвижной группы деталей кривошипно-шатунных механизмов двигателей: ЗМЗ-402.10, ЗМЗ-53-11, ЗИЛ-508.10, ЯМЗ-236, КамАЗ-740.10</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Порядок выполнения работы</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1.Изучить назначение и устройство неподвижной группы деталей кривошипно-шатунных механизмов двигателей</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2. Рассмотреть и уметь объяснить:</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ab/>
        <w:t>2.1. Способы крепления крышек коренных подшипников коленчатого вала</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ab/>
        <w:t>2.2. Способы уплотнения гильз цилиндров в блоке цилиндров</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3. Выписать основные параметры, характеризующие неподвижную группу деталей кривошипно-шатунных механизмов изучаемых двигателей:</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ab/>
        <w:t xml:space="preserve">3.1. Конструктивные особенности блок-картера </w:t>
      </w:r>
      <w:r w:rsidRPr="0097497A">
        <w:rPr>
          <w:rFonts w:ascii="Times New Roman" w:hAnsi="Times New Roman" w:cs="Times New Roman"/>
          <w:sz w:val="24"/>
          <w:szCs w:val="24"/>
          <w:lang w:val="en-US"/>
        </w:rPr>
        <w:t>V</w:t>
      </w:r>
      <w:r w:rsidRPr="0097497A">
        <w:rPr>
          <w:rFonts w:ascii="Times New Roman" w:hAnsi="Times New Roman" w:cs="Times New Roman"/>
          <w:sz w:val="24"/>
          <w:szCs w:val="24"/>
        </w:rPr>
        <w:t>-образных двигателей</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ab/>
        <w:t>3.2. Способы повышения износостойкости гильз цилиндров</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ab/>
        <w:t>3.3. Материалы, применяемые при изготовлении деталей неподвижной группы</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4.Выполнить практическую работу</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5.Составить отчет о работе в соответствии с пп.1 – 4, дать ответ на контрольные вопросы</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Оборудование и наглядные пособия</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1.Макеты, разрезы и детали</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 xml:space="preserve">1.1.Стенд «Двигатель ЗМЗ-402.10», «Двигатель ЗМЗ-53-11», «Двигатель ЗИЛ-508.10», «Двигатель ЯМЗ-236», «Двигатель </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КамАЗ-740.10»</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1.2.Детали и узлы кривошипно-шатунного механизма: блок-картер, гильзы цилиндров, головки блока цилиндров, прокладка блока цилиндров</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2.Плакаты: «Кривошипно-шатунный механизм», «Неподвижная группа деталей</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3.Литература</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Е.Я. Тур, К.Б. Серебряков, Л.А. Жолобов Устройство автомобилей. -М.: Машиностроение, 1990.</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Автомобили. Лабораторный практикум: Учеб. пособие/ Под ред. А.И. Гришкевича. - Мн.: Выш. шк.,1992.</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Контрольные вопросы:</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Каково назначение КШМ, какие основные детали входят в него?</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Какие виды гильз цилиндров существуют? Как их устанавливают и уплотняют в блок-картере? Ответ пояснить схемой.</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Чем различаются камеры сгорания дизелей и карбюраторных двигателей? Ответ пояснить схемами.</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Критерии оценки</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97497A" w:rsidRPr="0097497A" w:rsidRDefault="0097497A" w:rsidP="0097497A">
      <w:pPr>
        <w:pStyle w:val="ab"/>
        <w:rPr>
          <w:rFonts w:ascii="Times New Roman" w:hAnsi="Times New Roman" w:cs="Times New Roman"/>
          <w:sz w:val="24"/>
          <w:szCs w:val="24"/>
        </w:rPr>
      </w:pPr>
      <w:r w:rsidRPr="0097497A">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8</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кривошипно-шатунного механизма и его деталей</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lang w:val="kk-KZ"/>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i/>
          <w:sz w:val="24"/>
          <w:szCs w:val="24"/>
        </w:rPr>
        <w:t xml:space="preserve"> – </w:t>
      </w:r>
      <w:r w:rsidRPr="00CD2ABF">
        <w:rPr>
          <w:rStyle w:val="9"/>
          <w:i/>
          <w:sz w:val="24"/>
          <w:szCs w:val="24"/>
          <w:u w:val="single"/>
        </w:rPr>
        <w:t>Устройство кривошипно-шатунного механизма и его деталей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lang w:val="kk-KZ"/>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7"/>
        <w:shd w:val="clear" w:color="auto" w:fill="auto"/>
        <w:spacing w:after="0" w:line="300" w:lineRule="exact"/>
        <w:ind w:firstLine="0"/>
        <w:rPr>
          <w:i/>
          <w:sz w:val="24"/>
          <w:szCs w:val="24"/>
          <w:u w:val="single"/>
        </w:rPr>
      </w:pPr>
      <w:r w:rsidRPr="00CD2ABF">
        <w:rPr>
          <w:spacing w:val="-2"/>
          <w:sz w:val="24"/>
          <w:szCs w:val="24"/>
        </w:rPr>
        <w:t xml:space="preserve">Изложение нового материала - </w:t>
      </w:r>
      <w:r w:rsidRPr="00CD2ABF">
        <w:rPr>
          <w:rStyle w:val="9"/>
          <w:i/>
          <w:sz w:val="24"/>
          <w:szCs w:val="24"/>
          <w:u w:val="single"/>
        </w:rPr>
        <w:t>Устройство кривошипно-шатунного механизма и его деталей. Поршневая группа. Поршень, шатун, поршневые кольца, поршневой палец. Коленчатый вал, маховик, картер двигателя.</w:t>
      </w:r>
    </w:p>
    <w:p w:rsidR="00CD2ABF" w:rsidRPr="00CD2ABF" w:rsidRDefault="00CD2ABF" w:rsidP="00CD2ABF">
      <w:pPr>
        <w:pStyle w:val="31"/>
        <w:shd w:val="clear" w:color="auto" w:fill="auto"/>
        <w:spacing w:line="300" w:lineRule="exact"/>
        <w:ind w:left="40" w:right="-23" w:hanging="40"/>
        <w:rPr>
          <w:b/>
          <w:i/>
          <w:color w:val="000000"/>
          <w:sz w:val="24"/>
          <w:szCs w:val="24"/>
          <w:u w:val="single"/>
          <w:lang w:val="kk-KZ"/>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23" w:hanging="40"/>
        <w:rPr>
          <w:rStyle w:val="25"/>
          <w:rFonts w:eastAsiaTheme="minorEastAsia"/>
          <w:i/>
          <w:sz w:val="24"/>
          <w:szCs w:val="24"/>
          <w:u w:val="single"/>
        </w:rPr>
      </w:pPr>
      <w:r w:rsidRPr="00CD2ABF">
        <w:rPr>
          <w:spacing w:val="-4"/>
          <w:sz w:val="24"/>
          <w:szCs w:val="24"/>
        </w:rPr>
        <w:t>Задание на дом – М</w:t>
      </w:r>
      <w:r w:rsidRPr="00CD2ABF">
        <w:rPr>
          <w:i/>
          <w:spacing w:val="-4"/>
          <w:sz w:val="24"/>
          <w:szCs w:val="24"/>
          <w:u w:val="single"/>
        </w:rPr>
        <w:t>атериалы изготовления деталей КШМ</w:t>
      </w:r>
    </w:p>
    <w:p w:rsidR="00CD2ABF" w:rsidRPr="00CD2ABF" w:rsidRDefault="00CD2ABF" w:rsidP="00CD2ABF">
      <w:pPr>
        <w:pStyle w:val="31"/>
        <w:shd w:val="clear" w:color="auto" w:fill="auto"/>
        <w:spacing w:line="300" w:lineRule="exact"/>
        <w:ind w:left="40" w:right="-23" w:hanging="40"/>
        <w:rPr>
          <w:i/>
          <w:color w:val="000000"/>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5E3716" w:rsidRDefault="005E3716" w:rsidP="00CD2ABF">
      <w:pPr>
        <w:shd w:val="clear" w:color="auto" w:fill="FFFFFF"/>
        <w:spacing w:after="0" w:line="300" w:lineRule="exact"/>
        <w:ind w:right="-23"/>
        <w:rPr>
          <w:rFonts w:ascii="Times New Roman" w:hAnsi="Times New Roman" w:cs="Times New Roman"/>
          <w:i/>
          <w:sz w:val="24"/>
          <w:szCs w:val="24"/>
          <w:u w:val="single"/>
        </w:rPr>
      </w:pPr>
    </w:p>
    <w:p w:rsidR="005E3716" w:rsidRPr="00CD2ABF" w:rsidRDefault="005E3716" w:rsidP="00CD2ABF">
      <w:pPr>
        <w:shd w:val="clear" w:color="auto" w:fill="FFFFFF"/>
        <w:spacing w:after="0" w:line="300" w:lineRule="exact"/>
        <w:ind w:right="-23"/>
        <w:rPr>
          <w:rFonts w:ascii="Times New Roman" w:hAnsi="Times New Roman" w:cs="Times New Roman"/>
          <w:i/>
          <w:sz w:val="24"/>
          <w:szCs w:val="24"/>
          <w:u w:val="single"/>
        </w:rPr>
      </w:pPr>
    </w:p>
    <w:p w:rsidR="005E3716" w:rsidRDefault="005E3716" w:rsidP="00C359BD">
      <w:pPr>
        <w:spacing w:before="100" w:beforeAutospacing="1" w:after="100" w:afterAutospacing="1"/>
        <w:ind w:firstLine="284"/>
        <w:jc w:val="center"/>
        <w:rPr>
          <w:rFonts w:ascii="Times New Roman" w:eastAsia="Times New Roman" w:hAnsi="Times New Roman" w:cs="Times New Roman"/>
          <w:b/>
          <w:bCs/>
          <w:sz w:val="24"/>
          <w:szCs w:val="24"/>
        </w:rPr>
      </w:pPr>
      <w:r>
        <w:rPr>
          <w:rFonts w:ascii="Times New Roman" w:eastAsia="Times New Roman" w:hAnsi="Times New Roman" w:cs="Times New Roman"/>
          <w:b/>
          <w:bCs/>
          <w:kern w:val="36"/>
          <w:sz w:val="24"/>
          <w:szCs w:val="24"/>
        </w:rPr>
        <w:lastRenderedPageBreak/>
        <w:t xml:space="preserve">Тема №8. </w:t>
      </w:r>
      <w:r w:rsidRPr="00F7783F">
        <w:rPr>
          <w:rStyle w:val="95pt"/>
          <w:rFonts w:eastAsiaTheme="minorEastAsia"/>
          <w:sz w:val="24"/>
        </w:rPr>
        <w:t>Устройство кривошипно-шатунного механизма и его деталей</w:t>
      </w:r>
    </w:p>
    <w:tbl>
      <w:tblPr>
        <w:tblW w:w="4653" w:type="pct"/>
        <w:jc w:val="center"/>
        <w:tblCellMar>
          <w:top w:w="120" w:type="dxa"/>
          <w:left w:w="120" w:type="dxa"/>
          <w:bottom w:w="120" w:type="dxa"/>
          <w:right w:w="120" w:type="dxa"/>
        </w:tblCellMar>
        <w:tblLook w:val="04A0"/>
      </w:tblPr>
      <w:tblGrid>
        <w:gridCol w:w="298"/>
        <w:gridCol w:w="9845"/>
      </w:tblGrid>
      <w:tr w:rsidR="00C359BD" w:rsidRPr="00E12F6C" w:rsidTr="00850FDD">
        <w:trPr>
          <w:jc w:val="center"/>
        </w:trPr>
        <w:tc>
          <w:tcPr>
            <w:tcW w:w="147" w:type="pct"/>
            <w:hideMark/>
          </w:tcPr>
          <w:p w:rsidR="00C359BD" w:rsidRPr="00E12F6C" w:rsidRDefault="00C359BD" w:rsidP="00850FDD">
            <w:pPr>
              <w:spacing w:after="240" w:line="240" w:lineRule="auto"/>
              <w:ind w:firstLine="284"/>
              <w:rPr>
                <w:rFonts w:ascii="Times New Roman" w:eastAsia="Times New Roman" w:hAnsi="Times New Roman" w:cs="Times New Roman"/>
                <w:sz w:val="24"/>
                <w:szCs w:val="24"/>
              </w:rPr>
            </w:pPr>
          </w:p>
        </w:tc>
        <w:tc>
          <w:tcPr>
            <w:tcW w:w="4853" w:type="pct"/>
            <w:hideMark/>
          </w:tcPr>
          <w:p w:rsidR="00C359BD" w:rsidRPr="00E12F6C" w:rsidRDefault="00C359BD" w:rsidP="00850FDD">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 xml:space="preserve">Коренные и шатунные шейки соединяются между собой щеками. Для уменьшения центробежных сил, создаваемых кривошипами, на коленчатом валу выполнены противовесы, а шатунные шейки сделаны полыми. Поверхность коренных и шатунных шеек закаливают токами высокой частоты. В шейках и щеках имеются каналы, предназначенные для подвода масла. В каждой шатунной шейке имеется полость, которая выполняет функцию грязеуловителя. В грязеуловители масло поступает от коренных шеек и при вращении вала частицы грязи, находящиеся в масле, под действием центробежных сил отделяются от масла и оседают на стенках. Очистка грязеуловителей осуществляется через завернутые в их торцы резьбовые пробки только при разборке двигателя. Перемещение вала в продольном направлении ограничивается упорными шайбами. В местах выхода коленчатого вала из картера двигателя имеются сальники и уплотнители, предотвращающие утечку масла. </w:t>
            </w:r>
          </w:p>
          <w:p w:rsidR="00C359BD" w:rsidRPr="00E12F6C" w:rsidRDefault="00C359BD" w:rsidP="00850FDD">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 xml:space="preserve">В работающем двигателе нагрузки на шатунные и коренные шейки коленчатого вала очень велики. Для уменьшения трения шейки вала расположены в подшипниках скольжения, которые выполнены в виде металлических вкладышей, покрытых антифрикционным слоем. </w:t>
            </w:r>
            <w:r w:rsidRPr="00E12F6C">
              <w:rPr>
                <w:rFonts w:ascii="Times New Roman" w:eastAsia="Times New Roman" w:hAnsi="Times New Roman" w:cs="Times New Roman"/>
                <w:b/>
                <w:bCs/>
                <w:sz w:val="24"/>
                <w:szCs w:val="24"/>
              </w:rPr>
              <w:t>Вкладыши</w:t>
            </w:r>
            <w:r w:rsidRPr="00E12F6C">
              <w:rPr>
                <w:rFonts w:ascii="Times New Roman" w:eastAsia="Times New Roman" w:hAnsi="Times New Roman" w:cs="Times New Roman"/>
                <w:sz w:val="24"/>
                <w:szCs w:val="24"/>
              </w:rPr>
              <w:t xml:space="preserve"> состоят из двух половинок. Шатунные подшипники устанавливаются в нижней разъемной головке шатуна, а коренные – в блоке и крышке подшипника. Крышки коренных подшипников прикручиваются болтами к блоку цилиндров и стопорятся во избежание самоотвертывания. Чтобы вкладыши не провертывались, в них делают выступы, а в крышках, седлах и головках шатунов – соответствующие им уступы. </w:t>
            </w:r>
          </w:p>
          <w:p w:rsidR="00C359BD" w:rsidRPr="00E12F6C" w:rsidRDefault="00C359BD" w:rsidP="00850FDD">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b/>
                <w:bCs/>
                <w:sz w:val="24"/>
                <w:szCs w:val="24"/>
              </w:rPr>
              <w:t>Маховик</w:t>
            </w:r>
            <w:r w:rsidRPr="00E12F6C">
              <w:rPr>
                <w:rFonts w:ascii="Times New Roman" w:eastAsia="Times New Roman" w:hAnsi="Times New Roman" w:cs="Times New Roman"/>
                <w:sz w:val="24"/>
                <w:szCs w:val="24"/>
              </w:rPr>
              <w:t xml:space="preserve"> уменьшает неравномерность работы двигателя, облегчает его пуск и способствует плавному троганию автомобиля с места. Маховик изготовлен в виде массивного чугунного диска и прикреплен к фланцу коленвала болтами с гайками. При изготовлении маховик балансируется вместе с коленчатым валом. Для того чтобы при разборке двигателя балансировка не нарушилась, маховик устанавливается на несимметрично расположенные штифты или болты. Таким образом исключается его неправильная установка. В некоторых двигателях для снижения крутильных колебаний, передаваемых на КПП, применяются двухмассовые маховики, представляющие собой два диска, упруго соединенные между собой. Диски могут смещаться относительно друг друга в радиальном направлении. На ободе маховика наносятся метки, по которым устанавливают поршень первого цилиндра в в.м.т. при установке зажигания или момента начала подачи топлива (для дизелей). Также на обод крепится зубчатый венец, предназначенный для зацепления с бендиксом стартера. </w:t>
            </w:r>
          </w:p>
          <w:p w:rsidR="00C359BD" w:rsidRPr="00E12F6C" w:rsidRDefault="00C359BD" w:rsidP="00850FDD">
            <w:pPr>
              <w:spacing w:before="100" w:beforeAutospacing="1" w:after="100" w:afterAutospacing="1" w:line="240" w:lineRule="auto"/>
              <w:ind w:firstLine="284"/>
              <w:rPr>
                <w:rFonts w:ascii="Times New Roman" w:eastAsia="Times New Roman" w:hAnsi="Times New Roman" w:cs="Times New Roman"/>
                <w:sz w:val="24"/>
                <w:szCs w:val="24"/>
              </w:rPr>
            </w:pPr>
            <w:r w:rsidRPr="00E12F6C">
              <w:rPr>
                <w:rFonts w:ascii="Times New Roman" w:eastAsia="Times New Roman" w:hAnsi="Times New Roman" w:cs="Times New Roman"/>
                <w:sz w:val="24"/>
                <w:szCs w:val="24"/>
              </w:rPr>
              <w:t xml:space="preserve">Для уменьшения вибрации в рядных двигателях применяются </w:t>
            </w:r>
            <w:r w:rsidRPr="00E12F6C">
              <w:rPr>
                <w:rFonts w:ascii="Times New Roman" w:eastAsia="Times New Roman" w:hAnsi="Times New Roman" w:cs="Times New Roman"/>
                <w:b/>
                <w:bCs/>
                <w:sz w:val="24"/>
                <w:szCs w:val="24"/>
              </w:rPr>
              <w:t>балансирные валы</w:t>
            </w:r>
            <w:r w:rsidRPr="00E12F6C">
              <w:rPr>
                <w:rFonts w:ascii="Times New Roman" w:eastAsia="Times New Roman" w:hAnsi="Times New Roman" w:cs="Times New Roman"/>
                <w:sz w:val="24"/>
                <w:szCs w:val="24"/>
              </w:rPr>
              <w:t>, расположенные под коленчатым валом в масляном поддоне.</w:t>
            </w:r>
          </w:p>
          <w:p w:rsidR="00C359BD" w:rsidRPr="00E12F6C" w:rsidRDefault="00C359BD" w:rsidP="00850FDD">
            <w:pPr>
              <w:spacing w:after="0" w:line="240" w:lineRule="auto"/>
              <w:ind w:firstLine="284"/>
              <w:jc w:val="center"/>
              <w:rPr>
                <w:rFonts w:ascii="Times New Roman" w:eastAsia="Times New Roman" w:hAnsi="Times New Roman" w:cs="Times New Roman"/>
                <w:sz w:val="24"/>
                <w:szCs w:val="24"/>
              </w:rPr>
            </w:pPr>
            <w:r w:rsidRPr="00E12F6C">
              <w:rPr>
                <w:rFonts w:ascii="Times New Roman" w:eastAsia="Times New Roman" w:hAnsi="Times New Roman" w:cs="Times New Roman"/>
                <w:noProof/>
                <w:color w:val="0000FF"/>
                <w:sz w:val="24"/>
                <w:szCs w:val="24"/>
              </w:rPr>
              <w:drawing>
                <wp:inline distT="0" distB="0" distL="0" distR="0">
                  <wp:extent cx="949960" cy="949960"/>
                  <wp:effectExtent l="19050" t="0" r="2540" b="0"/>
                  <wp:docPr id="15" name="Рисунок 6" descr="Маховик">
                    <a:hlinkClick xmlns:a="http://schemas.openxmlformats.org/drawingml/2006/main" r:id="rId29" tooltip="&quot;Маховик&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аховик">
                            <a:hlinkClick r:id="rId29" tooltip="&quot;Маховик&quot;"/>
                          </pic:cNvPr>
                          <pic:cNvPicPr>
                            <a:picLocks noChangeAspect="1" noChangeArrowheads="1"/>
                          </pic:cNvPicPr>
                        </pic:nvPicPr>
                        <pic:blipFill>
                          <a:blip r:embed="rId30"/>
                          <a:srcRect/>
                          <a:stretch>
                            <a:fillRect/>
                          </a:stretch>
                        </pic:blipFill>
                        <pic:spPr bwMode="auto">
                          <a:xfrm>
                            <a:off x="0" y="0"/>
                            <a:ext cx="94996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949960" cy="949960"/>
                  <wp:effectExtent l="19050" t="0" r="2540" b="0"/>
                  <wp:docPr id="16" name="Рисунок 7" descr="Двухмассовый маховик">
                    <a:hlinkClick xmlns:a="http://schemas.openxmlformats.org/drawingml/2006/main" r:id="rId31" tooltip="&quot;Двухмассовый маховик&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вухмассовый маховик">
                            <a:hlinkClick r:id="rId31" tooltip="&quot;Двухмассовый маховик&quot;"/>
                          </pic:cNvPr>
                          <pic:cNvPicPr>
                            <a:picLocks noChangeAspect="1" noChangeArrowheads="1"/>
                          </pic:cNvPicPr>
                        </pic:nvPicPr>
                        <pic:blipFill>
                          <a:blip r:embed="rId32"/>
                          <a:srcRect/>
                          <a:stretch>
                            <a:fillRect/>
                          </a:stretch>
                        </pic:blipFill>
                        <pic:spPr bwMode="auto">
                          <a:xfrm>
                            <a:off x="0" y="0"/>
                            <a:ext cx="94996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17" name="Рисунок 8" descr="Балансирные валы">
                    <a:hlinkClick xmlns:a="http://schemas.openxmlformats.org/drawingml/2006/main" r:id="rId33" tooltip="&quot;Балансирные вал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алансирные валы">
                            <a:hlinkClick r:id="rId33" tooltip="&quot;Балансирные валы&quot;"/>
                          </pic:cNvPr>
                          <pic:cNvPicPr>
                            <a:picLocks noChangeAspect="1" noChangeArrowheads="1"/>
                          </pic:cNvPicPr>
                        </pic:nvPicPr>
                        <pic:blipFill>
                          <a:blip r:embed="rId34"/>
                          <a:srcRect/>
                          <a:stretch>
                            <a:fillRect/>
                          </a:stretch>
                        </pic:blipFill>
                        <pic:spPr bwMode="auto">
                          <a:xfrm>
                            <a:off x="0" y="0"/>
                            <a:ext cx="1424940" cy="949960"/>
                          </a:xfrm>
                          <a:prstGeom prst="rect">
                            <a:avLst/>
                          </a:prstGeom>
                          <a:noFill/>
                          <a:ln w="9525">
                            <a:noFill/>
                            <a:miter lim="800000"/>
                            <a:headEnd/>
                            <a:tailEnd/>
                          </a:ln>
                        </pic:spPr>
                      </pic:pic>
                    </a:graphicData>
                  </a:graphic>
                </wp:inline>
              </w:drawing>
            </w:r>
            <w:r w:rsidRPr="00E12F6C">
              <w:rPr>
                <w:rFonts w:ascii="Times New Roman" w:eastAsia="Times New Roman" w:hAnsi="Times New Roman" w:cs="Times New Roman"/>
                <w:noProof/>
                <w:color w:val="0000FF"/>
                <w:sz w:val="24"/>
                <w:szCs w:val="24"/>
              </w:rPr>
              <w:drawing>
                <wp:inline distT="0" distB="0" distL="0" distR="0">
                  <wp:extent cx="1424940" cy="949960"/>
                  <wp:effectExtent l="19050" t="0" r="3810" b="0"/>
                  <wp:docPr id="18" name="Рисунок 9" descr="Поддон картера">
                    <a:hlinkClick xmlns:a="http://schemas.openxmlformats.org/drawingml/2006/main" r:id="rId35" tooltip="&quot;Поддон картер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оддон картера">
                            <a:hlinkClick r:id="rId35" tooltip="&quot;Поддон картера&quot;"/>
                          </pic:cNvPr>
                          <pic:cNvPicPr>
                            <a:picLocks noChangeAspect="1" noChangeArrowheads="1"/>
                          </pic:cNvPicPr>
                        </pic:nvPicPr>
                        <pic:blipFill>
                          <a:blip r:embed="rId36"/>
                          <a:srcRect/>
                          <a:stretch>
                            <a:fillRect/>
                          </a:stretch>
                        </pic:blipFill>
                        <pic:spPr bwMode="auto">
                          <a:xfrm>
                            <a:off x="0" y="0"/>
                            <a:ext cx="1424940" cy="949960"/>
                          </a:xfrm>
                          <a:prstGeom prst="rect">
                            <a:avLst/>
                          </a:prstGeom>
                          <a:noFill/>
                          <a:ln w="9525">
                            <a:noFill/>
                            <a:miter lim="800000"/>
                            <a:headEnd/>
                            <a:tailEnd/>
                          </a:ln>
                        </pic:spPr>
                      </pic:pic>
                    </a:graphicData>
                  </a:graphic>
                </wp:inline>
              </w:drawing>
            </w:r>
          </w:p>
          <w:p w:rsidR="00C359BD" w:rsidRPr="00E12F6C" w:rsidRDefault="00C359BD" w:rsidP="00850FDD">
            <w:pPr>
              <w:spacing w:before="100" w:beforeAutospacing="1" w:after="100" w:afterAutospacing="1" w:line="240" w:lineRule="auto"/>
              <w:ind w:firstLine="284"/>
              <w:rPr>
                <w:rFonts w:ascii="Times New Roman" w:eastAsia="Times New Roman" w:hAnsi="Times New Roman" w:cs="Times New Roman"/>
                <w:sz w:val="24"/>
                <w:szCs w:val="24"/>
              </w:rPr>
            </w:pPr>
          </w:p>
        </w:tc>
      </w:tr>
    </w:tbl>
    <w:p w:rsidR="00C359BD" w:rsidRPr="00E12F6C" w:rsidRDefault="00C359BD" w:rsidP="00C359BD">
      <w:pPr>
        <w:ind w:firstLine="284"/>
        <w:rPr>
          <w:sz w:val="24"/>
          <w:szCs w:val="24"/>
        </w:rPr>
      </w:pPr>
    </w:p>
    <w:p w:rsidR="00C359BD" w:rsidRDefault="00C359BD" w:rsidP="00C359BD">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9</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кривошипно-шатунного механизма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i/>
          <w:sz w:val="24"/>
          <w:szCs w:val="24"/>
        </w:rPr>
        <w:t xml:space="preserve"> – </w:t>
      </w:r>
      <w:r w:rsidRPr="00CD2ABF">
        <w:rPr>
          <w:rStyle w:val="9"/>
          <w:i/>
          <w:sz w:val="24"/>
          <w:szCs w:val="24"/>
          <w:u w:val="single"/>
        </w:rPr>
        <w:t>Изучение работы кривошипно-шатунного механизма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lang w:val="kk-KZ"/>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Устройство и работа кривошипно-шатунного механизма изучаемых двигателей</w:t>
      </w:r>
    </w:p>
    <w:p w:rsidR="00CD2ABF" w:rsidRPr="00CD2ABF" w:rsidRDefault="00CD2ABF" w:rsidP="00CD2ABF">
      <w:pPr>
        <w:pStyle w:val="31"/>
        <w:shd w:val="clear" w:color="auto" w:fill="auto"/>
        <w:spacing w:line="300" w:lineRule="exact"/>
        <w:ind w:left="40" w:right="-23" w:hanging="40"/>
        <w:rPr>
          <w:b/>
          <w:i/>
          <w:color w:val="000000"/>
          <w:sz w:val="24"/>
          <w:szCs w:val="24"/>
          <w:u w:val="single"/>
          <w:lang w:val="kk-KZ"/>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23" w:hanging="40"/>
        <w:rPr>
          <w:rStyle w:val="25"/>
          <w:rFonts w:eastAsiaTheme="minorEastAsia"/>
          <w:i/>
          <w:sz w:val="24"/>
          <w:szCs w:val="24"/>
          <w:u w:val="single"/>
        </w:rPr>
      </w:pPr>
      <w:r w:rsidRPr="00CD2ABF">
        <w:rPr>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pStyle w:val="31"/>
        <w:shd w:val="clear" w:color="auto" w:fill="auto"/>
        <w:spacing w:line="300" w:lineRule="exact"/>
        <w:ind w:left="40" w:right="-23" w:hanging="40"/>
        <w:rPr>
          <w:i/>
          <w:color w:val="000000"/>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64577" w:rsidRPr="002A0AD2" w:rsidRDefault="00264577" w:rsidP="00264577">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№2</w:t>
      </w:r>
    </w:p>
    <w:p w:rsidR="00264577" w:rsidRPr="002A0AD2" w:rsidRDefault="00264577" w:rsidP="00264577">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1.3 «Кривошипно-шатунный механизм»</w:t>
      </w:r>
    </w:p>
    <w:p w:rsidR="00264577" w:rsidRPr="002A0AD2" w:rsidRDefault="00264577" w:rsidP="00264577">
      <w:pPr>
        <w:pStyle w:val="ab"/>
        <w:jc w:val="center"/>
        <w:rPr>
          <w:rFonts w:ascii="Times New Roman" w:hAnsi="Times New Roman" w:cs="Times New Roman"/>
          <w:b/>
          <w:sz w:val="24"/>
          <w:szCs w:val="24"/>
        </w:rPr>
      </w:pP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Цель работы: закрепить теоретические знания по назначению и устройству подвижной группы деталей кривошипно-шатунных механизмов двигателей: ЗМЗ-402.10, ЗМЗ-53-11, ЗИЛ-508.10, ЯМЗ-236, КамАЗ-740.10</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и устройство подвижной группы деталей кривошипно-шатунных механизмов двигателей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2. Рассмотреть и уметь объяснить:</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ab/>
        <w:t>2.1. Насосное действие поршневых колец</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ab/>
        <w:t>2.2. Способы крепления поршневых пальцев</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ab/>
        <w:t>2.3. Способы фиксации коленчатых валов от осевых смещений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ab/>
        <w:t>2.4. Способы уплотнения переднего и заднего конца коленчатого вала</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подвижную группу деталей кривошипно-шатунных механизмов изучаемых двигателей: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ab/>
        <w:t>3.1. Конструктивные особенности поршней бензиновых и дизельных двигателей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ab/>
        <w:t>3.2. Типы поршневых колец</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ab/>
        <w:t>3.3. Материалы, применяемые при изготовлении подшипников коленчатого вала</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ab/>
        <w:t xml:space="preserve">3.4. Конструктивные особенности коленчатых валов рядных и </w:t>
      </w:r>
      <w:r w:rsidRPr="002A0AD2">
        <w:rPr>
          <w:rFonts w:ascii="Times New Roman" w:hAnsi="Times New Roman" w:cs="Times New Roman"/>
          <w:sz w:val="24"/>
          <w:szCs w:val="24"/>
          <w:lang w:val="en-US"/>
        </w:rPr>
        <w:t>V</w:t>
      </w:r>
      <w:r w:rsidRPr="002A0AD2">
        <w:rPr>
          <w:rFonts w:ascii="Times New Roman" w:hAnsi="Times New Roman" w:cs="Times New Roman"/>
          <w:sz w:val="24"/>
          <w:szCs w:val="24"/>
        </w:rPr>
        <w:t>-образных двигателей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264577" w:rsidRPr="002A0AD2" w:rsidRDefault="00264577" w:rsidP="00264577">
      <w:pPr>
        <w:pStyle w:val="ab"/>
        <w:rPr>
          <w:rFonts w:ascii="Times New Roman" w:hAnsi="Times New Roman" w:cs="Times New Roman"/>
          <w:sz w:val="24"/>
          <w:szCs w:val="24"/>
        </w:rPr>
      </w:pP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1.1.Стенд «Двигатель ЗМЗ-402.10», «Двигатель ЗМЗ-53-11», «Двигатель ЗИЛ-508.10», «Двигатель ЯМЗ-236», «Двигатель КамАЗ-740.10»</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1.2.Детали и узлы кривошипно-шатунного механизма: поршневая группа, шатуны и шатунные подшипники, коленчатый вал, маховик</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2.Плакаты: «Кривошипно-шатунный механизм», «Подвижная группа деталей»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264577" w:rsidRPr="002A0AD2" w:rsidRDefault="00264577" w:rsidP="00264577">
      <w:pPr>
        <w:pStyle w:val="ab"/>
        <w:rPr>
          <w:rFonts w:ascii="Times New Roman" w:hAnsi="Times New Roman" w:cs="Times New Roman"/>
          <w:sz w:val="24"/>
          <w:szCs w:val="24"/>
        </w:rPr>
      </w:pP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 xml:space="preserve">Каковы особенности конструкции коленчатого вала рядных и </w:t>
      </w:r>
      <w:r w:rsidRPr="002A0AD2">
        <w:rPr>
          <w:rFonts w:ascii="Times New Roman" w:hAnsi="Times New Roman" w:cs="Times New Roman"/>
          <w:sz w:val="24"/>
          <w:szCs w:val="24"/>
          <w:lang w:val="en-US"/>
        </w:rPr>
        <w:t>V</w:t>
      </w:r>
      <w:r w:rsidRPr="002A0AD2">
        <w:rPr>
          <w:rFonts w:ascii="Times New Roman" w:hAnsi="Times New Roman" w:cs="Times New Roman"/>
          <w:sz w:val="24"/>
          <w:szCs w:val="24"/>
        </w:rPr>
        <w:t>-образных двигателей?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Как выполняют уплотнение коленчатого вала? Ответ пояснить схемой.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Как фиксируют коленчатый вал от осевых перемещений? Ответ пояснить схемой.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В чем особенности конструкций поршней карбюраторных двигателей и дизелей?</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Как осуществляют подвеску двигателя на раме автомобиля?</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264577" w:rsidRPr="002A0AD2" w:rsidRDefault="00264577" w:rsidP="00264577">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264577" w:rsidRDefault="00264577" w:rsidP="00264577">
      <w:pPr>
        <w:pStyle w:val="ab"/>
        <w:rPr>
          <w:rFonts w:ascii="Times New Roman" w:hAnsi="Times New Roman" w:cs="Times New Roman"/>
        </w:rPr>
      </w:pPr>
    </w:p>
    <w:p w:rsidR="002A0AD2" w:rsidRDefault="002A0AD2" w:rsidP="00264577">
      <w:pPr>
        <w:pStyle w:val="ab"/>
        <w:rPr>
          <w:rFonts w:ascii="Times New Roman" w:hAnsi="Times New Roman" w:cs="Times New Roman"/>
        </w:rPr>
      </w:pPr>
    </w:p>
    <w:p w:rsidR="002A0AD2" w:rsidRDefault="002A0AD2" w:rsidP="00264577">
      <w:pPr>
        <w:pStyle w:val="ab"/>
        <w:rPr>
          <w:rFonts w:ascii="Times New Roman" w:hAnsi="Times New Roman" w:cs="Times New Roman"/>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10</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газораспределительного механизма, типы механизмов</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Назначение газораспределительных механизмов</w:t>
      </w:r>
    </w:p>
    <w:p w:rsidR="00CD2ABF" w:rsidRPr="00CD2ABF" w:rsidRDefault="00CD2ABF" w:rsidP="00CD2ABF">
      <w:pPr>
        <w:shd w:val="clear" w:color="auto" w:fill="FFFFFF"/>
        <w:tabs>
          <w:tab w:val="left" w:pos="3332"/>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z w:val="28"/>
          <w:szCs w:val="28"/>
        </w:rPr>
        <w:tab/>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23" w:firstLine="0"/>
        <w:rPr>
          <w:rStyle w:val="11"/>
          <w:rFonts w:eastAsiaTheme="minorEastAsia"/>
          <w:i/>
          <w:sz w:val="24"/>
          <w:szCs w:val="24"/>
          <w:u w:val="single"/>
        </w:rPr>
      </w:pPr>
      <w:r w:rsidRPr="00CD2ABF">
        <w:rPr>
          <w:spacing w:val="-2"/>
          <w:sz w:val="24"/>
          <w:szCs w:val="24"/>
        </w:rPr>
        <w:t xml:space="preserve">Изложение нового материала - </w:t>
      </w:r>
      <w:r w:rsidRPr="00CD2ABF">
        <w:rPr>
          <w:i/>
          <w:sz w:val="24"/>
          <w:szCs w:val="24"/>
          <w:u w:val="single"/>
        </w:rPr>
        <w:t xml:space="preserve">Назначение газораспределительных механизмов. Устройство с нижним и верхним расположением клапанов. </w:t>
      </w:r>
    </w:p>
    <w:p w:rsidR="00CD2ABF" w:rsidRPr="00CD2ABF" w:rsidRDefault="00CD2ABF" w:rsidP="00CD2ABF">
      <w:pPr>
        <w:pStyle w:val="31"/>
        <w:shd w:val="clear" w:color="auto" w:fill="auto"/>
        <w:spacing w:line="300" w:lineRule="exact"/>
        <w:ind w:left="40" w:right="-23" w:firstLine="52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hAnsi="Times New Roman" w:cs="Times New Roman"/>
          <w:i/>
          <w:sz w:val="24"/>
          <w:szCs w:val="24"/>
          <w:u w:val="single"/>
        </w:rPr>
        <w:t>устройство газораспределения с верхним и нижним расположением клапанов; назначение деталей газораспределения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264577" w:rsidRPr="00255630" w:rsidRDefault="00264577" w:rsidP="00264577">
      <w:pPr>
        <w:shd w:val="clear" w:color="auto" w:fill="FFFFCC"/>
        <w:spacing w:before="100" w:beforeAutospacing="1" w:after="100" w:afterAutospacing="1" w:line="240" w:lineRule="auto"/>
        <w:jc w:val="center"/>
        <w:outlineLvl w:val="0"/>
        <w:rPr>
          <w:rFonts w:ascii="Times New Roman" w:eastAsia="Times New Roman" w:hAnsi="Times New Roman" w:cs="Times New Roman"/>
          <w:b/>
          <w:bCs/>
          <w:color w:val="000000"/>
          <w:kern w:val="36"/>
          <w:sz w:val="36"/>
          <w:szCs w:val="24"/>
        </w:rPr>
      </w:pPr>
      <w:r>
        <w:rPr>
          <w:rFonts w:ascii="Times New Roman" w:eastAsia="Times New Roman" w:hAnsi="Times New Roman" w:cs="Times New Roman"/>
          <w:b/>
          <w:bCs/>
          <w:color w:val="000000"/>
          <w:kern w:val="36"/>
          <w:sz w:val="24"/>
          <w:szCs w:val="24"/>
        </w:rPr>
        <w:lastRenderedPageBreak/>
        <w:t xml:space="preserve">Тема №10. </w:t>
      </w:r>
      <w:r w:rsidRPr="00255630">
        <w:rPr>
          <w:rStyle w:val="95pt"/>
          <w:rFonts w:eastAsiaTheme="minorEastAsia"/>
          <w:b/>
          <w:sz w:val="24"/>
        </w:rPr>
        <w:t>Назначение газораспределительного механизма, типы механизмов</w:t>
      </w:r>
    </w:p>
    <w:p w:rsidR="00264577" w:rsidRPr="00580025"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Газораспределительный механизм (ГРМ) обеспечивает своевременный впуск в цилиндры свежего заряда горючей смеси и выпуск отработавших газов. Он включает в себя элементы привода, распределительную шестерню, распределительный вал, детали привода клапанов, клапана с пружинами и направляющие втулки.</w:t>
      </w:r>
    </w:p>
    <w:p w:rsidR="00264577" w:rsidRPr="00580025"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b/>
          <w:bCs/>
          <w:color w:val="000000"/>
          <w:sz w:val="24"/>
          <w:szCs w:val="24"/>
        </w:rPr>
        <w:t>Распределительный вал</w:t>
      </w:r>
      <w:r w:rsidRPr="00580025">
        <w:rPr>
          <w:rFonts w:ascii="Times New Roman" w:eastAsia="Times New Roman" w:hAnsi="Times New Roman" w:cs="Times New Roman"/>
          <w:color w:val="000000"/>
          <w:sz w:val="24"/>
          <w:szCs w:val="24"/>
        </w:rPr>
        <w:t> служит для открытия клапанов в определенной последовательности в соответствии с порядком работы двигателя. Распредвалы отливают из специального чугуна или отковывают из стали. Трущиеся поверхности распределительных валов для уменьшения износа подвергнуты закалке при помощи нагрева токами высокой частоты.</w:t>
      </w:r>
    </w:p>
    <w:p w:rsidR="00264577" w:rsidRPr="00580025"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Распредвал может располагаться в картере двигателя либо в головке блока цилиндров. Существуют двигатели с двумя распредвалами в головке цилиндров (в многоклапанных ДВС). Один используется для управления впускными клапанами, второй – выпускными. Такая конструкция называется DOHC (DoubleOverheadCamshaft). Если распредвал один, то такой ГРМ именуется SOHC (SingleOverHeadCamshaft). Распредвал вращается на цилиндрических шлифованных опорных шейках.</w:t>
      </w:r>
    </w:p>
    <w:p w:rsidR="00264577" w:rsidRPr="00580025"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Привод клапанов осуществляется расположенными на распределительном валу кулачками. Количество кулачков зависит от числа клапанов. В разных конструкциях двигателей может быть от двух до пяти клапанов на цилиндр (3 клапана – два впускных, один выпускной; 4 клапана – два впускных, два выпускных; 5 клапанов – три впускных, два выпускных). Форма кулачков определяет моменты открытия и закрытия клапанов, а также высоту их подъема.</w:t>
      </w:r>
    </w:p>
    <w:p w:rsidR="00264577" w:rsidRPr="00580025"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b/>
          <w:bCs/>
          <w:color w:val="000000"/>
          <w:sz w:val="24"/>
          <w:szCs w:val="24"/>
        </w:rPr>
        <w:t>Привод распределительного вала</w:t>
      </w:r>
      <w:r w:rsidRPr="00580025">
        <w:rPr>
          <w:rFonts w:ascii="Times New Roman" w:eastAsia="Times New Roman" w:hAnsi="Times New Roman" w:cs="Times New Roman"/>
          <w:color w:val="000000"/>
          <w:sz w:val="24"/>
          <w:szCs w:val="24"/>
        </w:rPr>
        <w:t> от коленчатого вала может осуществляться одним из трех способов: ременной передачей, цепной передачей, а при нижнем расположении распредвала - зубчатыми шестернями. Цепной привод отличается надежностью, но его устройство сложнее и цена выше. Ременной привод существенно проще, но ресурс зубчатого ремня ограничен, а в случае его разрыва могут наступить тяжелые последствия.</w:t>
      </w:r>
    </w:p>
    <w:p w:rsidR="00264577" w:rsidRPr="00580025"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При обрыве ремня распредвал останавливается, а коленвал продолжает вращаться. Чем это грозит? В простых двухклапанных моторах, где, как правило, поршень конструктивно не достает до головки открытого клапана, ремонт ограничивается заменой ремня. В современных многоклапанных двигателях при обрыве ремня поршни ударяются о клапана, «зависшие» в открытом состоянии. В результате сгибаются стержни клапанов, а также могут разрушиться направляющие втулки клапанов. В редких случаях разрушается поршень.</w:t>
      </w:r>
    </w:p>
    <w:p w:rsidR="00264577" w:rsidRPr="00580025"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Еще тяжелее при обрыве ремня приходится дизелям. Так как камера сгорания у них находится в поршнях, то в ВМТ у клапанов остается очень мало места. Поэтому при зависании открытого клапана разрушаются толкатели, распредвал и его подшипники, велика вероятность деформирования шатунов. А если обрыв ремня произойдет на высоких оборотах, возможно даже повреждение блока цилиндров.</w:t>
      </w:r>
    </w:p>
    <w:p w:rsidR="00264577" w:rsidRPr="00580025"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Рабочий цикл четырехтактного двигателя происходит за два оборота коленвала. За это время должны последовательно открыться впускные и выпускные клапаны каждого цилиндра. Поэтому распредвал должен вращаться в два раза медленнее коленвала, а, следовательно, шестерня распредвала всегда в два раза больше шестерни коленвала. Клапаны в цилиндрах должны открываться и закрываться в зависимости от направления движения и положения поршней в цилиндре. При такте впуска, когда поршень движется от в.м.т. к н.м.т., впускной клапан должен быть открыт, а при тактах сжатия, рабочего хода и выпуска – закрыт. Чтобы обеспечить такую зависимость, для правильной установки на шестернях ГРМ делают метки.</w:t>
      </w:r>
    </w:p>
    <w:p w:rsidR="00264577" w:rsidRPr="00580025" w:rsidRDefault="00264577" w:rsidP="00264577">
      <w:pPr>
        <w:shd w:val="clear" w:color="auto" w:fill="FFFFCC"/>
        <w:spacing w:after="86" w:line="240" w:lineRule="auto"/>
        <w:jc w:val="center"/>
        <w:rPr>
          <w:rFonts w:ascii="Times New Roman" w:eastAsia="Times New Roman" w:hAnsi="Times New Roman" w:cs="Times New Roman"/>
          <w:color w:val="000000"/>
          <w:sz w:val="24"/>
          <w:szCs w:val="24"/>
        </w:rPr>
      </w:pP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19" name="Рисунок 1" descr="Распределительный вал">
              <a:hlinkClick xmlns:a="http://schemas.openxmlformats.org/drawingml/2006/main" r:id="rId37" tooltip="&quot;Распределительный вал&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пределительный вал">
                      <a:hlinkClick r:id="rId37" tooltip="&quot;Распределительный вал&quot;"/>
                    </pic:cNvPr>
                    <pic:cNvPicPr>
                      <a:picLocks noChangeAspect="1" noChangeArrowheads="1"/>
                    </pic:cNvPicPr>
                  </pic:nvPicPr>
                  <pic:blipFill>
                    <a:blip r:embed="rId38"/>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20" name="Рисунок 2" descr="Шестерни распредвала">
              <a:hlinkClick xmlns:a="http://schemas.openxmlformats.org/drawingml/2006/main" r:id="rId39" tooltip="&quot;Шестерни распредвал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Шестерни распредвала">
                      <a:hlinkClick r:id="rId39" tooltip="&quot;Шестерни распредвала&quot;"/>
                    </pic:cNvPr>
                    <pic:cNvPicPr>
                      <a:picLocks noChangeAspect="1" noChangeArrowheads="1"/>
                    </pic:cNvPicPr>
                  </pic:nvPicPr>
                  <pic:blipFill>
                    <a:blip r:embed="rId40"/>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21" name="Рисунок 3" descr="Привод распредвала">
              <a:hlinkClick xmlns:a="http://schemas.openxmlformats.org/drawingml/2006/main" r:id="rId41" tooltip="&quot;Привод распредвал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вод распредвала">
                      <a:hlinkClick r:id="rId41" tooltip="&quot;Привод распредвала&quot;"/>
                    </pic:cNvPr>
                    <pic:cNvPicPr>
                      <a:picLocks noChangeAspect="1" noChangeArrowheads="1"/>
                    </pic:cNvPicPr>
                  </pic:nvPicPr>
                  <pic:blipFill>
                    <a:blip r:embed="rId42"/>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22" name="Рисунок 4" descr="Нижнеклапанный ГРМ">
              <a:hlinkClick xmlns:a="http://schemas.openxmlformats.org/drawingml/2006/main" r:id="rId43" tooltip="&quot;Нижнеклапанный ГРМ&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ижнеклапанный ГРМ">
                      <a:hlinkClick r:id="rId43" tooltip="&quot;Нижнеклапанный ГРМ&quot;"/>
                    </pic:cNvPr>
                    <pic:cNvPicPr>
                      <a:picLocks noChangeAspect="1" noChangeArrowheads="1"/>
                    </pic:cNvPicPr>
                  </pic:nvPicPr>
                  <pic:blipFill>
                    <a:blip r:embed="rId44"/>
                    <a:srcRect/>
                    <a:stretch>
                      <a:fillRect/>
                    </a:stretch>
                  </pic:blipFill>
                  <pic:spPr bwMode="auto">
                    <a:xfrm>
                      <a:off x="0" y="0"/>
                      <a:ext cx="1426210" cy="946785"/>
                    </a:xfrm>
                    <a:prstGeom prst="rect">
                      <a:avLst/>
                    </a:prstGeom>
                    <a:noFill/>
                    <a:ln w="9525">
                      <a:noFill/>
                      <a:miter lim="800000"/>
                      <a:headEnd/>
                      <a:tailEnd/>
                    </a:ln>
                  </pic:spPr>
                </pic:pic>
              </a:graphicData>
            </a:graphic>
          </wp:inline>
        </w:drawing>
      </w:r>
    </w:p>
    <w:p w:rsidR="00264577"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b/>
          <w:bCs/>
          <w:color w:val="000000"/>
          <w:sz w:val="24"/>
          <w:szCs w:val="24"/>
        </w:rPr>
        <w:t>Привод клапанов</w:t>
      </w:r>
      <w:r w:rsidRPr="00580025">
        <w:rPr>
          <w:rFonts w:ascii="Times New Roman" w:eastAsia="Times New Roman" w:hAnsi="Times New Roman" w:cs="Times New Roman"/>
          <w:color w:val="000000"/>
          <w:sz w:val="24"/>
          <w:szCs w:val="24"/>
        </w:rPr>
        <w:t xml:space="preserve"> может осуществляться разными способами. </w:t>
      </w:r>
    </w:p>
    <w:p w:rsidR="00264577" w:rsidRDefault="00264577" w:rsidP="00264577">
      <w:pPr>
        <w:shd w:val="clear" w:color="auto" w:fill="FFFFCC"/>
        <w:spacing w:after="0" w:line="240" w:lineRule="auto"/>
        <w:ind w:firstLine="686"/>
        <w:jc w:val="both"/>
        <w:rPr>
          <w:rFonts w:ascii="Times New Roman" w:eastAsia="Times New Roman" w:hAnsi="Times New Roman" w:cs="Times New Roman"/>
          <w:color w:val="000000"/>
          <w:sz w:val="24"/>
          <w:szCs w:val="24"/>
        </w:rPr>
      </w:pPr>
    </w:p>
    <w:p w:rsidR="00264577" w:rsidRDefault="00264577" w:rsidP="00264577">
      <w:pPr>
        <w:shd w:val="clear" w:color="auto" w:fill="FFFFCC"/>
        <w:spacing w:after="0" w:line="240" w:lineRule="auto"/>
        <w:ind w:firstLine="686"/>
        <w:jc w:val="both"/>
        <w:rPr>
          <w:rFonts w:ascii="Times New Roman" w:eastAsia="Times New Roman" w:hAnsi="Times New Roman" w:cs="Times New Roman"/>
          <w:b/>
          <w:bCs/>
          <w:color w:val="000000"/>
          <w:kern w:val="36"/>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11</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газораспределительных механизмов двигателей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Изучение устройства и работы газораспределительных механизмов основных марок двигателей и их деталей.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23" w:firstLine="0"/>
        <w:rPr>
          <w:i/>
          <w:color w:val="000000"/>
          <w:sz w:val="24"/>
          <w:szCs w:val="24"/>
          <w:u w:val="single"/>
        </w:rPr>
      </w:pPr>
      <w:r w:rsidRPr="00CD2ABF">
        <w:rPr>
          <w:spacing w:val="-2"/>
          <w:sz w:val="24"/>
          <w:szCs w:val="24"/>
        </w:rPr>
        <w:t xml:space="preserve">Изложение нового материала - </w:t>
      </w:r>
      <w:r w:rsidRPr="00CD2ABF">
        <w:rPr>
          <w:i/>
          <w:sz w:val="24"/>
          <w:szCs w:val="24"/>
          <w:u w:val="single"/>
        </w:rPr>
        <w:t>Изучение устройства и работы газораспределительных механизмов основных марок двигателей и их деталей.</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602294" w:rsidRPr="002A0AD2" w:rsidRDefault="00602294" w:rsidP="00602294">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 3</w:t>
      </w:r>
    </w:p>
    <w:p w:rsidR="00602294" w:rsidRPr="002A0AD2" w:rsidRDefault="00602294" w:rsidP="00602294">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1.4 «Газораспределительный механизм»</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Цель работы: закрепить теоретические знания по назначению, устройству и работе привода распределительного вала, передаточных деталей механизмов газораспределения двигателей ЗМЗ-402.10, ЗМЗ-53-11, ЗИЛ-508.10, ЯМЗ-236, КамАЗ-740.10</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привода распределительного вала и передаточных деталей механизма газораспределения</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2. Рассмотреть и уметь объяснить:</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ab/>
        <w:t>2.1. Передачу усилия от коленчатого вала к распределительному валу</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ab/>
        <w:t>2.2. Конструкции механизмов газораспределения с верхним и нижним расположением клапанов</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ab/>
        <w:t>2.3. Конструкции механизмов газораспределения с верхним и нижним расположением распределительного вала</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ab/>
        <w:t>2.4. Способы фиксации распределительного вала от осевых смещений</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привод распределительного вала и передаточные детали механизма газораспределения изучаемых двигателей</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ab/>
        <w:t>3.1. Тип привода распределительного вала</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ab/>
        <w:t>3.2. Типы толкателей</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ab/>
        <w:t>3.3. Типы штанг</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ab/>
        <w:t>3.4. Конструктивные особенности механизмов газораспределения с верхним и нижним расположением клапанов</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ab/>
        <w:t>3.5. Конструктивные особенности механизмов газораспределения с верхним и нижним расположением распределительного вала</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1.1.Стенд «Двигатель ЗМЗ-402.10», «Двигатель ЗМЗ-53-11», «Двигатель ЗИЛ-508.10», «Двигатель ЯМЗ-236», «Двигатель КамАЗ-740.10»</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1.2.Детали и узлы механизма газораспределения: распределительный вал и его привод, передаточные детали (толкатели, штанги, коромысла)</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2.Плакаты: «Механизм газораспределения», «Фазы газораспределения»</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Какие виды механизмов газораспределения существуют? Дать их сравнительную характеристику.</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Как чередуются фазы газораспределения? Ответ пояснить схемой.</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Каким образом согласуется работа КШМ и ГРМ?</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Каким образом распределительные валы фиксируются от осевых перемещений? Ответ пояснить схемой.</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602294" w:rsidRPr="002A0AD2" w:rsidRDefault="00602294" w:rsidP="00602294">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602294" w:rsidRDefault="00602294" w:rsidP="00602294">
      <w:pPr>
        <w:pStyle w:val="ab"/>
        <w:rPr>
          <w:rFonts w:ascii="Times New Roman" w:hAnsi="Times New Roman" w:cs="Times New Roman"/>
        </w:rPr>
      </w:pPr>
    </w:p>
    <w:p w:rsidR="002A0AD2" w:rsidRPr="00602294" w:rsidRDefault="002A0AD2" w:rsidP="00602294">
      <w:pPr>
        <w:pStyle w:val="ab"/>
        <w:rPr>
          <w:rFonts w:ascii="Times New Roman" w:hAnsi="Times New Roman" w:cs="Times New Roman"/>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t>ПЛАН УРОКА № 12</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 xml:space="preserve">Фазы газораспределения и их влияние на </w:t>
      </w:r>
      <w:r w:rsidRPr="00CD2ABF">
        <w:rPr>
          <w:rStyle w:val="91"/>
          <w:rFonts w:eastAsiaTheme="minorEastAsia"/>
          <w:i w:val="0"/>
          <w:sz w:val="24"/>
          <w:szCs w:val="24"/>
          <w:u w:val="single"/>
        </w:rPr>
        <w:t xml:space="preserve">работу </w:t>
      </w:r>
      <w:r w:rsidRPr="00CD2ABF">
        <w:rPr>
          <w:rStyle w:val="9"/>
          <w:i/>
          <w:sz w:val="24"/>
          <w:szCs w:val="24"/>
          <w:u w:val="single"/>
        </w:rPr>
        <w:t>двигателя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 xml:space="preserve">Фазы газораспределения и их влияние на </w:t>
      </w:r>
      <w:r w:rsidRPr="00CD2ABF">
        <w:rPr>
          <w:rStyle w:val="91"/>
          <w:rFonts w:eastAsiaTheme="minorEastAsia"/>
          <w:i w:val="0"/>
          <w:sz w:val="24"/>
          <w:szCs w:val="24"/>
          <w:u w:val="single"/>
        </w:rPr>
        <w:t xml:space="preserve">работу </w:t>
      </w:r>
      <w:r w:rsidRPr="00CD2ABF">
        <w:rPr>
          <w:rStyle w:val="9"/>
          <w:i/>
          <w:sz w:val="24"/>
          <w:szCs w:val="24"/>
          <w:u w:val="single"/>
        </w:rPr>
        <w:t>двигателя</w:t>
      </w:r>
    </w:p>
    <w:p w:rsidR="00CD2ABF" w:rsidRPr="00CD2ABF" w:rsidRDefault="00CD2ABF" w:rsidP="00CD2ABF">
      <w:pPr>
        <w:shd w:val="clear" w:color="auto" w:fill="FFFFFF"/>
        <w:tabs>
          <w:tab w:val="left" w:pos="3332"/>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z w:val="28"/>
          <w:szCs w:val="28"/>
        </w:rPr>
        <w:tab/>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 xml:space="preserve">Фазы газораспределения и их влияние на </w:t>
      </w:r>
      <w:r w:rsidRPr="00CD2ABF">
        <w:rPr>
          <w:rStyle w:val="91"/>
          <w:rFonts w:eastAsiaTheme="minorEastAsia"/>
          <w:i w:val="0"/>
          <w:sz w:val="24"/>
          <w:szCs w:val="24"/>
          <w:u w:val="single"/>
        </w:rPr>
        <w:t xml:space="preserve">работу </w:t>
      </w:r>
      <w:r w:rsidRPr="00CD2ABF">
        <w:rPr>
          <w:rStyle w:val="9"/>
          <w:i/>
          <w:sz w:val="24"/>
          <w:szCs w:val="24"/>
          <w:u w:val="single"/>
        </w:rPr>
        <w:t>двигателя. Определение фазы газораспределения и влияние на работу его изменения.</w:t>
      </w:r>
    </w:p>
    <w:p w:rsidR="00CD2ABF" w:rsidRPr="00CD2ABF" w:rsidRDefault="00CD2ABF" w:rsidP="00CD2ABF">
      <w:pPr>
        <w:pStyle w:val="31"/>
        <w:shd w:val="clear" w:color="auto" w:fill="auto"/>
        <w:spacing w:line="300" w:lineRule="exact"/>
        <w:ind w:left="40" w:right="-23" w:firstLine="0"/>
        <w:rPr>
          <w:rStyle w:val="11"/>
          <w:rFonts w:eastAsiaTheme="minorEastAsia"/>
          <w:i/>
          <w:sz w:val="24"/>
          <w:szCs w:val="24"/>
          <w:u w:val="single"/>
        </w:rPr>
      </w:pPr>
    </w:p>
    <w:p w:rsidR="00CD2ABF" w:rsidRPr="00CD2ABF" w:rsidRDefault="00CD2ABF" w:rsidP="00CD2ABF">
      <w:pPr>
        <w:pStyle w:val="31"/>
        <w:shd w:val="clear" w:color="auto" w:fill="auto"/>
        <w:spacing w:line="300" w:lineRule="exact"/>
        <w:ind w:left="40" w:right="-23" w:firstLine="52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spacing w:val="-4"/>
          <w:sz w:val="24"/>
          <w:szCs w:val="24"/>
          <w:u w:val="single"/>
        </w:rPr>
        <w:t>Что дает изменение фазы газораспределения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3C4E42" w:rsidRDefault="003C4E42" w:rsidP="003F6261">
      <w:pPr>
        <w:shd w:val="clear" w:color="auto" w:fill="FFFFCC"/>
        <w:spacing w:after="0" w:line="240" w:lineRule="auto"/>
        <w:ind w:firstLine="686"/>
        <w:jc w:val="both"/>
        <w:rPr>
          <w:rFonts w:ascii="Times New Roman" w:eastAsia="Times New Roman" w:hAnsi="Times New Roman" w:cs="Times New Roman"/>
          <w:b/>
          <w:bCs/>
          <w:color w:val="000000"/>
          <w:kern w:val="36"/>
          <w:sz w:val="24"/>
          <w:szCs w:val="24"/>
        </w:rPr>
      </w:pPr>
    </w:p>
    <w:p w:rsidR="003F6261" w:rsidRDefault="003F6261" w:rsidP="003F6261">
      <w:pPr>
        <w:shd w:val="clear" w:color="auto" w:fill="FFFFCC"/>
        <w:spacing w:after="0" w:line="240" w:lineRule="auto"/>
        <w:ind w:firstLine="686"/>
        <w:jc w:val="both"/>
        <w:rPr>
          <w:rStyle w:val="95pt"/>
          <w:rFonts w:eastAsiaTheme="minorEastAsia"/>
          <w:b/>
          <w:sz w:val="24"/>
        </w:rPr>
      </w:pPr>
      <w:r>
        <w:rPr>
          <w:rFonts w:ascii="Times New Roman" w:eastAsia="Times New Roman" w:hAnsi="Times New Roman" w:cs="Times New Roman"/>
          <w:b/>
          <w:bCs/>
          <w:color w:val="000000"/>
          <w:kern w:val="36"/>
          <w:sz w:val="24"/>
          <w:szCs w:val="24"/>
        </w:rPr>
        <w:t xml:space="preserve">Тема №12. </w:t>
      </w:r>
      <w:r w:rsidRPr="00F46650">
        <w:rPr>
          <w:rStyle w:val="95pt"/>
          <w:rFonts w:eastAsiaTheme="minorEastAsia"/>
          <w:b/>
          <w:sz w:val="24"/>
        </w:rPr>
        <w:t xml:space="preserve">Фазы газораспределения и их влияние на </w:t>
      </w:r>
      <w:r w:rsidRPr="00F46650">
        <w:rPr>
          <w:rStyle w:val="95pt0"/>
          <w:rFonts w:eastAsiaTheme="minorEastAsia"/>
          <w:sz w:val="24"/>
          <w:szCs w:val="22"/>
        </w:rPr>
        <w:t xml:space="preserve">работу </w:t>
      </w:r>
      <w:r w:rsidRPr="00F46650">
        <w:rPr>
          <w:rStyle w:val="95pt"/>
          <w:rFonts w:eastAsiaTheme="minorEastAsia"/>
          <w:b/>
          <w:sz w:val="24"/>
        </w:rPr>
        <w:t>двигателя</w:t>
      </w:r>
    </w:p>
    <w:p w:rsidR="003F6261" w:rsidRDefault="003F6261" w:rsidP="003F6261">
      <w:pPr>
        <w:shd w:val="clear" w:color="auto" w:fill="FFFFCC"/>
        <w:spacing w:after="0" w:line="240" w:lineRule="auto"/>
        <w:ind w:firstLine="686"/>
        <w:jc w:val="both"/>
        <w:rPr>
          <w:rFonts w:ascii="Times New Roman" w:eastAsia="Times New Roman" w:hAnsi="Times New Roman" w:cs="Times New Roman"/>
          <w:b/>
          <w:bCs/>
          <w:color w:val="000000"/>
          <w:sz w:val="24"/>
          <w:szCs w:val="24"/>
        </w:rPr>
      </w:pPr>
    </w:p>
    <w:p w:rsidR="003F6261" w:rsidRPr="00580025" w:rsidRDefault="003F6261" w:rsidP="003F6261">
      <w:pPr>
        <w:shd w:val="clear" w:color="auto" w:fill="FFFFCC"/>
        <w:spacing w:after="0"/>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b/>
          <w:bCs/>
          <w:color w:val="000000"/>
          <w:sz w:val="24"/>
          <w:szCs w:val="24"/>
        </w:rPr>
        <w:t>Клапаны</w:t>
      </w:r>
      <w:r w:rsidRPr="00580025">
        <w:rPr>
          <w:rFonts w:ascii="Times New Roman" w:eastAsia="Times New Roman" w:hAnsi="Times New Roman" w:cs="Times New Roman"/>
          <w:color w:val="000000"/>
          <w:sz w:val="24"/>
          <w:szCs w:val="24"/>
        </w:rPr>
        <w:t> служат для периодического открытия и закрытия отверстий впускных и выпускных каналов. Клапан состоит из головки и стержня. Головка клапана имеет узкую, скошенную под определенным углом, фаску. Фаска клапана должна плотно прилегать к фаске седла. Для этой цели их взаимно притирают. Головки впускных и выпускных клапанов имеют неодинаковый диаметр. Для лучшего наполнения цилиндров свежей горючей смесью диаметр головки впускного клапана делают больше. Клапаны во время работы двигателя нагреваются неодинаково. Выпускные клапаны, контактирующие с отработанными газами, нагреваются больше. Поэтому их изготавливают из жароупорной стали.</w:t>
      </w:r>
    </w:p>
    <w:p w:rsidR="003F6261" w:rsidRPr="00580025" w:rsidRDefault="003F6261" w:rsidP="003F6261">
      <w:pPr>
        <w:shd w:val="clear" w:color="auto" w:fill="FFFFCC"/>
        <w:spacing w:after="0"/>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Стержень клапана цилиндрической формы в верхней части имеет выточку для деталей крепления клапанной пружины. Стержень выпускного клапана - полый, с натриевым наполнением для лучшего охлаждения. Стержни клапанов помещают в направляющих втулках, изготовленных из чугуна или металлокерамики. Втулки запрессовывают в головку цилиндров.</w:t>
      </w:r>
    </w:p>
    <w:p w:rsidR="003F6261" w:rsidRPr="00580025" w:rsidRDefault="003F6261" w:rsidP="003F6261">
      <w:pPr>
        <w:shd w:val="clear" w:color="auto" w:fill="FFFFCC"/>
        <w:spacing w:after="0"/>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Клапан прижимается к седлу при помощи цилиндрической стальной пружины. Кроме того, пружина не дает возможности клапану отрываться от коромысла. Пружина имеет переменный шаг витков, что необходимо для устранения ее вибрации. Другой вариант борьбы с вибрацией - установка двух пружин меньшей жесткости, имеющих противоположную навивку. Пружина одной стороной упирается в шайбу, расположенную на головке цилиндров, а другой – в упорную тарелку. Упорная тарелка удерживается на стержне клапана при помощи двух конических сухарей, внутренний буртик которых входит в выточку стержня клапана. Для уменьшения проникновения масла по стержням клапанов в камеру сгорания двигателя на стержни клапанов надеты маслоотражательные колпачки.</w:t>
      </w:r>
    </w:p>
    <w:p w:rsidR="003F6261" w:rsidRPr="00580025" w:rsidRDefault="003F6261" w:rsidP="003F6261">
      <w:pPr>
        <w:shd w:val="clear" w:color="auto" w:fill="FFFFCC"/>
        <w:spacing w:after="86"/>
        <w:jc w:val="center"/>
        <w:rPr>
          <w:rFonts w:ascii="Times New Roman" w:eastAsia="Times New Roman" w:hAnsi="Times New Roman" w:cs="Times New Roman"/>
          <w:color w:val="000000"/>
          <w:sz w:val="24"/>
          <w:szCs w:val="24"/>
        </w:rPr>
      </w:pP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105" name="Рисунок 9" descr="Работа гидрокомпенсатора">
              <a:hlinkClick xmlns:a="http://schemas.openxmlformats.org/drawingml/2006/main" r:id="rId45" tooltip="&quot;Работа гидрокомпенсатор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абота гидрокомпенсатора">
                      <a:hlinkClick r:id="rId45" tooltip="&quot;Работа гидрокомпенсатора&quot;"/>
                    </pic:cNvPr>
                    <pic:cNvPicPr>
                      <a:picLocks noChangeAspect="1" noChangeArrowheads="1"/>
                    </pic:cNvPicPr>
                  </pic:nvPicPr>
                  <pic:blipFill>
                    <a:blip r:embed="rId46"/>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106" name="Рисунок 10" descr="Клапаны и пружины">
              <a:hlinkClick xmlns:a="http://schemas.openxmlformats.org/drawingml/2006/main" r:id="rId47" tooltip="&quot;Клапаны и пружин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лапаны и пружины">
                      <a:hlinkClick r:id="rId47" tooltip="&quot;Клапаны и пружины&quot;"/>
                    </pic:cNvPr>
                    <pic:cNvPicPr>
                      <a:picLocks noChangeAspect="1" noChangeArrowheads="1"/>
                    </pic:cNvPicPr>
                  </pic:nvPicPr>
                  <pic:blipFill>
                    <a:blip r:embed="rId48"/>
                    <a:srcRect/>
                    <a:stretch>
                      <a:fillRect/>
                    </a:stretch>
                  </pic:blipFill>
                  <pic:spPr bwMode="auto">
                    <a:xfrm>
                      <a:off x="0" y="0"/>
                      <a:ext cx="1426210" cy="946785"/>
                    </a:xfrm>
                    <a:prstGeom prst="rect">
                      <a:avLst/>
                    </a:prstGeom>
                    <a:noFill/>
                    <a:ln w="9525">
                      <a:noFill/>
                      <a:miter lim="800000"/>
                      <a:headEnd/>
                      <a:tailEnd/>
                    </a:ln>
                  </pic:spPr>
                </pic:pic>
              </a:graphicData>
            </a:graphic>
          </wp:inline>
        </w:drawing>
      </w:r>
      <w:r w:rsidRPr="00580025">
        <w:rPr>
          <w:rFonts w:ascii="Times New Roman" w:eastAsia="Times New Roman" w:hAnsi="Times New Roman" w:cs="Times New Roman"/>
          <w:color w:val="000000"/>
          <w:sz w:val="24"/>
          <w:szCs w:val="24"/>
        </w:rPr>
        <w:t> </w:t>
      </w:r>
      <w:r w:rsidRPr="00580025">
        <w:rPr>
          <w:rFonts w:ascii="Times New Roman" w:eastAsia="Times New Roman" w:hAnsi="Times New Roman" w:cs="Times New Roman"/>
          <w:noProof/>
          <w:color w:val="0000FF"/>
          <w:sz w:val="24"/>
          <w:szCs w:val="24"/>
        </w:rPr>
        <w:drawing>
          <wp:inline distT="0" distB="0" distL="0" distR="0">
            <wp:extent cx="1426210" cy="946785"/>
            <wp:effectExtent l="19050" t="0" r="2540" b="0"/>
            <wp:docPr id="107" name="Рисунок 11" descr="Клапаны и пружины">
              <a:hlinkClick xmlns:a="http://schemas.openxmlformats.org/drawingml/2006/main" r:id="rId49" tooltip="&quot;Клапаны и пружин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лапаны и пружины">
                      <a:hlinkClick r:id="rId49" tooltip="&quot;Клапаны и пружины&quot;"/>
                    </pic:cNvPr>
                    <pic:cNvPicPr>
                      <a:picLocks noChangeAspect="1" noChangeArrowheads="1"/>
                    </pic:cNvPicPr>
                  </pic:nvPicPr>
                  <pic:blipFill>
                    <a:blip r:embed="rId50"/>
                    <a:srcRect/>
                    <a:stretch>
                      <a:fillRect/>
                    </a:stretch>
                  </pic:blipFill>
                  <pic:spPr bwMode="auto">
                    <a:xfrm>
                      <a:off x="0" y="0"/>
                      <a:ext cx="1426210" cy="946785"/>
                    </a:xfrm>
                    <a:prstGeom prst="rect">
                      <a:avLst/>
                    </a:prstGeom>
                    <a:noFill/>
                    <a:ln w="9525">
                      <a:noFill/>
                      <a:miter lim="800000"/>
                      <a:headEnd/>
                      <a:tailEnd/>
                    </a:ln>
                  </pic:spPr>
                </pic:pic>
              </a:graphicData>
            </a:graphic>
          </wp:inline>
        </w:drawing>
      </w:r>
    </w:p>
    <w:p w:rsidR="003F6261" w:rsidRPr="00580025" w:rsidRDefault="003F6261" w:rsidP="003F6261">
      <w:pPr>
        <w:shd w:val="clear" w:color="auto" w:fill="FFFFCC"/>
        <w:spacing w:before="100" w:beforeAutospacing="1" w:after="100" w:afterAutospacing="1"/>
        <w:jc w:val="both"/>
        <w:outlineLvl w:val="1"/>
        <w:rPr>
          <w:rFonts w:ascii="Times New Roman" w:eastAsia="Times New Roman" w:hAnsi="Times New Roman" w:cs="Times New Roman"/>
          <w:b/>
          <w:bCs/>
          <w:color w:val="000000"/>
          <w:sz w:val="24"/>
          <w:szCs w:val="24"/>
        </w:rPr>
      </w:pPr>
      <w:r w:rsidRPr="00580025">
        <w:rPr>
          <w:rFonts w:ascii="Times New Roman" w:eastAsia="Times New Roman" w:hAnsi="Times New Roman" w:cs="Times New Roman"/>
          <w:b/>
          <w:bCs/>
          <w:color w:val="000000"/>
          <w:sz w:val="24"/>
          <w:szCs w:val="24"/>
        </w:rPr>
        <w:t>Фазы газораспределения</w:t>
      </w:r>
    </w:p>
    <w:p w:rsidR="003F6261" w:rsidRPr="00580025" w:rsidRDefault="003F6261" w:rsidP="003F6261">
      <w:pPr>
        <w:shd w:val="clear" w:color="auto" w:fill="FFFFCC"/>
        <w:spacing w:after="0"/>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noProof/>
          <w:color w:val="000000"/>
          <w:sz w:val="24"/>
          <w:szCs w:val="24"/>
        </w:rPr>
        <w:drawing>
          <wp:anchor distT="0" distB="0" distL="0" distR="0" simplePos="0" relativeHeight="251672576" behindDoc="0" locked="0" layoutInCell="1" allowOverlap="0">
            <wp:simplePos x="0" y="0"/>
            <wp:positionH relativeFrom="column">
              <wp:align>left</wp:align>
            </wp:positionH>
            <wp:positionV relativeFrom="line">
              <wp:posOffset>-5080</wp:posOffset>
            </wp:positionV>
            <wp:extent cx="1915795" cy="1922145"/>
            <wp:effectExtent l="19050" t="0" r="8255" b="0"/>
            <wp:wrapSquare wrapText="bothSides"/>
            <wp:docPr id="108" name="Рисунок 2" descr="Фазы газораспреде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Фазы газораспределения"/>
                    <pic:cNvPicPr>
                      <a:picLocks noChangeAspect="1" noChangeArrowheads="1"/>
                    </pic:cNvPicPr>
                  </pic:nvPicPr>
                  <pic:blipFill>
                    <a:blip r:embed="rId51"/>
                    <a:srcRect/>
                    <a:stretch>
                      <a:fillRect/>
                    </a:stretch>
                  </pic:blipFill>
                  <pic:spPr bwMode="auto">
                    <a:xfrm>
                      <a:off x="0" y="0"/>
                      <a:ext cx="1915795" cy="1922145"/>
                    </a:xfrm>
                    <a:prstGeom prst="rect">
                      <a:avLst/>
                    </a:prstGeom>
                    <a:noFill/>
                    <a:ln w="9525">
                      <a:noFill/>
                      <a:miter lim="800000"/>
                      <a:headEnd/>
                      <a:tailEnd/>
                    </a:ln>
                  </pic:spPr>
                </pic:pic>
              </a:graphicData>
            </a:graphic>
          </wp:anchor>
        </w:drawing>
      </w:r>
      <w:r w:rsidRPr="00580025">
        <w:rPr>
          <w:rFonts w:ascii="Times New Roman" w:eastAsia="Times New Roman" w:hAnsi="Times New Roman" w:cs="Times New Roman"/>
          <w:color w:val="000000"/>
          <w:sz w:val="24"/>
          <w:szCs w:val="24"/>
        </w:rPr>
        <w:t>В теории открытие и закрытие клапанов должно происходить в моменты прихода поршня в мертвые точки. Однако в связи инерционностью процесса, особенно при больших оборотах коленвала, этого периода времени недостаточно для впуска свежей смеси и выпуска отработанных газов. Поэтому впускной клапан открывается до прихода поршня в в.м.т. в конце такта выпуска, т.е. с опережением в пределах 9-24 градусов поворота коленчатого вала, а закрывается в начале такта сжатия, когда коленвал пройдет положение н.м.т на 51-64 градусов. Таким образом, продолжительность открытия впускного клапана составит 240-270 градусов поворота коленчатого вала, что значительно увеличивает количество поступаемой в цилиндры горючей смеси.</w:t>
      </w:r>
    </w:p>
    <w:p w:rsidR="003F6261" w:rsidRPr="00580025" w:rsidRDefault="003F6261" w:rsidP="003F6261">
      <w:pPr>
        <w:shd w:val="clear" w:color="auto" w:fill="FFFFCC"/>
        <w:spacing w:after="0"/>
        <w:ind w:firstLine="686"/>
        <w:jc w:val="both"/>
        <w:rPr>
          <w:rFonts w:ascii="Times New Roman" w:eastAsia="Times New Roman" w:hAnsi="Times New Roman" w:cs="Times New Roman"/>
          <w:color w:val="000000"/>
          <w:sz w:val="24"/>
          <w:szCs w:val="24"/>
        </w:rPr>
      </w:pPr>
      <w:r w:rsidRPr="00580025">
        <w:rPr>
          <w:rFonts w:ascii="Times New Roman" w:eastAsia="Times New Roman" w:hAnsi="Times New Roman" w:cs="Times New Roman"/>
          <w:color w:val="000000"/>
          <w:sz w:val="24"/>
          <w:szCs w:val="24"/>
        </w:rPr>
        <w:t>Выпускной клапан открывается за 44-57 градусов до прихода поршня в н.м.т. в конце рабочего хода и закрывается после прихода поршня в в.м.т. такта выпуска на 13-27 градусов. Продолжительность открытия выпускного клапана составляет 240-260 градусов поворота коленчатого вала.</w:t>
      </w:r>
    </w:p>
    <w:p w:rsidR="003F6261" w:rsidRPr="00CD2ABF" w:rsidRDefault="003F6261" w:rsidP="003F6261">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t>ПЛАН УРОКА № 13</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газораспределительных механизмов двигателей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pStyle w:val="7"/>
        <w:shd w:val="clear" w:color="auto" w:fill="auto"/>
        <w:spacing w:after="0" w:line="300" w:lineRule="exact"/>
        <w:ind w:firstLine="0"/>
        <w:jc w:val="both"/>
        <w:rPr>
          <w:i/>
          <w:sz w:val="24"/>
          <w:szCs w:val="24"/>
          <w:u w:val="single"/>
        </w:rPr>
      </w:pPr>
      <w:r w:rsidRPr="00CD2ABF">
        <w:rPr>
          <w:spacing w:val="-3"/>
          <w:sz w:val="24"/>
          <w:szCs w:val="24"/>
        </w:rPr>
        <w:t>Цель урока</w:t>
      </w:r>
      <w:r w:rsidRPr="00CD2ABF">
        <w:rPr>
          <w:sz w:val="24"/>
          <w:szCs w:val="24"/>
        </w:rPr>
        <w:t xml:space="preserve"> – </w:t>
      </w:r>
      <w:r w:rsidRPr="00CD2ABF">
        <w:rPr>
          <w:rStyle w:val="9"/>
          <w:i/>
          <w:sz w:val="24"/>
          <w:szCs w:val="24"/>
          <w:u w:val="single"/>
        </w:rPr>
        <w:t>Устройство и работа газораспределительных механизмов двигателей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7"/>
        <w:shd w:val="clear" w:color="auto" w:fill="auto"/>
        <w:spacing w:after="0" w:line="300" w:lineRule="exact"/>
        <w:ind w:firstLine="0"/>
        <w:jc w:val="both"/>
        <w:rPr>
          <w:i/>
          <w:sz w:val="24"/>
          <w:szCs w:val="24"/>
          <w:u w:val="single"/>
        </w:rPr>
      </w:pPr>
      <w:r w:rsidRPr="00CD2ABF">
        <w:rPr>
          <w:spacing w:val="-2"/>
          <w:sz w:val="24"/>
          <w:szCs w:val="24"/>
        </w:rPr>
        <w:t xml:space="preserve">Изложение нового материала - </w:t>
      </w:r>
      <w:r w:rsidRPr="00CD2ABF">
        <w:rPr>
          <w:rStyle w:val="9"/>
          <w:i/>
          <w:sz w:val="24"/>
          <w:szCs w:val="24"/>
          <w:u w:val="single"/>
        </w:rPr>
        <w:t>Устройство и работа газораспределительных механизмов двигателей.</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Pr="002A0AD2"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24"/>
          <w:szCs w:val="24"/>
        </w:rPr>
      </w:pPr>
    </w:p>
    <w:p w:rsidR="003C4E42" w:rsidRPr="002A0AD2" w:rsidRDefault="003C4E42" w:rsidP="003C4E42">
      <w:pPr>
        <w:pStyle w:val="ab"/>
        <w:jc w:val="center"/>
        <w:rPr>
          <w:rFonts w:ascii="Times New Roman" w:hAnsi="Times New Roman" w:cs="Times New Roman"/>
          <w:b/>
          <w:sz w:val="24"/>
          <w:szCs w:val="24"/>
        </w:rPr>
      </w:pPr>
      <w:r w:rsidRPr="002A0AD2">
        <w:rPr>
          <w:rFonts w:ascii="Times New Roman" w:hAnsi="Times New Roman" w:cs="Times New Roman"/>
          <w:b/>
          <w:sz w:val="24"/>
          <w:szCs w:val="24"/>
        </w:rPr>
        <w:t>ЛАБОРАТОРНАЯ РАБОТА № 4</w:t>
      </w:r>
    </w:p>
    <w:p w:rsidR="003C4E42" w:rsidRPr="002A0AD2" w:rsidRDefault="003C4E42" w:rsidP="003C4E42">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1.4 «Газораспределительный механизм»</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Цель работы: закрепить теоретические знания по назначению, устройству и работе клапанного узла и механизма вращения клапана механизмов газораспределения двигателей ЗМЗ-402.10, ЗМЗ-53-11, ЗИЛ-508.10, ЯМЗ-236, КамАЗ-740.10</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клапанного узла и механизма вращения клапана механизма газораспределения</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2. Рассмотреть и уметь объяснить:</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ab/>
        <w:t>2.1. Способы крепления сухарей на стержне клапана</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ab/>
        <w:t>2.2. Способы увеличения отвода теплоты от тарелки клапана</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ab/>
        <w:t>2.3. Конструкцию механизма вращения выпускного клапана</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ab/>
        <w:t>2.4. Передачу усилия от механизма вращения клапана на стержень клапана</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ab/>
        <w:t>2.5. Тепловой зазор в механизме и его влияние на работу двигателя</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клапанный узел и механизм вращения клапана изучаемых двигателей</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ab/>
        <w:t>3.1. Конструктивные особенности впускных и выпускных клапанов</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ab/>
        <w:t>3.2. Материалы, применяемые при изготовлении деталей клапанного узла</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ab/>
        <w:t>3.3. Типы механизмов вращения клапана</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3C4E42" w:rsidRPr="002A0AD2" w:rsidRDefault="003C4E42" w:rsidP="003C4E42">
      <w:pPr>
        <w:pStyle w:val="ab"/>
        <w:rPr>
          <w:rFonts w:ascii="Times New Roman" w:hAnsi="Times New Roman" w:cs="Times New Roman"/>
          <w:sz w:val="24"/>
          <w:szCs w:val="24"/>
        </w:rPr>
      </w:pP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 xml:space="preserve">1.1.Стенд «Двигатель ЗМЗ-402.10», «Двигатель ЗМЗ-53-11», «Двигатель ЗИЛ-508.10», «Двигатель ЯМЗ-236», «Двигатель </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КамАЗ-740.10»</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1.2.Детали и узлы механизма газораспределения: клапана, пружины, тарелки, сухари, направляющие втулки, механизм вращения</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2.Плакаты: «Механизм газораспределения», «Фазы газораспределения», «Механизм вращения клапана»</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3C4E42" w:rsidRPr="002A0AD2" w:rsidRDefault="003C4E42" w:rsidP="003C4E42">
      <w:pPr>
        <w:pStyle w:val="ab"/>
        <w:rPr>
          <w:rFonts w:ascii="Times New Roman" w:hAnsi="Times New Roman" w:cs="Times New Roman"/>
          <w:sz w:val="24"/>
          <w:szCs w:val="24"/>
        </w:rPr>
      </w:pP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Каково назначение клапанов, в чём особенности конструкций выпускных клапанов?</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Как работает механизм вращения выпускного клапана? Ответ пояснить схемой.</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Для чего нужен и как регулируется тепловой зазор в механизме газораспределения?</w:t>
      </w:r>
    </w:p>
    <w:p w:rsidR="003C4E42" w:rsidRPr="002A0AD2" w:rsidRDefault="003C4E42" w:rsidP="003C4E42">
      <w:pPr>
        <w:pStyle w:val="ab"/>
        <w:rPr>
          <w:rFonts w:ascii="Times New Roman" w:hAnsi="Times New Roman" w:cs="Times New Roman"/>
          <w:sz w:val="24"/>
          <w:szCs w:val="24"/>
        </w:rPr>
      </w:pPr>
    </w:p>
    <w:p w:rsidR="003C4E42" w:rsidRPr="002A0AD2" w:rsidRDefault="003C4E42" w:rsidP="003C4E42">
      <w:pPr>
        <w:pStyle w:val="ab"/>
        <w:rPr>
          <w:rFonts w:ascii="Times New Roman" w:hAnsi="Times New Roman" w:cs="Times New Roman"/>
          <w:sz w:val="24"/>
          <w:szCs w:val="24"/>
        </w:rPr>
      </w:pP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3C4E42" w:rsidRPr="002A0AD2" w:rsidRDefault="003C4E42" w:rsidP="003C4E42">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14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системы охлаждения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firstLine="0"/>
        <w:rPr>
          <w:i/>
          <w:sz w:val="24"/>
          <w:szCs w:val="24"/>
          <w:u w:val="single"/>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i/>
          <w:sz w:val="24"/>
          <w:szCs w:val="24"/>
          <w:u w:val="single"/>
        </w:rPr>
        <w:t>Типы систем охлаждения Устройство и работа закрытой жидкостной системы охлаждения.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20" w:firstLine="0"/>
        <w:rPr>
          <w:i/>
          <w:sz w:val="24"/>
          <w:szCs w:val="24"/>
          <w:u w:val="single"/>
        </w:rPr>
      </w:pPr>
      <w:r w:rsidRPr="00CD2ABF">
        <w:rPr>
          <w:spacing w:val="-2"/>
          <w:sz w:val="24"/>
          <w:szCs w:val="24"/>
        </w:rPr>
        <w:t xml:space="preserve">Изложение нового материала - </w:t>
      </w:r>
      <w:r w:rsidRPr="00CD2ABF">
        <w:rPr>
          <w:i/>
          <w:sz w:val="24"/>
          <w:szCs w:val="24"/>
          <w:u w:val="single"/>
        </w:rPr>
        <w:t>проводить наличие охлаждающей жидкости, проверить и провести натяжение ремня приводи водяного насоса.</w:t>
      </w:r>
    </w:p>
    <w:p w:rsidR="00CD2ABF" w:rsidRPr="00CD2ABF" w:rsidRDefault="00CD2ABF" w:rsidP="00CD2ABF">
      <w:pPr>
        <w:pStyle w:val="31"/>
        <w:shd w:val="clear" w:color="auto" w:fill="auto"/>
        <w:spacing w:line="300" w:lineRule="exact"/>
        <w:ind w:left="40" w:right="-23" w:firstLine="0"/>
        <w:rPr>
          <w:rStyle w:val="11"/>
          <w:rFonts w:eastAsiaTheme="minorEastAsia"/>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hAnsi="Times New Roman" w:cs="Times New Roman"/>
          <w:i/>
          <w:sz w:val="24"/>
          <w:szCs w:val="24"/>
          <w:u w:val="single"/>
        </w:rPr>
        <w:t xml:space="preserve">устройство и работу закрытой жидкостной системы охлаждения; назначение радиатора, устройство, термостат, водяной насос; назначение и работа </w:t>
      </w:r>
      <w:r w:rsidRPr="00CD2ABF">
        <w:rPr>
          <w:rStyle w:val="9pt"/>
          <w:rFonts w:eastAsiaTheme="minorEastAsia"/>
          <w:i/>
          <w:sz w:val="24"/>
          <w:szCs w:val="24"/>
          <w:u w:val="single"/>
        </w:rPr>
        <w:t xml:space="preserve">паровою </w:t>
      </w:r>
      <w:r w:rsidRPr="00CD2ABF">
        <w:rPr>
          <w:rFonts w:ascii="Times New Roman" w:hAnsi="Times New Roman" w:cs="Times New Roman"/>
          <w:i/>
          <w:sz w:val="24"/>
          <w:szCs w:val="24"/>
          <w:u w:val="single"/>
        </w:rPr>
        <w:t>и воздушного клапана;</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3C4E42" w:rsidRPr="00077437" w:rsidRDefault="003C4E42" w:rsidP="003C4E42">
      <w:pPr>
        <w:pStyle w:val="1"/>
        <w:ind w:firstLine="426"/>
        <w:jc w:val="center"/>
        <w:rPr>
          <w:sz w:val="24"/>
          <w:szCs w:val="24"/>
        </w:rPr>
      </w:pPr>
      <w:r>
        <w:rPr>
          <w:sz w:val="24"/>
          <w:szCs w:val="24"/>
        </w:rPr>
        <w:lastRenderedPageBreak/>
        <w:t xml:space="preserve">Тема №14.  </w:t>
      </w:r>
      <w:r w:rsidRPr="00E7269B">
        <w:rPr>
          <w:rStyle w:val="95pt"/>
          <w:sz w:val="24"/>
          <w:szCs w:val="22"/>
        </w:rPr>
        <w:t>Назначение системы охлаждения</w:t>
      </w:r>
    </w:p>
    <w:p w:rsidR="003C4E42" w:rsidRPr="00077437" w:rsidRDefault="003C4E42" w:rsidP="003C4E42">
      <w:pPr>
        <w:pStyle w:val="bodytext"/>
        <w:ind w:firstLine="426"/>
      </w:pPr>
      <w:r w:rsidRPr="00077437">
        <w:t xml:space="preserve">При сгорании рабочей смеси в цилиндрах </w:t>
      </w:r>
      <w:hyperlink r:id="rId52" w:tgtFrame="_top" w:tooltip="Откроет внутреннею ссылку в текущем окне" w:history="1">
        <w:r w:rsidRPr="00077437">
          <w:rPr>
            <w:rStyle w:val="af0"/>
          </w:rPr>
          <w:t>двигателя</w:t>
        </w:r>
      </w:hyperlink>
      <w:r w:rsidRPr="00077437">
        <w:t xml:space="preserve"> температура газов достигает 2500</w:t>
      </w:r>
      <w:r w:rsidRPr="00077437">
        <w:rPr>
          <w:vertAlign w:val="superscript"/>
        </w:rPr>
        <w:t>о</w:t>
      </w:r>
      <w:r w:rsidRPr="00077437">
        <w:t xml:space="preserve"> С. Это вызывает сильный нагрев деталей и может привести к:</w:t>
      </w:r>
    </w:p>
    <w:p w:rsidR="003C4E42" w:rsidRPr="00077437" w:rsidRDefault="003C4E42" w:rsidP="003C4E42">
      <w:pPr>
        <w:numPr>
          <w:ilvl w:val="0"/>
          <w:numId w:val="8"/>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заклиниванию поршней в цилиндре</w:t>
      </w:r>
    </w:p>
    <w:p w:rsidR="003C4E42" w:rsidRPr="00077437" w:rsidRDefault="003C4E42" w:rsidP="003C4E42">
      <w:pPr>
        <w:numPr>
          <w:ilvl w:val="0"/>
          <w:numId w:val="8"/>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обгоранию головок клапанов</w:t>
      </w:r>
    </w:p>
    <w:p w:rsidR="003C4E42" w:rsidRPr="00077437" w:rsidRDefault="003C4E42" w:rsidP="003C4E42">
      <w:pPr>
        <w:numPr>
          <w:ilvl w:val="0"/>
          <w:numId w:val="8"/>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выгоранию смазки</w:t>
      </w:r>
    </w:p>
    <w:p w:rsidR="003C4E42" w:rsidRPr="00077437" w:rsidRDefault="003C4E42" w:rsidP="003C4E42">
      <w:pPr>
        <w:numPr>
          <w:ilvl w:val="0"/>
          <w:numId w:val="8"/>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выплавлению вкладышей подшипников</w:t>
      </w:r>
    </w:p>
    <w:p w:rsidR="003C4E42" w:rsidRPr="00077437" w:rsidRDefault="003C4E42" w:rsidP="003C4E42">
      <w:pPr>
        <w:numPr>
          <w:ilvl w:val="0"/>
          <w:numId w:val="8"/>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потере мощности двигателя.</w:t>
      </w:r>
    </w:p>
    <w:p w:rsidR="003C4E42" w:rsidRPr="00077437" w:rsidRDefault="003C4E42" w:rsidP="003C4E42">
      <w:pPr>
        <w:pStyle w:val="bodytext"/>
        <w:ind w:firstLine="426"/>
      </w:pPr>
      <w:r w:rsidRPr="00077437">
        <w:t xml:space="preserve">Для предупреждения этого в двигателе необходимо поддерживать определенный тепловой режим, что обеспечивается системой охлаждения. </w:t>
      </w:r>
      <w:r w:rsidRPr="00077437">
        <w:br/>
        <w:t xml:space="preserve">Система охлаждения может быть воздушной, когда охлаждение двигателя достигается набегающим потоком воздуха, и жидкостной с элементами воздушной (комплексной). </w:t>
      </w:r>
      <w:r w:rsidRPr="00077437">
        <w:br/>
        <w:t>Температура охлаждающей жидкости поддерживается в пределах 80</w:t>
      </w:r>
      <w:r w:rsidRPr="00077437">
        <w:rPr>
          <w:vertAlign w:val="superscript"/>
        </w:rPr>
        <w:t>о</w:t>
      </w:r>
      <w:r w:rsidRPr="00077437">
        <w:t xml:space="preserve"> С-90</w:t>
      </w:r>
      <w:r w:rsidRPr="00077437">
        <w:rPr>
          <w:vertAlign w:val="superscript"/>
        </w:rPr>
        <w:t>о</w:t>
      </w:r>
      <w:r w:rsidRPr="00077437">
        <w:t xml:space="preserve"> С на всех режимах работающего двигателя.</w:t>
      </w:r>
      <w:r w:rsidRPr="00077437">
        <w:br/>
        <w:t xml:space="preserve">При воздушном охлаждении тепловой режим двигателя определяется температурой масла в </w:t>
      </w:r>
      <w:hyperlink r:id="rId53" w:tgtFrame="_top" w:tooltip="Откроет внутреннею ссылку в текущем окне" w:history="1">
        <w:r w:rsidRPr="00077437">
          <w:rPr>
            <w:rStyle w:val="af0"/>
          </w:rPr>
          <w:t>системе смазки</w:t>
        </w:r>
      </w:hyperlink>
      <w:r w:rsidRPr="00077437">
        <w:t xml:space="preserve"> - 90</w:t>
      </w:r>
      <w:r w:rsidRPr="00077437">
        <w:rPr>
          <w:vertAlign w:val="superscript"/>
        </w:rPr>
        <w:t>о</w:t>
      </w:r>
      <w:r w:rsidRPr="00077437">
        <w:t xml:space="preserve"> С-120</w:t>
      </w:r>
      <w:r w:rsidRPr="00077437">
        <w:rPr>
          <w:vertAlign w:val="superscript"/>
        </w:rPr>
        <w:t>о</w:t>
      </w:r>
      <w:r w:rsidRPr="00077437">
        <w:t xml:space="preserve"> С.</w:t>
      </w:r>
      <w:r w:rsidRPr="00077437">
        <w:br/>
        <w:t xml:space="preserve">На рассматриваемых автомобилях система охлаждения жидкостная, закрытая, с принудительной циркуляцией охлаждающей жидкости. </w:t>
      </w:r>
      <w:r w:rsidRPr="00077437">
        <w:br/>
        <w:t>Заполняется система охлаждения раствором Тосол А-40, который при температуре ниже -40</w:t>
      </w:r>
      <w:r w:rsidRPr="00077437">
        <w:rPr>
          <w:vertAlign w:val="superscript"/>
        </w:rPr>
        <w:t>о</w:t>
      </w:r>
      <w:r w:rsidRPr="00077437">
        <w:t xml:space="preserve"> С превращается в густую массу.</w:t>
      </w:r>
    </w:p>
    <w:p w:rsidR="003C4E42" w:rsidRPr="00077437" w:rsidRDefault="003C4E42" w:rsidP="003C4E42">
      <w:pPr>
        <w:ind w:firstLine="426"/>
        <w:rPr>
          <w:rFonts w:ascii="Times New Roman" w:hAnsi="Times New Roman" w:cs="Times New Roman"/>
          <w:sz w:val="24"/>
          <w:szCs w:val="24"/>
        </w:rPr>
      </w:pPr>
      <w:r w:rsidRPr="00077437">
        <w:rPr>
          <w:rFonts w:ascii="Times New Roman" w:hAnsi="Times New Roman" w:cs="Times New Roman"/>
          <w:noProof/>
          <w:sz w:val="24"/>
          <w:szCs w:val="24"/>
        </w:rPr>
        <w:drawing>
          <wp:inline distT="0" distB="0" distL="0" distR="0">
            <wp:extent cx="2310888" cy="2531934"/>
            <wp:effectExtent l="19050" t="0" r="0" b="0"/>
            <wp:docPr id="109" name="Рисунок 1" descr="c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ol"/>
                    <pic:cNvPicPr>
                      <a:picLocks noChangeAspect="1" noChangeArrowheads="1"/>
                    </pic:cNvPicPr>
                  </pic:nvPicPr>
                  <pic:blipFill>
                    <a:blip r:embed="rId54"/>
                    <a:srcRect/>
                    <a:stretch>
                      <a:fillRect/>
                    </a:stretch>
                  </pic:blipFill>
                  <pic:spPr bwMode="auto">
                    <a:xfrm>
                      <a:off x="0" y="0"/>
                      <a:ext cx="2310888" cy="2531934"/>
                    </a:xfrm>
                    <a:prstGeom prst="rect">
                      <a:avLst/>
                    </a:prstGeom>
                    <a:noFill/>
                    <a:ln w="9525">
                      <a:noFill/>
                      <a:miter lim="800000"/>
                      <a:headEnd/>
                      <a:tailEnd/>
                    </a:ln>
                  </pic:spPr>
                </pic:pic>
              </a:graphicData>
            </a:graphic>
          </wp:inline>
        </w:drawing>
      </w:r>
    </w:p>
    <w:p w:rsidR="003C4E42" w:rsidRPr="00077437" w:rsidRDefault="003C4E42" w:rsidP="003C4E42">
      <w:pPr>
        <w:pStyle w:val="bodytext"/>
        <w:ind w:firstLine="426"/>
      </w:pPr>
      <w:r w:rsidRPr="00077437">
        <w:rPr>
          <w:rStyle w:val="af1"/>
        </w:rPr>
        <w:t>Система охлаждения двигателя</w:t>
      </w:r>
      <w:r w:rsidRPr="00077437">
        <w:t xml:space="preserve"> включает в себя:</w:t>
      </w:r>
    </w:p>
    <w:p w:rsidR="003C4E42" w:rsidRPr="00077437" w:rsidRDefault="003C4E42" w:rsidP="003C4E42">
      <w:pPr>
        <w:numPr>
          <w:ilvl w:val="0"/>
          <w:numId w:val="9"/>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Рубашку охлаждения блока и головки цилиндров.</w:t>
      </w:r>
    </w:p>
    <w:p w:rsidR="003C4E42" w:rsidRPr="00077437" w:rsidRDefault="003C4E42" w:rsidP="003C4E42">
      <w:pPr>
        <w:numPr>
          <w:ilvl w:val="0"/>
          <w:numId w:val="9"/>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Радиатор с заливной горловиной</w:t>
      </w:r>
    </w:p>
    <w:p w:rsidR="003C4E42" w:rsidRPr="00077437" w:rsidRDefault="003C4E42" w:rsidP="003C4E42">
      <w:pPr>
        <w:numPr>
          <w:ilvl w:val="0"/>
          <w:numId w:val="9"/>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Расширительный бачок</w:t>
      </w:r>
    </w:p>
    <w:p w:rsidR="003C4E42" w:rsidRPr="00077437" w:rsidRDefault="003C4E42" w:rsidP="003C4E42">
      <w:pPr>
        <w:numPr>
          <w:ilvl w:val="0"/>
          <w:numId w:val="9"/>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Термостат</w:t>
      </w:r>
    </w:p>
    <w:p w:rsidR="003C4E42" w:rsidRPr="00077437" w:rsidRDefault="003C4E42" w:rsidP="003C4E42">
      <w:pPr>
        <w:numPr>
          <w:ilvl w:val="0"/>
          <w:numId w:val="9"/>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Соединительные патрубки и шланги</w:t>
      </w:r>
    </w:p>
    <w:p w:rsidR="003C4E42" w:rsidRPr="00077437" w:rsidRDefault="003C4E42" w:rsidP="003C4E42">
      <w:pPr>
        <w:numPr>
          <w:ilvl w:val="0"/>
          <w:numId w:val="9"/>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Сливные пробки (краники)</w:t>
      </w:r>
    </w:p>
    <w:p w:rsidR="003C4E42" w:rsidRPr="00077437" w:rsidRDefault="003C4E42" w:rsidP="003C4E42">
      <w:pPr>
        <w:numPr>
          <w:ilvl w:val="0"/>
          <w:numId w:val="9"/>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Водяной насос центробежного типа</w:t>
      </w:r>
    </w:p>
    <w:p w:rsidR="003C4E42" w:rsidRPr="00077437" w:rsidRDefault="003C4E42" w:rsidP="003C4E42">
      <w:pPr>
        <w:numPr>
          <w:ilvl w:val="0"/>
          <w:numId w:val="9"/>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Вентилятор</w:t>
      </w:r>
    </w:p>
    <w:p w:rsidR="003C4E42" w:rsidRPr="00077437" w:rsidRDefault="003C4E42" w:rsidP="003C4E42">
      <w:pPr>
        <w:numPr>
          <w:ilvl w:val="0"/>
          <w:numId w:val="9"/>
        </w:numPr>
        <w:spacing w:before="100" w:beforeAutospacing="1" w:after="100" w:afterAutospacing="1" w:line="240" w:lineRule="auto"/>
        <w:ind w:firstLine="426"/>
        <w:rPr>
          <w:rFonts w:ascii="Times New Roman" w:hAnsi="Times New Roman" w:cs="Times New Roman"/>
          <w:sz w:val="24"/>
          <w:szCs w:val="24"/>
        </w:rPr>
      </w:pPr>
      <w:r w:rsidRPr="00077437">
        <w:rPr>
          <w:rFonts w:ascii="Times New Roman" w:hAnsi="Times New Roman" w:cs="Times New Roman"/>
          <w:sz w:val="24"/>
          <w:szCs w:val="24"/>
        </w:rPr>
        <w:t>Датчик и указатель температуры охлаждающей жидкости.</w:t>
      </w:r>
    </w:p>
    <w:p w:rsidR="003C4E42" w:rsidRDefault="003C4E42" w:rsidP="003C4E42">
      <w:pPr>
        <w:pStyle w:val="bodytext"/>
        <w:spacing w:after="240" w:afterAutospacing="0"/>
        <w:ind w:firstLine="426"/>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15</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и работа узлов системы охлаждения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Изучение агрегатов системы охлаждения двигателей автомобилей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23" w:hanging="40"/>
        <w:rPr>
          <w:sz w:val="24"/>
          <w:szCs w:val="24"/>
        </w:rPr>
      </w:pPr>
      <w:r w:rsidRPr="00CD2ABF">
        <w:rPr>
          <w:spacing w:val="-2"/>
          <w:sz w:val="24"/>
          <w:szCs w:val="24"/>
        </w:rPr>
        <w:t xml:space="preserve">Изложение нового материала - </w:t>
      </w:r>
      <w:r w:rsidRPr="00CD2ABF">
        <w:rPr>
          <w:i/>
          <w:sz w:val="24"/>
          <w:szCs w:val="24"/>
          <w:u w:val="single"/>
        </w:rPr>
        <w:t>проводить наличие охлаждающей жидкости, проверить и провести натяжение ремня приводи водяного насоса.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3C4E42" w:rsidRDefault="003C4E42" w:rsidP="003C4E42">
      <w:pPr>
        <w:pStyle w:val="bodytext"/>
        <w:spacing w:after="240" w:afterAutospacing="0" w:line="276" w:lineRule="auto"/>
        <w:ind w:firstLine="426"/>
        <w:jc w:val="center"/>
        <w:rPr>
          <w:rStyle w:val="af1"/>
        </w:rPr>
      </w:pPr>
      <w:r w:rsidRPr="00E7269B">
        <w:rPr>
          <w:b/>
        </w:rPr>
        <w:lastRenderedPageBreak/>
        <w:t>Тема №1</w:t>
      </w:r>
      <w:r>
        <w:rPr>
          <w:b/>
        </w:rPr>
        <w:t>5</w:t>
      </w:r>
      <w:r w:rsidRPr="00E7269B">
        <w:rPr>
          <w:b/>
        </w:rPr>
        <w:t xml:space="preserve">.  </w:t>
      </w:r>
      <w:r w:rsidRPr="00F46650">
        <w:rPr>
          <w:rStyle w:val="95pt"/>
          <w:b/>
          <w:szCs w:val="22"/>
        </w:rPr>
        <w:t>Устройство и работа узлов системы охлаждения</w:t>
      </w:r>
    </w:p>
    <w:p w:rsidR="003C4E42" w:rsidRPr="00077437" w:rsidRDefault="003C4E42" w:rsidP="003C4E42">
      <w:pPr>
        <w:pStyle w:val="bodytext"/>
        <w:spacing w:after="240" w:afterAutospacing="0" w:line="276" w:lineRule="auto"/>
        <w:ind w:firstLine="426"/>
      </w:pPr>
      <w:r w:rsidRPr="00077437">
        <w:rPr>
          <w:rStyle w:val="af1"/>
        </w:rPr>
        <w:t>Радиатор:</w:t>
      </w:r>
      <w:r w:rsidRPr="00077437">
        <w:br/>
        <w:t>Состоит из нижнего и верхнего латунных бачков, припаянных к сердцевине. Патрубки бачков соединяют радиатор с рубашкой охлаждения блока цилиндров и центробежным насосом.</w:t>
      </w:r>
      <w:r w:rsidRPr="00077437">
        <w:br/>
      </w:r>
      <w:r w:rsidRPr="00077437">
        <w:rPr>
          <w:rStyle w:val="af1"/>
        </w:rPr>
        <w:t>Центробежный насос:</w:t>
      </w:r>
      <w:r w:rsidRPr="00077437">
        <w:br/>
        <w:t xml:space="preserve">Обеспечивает принудительную циркуляцию жидкости в системе охлаждения. </w:t>
      </w:r>
      <w:r w:rsidRPr="00077437">
        <w:br/>
      </w:r>
      <w:r w:rsidRPr="00077437">
        <w:rPr>
          <w:rStyle w:val="af1"/>
        </w:rPr>
        <w:t>Вентилятор:</w:t>
      </w:r>
      <w:r w:rsidRPr="00077437">
        <w:t>четырехлопастной, пластмассовый, служит для создания направленного потока воздуха через сердцевину радиатора. Лопасти вентилятора вместе с приводным шкивом крепятся болтами к ступице вала центробежного насоса.</w:t>
      </w:r>
      <w:r w:rsidRPr="00077437">
        <w:br/>
        <w:t>Вентилятор может иметь специальный электрический двигатель, который приводит его во вращение при достижении охлаждающей жидкостью определенной температуры, и останавливается, когда ее температура опускается ниже установленного уровня.</w:t>
      </w:r>
    </w:p>
    <w:p w:rsidR="003C4E42" w:rsidRPr="00077437" w:rsidRDefault="003C4E42" w:rsidP="003C4E42">
      <w:pPr>
        <w:pStyle w:val="3"/>
        <w:ind w:firstLine="426"/>
        <w:rPr>
          <w:rFonts w:ascii="Times New Roman" w:hAnsi="Times New Roman" w:cs="Times New Roman"/>
          <w:sz w:val="24"/>
          <w:szCs w:val="24"/>
        </w:rPr>
      </w:pPr>
      <w:r w:rsidRPr="00077437">
        <w:rPr>
          <w:rFonts w:ascii="Times New Roman" w:hAnsi="Times New Roman" w:cs="Times New Roman"/>
          <w:sz w:val="24"/>
          <w:szCs w:val="24"/>
        </w:rPr>
        <w:t>Принцип работы системы охлаждения:</w:t>
      </w:r>
    </w:p>
    <w:p w:rsidR="003C4E42" w:rsidRPr="00077437" w:rsidRDefault="003C4E42" w:rsidP="003C4E42">
      <w:pPr>
        <w:pStyle w:val="bodytext"/>
        <w:spacing w:line="276" w:lineRule="auto"/>
        <w:ind w:firstLine="426"/>
      </w:pPr>
      <w:r w:rsidRPr="00077437">
        <w:t>Центробежный насос приводится во вращение от шкива коленчатого вала через ременную передачу всегда, когда работает двигатель. Захватывает жидкость из нижней части радиатора и нагнетает ее в рубашку охлаждения головки блока и блока цилиндров.</w:t>
      </w:r>
    </w:p>
    <w:p w:rsidR="003C4E42" w:rsidRPr="00077437" w:rsidRDefault="003C4E42" w:rsidP="003C4E42">
      <w:pPr>
        <w:pStyle w:val="bodytext"/>
        <w:spacing w:line="276" w:lineRule="auto"/>
        <w:ind w:firstLine="426"/>
      </w:pPr>
      <w:r w:rsidRPr="00077437">
        <w:t>Термостат служит для ускорения прогрева двигателя после его пуска и автоматического поддержания теплового режима при движении.</w:t>
      </w:r>
      <w:r w:rsidRPr="00077437">
        <w:br/>
        <w:t xml:space="preserve">Устанавливается перед входом охлаждающей жидкости в насос. Двухклапанный, неразборный. Внутри корпуса помещен термоэлемент. Термочувствительный элемент состоит из стакана с резиновой вставкой, а между стенками стакана помещается твердый наполнитель ЦЕРЕЗИН (кристаллический воск), обладающий большим коэффициентом объемного расширения. </w:t>
      </w:r>
      <w:r w:rsidRPr="00077437">
        <w:br/>
        <w:t>При температуре менее 80</w:t>
      </w:r>
      <w:r w:rsidRPr="00077437">
        <w:rPr>
          <w:vertAlign w:val="superscript"/>
        </w:rPr>
        <w:t>о</w:t>
      </w:r>
      <w:r w:rsidRPr="00077437">
        <w:t xml:space="preserve"> С термоэлемент находится в нижнем положении и клапан закрыт. Вода циркулирует по малому кругу (только в рубашке охлаждения). Двигатель быстро прогревается и при 80</w:t>
      </w:r>
      <w:r w:rsidRPr="00077437">
        <w:rPr>
          <w:vertAlign w:val="superscript"/>
        </w:rPr>
        <w:t>о</w:t>
      </w:r>
      <w:r w:rsidRPr="00077437">
        <w:t xml:space="preserve"> С-90</w:t>
      </w:r>
      <w:r w:rsidRPr="00077437">
        <w:rPr>
          <w:vertAlign w:val="superscript"/>
        </w:rPr>
        <w:t>о</w:t>
      </w:r>
      <w:r w:rsidRPr="00077437">
        <w:t xml:space="preserve"> С элемент расширяется и открывает давлением клапан, и вся жидкость проходит через радиатор по большому кругу. </w:t>
      </w:r>
    </w:p>
    <w:p w:rsidR="003C4E42" w:rsidRPr="00077437" w:rsidRDefault="003C4E42" w:rsidP="003C4E42">
      <w:pPr>
        <w:pStyle w:val="bodytext"/>
        <w:spacing w:line="276" w:lineRule="auto"/>
        <w:ind w:firstLine="426"/>
      </w:pPr>
      <w:r w:rsidRPr="00077437">
        <w:t>Полностью клапан открывается при температуре 95</w:t>
      </w:r>
      <w:r w:rsidRPr="00077437">
        <w:rPr>
          <w:vertAlign w:val="superscript"/>
        </w:rPr>
        <w:t>о</w:t>
      </w:r>
      <w:r w:rsidRPr="00077437">
        <w:t xml:space="preserve"> С. Набегающим потоком воздуха при движении автомобиля жидкость, проходящая по тонким трубочкам радиатора, охлаждается и опускается в его нижнюю часть, откуда захватывается насосом. Когда автомобиль стоит с работающим двигателем или движется с малой скоростью основную роль в охлаждении играет вентилятор. Он затягивает воздух извне через радиатор, а своей реактивной струей дополнительно охлаждает двигатель.</w:t>
      </w:r>
    </w:p>
    <w:p w:rsidR="003C4E42" w:rsidRPr="00077437" w:rsidRDefault="003C4E42" w:rsidP="003C4E42">
      <w:pPr>
        <w:pStyle w:val="bodytext"/>
        <w:spacing w:line="276" w:lineRule="auto"/>
        <w:ind w:firstLine="426"/>
      </w:pPr>
      <w:r w:rsidRPr="00077437">
        <w:t>Кроме того, на автомобилях без кондиционера система используется для обогрева салона автомобиля. Для этого от рубашки охлаждения отводится с помощью трубочек горячая жидкость к расположенному в салоне специальному радиатору отопителя. Для регулирования потока жидкости используется специальный кран отопителя, а воздух через этот радиатор циркулирует по салону с помощью специального возле радиатора расположенного вентилятора, либо извне, через воздухозаборник.</w:t>
      </w:r>
    </w:p>
    <w:p w:rsidR="003C4E42" w:rsidRPr="00077437" w:rsidRDefault="003C4E42" w:rsidP="003C4E42">
      <w:pPr>
        <w:ind w:firstLine="426"/>
        <w:rPr>
          <w:rFonts w:ascii="Times New Roman" w:hAnsi="Times New Roman" w:cs="Times New Roman"/>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16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узлов системы охлаждения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Изучение агрегатов системы охлаждения двигателей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23" w:hanging="40"/>
        <w:rPr>
          <w:rFonts w:eastAsia="Times New Roman"/>
          <w:spacing w:val="-2"/>
          <w:sz w:val="24"/>
          <w:szCs w:val="24"/>
        </w:rPr>
      </w:pPr>
      <w:r w:rsidRPr="00CD2ABF">
        <w:rPr>
          <w:spacing w:val="-2"/>
          <w:sz w:val="24"/>
          <w:szCs w:val="24"/>
        </w:rPr>
        <w:t xml:space="preserve">Изложение нового материала - </w:t>
      </w:r>
      <w:r w:rsidRPr="00CD2ABF">
        <w:rPr>
          <w:rStyle w:val="9"/>
          <w:i/>
          <w:sz w:val="24"/>
          <w:szCs w:val="24"/>
          <w:u w:val="single"/>
        </w:rPr>
        <w:t>Устройство и работа узлов системы охлаждения изучаемых двигателей</w:t>
      </w:r>
    </w:p>
    <w:p w:rsidR="00CD2ABF" w:rsidRPr="00CD2ABF" w:rsidRDefault="00CD2ABF" w:rsidP="00CD2ABF">
      <w:pPr>
        <w:pStyle w:val="31"/>
        <w:shd w:val="clear" w:color="auto" w:fill="auto"/>
        <w:spacing w:line="300" w:lineRule="exact"/>
        <w:ind w:left="40" w:right="-23" w:hanging="40"/>
        <w:rPr>
          <w:rFonts w:eastAsia="Times New Roman"/>
          <w:spacing w:val="-2"/>
          <w:sz w:val="24"/>
          <w:szCs w:val="24"/>
        </w:rPr>
      </w:pPr>
    </w:p>
    <w:p w:rsidR="00CD2ABF" w:rsidRPr="00CD2ABF" w:rsidRDefault="00CD2ABF" w:rsidP="00CD2ABF">
      <w:pPr>
        <w:pStyle w:val="31"/>
        <w:shd w:val="clear" w:color="auto" w:fill="auto"/>
        <w:spacing w:line="300" w:lineRule="exact"/>
        <w:ind w:left="40" w:right="-23" w:hanging="40"/>
        <w:rPr>
          <w:sz w:val="24"/>
          <w:szCs w:val="24"/>
          <w:u w:val="single"/>
        </w:rPr>
      </w:pPr>
      <w:r w:rsidRPr="00CD2ABF">
        <w:rPr>
          <w:rFonts w:eastAsia="Times New Roman"/>
          <w:spacing w:val="-2"/>
          <w:sz w:val="24"/>
          <w:szCs w:val="24"/>
        </w:rPr>
        <w:t xml:space="preserve">Закрепление изученного материала – </w:t>
      </w:r>
      <w:r w:rsidRPr="00CD2ABF">
        <w:rPr>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41A4E" w:rsidRPr="002A0AD2" w:rsidRDefault="00E41A4E" w:rsidP="00E41A4E">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№5</w:t>
      </w:r>
    </w:p>
    <w:p w:rsidR="00E41A4E" w:rsidRPr="002A0AD2" w:rsidRDefault="00E41A4E" w:rsidP="00E41A4E">
      <w:pPr>
        <w:pStyle w:val="ab"/>
        <w:jc w:val="center"/>
        <w:rPr>
          <w:rFonts w:ascii="Times New Roman" w:hAnsi="Times New Roman" w:cs="Times New Roman"/>
          <w:sz w:val="24"/>
          <w:szCs w:val="24"/>
        </w:rPr>
      </w:pPr>
      <w:r w:rsidRPr="002A0AD2">
        <w:rPr>
          <w:rFonts w:ascii="Times New Roman" w:hAnsi="Times New Roman" w:cs="Times New Roman"/>
          <w:b/>
          <w:sz w:val="24"/>
          <w:szCs w:val="24"/>
        </w:rPr>
        <w:t>Тема 1.5 «Система охлаждения»</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Цель работы: закрепить теоретические знания по назначению, устройству и работе системы охлаждения двигателей ЗМЗ-402.10, ЗМЗ-53-11, ЗИЛ-508.10, ЯМЗ-236, КамАЗ-740.10</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lang w:val="be-BY"/>
        </w:rPr>
        <w:t>Порядок выполнения работы</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системы охлаждения бензиновых и дизельных двигателей</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2.Рассмотреть и уметь объяснить следующие схемы:</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2.1.Путь охлаждающей жидкости по малому кругу циркуляции</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2.2.Путь охлаждающей жидкости по большому кругу циркуляции</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2.3.Принудительная циркуляция воздуха в двигателе с воздушным охлаждением</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2.4.Путь масла в приводе гидромуфты</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системы охлаждения изучаемых двигателей</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3.1.Тип системы охлаждения.</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3.2.Применяемые охлаждающие жидкости</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3.3.Тип жидкостного насоса и место его установки</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3.4.Тип термостата и место его установки</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3.5.Как осуществляется привод насоса и вентилятора?</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1.1.Стенд «Двигатель ЗМЗ-402.10», «Двигатель ЗМЗ-53-11», «Двигатель ЗИЛ-508.10», «Двигатель ЯМЗ-236», «Двигатель КамАЗ-740.10»</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1.2.Детали и приборы системы охлаждения: радиатор, жидкостный насос, термостат, вентилятор, гидромуфта привода вентилятора</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2.Плакаты: «Система охлаждения двигателя», «Приборы системы охлаждения»</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3.Литература</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1.Для чего нужна система охлаждения?</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2.Каковы конструктивные особенности жидкостных систем охлаждения по сравнению с воздушными?</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3.Как происходит циркуляция жидкости в системе охлаждения?</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4.Каковы особенности закрытой системы охлаждения?</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5. Какие основные элементы входят в закрытую жидкостную систему охлаждения, каково их назначение?</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6.Какие механизмы используют для подогрева системы жидкостного охлаждения перед пуском двигателя в холодное время года? Как они устроены?</w:t>
      </w:r>
    </w:p>
    <w:p w:rsidR="00E41A4E" w:rsidRPr="002A0AD2" w:rsidRDefault="00E41A4E" w:rsidP="00E41A4E">
      <w:pPr>
        <w:pStyle w:val="ab"/>
        <w:ind w:firstLine="426"/>
        <w:rPr>
          <w:rFonts w:ascii="Times New Roman" w:hAnsi="Times New Roman" w:cs="Times New Roman"/>
          <w:sz w:val="24"/>
          <w:szCs w:val="24"/>
        </w:rPr>
      </w:pP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E41A4E" w:rsidRPr="002A0AD2" w:rsidRDefault="00E41A4E" w:rsidP="00E41A4E">
      <w:pPr>
        <w:pStyle w:val="ab"/>
        <w:ind w:firstLine="426"/>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2A0AD2" w:rsidRDefault="00E41A4E" w:rsidP="002A0AD2">
      <w:pPr>
        <w:pStyle w:val="ab"/>
        <w:ind w:firstLine="426"/>
        <w:rPr>
          <w:rFonts w:ascii="Times New Roman" w:hAnsi="Times New Roman" w:cs="Times New Roman"/>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w:t>
      </w:r>
      <w:r w:rsidRPr="002E6740">
        <w:rPr>
          <w:rFonts w:ascii="Times New Roman" w:hAnsi="Times New Roman" w:cs="Times New Roman"/>
        </w:rPr>
        <w:t xml:space="preserve"> %.</w:t>
      </w:r>
    </w:p>
    <w:p w:rsidR="002A0AD2" w:rsidRDefault="002A0AD2" w:rsidP="002A0AD2">
      <w:pPr>
        <w:pStyle w:val="ab"/>
        <w:ind w:firstLine="426"/>
        <w:rPr>
          <w:rFonts w:ascii="Times New Roman" w:hAnsi="Times New Roman" w:cs="Times New Roman"/>
        </w:rPr>
      </w:pPr>
    </w:p>
    <w:p w:rsidR="00CD2ABF" w:rsidRPr="00CD2ABF" w:rsidRDefault="00CD2ABF" w:rsidP="002A0AD2">
      <w:pPr>
        <w:pStyle w:val="ab"/>
        <w:ind w:firstLine="426"/>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17</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системы смазки</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Общее устройство и работа системы смазки</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hAnsi="Times New Roman" w:cs="Times New Roman"/>
          <w:i/>
          <w:sz w:val="24"/>
          <w:szCs w:val="24"/>
          <w:u w:val="single"/>
        </w:rPr>
        <w:t>Общее устройство и работа системы смазки. Основные элементы системы смазки.</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hAnsi="Times New Roman" w:cs="Times New Roman"/>
          <w:i/>
          <w:sz w:val="24"/>
          <w:szCs w:val="24"/>
          <w:u w:val="single"/>
        </w:rPr>
        <w:t>общее устройство системы смазки</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3C4E42" w:rsidRPr="00DC547C" w:rsidRDefault="003C4E42" w:rsidP="003C4E42">
      <w:pPr>
        <w:pStyle w:val="1"/>
        <w:ind w:firstLine="426"/>
        <w:jc w:val="center"/>
        <w:rPr>
          <w:sz w:val="24"/>
          <w:szCs w:val="24"/>
        </w:rPr>
      </w:pPr>
      <w:r>
        <w:rPr>
          <w:sz w:val="24"/>
          <w:szCs w:val="24"/>
        </w:rPr>
        <w:lastRenderedPageBreak/>
        <w:t xml:space="preserve">Тема №17.  </w:t>
      </w:r>
      <w:r w:rsidRPr="00B258D5">
        <w:rPr>
          <w:rStyle w:val="95pt"/>
          <w:sz w:val="24"/>
          <w:szCs w:val="22"/>
        </w:rPr>
        <w:t>Назначение системы смазки</w:t>
      </w:r>
    </w:p>
    <w:p w:rsidR="003C4E42" w:rsidRPr="00DC547C" w:rsidRDefault="003C4E42" w:rsidP="003C4E42">
      <w:pPr>
        <w:ind w:firstLine="426"/>
        <w:rPr>
          <w:rFonts w:ascii="Times New Roman" w:hAnsi="Times New Roman" w:cs="Times New Roman"/>
          <w:sz w:val="24"/>
          <w:szCs w:val="24"/>
        </w:rPr>
      </w:pPr>
      <w:r w:rsidRPr="00DC547C">
        <w:rPr>
          <w:rFonts w:ascii="Times New Roman" w:hAnsi="Times New Roman" w:cs="Times New Roman"/>
          <w:noProof/>
          <w:sz w:val="24"/>
          <w:szCs w:val="24"/>
        </w:rPr>
        <w:drawing>
          <wp:inline distT="0" distB="0" distL="0" distR="0">
            <wp:extent cx="4149189" cy="4672763"/>
            <wp:effectExtent l="19050" t="0" r="3711" b="0"/>
            <wp:docPr id="110" name="Рисунок 1" descr="Система смаз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стема смазки"/>
                    <pic:cNvPicPr>
                      <a:picLocks noChangeAspect="1" noChangeArrowheads="1"/>
                    </pic:cNvPicPr>
                  </pic:nvPicPr>
                  <pic:blipFill>
                    <a:blip r:embed="rId55"/>
                    <a:srcRect/>
                    <a:stretch>
                      <a:fillRect/>
                    </a:stretch>
                  </pic:blipFill>
                  <pic:spPr bwMode="auto">
                    <a:xfrm>
                      <a:off x="0" y="0"/>
                      <a:ext cx="4149177" cy="4672750"/>
                    </a:xfrm>
                    <a:prstGeom prst="rect">
                      <a:avLst/>
                    </a:prstGeom>
                    <a:noFill/>
                    <a:ln w="9525">
                      <a:noFill/>
                      <a:miter lim="800000"/>
                      <a:headEnd/>
                      <a:tailEnd/>
                    </a:ln>
                  </pic:spPr>
                </pic:pic>
              </a:graphicData>
            </a:graphic>
          </wp:inline>
        </w:drawing>
      </w:r>
    </w:p>
    <w:p w:rsidR="003C4E42" w:rsidRPr="00DC547C" w:rsidRDefault="003C4E42" w:rsidP="003C4E42">
      <w:pPr>
        <w:ind w:left="720" w:firstLine="426"/>
        <w:rPr>
          <w:rFonts w:ascii="Times New Roman" w:hAnsi="Times New Roman" w:cs="Times New Roman"/>
          <w:sz w:val="24"/>
          <w:szCs w:val="24"/>
        </w:rPr>
      </w:pPr>
      <w:r w:rsidRPr="00DC547C">
        <w:rPr>
          <w:rFonts w:ascii="Times New Roman" w:hAnsi="Times New Roman" w:cs="Times New Roman"/>
          <w:sz w:val="24"/>
          <w:szCs w:val="24"/>
        </w:rPr>
        <w:t>Система смазки</w:t>
      </w:r>
    </w:p>
    <w:p w:rsidR="003C4E42" w:rsidRPr="00DC547C" w:rsidRDefault="003C4E42" w:rsidP="003C4E42">
      <w:pPr>
        <w:pStyle w:val="bodytext"/>
        <w:ind w:firstLine="426"/>
      </w:pPr>
      <w:r w:rsidRPr="00DC547C">
        <w:t>Назначение системы смазки заключается в подводе к трущимся деталям достаточного количества масла, необходимого для уменьшения трения  между сопряженными деталями, охлаждения их поверхностей, удалении частиц металла, образующихся вследствие износа, и защиты деталей от коррозии.      </w:t>
      </w:r>
      <w:r w:rsidRPr="00DC547C">
        <w:br/>
      </w:r>
      <w:r w:rsidRPr="00DC547C">
        <w:br/>
      </w:r>
      <w:r w:rsidRPr="00DC547C">
        <w:rPr>
          <w:rStyle w:val="af1"/>
        </w:rPr>
        <w:t>Система смазки двигателя</w:t>
      </w:r>
      <w:r w:rsidRPr="00DC547C">
        <w:t xml:space="preserve"> состоит из:</w:t>
      </w:r>
    </w:p>
    <w:p w:rsidR="003C4E42" w:rsidRPr="00DC547C" w:rsidRDefault="003C4E42" w:rsidP="003C4E42">
      <w:pPr>
        <w:numPr>
          <w:ilvl w:val="0"/>
          <w:numId w:val="10"/>
        </w:numPr>
        <w:spacing w:before="100" w:beforeAutospacing="1" w:after="100" w:afterAutospacing="1" w:line="240" w:lineRule="auto"/>
        <w:ind w:firstLine="426"/>
        <w:rPr>
          <w:rFonts w:ascii="Times New Roman" w:hAnsi="Times New Roman" w:cs="Times New Roman"/>
          <w:sz w:val="24"/>
          <w:szCs w:val="24"/>
        </w:rPr>
      </w:pPr>
      <w:r w:rsidRPr="00DC547C">
        <w:rPr>
          <w:rFonts w:ascii="Times New Roman" w:hAnsi="Times New Roman" w:cs="Times New Roman"/>
          <w:sz w:val="24"/>
          <w:szCs w:val="24"/>
        </w:rPr>
        <w:t>Запаса моторного масла, расположенного в поддоне картера</w:t>
      </w:r>
    </w:p>
    <w:p w:rsidR="003C4E42" w:rsidRPr="00DC547C" w:rsidRDefault="003C4E42" w:rsidP="003C4E42">
      <w:pPr>
        <w:numPr>
          <w:ilvl w:val="0"/>
          <w:numId w:val="10"/>
        </w:numPr>
        <w:spacing w:before="100" w:beforeAutospacing="1" w:after="100" w:afterAutospacing="1" w:line="240" w:lineRule="auto"/>
        <w:ind w:firstLine="426"/>
        <w:rPr>
          <w:rFonts w:ascii="Times New Roman" w:hAnsi="Times New Roman" w:cs="Times New Roman"/>
          <w:sz w:val="24"/>
          <w:szCs w:val="24"/>
        </w:rPr>
      </w:pPr>
      <w:r w:rsidRPr="00DC547C">
        <w:rPr>
          <w:rFonts w:ascii="Times New Roman" w:hAnsi="Times New Roman" w:cs="Times New Roman"/>
          <w:sz w:val="24"/>
          <w:szCs w:val="24"/>
        </w:rPr>
        <w:t>Масляного фильтра</w:t>
      </w:r>
    </w:p>
    <w:p w:rsidR="003C4E42" w:rsidRPr="00DC547C" w:rsidRDefault="003C4E42" w:rsidP="003C4E42">
      <w:pPr>
        <w:numPr>
          <w:ilvl w:val="0"/>
          <w:numId w:val="10"/>
        </w:numPr>
        <w:spacing w:before="100" w:beforeAutospacing="1" w:after="100" w:afterAutospacing="1" w:line="240" w:lineRule="auto"/>
        <w:ind w:firstLine="426"/>
        <w:rPr>
          <w:rFonts w:ascii="Times New Roman" w:hAnsi="Times New Roman" w:cs="Times New Roman"/>
          <w:sz w:val="24"/>
          <w:szCs w:val="24"/>
        </w:rPr>
      </w:pPr>
      <w:r w:rsidRPr="00DC547C">
        <w:rPr>
          <w:rFonts w:ascii="Times New Roman" w:hAnsi="Times New Roman" w:cs="Times New Roman"/>
          <w:sz w:val="24"/>
          <w:szCs w:val="24"/>
        </w:rPr>
        <w:t>Системы каналов и проточек, поводящих масло к трущимся частям.</w:t>
      </w:r>
    </w:p>
    <w:p w:rsidR="003C4E42" w:rsidRPr="00DC547C" w:rsidRDefault="003C4E42" w:rsidP="003C4E42">
      <w:pPr>
        <w:numPr>
          <w:ilvl w:val="0"/>
          <w:numId w:val="10"/>
        </w:numPr>
        <w:spacing w:before="100" w:beforeAutospacing="1" w:after="100" w:afterAutospacing="1" w:line="240" w:lineRule="auto"/>
        <w:ind w:firstLine="426"/>
        <w:rPr>
          <w:rFonts w:ascii="Times New Roman" w:hAnsi="Times New Roman" w:cs="Times New Roman"/>
          <w:sz w:val="24"/>
          <w:szCs w:val="24"/>
        </w:rPr>
      </w:pPr>
      <w:r w:rsidRPr="00DC547C">
        <w:rPr>
          <w:rFonts w:ascii="Times New Roman" w:hAnsi="Times New Roman" w:cs="Times New Roman"/>
          <w:sz w:val="24"/>
          <w:szCs w:val="24"/>
        </w:rPr>
        <w:t>Датчика, расположенного на двигателе  и указателя давления масла, расположенного на панели приборов управления.</w:t>
      </w:r>
    </w:p>
    <w:p w:rsidR="003C4E42" w:rsidRPr="00DC547C" w:rsidRDefault="003C4E42" w:rsidP="003C4E42">
      <w:pPr>
        <w:numPr>
          <w:ilvl w:val="0"/>
          <w:numId w:val="10"/>
        </w:numPr>
        <w:spacing w:before="100" w:beforeAutospacing="1" w:after="100" w:afterAutospacing="1" w:line="240" w:lineRule="auto"/>
        <w:ind w:firstLine="426"/>
        <w:rPr>
          <w:rFonts w:ascii="Times New Roman" w:hAnsi="Times New Roman" w:cs="Times New Roman"/>
          <w:sz w:val="24"/>
          <w:szCs w:val="24"/>
        </w:rPr>
      </w:pPr>
      <w:r w:rsidRPr="00DC547C">
        <w:rPr>
          <w:rFonts w:ascii="Times New Roman" w:hAnsi="Times New Roman" w:cs="Times New Roman"/>
          <w:sz w:val="24"/>
          <w:szCs w:val="24"/>
        </w:rPr>
        <w:t>Системы вентиляции картерных газов.</w:t>
      </w:r>
    </w:p>
    <w:p w:rsidR="003C4E42" w:rsidRDefault="003C4E42" w:rsidP="003C4E42">
      <w:pPr>
        <w:pStyle w:val="bodytext"/>
        <w:ind w:firstLine="426"/>
        <w:rPr>
          <w:rStyle w:val="af1"/>
        </w:rPr>
      </w:pPr>
    </w:p>
    <w:p w:rsidR="003C4E42" w:rsidRDefault="003C4E42" w:rsidP="003C4E42">
      <w:pPr>
        <w:pStyle w:val="bodytext"/>
        <w:ind w:firstLine="426"/>
        <w:rPr>
          <w:rStyle w:val="af1"/>
        </w:rPr>
      </w:pPr>
    </w:p>
    <w:p w:rsidR="003C4E42" w:rsidRDefault="003C4E42" w:rsidP="003C4E42">
      <w:pPr>
        <w:pStyle w:val="bodytext"/>
        <w:ind w:firstLine="426"/>
        <w:rPr>
          <w:rStyle w:val="af1"/>
        </w:rPr>
      </w:pPr>
    </w:p>
    <w:p w:rsidR="003C4E42" w:rsidRDefault="003C4E42" w:rsidP="003C4E42">
      <w:pPr>
        <w:pStyle w:val="bodytext"/>
        <w:ind w:firstLine="426"/>
        <w:rPr>
          <w:rStyle w:val="af1"/>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18</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узлов системы смазки</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Устройство и работа системы смазки</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hAnsi="Times New Roman" w:cs="Times New Roman"/>
          <w:i/>
          <w:sz w:val="24"/>
          <w:szCs w:val="24"/>
          <w:u w:val="single"/>
        </w:rPr>
        <w:t>Основные элементы системы смазки, маслоприемники, масляные насосы, фильтры грубой и тонкой очистки: неполнопоточные и полнопоточные; радиаторы.</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hAnsi="Times New Roman" w:cs="Times New Roman"/>
          <w:i/>
          <w:sz w:val="24"/>
          <w:szCs w:val="24"/>
          <w:u w:val="single"/>
        </w:rPr>
        <w:t>общее устройство системы смазки, основные узлы и детали, назначение и устройство</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C4E42" w:rsidRDefault="003C4E42" w:rsidP="003C4E42">
      <w:pPr>
        <w:pStyle w:val="bodytext"/>
        <w:spacing w:line="360" w:lineRule="auto"/>
        <w:ind w:firstLine="426"/>
        <w:rPr>
          <w:rStyle w:val="af1"/>
        </w:rPr>
      </w:pPr>
      <w:r w:rsidRPr="00B258D5">
        <w:rPr>
          <w:b/>
        </w:rPr>
        <w:lastRenderedPageBreak/>
        <w:t>Тема №18.</w:t>
      </w:r>
      <w:r w:rsidRPr="00F46650">
        <w:rPr>
          <w:rStyle w:val="95pt"/>
          <w:b/>
          <w:sz w:val="24"/>
          <w:szCs w:val="22"/>
        </w:rPr>
        <w:t>Устройство узлов системы смазки</w:t>
      </w:r>
    </w:p>
    <w:p w:rsidR="003C4E42" w:rsidRPr="00DC547C" w:rsidRDefault="003C4E42" w:rsidP="003C4E42">
      <w:pPr>
        <w:pStyle w:val="bodytext"/>
        <w:spacing w:line="360" w:lineRule="auto"/>
        <w:ind w:firstLine="426"/>
      </w:pPr>
      <w:r w:rsidRPr="00DC547C">
        <w:rPr>
          <w:rStyle w:val="af1"/>
        </w:rPr>
        <w:t>Масляный насос</w:t>
      </w:r>
      <w:r w:rsidRPr="00DC547C">
        <w:t>: служит для создания давления масла в системе и подачи его к трущимся поверхностям деталей. Насос шестеренчатый. Состоит из корпуса,  двух шестерен (ведомая-ведущая),  приводного вала и  оси.</w:t>
      </w:r>
      <w:r w:rsidRPr="00DC547C">
        <w:br/>
        <w:t xml:space="preserve">Привод осуществляется непосредственно от коленчатого вала. </w:t>
      </w:r>
    </w:p>
    <w:p w:rsidR="003C4E42" w:rsidRPr="00DC547C" w:rsidRDefault="003C4E42" w:rsidP="003C4E42">
      <w:pPr>
        <w:pStyle w:val="bodytext"/>
        <w:spacing w:after="240" w:afterAutospacing="0" w:line="360" w:lineRule="auto"/>
        <w:ind w:firstLine="426"/>
      </w:pPr>
      <w:r w:rsidRPr="00DC547C">
        <w:rPr>
          <w:rStyle w:val="af1"/>
        </w:rPr>
        <w:t>Масляный фильтр</w:t>
      </w:r>
      <w:r w:rsidRPr="00DC547C">
        <w:t>: служит для очистки масла от продуктов износа. Фильтр состоит из корпуса,  фильтрующего элемента (основной бумажный, дополнительный пластмассовый),  перепускного и противодренажного клапанов. (Резиновый клапан, пропускает масло в корпус, но не позволяет вытекать из корпуса).</w:t>
      </w:r>
      <w:r w:rsidRPr="00DC547C">
        <w:br/>
        <w:t>Перепускной клапан обеспечивает подачу неочищенного масла к смазывающим поверхностям, минуя фильтр в случае загрязнения фильтрующего элемента.</w:t>
      </w:r>
    </w:p>
    <w:p w:rsidR="003C4E42" w:rsidRPr="00DC547C" w:rsidRDefault="003C4E42" w:rsidP="003C4E42">
      <w:pPr>
        <w:spacing w:line="360" w:lineRule="auto"/>
        <w:ind w:firstLine="426"/>
        <w:rPr>
          <w:rFonts w:ascii="Times New Roman" w:hAnsi="Times New Roman" w:cs="Times New Roman"/>
          <w:sz w:val="24"/>
          <w:szCs w:val="24"/>
        </w:rPr>
      </w:pPr>
      <w:r w:rsidRPr="00DC547C">
        <w:rPr>
          <w:rFonts w:ascii="Times New Roman" w:hAnsi="Times New Roman" w:cs="Times New Roman"/>
          <w:noProof/>
          <w:sz w:val="24"/>
          <w:szCs w:val="24"/>
        </w:rPr>
        <w:drawing>
          <wp:inline distT="0" distB="0" distL="0" distR="0">
            <wp:extent cx="1520190" cy="2054225"/>
            <wp:effectExtent l="19050" t="0" r="3810" b="0"/>
            <wp:docPr id="112" name="Рисунок 2" descr="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nt"/>
                    <pic:cNvPicPr>
                      <a:picLocks noChangeAspect="1" noChangeArrowheads="1"/>
                    </pic:cNvPicPr>
                  </pic:nvPicPr>
                  <pic:blipFill>
                    <a:blip r:embed="rId56"/>
                    <a:srcRect/>
                    <a:stretch>
                      <a:fillRect/>
                    </a:stretch>
                  </pic:blipFill>
                  <pic:spPr bwMode="auto">
                    <a:xfrm>
                      <a:off x="0" y="0"/>
                      <a:ext cx="1520190" cy="2054225"/>
                    </a:xfrm>
                    <a:prstGeom prst="rect">
                      <a:avLst/>
                    </a:prstGeom>
                    <a:noFill/>
                    <a:ln w="9525">
                      <a:noFill/>
                      <a:miter lim="800000"/>
                      <a:headEnd/>
                      <a:tailEnd/>
                    </a:ln>
                  </pic:spPr>
                </pic:pic>
              </a:graphicData>
            </a:graphic>
          </wp:inline>
        </w:drawing>
      </w:r>
    </w:p>
    <w:p w:rsidR="003C4E42" w:rsidRPr="00DC547C" w:rsidRDefault="003C4E42" w:rsidP="003C4E42">
      <w:pPr>
        <w:pStyle w:val="3"/>
        <w:spacing w:line="360" w:lineRule="auto"/>
        <w:ind w:firstLine="426"/>
        <w:rPr>
          <w:rFonts w:ascii="Times New Roman" w:hAnsi="Times New Roman" w:cs="Times New Roman"/>
          <w:sz w:val="24"/>
          <w:szCs w:val="24"/>
        </w:rPr>
      </w:pPr>
      <w:r w:rsidRPr="00DC547C">
        <w:rPr>
          <w:rFonts w:ascii="Times New Roman" w:hAnsi="Times New Roman" w:cs="Times New Roman"/>
          <w:sz w:val="24"/>
          <w:szCs w:val="24"/>
        </w:rPr>
        <w:t>Принцип работы системы смазки.</w:t>
      </w:r>
    </w:p>
    <w:p w:rsidR="003C4E42" w:rsidRPr="00DC547C" w:rsidRDefault="003C4E42" w:rsidP="003C4E42">
      <w:pPr>
        <w:pStyle w:val="bodytext"/>
        <w:spacing w:line="360" w:lineRule="auto"/>
        <w:ind w:firstLine="426"/>
      </w:pPr>
      <w:r w:rsidRPr="00DC547C">
        <w:t>Моторное масло под давлением, созданным насосом, подается в фильтр. Очищенное масло от фильтра поступает по каналам и проточкам ко всем точкам смазки, откуда самотеком опускается в поддон картера. Для измерения уровня масла имеется специальный щуп, однако измерять уровень необходимо до пуска двигателя или примерно через 30 минут после его остановки.</w:t>
      </w:r>
    </w:p>
    <w:p w:rsidR="003C4E42" w:rsidRPr="00DC547C" w:rsidRDefault="003C4E42" w:rsidP="003C4E42">
      <w:pPr>
        <w:pStyle w:val="bodytext"/>
        <w:spacing w:line="360" w:lineRule="auto"/>
        <w:ind w:firstLine="426"/>
      </w:pPr>
      <w:r w:rsidRPr="00DC547C">
        <w:t>Вентиляция картера необходима для поддержания в нем нормального давления и удаления паров бензина и газов. Отсос картерных газов в смесительную камеру карбюратора осуществляется через специальный золотник, расположенный на оси дроссельной заслонки.</w:t>
      </w:r>
    </w:p>
    <w:p w:rsidR="003C4E42" w:rsidRPr="00DC547C" w:rsidRDefault="003C4E42" w:rsidP="003C4E42">
      <w:pPr>
        <w:pStyle w:val="bodytext"/>
        <w:spacing w:line="360" w:lineRule="auto"/>
        <w:ind w:firstLine="426"/>
      </w:pPr>
      <w:r w:rsidRPr="00DC547C">
        <w:t>Масло, используемое в системе смазки, может быть минеральным, полусинтетическим и синтетическим. Смешивать между собой эти масла нельзя. Можно полностью заменить одно масло на другое.</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19</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узлов системы смазки</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u w:val="single"/>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Изучение устройства и принципа работы агрегатов системы смазки.</w:t>
      </w:r>
    </w:p>
    <w:p w:rsidR="00CD2ABF" w:rsidRPr="00CD2ABF" w:rsidRDefault="00CD2ABF" w:rsidP="00CD2ABF">
      <w:pPr>
        <w:shd w:val="clear" w:color="auto" w:fill="FFFFFF"/>
        <w:tabs>
          <w:tab w:val="left" w:pos="7367"/>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z w:val="28"/>
          <w:szCs w:val="28"/>
        </w:rPr>
        <w:tab/>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hAnsi="Times New Roman" w:cs="Times New Roman"/>
          <w:i/>
          <w:sz w:val="24"/>
          <w:szCs w:val="24"/>
          <w:u w:val="single"/>
        </w:rPr>
        <w:t>Изучение устройства и принципа работы агрегатов системы смазки. Ознакомление с конструктивными особенностями систем смазки двигателей различных марок.</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pStyle w:val="31"/>
        <w:shd w:val="clear" w:color="auto" w:fill="auto"/>
        <w:spacing w:line="300" w:lineRule="exact"/>
        <w:ind w:left="20" w:right="-23" w:firstLine="0"/>
        <w:rPr>
          <w:rStyle w:val="25"/>
          <w:rFonts w:eastAsiaTheme="minorEastAsia"/>
          <w:i/>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E6740" w:rsidRDefault="002E674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6A7F69" w:rsidRPr="002A0AD2" w:rsidRDefault="006A7F69" w:rsidP="006A7F69">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№6</w:t>
      </w:r>
    </w:p>
    <w:p w:rsidR="006A7F69" w:rsidRPr="002A0AD2" w:rsidRDefault="006A7F69" w:rsidP="006A7F69">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1.6 «Смазочная система»</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Цель работы: закрепить теоретические знания по назначению, устройству и работе системы смазки двигателей ЗМЗ-402.10, ЗМЗ-53-11, ЗИЛ-508.10, ЯМЗ-236, КамАЗ-740.10</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систему смазки бензиновых и дизельных двигателей</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2. Рассмотреть и уметь объяснить следующие схемы:</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ab/>
        <w:t>2.1. Путь масла из поддона до всех смазываемых элементов</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ab/>
        <w:t>2.2. Способы подачи масла к трущимся деталям</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ab/>
        <w:t>2.3. Вентиляция картера в двигателях</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ab/>
        <w:t>2.4. Регулирование давления в системе смазки</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системы смазки изучаемых двигателей:</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ab/>
        <w:t>3.1. Тип системы смазки</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ab/>
        <w:t>3.2. Применяемые масла</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ab/>
        <w:t>3.3. Элементы двигателя, смазываемые: под давлением, разбрызгиванием, самотеком, масляным туманом</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ab/>
        <w:t>3.4. Тип системы вентиляции картера</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ab/>
        <w:t>3.5. Типы масляных фильтров</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6A7F69" w:rsidRPr="002A0AD2" w:rsidRDefault="006A7F69" w:rsidP="006A7F69">
      <w:pPr>
        <w:pStyle w:val="ab"/>
        <w:rPr>
          <w:rFonts w:ascii="Times New Roman" w:hAnsi="Times New Roman" w:cs="Times New Roman"/>
          <w:sz w:val="24"/>
          <w:szCs w:val="24"/>
        </w:rPr>
      </w:pP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1.1.Стенд «Двигатель ЗМЗ-402.10», «Двигатель ЗМЗ-53-11», «Двигатель ЗИЛ-508.10», «Двигатель ЯМЗ-236», «Двигатель КамАЗ-740.10»</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1.2.Детали и приборы системы смазки: масляный насос, маслоприемник, масляные фильтры, фильтр грубой очистки, фильтр тонкой очистки, центробежный очиститель, масляный радиатор.</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2.Плакаты «Смазочная система», «Приборы смазочной системы»</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6A7F69" w:rsidRPr="002A0AD2" w:rsidRDefault="006A7F69" w:rsidP="006A7F69">
      <w:pPr>
        <w:pStyle w:val="ab"/>
        <w:rPr>
          <w:rFonts w:ascii="Times New Roman" w:hAnsi="Times New Roman" w:cs="Times New Roman"/>
          <w:sz w:val="24"/>
          <w:szCs w:val="24"/>
        </w:rPr>
      </w:pP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Какие обязательные элементы должны быть в смазочных системах двигателей? Каково их назначение?</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Каковы особенности подвода масла к наиболее нагруженным деталям двигателя?</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 xml:space="preserve">Как осуществляется подвод масла к механизмам газораспределения </w:t>
      </w:r>
      <w:r w:rsidRPr="002A0AD2">
        <w:rPr>
          <w:rFonts w:ascii="Times New Roman" w:hAnsi="Times New Roman" w:cs="Times New Roman"/>
          <w:sz w:val="24"/>
          <w:szCs w:val="24"/>
          <w:lang w:val="en-US"/>
        </w:rPr>
        <w:t>V</w:t>
      </w:r>
      <w:r w:rsidRPr="002A0AD2">
        <w:rPr>
          <w:rFonts w:ascii="Times New Roman" w:hAnsi="Times New Roman" w:cs="Times New Roman"/>
          <w:sz w:val="24"/>
          <w:szCs w:val="24"/>
        </w:rPr>
        <w:t>-образных двигателей?</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Каким образом происходит очистка масла в смазочной системе?</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Для чего нужна и как происходит вентиляция картера двигателя?</w:t>
      </w:r>
    </w:p>
    <w:p w:rsidR="006A7F69" w:rsidRPr="002A0AD2" w:rsidRDefault="006A7F69" w:rsidP="006A7F69">
      <w:pPr>
        <w:pStyle w:val="ab"/>
        <w:rPr>
          <w:rFonts w:ascii="Times New Roman" w:hAnsi="Times New Roman" w:cs="Times New Roman"/>
          <w:sz w:val="24"/>
          <w:szCs w:val="24"/>
        </w:rPr>
      </w:pPr>
    </w:p>
    <w:p w:rsidR="006A7F69" w:rsidRPr="002A0AD2" w:rsidRDefault="006A7F69" w:rsidP="006A7F69">
      <w:pPr>
        <w:pStyle w:val="ab"/>
        <w:rPr>
          <w:rFonts w:ascii="Times New Roman" w:hAnsi="Times New Roman" w:cs="Times New Roman"/>
          <w:sz w:val="24"/>
          <w:szCs w:val="24"/>
        </w:rPr>
      </w:pP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6A7F69" w:rsidRPr="002A0AD2"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6A7F69" w:rsidRDefault="006A7F69" w:rsidP="006A7F69">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2A0AD2" w:rsidRPr="002A0AD2" w:rsidRDefault="002A0AD2" w:rsidP="006A7F69">
      <w:pPr>
        <w:pStyle w:val="ab"/>
        <w:rPr>
          <w:rFonts w:ascii="Times New Roman" w:hAnsi="Times New Roman" w:cs="Times New Roman"/>
          <w:sz w:val="24"/>
          <w:szCs w:val="24"/>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20</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lang w:val="kk-KZ"/>
        </w:rPr>
      </w:pPr>
      <w:r w:rsidRPr="00CD2ABF">
        <w:rPr>
          <w:rFonts w:ascii="Times New Roman" w:eastAsia="Times New Roman" w:hAnsi="Times New Roman" w:cs="Times New Roman"/>
          <w:spacing w:val="-4"/>
          <w:sz w:val="24"/>
          <w:szCs w:val="24"/>
        </w:rPr>
        <w:t xml:space="preserve">Тема урока - </w:t>
      </w:r>
      <w:r w:rsidRPr="00CD2ABF">
        <w:rPr>
          <w:rFonts w:ascii="Times New Roman" w:hAnsi="Times New Roman" w:cs="Times New Roman"/>
          <w:i/>
          <w:sz w:val="24"/>
          <w:szCs w:val="24"/>
          <w:u w:val="single"/>
        </w:rPr>
        <w:t>Назначение системы питания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left="40" w:right="520" w:firstLine="0"/>
        <w:rPr>
          <w:i/>
          <w:sz w:val="24"/>
          <w:szCs w:val="24"/>
          <w:u w:val="single"/>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i/>
          <w:sz w:val="24"/>
          <w:szCs w:val="24"/>
          <w:u w:val="single"/>
        </w:rPr>
        <w:t>Общее устройство и работа системы питания.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520" w:firstLine="0"/>
        <w:rPr>
          <w:i/>
          <w:sz w:val="24"/>
          <w:szCs w:val="24"/>
          <w:u w:val="single"/>
        </w:rPr>
      </w:pPr>
      <w:r w:rsidRPr="00CD2ABF">
        <w:rPr>
          <w:spacing w:val="-2"/>
          <w:sz w:val="24"/>
          <w:szCs w:val="24"/>
        </w:rPr>
        <w:t xml:space="preserve">Изложение нового материала - </w:t>
      </w:r>
      <w:r w:rsidRPr="00CD2ABF">
        <w:rPr>
          <w:i/>
          <w:sz w:val="24"/>
          <w:szCs w:val="24"/>
          <w:u w:val="single"/>
        </w:rPr>
        <w:t>Общее устройство и работа системы питания. Горючая смесь.</w:t>
      </w:r>
    </w:p>
    <w:p w:rsidR="00CD2ABF" w:rsidRPr="00CD2ABF" w:rsidRDefault="00CD2ABF" w:rsidP="00CD2ABF">
      <w:pPr>
        <w:pStyle w:val="31"/>
        <w:shd w:val="clear" w:color="auto" w:fill="auto"/>
        <w:spacing w:line="300" w:lineRule="exact"/>
        <w:ind w:left="20"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right="-23" w:firstLine="0"/>
        <w:rPr>
          <w:i/>
          <w:sz w:val="24"/>
          <w:szCs w:val="24"/>
          <w:u w:val="single"/>
        </w:rPr>
      </w:pPr>
      <w:r w:rsidRPr="00CD2ABF">
        <w:rPr>
          <w:spacing w:val="-4"/>
          <w:sz w:val="24"/>
          <w:szCs w:val="24"/>
        </w:rPr>
        <w:t xml:space="preserve">Задание на дом - </w:t>
      </w:r>
      <w:r w:rsidRPr="00CD2ABF">
        <w:rPr>
          <w:i/>
          <w:sz w:val="24"/>
          <w:szCs w:val="24"/>
          <w:u w:val="single"/>
        </w:rPr>
        <w:t>о системе питания, применяемых видах топлива для ДВС</w:t>
      </w: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7"/>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266940" w:rsidRPr="00251974" w:rsidRDefault="00266940" w:rsidP="00266940">
      <w:pPr>
        <w:pStyle w:val="a5"/>
        <w:jc w:val="center"/>
        <w:rPr>
          <w:b/>
        </w:rPr>
      </w:pPr>
      <w:r w:rsidRPr="00251974">
        <w:rPr>
          <w:b/>
        </w:rPr>
        <w:lastRenderedPageBreak/>
        <w:t>Тема №</w:t>
      </w:r>
      <w:r>
        <w:rPr>
          <w:b/>
        </w:rPr>
        <w:t>20</w:t>
      </w:r>
      <w:r w:rsidRPr="00251974">
        <w:rPr>
          <w:b/>
        </w:rPr>
        <w:t xml:space="preserve">. </w:t>
      </w:r>
      <w:r w:rsidRPr="00F46650">
        <w:rPr>
          <w:rStyle w:val="95pt"/>
          <w:rFonts w:eastAsiaTheme="minorEastAsia"/>
          <w:sz w:val="24"/>
          <w:szCs w:val="22"/>
        </w:rPr>
        <w:t>Назначение системы питания</w:t>
      </w:r>
    </w:p>
    <w:p w:rsidR="00266940" w:rsidRPr="00251974" w:rsidRDefault="00266940" w:rsidP="00266940">
      <w:pPr>
        <w:pStyle w:val="a5"/>
      </w:pPr>
      <w:r w:rsidRPr="00251974">
        <w:t>Основное назначение системы питания двигателя — бесперебойно снабжать цилиндры двигателя горючей смесью. В состав системы питания (рис. 16) входят следующие узлы и детали: топливный бак, топливные проводы, топливный насос, карбюратор, воздушный фильтр, впускной и выпускной трубопроводы и глушитель.</w:t>
      </w:r>
    </w:p>
    <w:p w:rsidR="00266940" w:rsidRPr="00251974" w:rsidRDefault="00266940" w:rsidP="00266940">
      <w:pPr>
        <w:pStyle w:val="a5"/>
      </w:pPr>
      <w:r w:rsidRPr="00251974">
        <w:rPr>
          <w:noProof/>
        </w:rPr>
        <w:drawing>
          <wp:inline distT="0" distB="0" distL="0" distR="0">
            <wp:extent cx="3098672" cy="4346369"/>
            <wp:effectExtent l="19050" t="0" r="6478" b="0"/>
            <wp:docPr id="113" name="Рисунок 1" descr="Схема и назначение системы питания дв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и назначение системы питания двигателя"/>
                    <pic:cNvPicPr>
                      <a:picLocks noChangeAspect="1" noChangeArrowheads="1"/>
                    </pic:cNvPicPr>
                  </pic:nvPicPr>
                  <pic:blipFill>
                    <a:blip r:embed="rId57"/>
                    <a:srcRect/>
                    <a:stretch>
                      <a:fillRect/>
                    </a:stretch>
                  </pic:blipFill>
                  <pic:spPr bwMode="auto">
                    <a:xfrm>
                      <a:off x="0" y="0"/>
                      <a:ext cx="3098615" cy="4346289"/>
                    </a:xfrm>
                    <a:prstGeom prst="rect">
                      <a:avLst/>
                    </a:prstGeom>
                    <a:noFill/>
                    <a:ln w="9525">
                      <a:noFill/>
                      <a:miter lim="800000"/>
                      <a:headEnd/>
                      <a:tailEnd/>
                    </a:ln>
                  </pic:spPr>
                </pic:pic>
              </a:graphicData>
            </a:graphic>
          </wp:inline>
        </w:drawing>
      </w:r>
      <w:r w:rsidRPr="00251974">
        <w:br/>
      </w:r>
      <w:r w:rsidRPr="00251974">
        <w:rPr>
          <w:rStyle w:val="a9"/>
        </w:rPr>
        <w:t>Рис. 16. Схема и назначение системы питания двигателя.</w:t>
      </w:r>
    </w:p>
    <w:p w:rsidR="00266940" w:rsidRPr="00251974" w:rsidRDefault="00266940" w:rsidP="00266940">
      <w:pPr>
        <w:pStyle w:val="a5"/>
      </w:pPr>
      <w:r w:rsidRPr="00251974">
        <w:t xml:space="preserve">Прежде чем изучить устройство приборов системы питания, познакомимся с тем, что представляет собой топливо и, в частности, бензин, который, как правило, применяют на легковых автомобилях. Отечественная нефтеперерабатывающая промышленность снабжает автомобилистов бензином следующих сортов: А-66, А-72, А-76, АИ-93, АИ-98. Буква "А" обозначает, что это бензин автомобильный, а цифра 76 характеризует его антидетонационную стойкость (еще называют октановое число). Чем выше эта цифра, тем лучше качество бензина. С целью повышения антидетонационных свойств бензина к нему иногда добавляют этиловую жидкость. Этот сорт бензина имеет красноватый цвет и его называют этилированным. Он ядовит, и поэтому такой бензин нельзя подсасывать через шланг ртом, нельзя мыть им руки и детали. Пары этилированного бензина также опасны и могут вызвать отравление. </w:t>
      </w:r>
    </w:p>
    <w:p w:rsidR="00266940" w:rsidRPr="00251974" w:rsidRDefault="00266940" w:rsidP="00266940">
      <w:pPr>
        <w:spacing w:before="100" w:beforeAutospacing="1" w:after="100" w:afterAutospacing="1" w:line="240" w:lineRule="auto"/>
        <w:rPr>
          <w:rFonts w:ascii="Times New Roman" w:eastAsia="Times New Roman" w:hAnsi="Times New Roman" w:cs="Times New Roman"/>
          <w:sz w:val="24"/>
          <w:szCs w:val="24"/>
        </w:rPr>
      </w:pPr>
      <w:r w:rsidRPr="00251974">
        <w:rPr>
          <w:rFonts w:ascii="Times New Roman" w:eastAsia="Times New Roman" w:hAnsi="Times New Roman" w:cs="Times New Roman"/>
          <w:sz w:val="24"/>
          <w:szCs w:val="24"/>
        </w:rPr>
        <w:t>Система питания двигателя автомобиля состоит из топливного бака, топливного насоса, воздушного фильтра, карбюратора, топливопроводов, впускного и выпускного трубопроводов, трубы глушителей, основного и дополнительного глушителей (рис. 2).</w:t>
      </w:r>
    </w:p>
    <w:p w:rsidR="00CD2ABF" w:rsidRPr="00CD2ABF" w:rsidRDefault="00266940" w:rsidP="00266940">
      <w:pPr>
        <w:shd w:val="clear" w:color="auto" w:fill="FFFFFF"/>
        <w:tabs>
          <w:tab w:val="left" w:leader="underscore" w:pos="6830"/>
        </w:tabs>
        <w:spacing w:after="0" w:line="300" w:lineRule="exact"/>
        <w:ind w:left="142" w:right="-23"/>
        <w:jc w:val="both"/>
        <w:rPr>
          <w:rFonts w:ascii="Times New Roman" w:eastAsia="Times New Roman" w:hAnsi="Times New Roman" w:cs="Times New Roman"/>
          <w:spacing w:val="-2"/>
          <w:sz w:val="32"/>
          <w:szCs w:val="32"/>
        </w:rPr>
      </w:pPr>
      <w:r w:rsidRPr="00251974">
        <w:rPr>
          <w:rFonts w:ascii="Times New Roman" w:eastAsia="Times New Roman" w:hAnsi="Times New Roman" w:cs="Times New Roman"/>
          <w:sz w:val="24"/>
          <w:szCs w:val="24"/>
        </w:rPr>
        <w:t xml:space="preserve">Топливо из бака 6 подается насосом 7 по топливопроводам 5 в карбюратор </w:t>
      </w:r>
      <w:r w:rsidRPr="00251974">
        <w:rPr>
          <w:rFonts w:ascii="Times New Roman" w:eastAsia="Times New Roman" w:hAnsi="Times New Roman" w:cs="Times New Roman"/>
          <w:i/>
          <w:iCs/>
          <w:sz w:val="24"/>
          <w:szCs w:val="24"/>
        </w:rPr>
        <w:t xml:space="preserve">4. </w:t>
      </w:r>
      <w:r w:rsidRPr="00251974">
        <w:rPr>
          <w:rFonts w:ascii="Times New Roman" w:eastAsia="Times New Roman" w:hAnsi="Times New Roman" w:cs="Times New Roman"/>
          <w:sz w:val="24"/>
          <w:szCs w:val="24"/>
        </w:rPr>
        <w:t xml:space="preserve">Через воздушный фильтр </w:t>
      </w:r>
      <w:r w:rsidRPr="00251974">
        <w:rPr>
          <w:rFonts w:ascii="Times New Roman" w:eastAsia="Times New Roman" w:hAnsi="Times New Roman" w:cs="Times New Roman"/>
          <w:i/>
          <w:iCs/>
          <w:sz w:val="24"/>
          <w:szCs w:val="24"/>
        </w:rPr>
        <w:t xml:space="preserve">1 </w:t>
      </w:r>
      <w:r w:rsidRPr="00251974">
        <w:rPr>
          <w:rFonts w:ascii="Times New Roman" w:eastAsia="Times New Roman" w:hAnsi="Times New Roman" w:cs="Times New Roman"/>
          <w:sz w:val="24"/>
          <w:szCs w:val="24"/>
        </w:rPr>
        <w:t>в карбюратор поступает воздух.</w:t>
      </w:r>
    </w:p>
    <w:p w:rsidR="00CD2ABF" w:rsidRPr="00CD2ABF" w:rsidRDefault="00CD2ABF" w:rsidP="00266940">
      <w:pPr>
        <w:shd w:val="clear" w:color="auto" w:fill="FFFFFF"/>
        <w:tabs>
          <w:tab w:val="left" w:leader="underscore" w:pos="6830"/>
        </w:tabs>
        <w:spacing w:after="0" w:line="300" w:lineRule="exact"/>
        <w:ind w:left="142"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21</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устройство и работа простейшего карбюратора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left="40" w:right="520" w:firstLine="0"/>
        <w:rPr>
          <w:rStyle w:val="93"/>
          <w:rFonts w:eastAsiaTheme="minorEastAsia"/>
          <w:i/>
          <w:sz w:val="24"/>
          <w:szCs w:val="24"/>
          <w:u w:val="single"/>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rStyle w:val="93"/>
          <w:rFonts w:eastAsiaTheme="minorEastAsia"/>
          <w:i/>
          <w:sz w:val="24"/>
          <w:szCs w:val="24"/>
          <w:u w:val="single"/>
        </w:rPr>
        <w:t>Простейшие карбюраторы. Назначение, устройство и работа простейшего карбюратора</w:t>
      </w:r>
    </w:p>
    <w:p w:rsidR="00CD2ABF" w:rsidRPr="00CD2ABF" w:rsidRDefault="00CD2ABF" w:rsidP="00CD2ABF">
      <w:pPr>
        <w:pStyle w:val="31"/>
        <w:shd w:val="clear" w:color="auto" w:fill="auto"/>
        <w:spacing w:line="300" w:lineRule="exact"/>
        <w:ind w:left="40" w:right="520" w:firstLine="0"/>
        <w:rPr>
          <w:rFonts w:eastAsia="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520" w:firstLine="0"/>
        <w:rPr>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Простейшие карбюраторы. Назначение, устройство и работа простейшего карбюратора. Требования к карбюратору, режимы работы двигателя и составы смесей на этих режимах</w:t>
      </w:r>
    </w:p>
    <w:p w:rsidR="00CD2ABF" w:rsidRPr="00CD2ABF" w:rsidRDefault="00CD2ABF" w:rsidP="00CD2ABF">
      <w:pPr>
        <w:pStyle w:val="31"/>
        <w:shd w:val="clear" w:color="auto" w:fill="auto"/>
        <w:spacing w:line="300" w:lineRule="exact"/>
        <w:ind w:left="20"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right="-23" w:firstLine="0"/>
        <w:rPr>
          <w:i/>
          <w:sz w:val="24"/>
          <w:szCs w:val="24"/>
          <w:u w:val="single"/>
        </w:rPr>
      </w:pPr>
      <w:r w:rsidRPr="00CD2ABF">
        <w:rPr>
          <w:spacing w:val="-4"/>
          <w:sz w:val="24"/>
          <w:szCs w:val="24"/>
        </w:rPr>
        <w:t xml:space="preserve">Задание на дом - </w:t>
      </w:r>
      <w:r w:rsidRPr="00CD2ABF">
        <w:rPr>
          <w:rStyle w:val="93"/>
          <w:rFonts w:eastAsiaTheme="minorEastAsia"/>
          <w:i/>
          <w:sz w:val="24"/>
          <w:szCs w:val="24"/>
          <w:u w:val="single"/>
        </w:rPr>
        <w:t>Устройствокарбюраторов, ограничителя максимальной частоты</w:t>
      </w: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7"/>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A0927" w:rsidRDefault="00FA0927"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A0927" w:rsidRPr="0045232B" w:rsidRDefault="00FA0927" w:rsidP="00FA0927">
      <w:pPr>
        <w:pStyle w:val="3"/>
        <w:jc w:val="center"/>
        <w:rPr>
          <w:rFonts w:ascii="Times New Roman" w:hAnsi="Times New Roman" w:cs="Times New Roman"/>
          <w:sz w:val="24"/>
          <w:szCs w:val="24"/>
        </w:rPr>
      </w:pPr>
      <w:r w:rsidRPr="002A0AD2">
        <w:rPr>
          <w:rFonts w:ascii="Times New Roman" w:hAnsi="Times New Roman" w:cs="Times New Roman"/>
          <w:color w:val="auto"/>
          <w:sz w:val="24"/>
          <w:szCs w:val="24"/>
        </w:rPr>
        <w:lastRenderedPageBreak/>
        <w:t>Тема №21.</w:t>
      </w:r>
      <w:r>
        <w:rPr>
          <w:rFonts w:ascii="Times New Roman" w:hAnsi="Times New Roman" w:cs="Times New Roman"/>
          <w:sz w:val="24"/>
          <w:szCs w:val="24"/>
        </w:rPr>
        <w:t xml:space="preserve">  </w:t>
      </w:r>
      <w:r w:rsidRPr="004F5F26">
        <w:rPr>
          <w:rStyle w:val="95pt"/>
          <w:rFonts w:eastAsiaTheme="majorEastAsia"/>
          <w:sz w:val="24"/>
          <w:szCs w:val="22"/>
        </w:rPr>
        <w:t>Назначение, устройство и работа простейшего карбюратора</w:t>
      </w:r>
    </w:p>
    <w:p w:rsidR="00FA0927" w:rsidRPr="0045232B" w:rsidRDefault="00FA0927" w:rsidP="00FA0927">
      <w:pPr>
        <w:pStyle w:val="bodytext"/>
        <w:rPr>
          <w:b/>
        </w:rPr>
      </w:pPr>
      <w:r w:rsidRPr="0045232B">
        <w:rPr>
          <w:b/>
        </w:rPr>
        <w:t xml:space="preserve">Простейший карбюратор состоит из </w:t>
      </w:r>
      <w:r w:rsidRPr="0045232B">
        <w:rPr>
          <w:rStyle w:val="af1"/>
        </w:rPr>
        <w:t>поплавковой</w:t>
      </w:r>
      <w:r w:rsidRPr="0045232B">
        <w:rPr>
          <w:b/>
        </w:rPr>
        <w:t xml:space="preserve"> и </w:t>
      </w:r>
      <w:r w:rsidRPr="0045232B">
        <w:rPr>
          <w:rStyle w:val="af1"/>
        </w:rPr>
        <w:t>смесительной</w:t>
      </w:r>
      <w:r w:rsidRPr="0045232B">
        <w:rPr>
          <w:b/>
        </w:rPr>
        <w:t xml:space="preserve"> камер.</w:t>
      </w:r>
    </w:p>
    <w:p w:rsidR="00FA0927" w:rsidRPr="0045232B" w:rsidRDefault="00FA0927" w:rsidP="00FA0927">
      <w:pPr>
        <w:rPr>
          <w:rFonts w:ascii="Times New Roman" w:hAnsi="Times New Roman" w:cs="Times New Roman"/>
          <w:sz w:val="24"/>
          <w:szCs w:val="24"/>
        </w:rPr>
      </w:pPr>
      <w:r w:rsidRPr="0045232B">
        <w:rPr>
          <w:rFonts w:ascii="Times New Roman" w:hAnsi="Times New Roman" w:cs="Times New Roman"/>
          <w:noProof/>
          <w:sz w:val="24"/>
          <w:szCs w:val="24"/>
        </w:rPr>
        <w:drawing>
          <wp:inline distT="0" distB="0" distL="0" distR="0">
            <wp:extent cx="2826385" cy="1995170"/>
            <wp:effectExtent l="19050" t="0" r="0" b="0"/>
            <wp:docPr id="114" name="Рисунок 1" descr="ka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b"/>
                    <pic:cNvPicPr>
                      <a:picLocks noChangeAspect="1" noChangeArrowheads="1"/>
                    </pic:cNvPicPr>
                  </pic:nvPicPr>
                  <pic:blipFill>
                    <a:blip r:embed="rId58"/>
                    <a:srcRect/>
                    <a:stretch>
                      <a:fillRect/>
                    </a:stretch>
                  </pic:blipFill>
                  <pic:spPr bwMode="auto">
                    <a:xfrm>
                      <a:off x="0" y="0"/>
                      <a:ext cx="2826385" cy="1995170"/>
                    </a:xfrm>
                    <a:prstGeom prst="rect">
                      <a:avLst/>
                    </a:prstGeom>
                    <a:noFill/>
                    <a:ln w="9525">
                      <a:noFill/>
                      <a:miter lim="800000"/>
                      <a:headEnd/>
                      <a:tailEnd/>
                    </a:ln>
                  </pic:spPr>
                </pic:pic>
              </a:graphicData>
            </a:graphic>
          </wp:inline>
        </w:drawing>
      </w:r>
    </w:p>
    <w:p w:rsidR="00FA0927" w:rsidRPr="0045232B" w:rsidRDefault="00FA0927" w:rsidP="00FA0927">
      <w:pPr>
        <w:pStyle w:val="bodytext"/>
      </w:pPr>
      <w:r w:rsidRPr="0045232B">
        <w:rPr>
          <w:rStyle w:val="af1"/>
        </w:rPr>
        <w:t>Поплавковая камера карбюратора</w:t>
      </w:r>
      <w:r w:rsidRPr="0045232B">
        <w:t xml:space="preserve"> обеспечивает поддержание постоянного уровня топлива в ней с помощью специального поплавка, изменяющего положение игольчатого клапана. Топливный насос работает постоянно при работающем двигателе, однако нагнетает топливо лишь тогда, когда открыт игольчатый клапан. Когда игольчатый клапан закрыт, насос перегоняет топливо между полостями. </w:t>
      </w:r>
    </w:p>
    <w:p w:rsidR="00FA0927" w:rsidRPr="0045232B" w:rsidRDefault="00FA0927" w:rsidP="00FA0927">
      <w:pPr>
        <w:pStyle w:val="bodytext"/>
      </w:pPr>
      <w:r w:rsidRPr="0045232B">
        <w:t xml:space="preserve">По мере расходования топлива поплавок опускается, и топливо поступает в поплавковую камеру. Поплавок начинает всплывать, закрывая игольчатый клапан и перекрывая поступление топлива в поплавковую камеру. </w:t>
      </w:r>
      <w:r w:rsidRPr="0045232B">
        <w:br/>
        <w:t>Истечение топлива из поплавковой камеры карбюратора происходит под действием разрежения, создаваемого в смесительной камере карбюратора через жиклер.</w:t>
      </w:r>
    </w:p>
    <w:p w:rsidR="00FA0927" w:rsidRPr="0045232B" w:rsidRDefault="00FA0927" w:rsidP="00FA0927">
      <w:pPr>
        <w:pStyle w:val="bodytext"/>
      </w:pPr>
      <w:r w:rsidRPr="0045232B">
        <w:rPr>
          <w:rStyle w:val="af1"/>
        </w:rPr>
        <w:t>Жиклер</w:t>
      </w:r>
      <w:r w:rsidRPr="0045232B">
        <w:t xml:space="preserve"> - это такая гайка, с калиброванным отверстием в ней, которая обеспечивает прохождение строго определенного количества топлива в единицу времени.</w:t>
      </w:r>
    </w:p>
    <w:p w:rsidR="00FA0927" w:rsidRPr="0045232B" w:rsidRDefault="00FA0927" w:rsidP="00FA0927">
      <w:pPr>
        <w:pStyle w:val="bodytext"/>
      </w:pPr>
      <w:r w:rsidRPr="0045232B">
        <w:rPr>
          <w:rStyle w:val="af1"/>
        </w:rPr>
        <w:t>Смесительная камера карбюратора</w:t>
      </w:r>
      <w:r w:rsidRPr="0045232B">
        <w:t xml:space="preserve"> обеспечивает смешивание бензина и воздуха в диффузоре, диаметр которого так соотносится с отверстием в топливном жиклере, чтобы обеспечить их соотношение 1 к 15. Ниже смесительной камеры расположена дроссельная заслонка, приводимая в действие педалью акселератора. Когда педаль не нажата, заслонка закрыта, разрежение не создается и смесь не образуется. </w:t>
      </w:r>
    </w:p>
    <w:p w:rsidR="00FA0927" w:rsidRPr="0045232B" w:rsidRDefault="00FA0927" w:rsidP="00FA0927">
      <w:pPr>
        <w:pStyle w:val="bodytext"/>
      </w:pPr>
      <w:r w:rsidRPr="0045232B">
        <w:t xml:space="preserve">Нажатие на педаль акселератора приводит к появлению разрежения и образованию горючей смеси. Выше смесительной камеры находится воздушная заслонка системы пуска двигателя. Ее открытие и закрытие обеспечивает при пуске двигателя более богатой по составу смеси. Для работы двигателя на средних нагрузках предназначена главная дозирующая система (ГДС), которая готовит обедненную по составу смесь. </w:t>
      </w:r>
    </w:p>
    <w:p w:rsidR="00FA0927" w:rsidRPr="0045232B" w:rsidRDefault="00FA0927" w:rsidP="00FA0927">
      <w:pPr>
        <w:pStyle w:val="bodytext"/>
      </w:pPr>
      <w:r w:rsidRPr="0045232B">
        <w:t xml:space="preserve">Получение полной мощности достигается нажатием на педаль акселератора более чем на 3/4 ее хода (включается экономайзер), либо при резком нажатии на педаль акселератора (включается ускорительный насос). Работу </w:t>
      </w:r>
      <w:hyperlink r:id="rId59" w:tgtFrame="_top" w:tooltip="Откроет внутреннею ссылку в текущем окне" w:history="1">
        <w:r w:rsidRPr="0045232B">
          <w:rPr>
            <w:rStyle w:val="af0"/>
          </w:rPr>
          <w:t>двигателя</w:t>
        </w:r>
      </w:hyperlink>
      <w:r w:rsidRPr="0045232B">
        <w:t xml:space="preserve"> на холостом ходу обеспечивает специальная система холостого хода. Эта система имеет возможность регулировки состава смеси принудительно снаружи с помощью винта количества смеси и винта качества смеси.</w:t>
      </w:r>
    </w:p>
    <w:p w:rsidR="00FA0927" w:rsidRPr="0045232B" w:rsidRDefault="00FA0927" w:rsidP="00FA0927">
      <w:pPr>
        <w:rPr>
          <w:rFonts w:ascii="Times New Roman" w:hAnsi="Times New Roman" w:cs="Times New Roman"/>
          <w:sz w:val="24"/>
          <w:szCs w:val="24"/>
        </w:rPr>
      </w:pPr>
    </w:p>
    <w:p w:rsidR="00FA0927" w:rsidRDefault="00FA0927"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22</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карбюратора</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spacing w:val="-4"/>
          <w:sz w:val="24"/>
          <w:szCs w:val="24"/>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Изучение работы карбюратора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40" w:firstLine="0"/>
        <w:rPr>
          <w:rStyle w:val="25"/>
          <w:rFonts w:eastAsiaTheme="minorEastAsia"/>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Устройство и работа карбюраторов изучаемых автомобилей, узлов подвода топлива, горючей смеси, воздуха и отвода отработавших газов</w:t>
      </w:r>
    </w:p>
    <w:p w:rsidR="00CD2ABF" w:rsidRPr="00CD2ABF" w:rsidRDefault="00CD2ABF" w:rsidP="00CD2ABF">
      <w:pPr>
        <w:pStyle w:val="31"/>
        <w:shd w:val="clear" w:color="auto" w:fill="auto"/>
        <w:spacing w:line="300" w:lineRule="exact"/>
        <w:ind w:left="20" w:right="40" w:firstLine="300"/>
        <w:rPr>
          <w:i/>
          <w:sz w:val="24"/>
          <w:szCs w:val="24"/>
          <w:u w:val="single"/>
        </w:rPr>
      </w:pPr>
    </w:p>
    <w:p w:rsidR="00CD2ABF" w:rsidRPr="00CD2ABF" w:rsidRDefault="00CD2ABF" w:rsidP="00CD2ABF">
      <w:pPr>
        <w:pStyle w:val="31"/>
        <w:shd w:val="clear" w:color="auto" w:fill="auto"/>
        <w:spacing w:line="300" w:lineRule="exact"/>
        <w:ind w:left="40" w:right="-23" w:hanging="40"/>
        <w:rPr>
          <w:sz w:val="24"/>
          <w:szCs w:val="24"/>
          <w:u w:val="single"/>
        </w:rPr>
      </w:pPr>
      <w:r w:rsidRPr="00CD2ABF">
        <w:rPr>
          <w:rFonts w:eastAsia="Times New Roman"/>
          <w:spacing w:val="-2"/>
          <w:sz w:val="24"/>
          <w:szCs w:val="24"/>
        </w:rPr>
        <w:t xml:space="preserve">Закрепление изученного материала – </w:t>
      </w:r>
      <w:r w:rsidRPr="00CD2ABF">
        <w:rPr>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25"/>
          <w:rFonts w:eastAsiaTheme="minorEastAsia"/>
          <w:i/>
          <w:sz w:val="24"/>
          <w:szCs w:val="24"/>
          <w:u w:val="single"/>
        </w:rPr>
      </w:pPr>
      <w:r w:rsidRPr="00CD2ABF">
        <w:rPr>
          <w:rFonts w:ascii="Times New Roman" w:eastAsia="Times New Roman" w:hAnsi="Times New Roman" w:cs="Times New Roman"/>
          <w:spacing w:val="-4"/>
          <w:sz w:val="24"/>
          <w:szCs w:val="24"/>
        </w:rPr>
        <w:t>Задание на дом –</w:t>
      </w:r>
      <w:r w:rsidRPr="00CD2ABF">
        <w:rPr>
          <w:rStyle w:val="25"/>
          <w:rFonts w:eastAsiaTheme="minorEastAsia"/>
          <w:i/>
          <w:sz w:val="24"/>
          <w:szCs w:val="24"/>
          <w:u w:val="single"/>
        </w:rPr>
        <w:t xml:space="preserve"> применяемое оборудование, приспособление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67404D" w:rsidRPr="002A0AD2" w:rsidRDefault="0067404D" w:rsidP="0067404D">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№7</w:t>
      </w:r>
    </w:p>
    <w:p w:rsidR="0067404D" w:rsidRPr="002A0AD2" w:rsidRDefault="0067404D" w:rsidP="0067404D">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1.7 «Система питания бензинового двигателя»</w:t>
      </w:r>
    </w:p>
    <w:p w:rsidR="0067404D" w:rsidRPr="002A0AD2" w:rsidRDefault="0067404D" w:rsidP="0067404D">
      <w:pPr>
        <w:pStyle w:val="ab"/>
        <w:jc w:val="center"/>
        <w:rPr>
          <w:rFonts w:ascii="Times New Roman" w:hAnsi="Times New Roman" w:cs="Times New Roman"/>
          <w:b/>
          <w:sz w:val="24"/>
          <w:szCs w:val="24"/>
        </w:rPr>
      </w:pP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Цель работы: закрепить теоретические знания по назначению, устройству и работе карбюраторов К-135 и К-90</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карбюраторов К-135 и К-90</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2. Рассмотреть и уметь объяснить следующие схемы:</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ab/>
        <w:t>2.1. Путь подачи топлива главной дозирующей системой</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ab/>
        <w:t>2.2. Путь подачи топлива системой холостого хода</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ab/>
        <w:t>2.3. Путь подачи топлива экономайзером</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ab/>
        <w:t>2.4. Путь подачи топлива ускорительным насосом</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ab/>
        <w:t>2.5. Работу экономайзера принудительного холостого хода</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карбюраторы К-135 и К-90:</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ab/>
        <w:t>3.1. Тип карбюратора</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ab/>
        <w:t>3.2. Способы проверки и регулирования уровня топлива в поплавковой камере</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ab/>
        <w:t>3.3. Основные конструктивные особенности карбюраторов</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67404D" w:rsidRPr="002A0AD2" w:rsidRDefault="0067404D" w:rsidP="0067404D">
      <w:pPr>
        <w:pStyle w:val="ab"/>
        <w:rPr>
          <w:rFonts w:ascii="Times New Roman" w:hAnsi="Times New Roman" w:cs="Times New Roman"/>
          <w:sz w:val="24"/>
          <w:szCs w:val="24"/>
        </w:rPr>
      </w:pP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1.1.Карбюраторы К-135, К-90</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1.2.Детали карбюраторов</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2.Плакаты «Карбюраторы», «Системы карбюраторов»</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67404D" w:rsidRPr="002A0AD2" w:rsidRDefault="0067404D" w:rsidP="0067404D">
      <w:pPr>
        <w:pStyle w:val="ab"/>
        <w:rPr>
          <w:rFonts w:ascii="Times New Roman" w:hAnsi="Times New Roman" w:cs="Times New Roman"/>
          <w:sz w:val="24"/>
          <w:szCs w:val="24"/>
        </w:rPr>
      </w:pP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Краткая характеристика карбюраторов К-135 и К-90</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Общее устройство карбюратора</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Описать работу карбюратора К-135 на режиме холостого хода</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Описать работу карбюратора К-90 на режиме максимальных нагрузок</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Назначение, устройство и работа экономайзера принудительного холостого хода</w:t>
      </w:r>
    </w:p>
    <w:p w:rsidR="0067404D" w:rsidRPr="002A0AD2" w:rsidRDefault="0067404D" w:rsidP="0067404D">
      <w:pPr>
        <w:pStyle w:val="ab"/>
        <w:rPr>
          <w:rFonts w:ascii="Times New Roman" w:hAnsi="Times New Roman" w:cs="Times New Roman"/>
          <w:sz w:val="24"/>
          <w:szCs w:val="24"/>
        </w:rPr>
      </w:pPr>
    </w:p>
    <w:p w:rsidR="0067404D" w:rsidRPr="002A0AD2" w:rsidRDefault="0067404D" w:rsidP="0067404D">
      <w:pPr>
        <w:pStyle w:val="ab"/>
        <w:rPr>
          <w:rFonts w:ascii="Times New Roman" w:hAnsi="Times New Roman" w:cs="Times New Roman"/>
          <w:sz w:val="24"/>
          <w:szCs w:val="24"/>
        </w:rPr>
      </w:pP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67404D" w:rsidRPr="002A0AD2" w:rsidRDefault="0067404D" w:rsidP="0067404D">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67404D" w:rsidRPr="0067404D" w:rsidRDefault="0067404D" w:rsidP="0067404D">
      <w:pPr>
        <w:pStyle w:val="ab"/>
        <w:rPr>
          <w:rFonts w:ascii="Times New Roman" w:hAnsi="Times New Roman" w:cs="Times New Roman"/>
        </w:rPr>
      </w:pPr>
    </w:p>
    <w:p w:rsidR="0067404D" w:rsidRDefault="0067404D" w:rsidP="0067404D">
      <w:pPr>
        <w:pStyle w:val="ab"/>
        <w:rPr>
          <w:rFonts w:ascii="Times New Roman" w:hAnsi="Times New Roman" w:cs="Times New Roman"/>
        </w:rPr>
      </w:pPr>
    </w:p>
    <w:p w:rsidR="002A0AD2" w:rsidRDefault="002A0AD2" w:rsidP="0067404D">
      <w:pPr>
        <w:pStyle w:val="ab"/>
        <w:rPr>
          <w:rFonts w:ascii="Times New Roman" w:hAnsi="Times New Roman" w:cs="Times New Roman"/>
        </w:rPr>
      </w:pPr>
    </w:p>
    <w:p w:rsidR="002A0AD2" w:rsidRPr="0067404D" w:rsidRDefault="002A0AD2" w:rsidP="0067404D">
      <w:pPr>
        <w:pStyle w:val="ab"/>
        <w:rPr>
          <w:rFonts w:ascii="Times New Roman" w:hAnsi="Times New Roman" w:cs="Times New Roman"/>
        </w:rPr>
      </w:pPr>
    </w:p>
    <w:p w:rsidR="0067404D" w:rsidRDefault="0067404D"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23</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Вспомогательные устройства карбюраторов</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Главная, дозирующая система, назначение, устройство</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40" w:firstLine="0"/>
        <w:rPr>
          <w:rStyle w:val="25"/>
          <w:rFonts w:eastAsiaTheme="minorEastAsia"/>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Главная, дозирующая система, назначение, устройство. Типы главных дозирующих систем изучаемых карбюраторов, их устройство и работа. Вспомогательные устройства карбюраторов. Устройство карбюраторов, ограничителя максимальной частоты</w:t>
      </w:r>
    </w:p>
    <w:p w:rsidR="00CD2ABF" w:rsidRPr="00CD2ABF" w:rsidRDefault="00CD2ABF" w:rsidP="00CD2ABF">
      <w:pPr>
        <w:pStyle w:val="31"/>
        <w:shd w:val="clear" w:color="auto" w:fill="auto"/>
        <w:spacing w:line="300" w:lineRule="exact"/>
        <w:ind w:left="20" w:right="40" w:firstLine="300"/>
        <w:rPr>
          <w:i/>
          <w:sz w:val="24"/>
          <w:szCs w:val="24"/>
          <w:u w:val="single"/>
        </w:rPr>
      </w:pPr>
    </w:p>
    <w:p w:rsidR="00CD2ABF" w:rsidRPr="00CD2ABF" w:rsidRDefault="00CD2ABF" w:rsidP="00CD2ABF">
      <w:pPr>
        <w:pStyle w:val="31"/>
        <w:shd w:val="clear" w:color="auto" w:fill="auto"/>
        <w:spacing w:line="300" w:lineRule="exact"/>
        <w:ind w:left="40" w:right="-23" w:hanging="40"/>
        <w:rPr>
          <w:sz w:val="24"/>
          <w:szCs w:val="24"/>
          <w:u w:val="single"/>
        </w:rPr>
      </w:pPr>
      <w:r w:rsidRPr="00CD2ABF">
        <w:rPr>
          <w:rFonts w:eastAsia="Times New Roman"/>
          <w:spacing w:val="-2"/>
          <w:sz w:val="24"/>
          <w:szCs w:val="24"/>
        </w:rPr>
        <w:t xml:space="preserve">Закрепление изученного материала – </w:t>
      </w:r>
      <w:r w:rsidRPr="00CD2ABF">
        <w:rPr>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Задание на дом –</w:t>
      </w:r>
      <w:r w:rsidRPr="00CD2ABF">
        <w:rPr>
          <w:rStyle w:val="93"/>
          <w:rFonts w:eastAsiaTheme="minorEastAsia"/>
          <w:i/>
          <w:sz w:val="24"/>
          <w:szCs w:val="24"/>
          <w:u w:val="single"/>
        </w:rPr>
        <w:t>Управление карбюратором</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67404D" w:rsidRPr="004969E7" w:rsidRDefault="0067404D" w:rsidP="0067404D">
      <w:pPr>
        <w:ind w:firstLine="426"/>
        <w:jc w:val="center"/>
        <w:rPr>
          <w:rFonts w:ascii="Times New Roman" w:hAnsi="Times New Roman" w:cs="Times New Roman"/>
          <w:color w:val="292929"/>
          <w:sz w:val="24"/>
          <w:shd w:val="clear" w:color="auto" w:fill="FFFFFF"/>
        </w:rPr>
      </w:pPr>
      <w:r w:rsidRPr="004969E7">
        <w:rPr>
          <w:rFonts w:ascii="Times New Roman" w:hAnsi="Times New Roman" w:cs="Times New Roman"/>
          <w:b/>
          <w:sz w:val="24"/>
        </w:rPr>
        <w:lastRenderedPageBreak/>
        <w:t>Тема №</w:t>
      </w:r>
      <w:r>
        <w:rPr>
          <w:rFonts w:ascii="Times New Roman" w:hAnsi="Times New Roman" w:cs="Times New Roman"/>
          <w:b/>
          <w:sz w:val="24"/>
        </w:rPr>
        <w:t>23</w:t>
      </w:r>
      <w:r w:rsidRPr="004969E7">
        <w:rPr>
          <w:rFonts w:ascii="Times New Roman" w:hAnsi="Times New Roman" w:cs="Times New Roman"/>
          <w:b/>
          <w:sz w:val="24"/>
        </w:rPr>
        <w:t xml:space="preserve">.  </w:t>
      </w:r>
      <w:r w:rsidRPr="004969E7">
        <w:rPr>
          <w:rStyle w:val="95pt"/>
          <w:rFonts w:eastAsiaTheme="minorEastAsia"/>
          <w:b/>
          <w:sz w:val="24"/>
          <w:szCs w:val="22"/>
        </w:rPr>
        <w:t>Вспомогательные устройства карбюраторов</w:t>
      </w:r>
    </w:p>
    <w:p w:rsidR="0067404D" w:rsidRDefault="0067404D" w:rsidP="0067404D">
      <w:pPr>
        <w:spacing w:line="360" w:lineRule="auto"/>
        <w:ind w:firstLine="426"/>
        <w:jc w:val="both"/>
        <w:rPr>
          <w:rFonts w:ascii="Times New Roman" w:hAnsi="Times New Roman" w:cs="Times New Roman"/>
          <w:color w:val="292929"/>
          <w:sz w:val="24"/>
          <w:shd w:val="clear" w:color="auto" w:fill="FFFFFF"/>
        </w:rPr>
      </w:pPr>
      <w:r w:rsidRPr="004969E7">
        <w:rPr>
          <w:rFonts w:ascii="Times New Roman" w:hAnsi="Times New Roman" w:cs="Times New Roman"/>
          <w:color w:val="292929"/>
          <w:sz w:val="24"/>
          <w:shd w:val="clear" w:color="auto" w:fill="FFFFFF"/>
        </w:rPr>
        <w:t>Кроме основных устройств, производящих компенсацию смеси при эксплуатационных режимах двигателя, вводятся вспомогательные устройства карбюратора, которые обеспечивают подачу экономичного количества топлива на всех режимах работы двигателя. К ним относят: экономайзер, эконостат, систему холостого хода, ускорительный насос, пусковые устройства и ограничители частоты вращения.</w:t>
      </w:r>
    </w:p>
    <w:p w:rsidR="0067404D" w:rsidRDefault="0067404D" w:rsidP="0067404D">
      <w:pPr>
        <w:spacing w:line="360" w:lineRule="auto"/>
        <w:ind w:firstLine="426"/>
        <w:jc w:val="both"/>
        <w:rPr>
          <w:rFonts w:ascii="Times New Roman" w:hAnsi="Times New Roman" w:cs="Times New Roman"/>
          <w:color w:val="292929"/>
          <w:sz w:val="24"/>
          <w:shd w:val="clear" w:color="auto" w:fill="FFFFFF"/>
        </w:rPr>
      </w:pPr>
      <w:r w:rsidRPr="004969E7">
        <w:rPr>
          <w:rFonts w:ascii="Times New Roman" w:hAnsi="Times New Roman" w:cs="Times New Roman"/>
          <w:color w:val="292929"/>
          <w:sz w:val="24"/>
        </w:rPr>
        <w:br/>
      </w:r>
      <w:r w:rsidRPr="004969E7">
        <w:rPr>
          <w:rFonts w:ascii="Times New Roman" w:hAnsi="Times New Roman" w:cs="Times New Roman"/>
          <w:b/>
          <w:bCs/>
          <w:color w:val="292929"/>
          <w:sz w:val="24"/>
          <w:shd w:val="clear" w:color="auto" w:fill="FFFFFF"/>
        </w:rPr>
        <w:t>Экономайзер</w:t>
      </w:r>
      <w:r w:rsidRPr="004969E7">
        <w:rPr>
          <w:rFonts w:ascii="Times New Roman" w:hAnsi="Times New Roman" w:cs="Times New Roman"/>
          <w:color w:val="292929"/>
          <w:sz w:val="24"/>
          <w:shd w:val="clear" w:color="auto" w:fill="FFFFFF"/>
        </w:rPr>
        <w:t>. Он служит для подачи при полном открытии дроссельной заслонки дополнительного количества топлива и перехода двигателя с наиболее экономичного режима на режим наибольшей мощности. На рис. 105 показана схема карбюратора с экономайзером. Экономайзеры могут быть включены в главную дозирующую систему карбюратора последовательно и параллельно и иметь механические или пневматические приводы.</w:t>
      </w:r>
    </w:p>
    <w:p w:rsidR="0067404D" w:rsidRDefault="0067404D" w:rsidP="0067404D">
      <w:pPr>
        <w:spacing w:line="360" w:lineRule="auto"/>
        <w:ind w:firstLine="426"/>
        <w:jc w:val="both"/>
        <w:rPr>
          <w:rFonts w:ascii="Times New Roman" w:hAnsi="Times New Roman" w:cs="Times New Roman"/>
          <w:noProof/>
          <w:sz w:val="24"/>
        </w:rPr>
      </w:pPr>
      <w:r w:rsidRPr="004969E7">
        <w:rPr>
          <w:rFonts w:ascii="Times New Roman" w:hAnsi="Times New Roman" w:cs="Times New Roman"/>
          <w:color w:val="292929"/>
          <w:sz w:val="24"/>
        </w:rPr>
        <w:br/>
      </w:r>
      <w:r w:rsidRPr="004969E7">
        <w:rPr>
          <w:rFonts w:ascii="Times New Roman" w:hAnsi="Times New Roman" w:cs="Times New Roman"/>
          <w:b/>
          <w:bCs/>
          <w:color w:val="292929"/>
          <w:sz w:val="24"/>
          <w:shd w:val="clear" w:color="auto" w:fill="FFFFFF"/>
        </w:rPr>
        <w:t>Эконостат</w:t>
      </w:r>
      <w:r w:rsidRPr="004969E7">
        <w:rPr>
          <w:rFonts w:ascii="Times New Roman" w:hAnsi="Times New Roman" w:cs="Times New Roman"/>
          <w:color w:val="292929"/>
          <w:sz w:val="24"/>
          <w:shd w:val="clear" w:color="auto" w:fill="FFFFFF"/>
        </w:rPr>
        <w:t xml:space="preserve">. В последнее время на многих карбюраторах применяют обогатительные устройства, называемые эконостами, которые представляют собой разновидность экономайзеров, но в отличие от них не имеют каких-либо подвижных частей. Эконостат работает автоматически под воздействием перепада давлений в зоне расположения их распылителя и действует в ограниченном диапазоне режимов работы двигателя. Если эксномайзер служит для обогащения смеси до мощ-ностного состава при полных нагрузках, то эконостат используют для предупреждения перекомиенсации горючей смеси при частичных нагрузках. </w:t>
      </w:r>
    </w:p>
    <w:p w:rsidR="0067404D" w:rsidRDefault="0067404D" w:rsidP="0067404D">
      <w:pPr>
        <w:spacing w:line="360" w:lineRule="auto"/>
        <w:ind w:firstLine="426"/>
        <w:jc w:val="both"/>
        <w:rPr>
          <w:rFonts w:ascii="Times New Roman" w:hAnsi="Times New Roman" w:cs="Times New Roman"/>
          <w:color w:val="292929"/>
          <w:sz w:val="24"/>
          <w:shd w:val="clear" w:color="auto" w:fill="FFFFFF"/>
        </w:rPr>
      </w:pPr>
      <w:r w:rsidRPr="004969E7">
        <w:rPr>
          <w:rStyle w:val="apple-converted-space"/>
          <w:color w:val="292929"/>
          <w:sz w:val="24"/>
        </w:rPr>
        <w:t> </w:t>
      </w:r>
      <w:r w:rsidRPr="004969E7">
        <w:rPr>
          <w:rFonts w:ascii="Times New Roman" w:hAnsi="Times New Roman" w:cs="Times New Roman"/>
          <w:b/>
          <w:bCs/>
          <w:color w:val="292929"/>
          <w:sz w:val="24"/>
          <w:shd w:val="clear" w:color="auto" w:fill="FFFFFF"/>
        </w:rPr>
        <w:t>Ускорительный насос.</w:t>
      </w:r>
      <w:r w:rsidRPr="004969E7">
        <w:rPr>
          <w:rStyle w:val="apple-converted-space"/>
          <w:b/>
          <w:bCs/>
          <w:color w:val="292929"/>
          <w:sz w:val="24"/>
        </w:rPr>
        <w:t> </w:t>
      </w:r>
      <w:r w:rsidRPr="004969E7">
        <w:rPr>
          <w:rFonts w:ascii="Times New Roman" w:hAnsi="Times New Roman" w:cs="Times New Roman"/>
          <w:color w:val="292929"/>
          <w:sz w:val="24"/>
          <w:shd w:val="clear" w:color="auto" w:fill="FFFFFF"/>
        </w:rPr>
        <w:t xml:space="preserve">Он предназначен для быстрой подачи дополнительной порции топлива при резком открытии дроссельной заслонки во избежание переобеднения горючей смеси. </w:t>
      </w:r>
    </w:p>
    <w:p w:rsidR="0067404D" w:rsidRDefault="0067404D" w:rsidP="0067404D">
      <w:pPr>
        <w:spacing w:line="360" w:lineRule="auto"/>
        <w:ind w:firstLine="426"/>
        <w:jc w:val="both"/>
        <w:rPr>
          <w:rStyle w:val="apple-converted-space"/>
          <w:color w:val="292929"/>
          <w:sz w:val="24"/>
        </w:rPr>
      </w:pPr>
      <w:r w:rsidRPr="004969E7">
        <w:rPr>
          <w:rFonts w:ascii="Times New Roman" w:hAnsi="Times New Roman" w:cs="Times New Roman"/>
          <w:b/>
          <w:bCs/>
          <w:color w:val="292929"/>
          <w:sz w:val="24"/>
          <w:shd w:val="clear" w:color="auto" w:fill="FFFFFF"/>
        </w:rPr>
        <w:t>Пусковые устройства.</w:t>
      </w:r>
      <w:r w:rsidRPr="004969E7">
        <w:rPr>
          <w:rStyle w:val="apple-converted-space"/>
          <w:b/>
          <w:bCs/>
          <w:color w:val="292929"/>
          <w:sz w:val="24"/>
        </w:rPr>
        <w:t> </w:t>
      </w:r>
      <w:r w:rsidRPr="004969E7">
        <w:rPr>
          <w:rFonts w:ascii="Times New Roman" w:hAnsi="Times New Roman" w:cs="Times New Roman"/>
          <w:color w:val="292929"/>
          <w:sz w:val="24"/>
          <w:shd w:val="clear" w:color="auto" w:fill="FFFFFF"/>
        </w:rPr>
        <w:t>При пуске двигателя в холодное время года процесс смесеобразования происходит неудовлетворительно, топливо распыливается и перемешивается с воздухом, испарившееся топливо частично конденсируется на стенках цилиндра в виде капелек. Несмотря на общий избыток топлива в цилиндре, концентрация паров бензина в воздухе не превышает нижнего предела воспламеняемости горючей смеси.</w:t>
      </w:r>
      <w:r w:rsidRPr="004969E7">
        <w:rPr>
          <w:rStyle w:val="apple-converted-space"/>
          <w:color w:val="292929"/>
          <w:sz w:val="24"/>
        </w:rPr>
        <w:t> </w:t>
      </w:r>
    </w:p>
    <w:p w:rsidR="0067404D" w:rsidRDefault="0067404D" w:rsidP="0067404D">
      <w:pPr>
        <w:spacing w:line="360" w:lineRule="auto"/>
        <w:ind w:firstLine="426"/>
        <w:jc w:val="both"/>
        <w:rPr>
          <w:rStyle w:val="apple-converted-space"/>
          <w:color w:val="292929"/>
          <w:sz w:val="24"/>
        </w:rPr>
      </w:pPr>
      <w:r w:rsidRPr="004969E7">
        <w:rPr>
          <w:rFonts w:ascii="Times New Roman" w:hAnsi="Times New Roman" w:cs="Times New Roman"/>
          <w:color w:val="292929"/>
          <w:sz w:val="24"/>
        </w:rPr>
        <w:br/>
      </w:r>
      <w:r w:rsidRPr="004969E7">
        <w:rPr>
          <w:rFonts w:ascii="Times New Roman" w:hAnsi="Times New Roman" w:cs="Times New Roman"/>
          <w:color w:val="292929"/>
          <w:sz w:val="24"/>
          <w:shd w:val="clear" w:color="auto" w:fill="FFFFFF"/>
        </w:rPr>
        <w:t>Для облегчения запуска двигателя горючую смесь резко обогащают и принимают меры по интенсификации испарения топлива в смеси с тем, чтобы его концентрация достигла пределов воспламеняемости. Достигается это в основном понижением давления во впускном тракте. Пуск двигателя производится с помощью воздушной заслонки или пускового карбюратора.</w:t>
      </w:r>
      <w:r w:rsidRPr="004969E7">
        <w:rPr>
          <w:rStyle w:val="apple-converted-space"/>
          <w:color w:val="292929"/>
          <w:sz w:val="24"/>
        </w:rPr>
        <w:t> </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Fonts w:ascii="Times New Roman" w:hAnsi="Times New Roman" w:cs="Times New Roman"/>
          <w:i/>
          <w:sz w:val="24"/>
          <w:szCs w:val="24"/>
          <w:u w:val="single"/>
        </w:rPr>
        <w:t>Разборка и сборка карбюраторов</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left="60" w:right="-23" w:firstLine="0"/>
        <w:rPr>
          <w:i/>
          <w:sz w:val="24"/>
          <w:szCs w:val="24"/>
          <w:u w:val="single"/>
        </w:rPr>
      </w:pPr>
      <w:r w:rsidRPr="00CD2ABF">
        <w:rPr>
          <w:spacing w:val="-3"/>
          <w:sz w:val="24"/>
          <w:szCs w:val="24"/>
        </w:rPr>
        <w:t>Цель урока</w:t>
      </w:r>
      <w:r w:rsidRPr="00CD2ABF">
        <w:rPr>
          <w:sz w:val="24"/>
          <w:szCs w:val="24"/>
        </w:rPr>
        <w:t xml:space="preserve"> - </w:t>
      </w:r>
      <w:r w:rsidRPr="00CD2ABF">
        <w:rPr>
          <w:i/>
          <w:sz w:val="24"/>
          <w:szCs w:val="24"/>
          <w:u w:val="single"/>
        </w:rPr>
        <w:t>Изучение устройства и принципа работы карбюраторов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40" w:firstLine="0"/>
        <w:rPr>
          <w:i/>
          <w:sz w:val="24"/>
          <w:szCs w:val="24"/>
          <w:u w:val="single"/>
        </w:rPr>
      </w:pPr>
      <w:r w:rsidRPr="00CD2ABF">
        <w:rPr>
          <w:spacing w:val="-2"/>
          <w:sz w:val="24"/>
          <w:szCs w:val="24"/>
        </w:rPr>
        <w:t xml:space="preserve">Изложение нового материала - </w:t>
      </w:r>
      <w:r w:rsidRPr="00CD2ABF">
        <w:rPr>
          <w:i/>
          <w:sz w:val="24"/>
          <w:szCs w:val="24"/>
          <w:u w:val="single"/>
        </w:rPr>
        <w:t>Изучение устройства и принципа работы карбюраторов</w:t>
      </w:r>
    </w:p>
    <w:p w:rsidR="00CD2ABF" w:rsidRPr="00CD2ABF" w:rsidRDefault="00CD2ABF" w:rsidP="00CD2ABF">
      <w:pPr>
        <w:pStyle w:val="31"/>
        <w:shd w:val="clear" w:color="auto" w:fill="auto"/>
        <w:spacing w:line="300" w:lineRule="exact"/>
        <w:ind w:left="20" w:right="40" w:firstLine="300"/>
        <w:rPr>
          <w:rStyle w:val="11"/>
          <w:rFonts w:eastAsiaTheme="minorEastAsia"/>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firstLine="0"/>
        <w:rPr>
          <w:i/>
          <w:sz w:val="24"/>
          <w:szCs w:val="24"/>
          <w:u w:val="single"/>
        </w:rPr>
      </w:pPr>
      <w:r w:rsidRPr="00CD2ABF">
        <w:rPr>
          <w:rFonts w:eastAsia="Times New Roman"/>
          <w:spacing w:val="-4"/>
          <w:sz w:val="24"/>
          <w:szCs w:val="24"/>
        </w:rPr>
        <w:t xml:space="preserve">Задание на дом - </w:t>
      </w:r>
      <w:r w:rsidRPr="00CD2ABF">
        <w:rPr>
          <w:rStyle w:val="25"/>
          <w:rFonts w:eastAsiaTheme="minorEastAsia"/>
          <w:i/>
          <w:sz w:val="24"/>
          <w:szCs w:val="24"/>
          <w:u w:val="single"/>
        </w:rPr>
        <w:t>применяемое оборудование, приспособление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57FDA" w:rsidRPr="002A0AD2" w:rsidRDefault="00157FDA" w:rsidP="00157FDA">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№8</w:t>
      </w:r>
    </w:p>
    <w:p w:rsidR="00157FDA" w:rsidRPr="002A0AD2" w:rsidRDefault="00157FDA" w:rsidP="00157FDA">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1.7 «Система питания бензинового двигателя»</w:t>
      </w:r>
    </w:p>
    <w:p w:rsidR="00157FDA" w:rsidRPr="002A0AD2" w:rsidRDefault="00157FDA" w:rsidP="00157FDA">
      <w:pPr>
        <w:pStyle w:val="ab"/>
        <w:jc w:val="center"/>
        <w:rPr>
          <w:rFonts w:ascii="Times New Roman" w:hAnsi="Times New Roman" w:cs="Times New Roman"/>
          <w:b/>
          <w:sz w:val="24"/>
          <w:szCs w:val="24"/>
        </w:rPr>
      </w:pP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Цель работы: закрепить теоретические знания по назначению, устройству и работе карбюратора К-151</w:t>
      </w:r>
    </w:p>
    <w:p w:rsidR="00157FDA" w:rsidRPr="002A0AD2" w:rsidRDefault="00157FDA" w:rsidP="00157FDA">
      <w:pPr>
        <w:pStyle w:val="ab"/>
        <w:rPr>
          <w:rFonts w:ascii="Times New Roman" w:hAnsi="Times New Roman" w:cs="Times New Roman"/>
          <w:sz w:val="24"/>
          <w:szCs w:val="24"/>
        </w:rPr>
      </w:pP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карбюратора К-151</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2. Рассмотреть и уметь объяснить следующие схемы: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2.1. Путь подачи топлива главной дозирующей системой основной камеры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2.2. Путь подачи топлива системой холостого хода основной камеры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2.3. Путь подачи топлива эконостатом</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2.4. Путь подачи топлива ускорительным насосом</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2.5. Путь подачи топлива переходной системой</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2.6. Работу экономайзера принудительного холостого хода</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карбюраторК-151:</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3.1. Тип карбюратора</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3.2. Способ проверки и регулирования уровня топлива в поплавковой камере</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3.3. Основные конструктивные особенности карбюратора</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157FDA" w:rsidRPr="002A0AD2" w:rsidRDefault="00157FDA" w:rsidP="00157FDA">
      <w:pPr>
        <w:pStyle w:val="ab"/>
        <w:rPr>
          <w:rFonts w:ascii="Times New Roman" w:hAnsi="Times New Roman" w:cs="Times New Roman"/>
          <w:sz w:val="24"/>
          <w:szCs w:val="24"/>
        </w:rPr>
      </w:pP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1.1.Карбюраторы К-151</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1.2.Детали карбюраторов</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2.Плакаты «Карбюраторы», «Системы карбюраторов»</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Тюфяков А.С. Карбюратор К-151. – М.: За рулем, 1999.</w:t>
      </w:r>
    </w:p>
    <w:p w:rsidR="00157FDA" w:rsidRPr="002A0AD2" w:rsidRDefault="00157FDA" w:rsidP="00157FDA">
      <w:pPr>
        <w:pStyle w:val="ab"/>
        <w:rPr>
          <w:rFonts w:ascii="Times New Roman" w:hAnsi="Times New Roman" w:cs="Times New Roman"/>
          <w:sz w:val="24"/>
          <w:szCs w:val="24"/>
        </w:rPr>
      </w:pP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Краткая характеристика карбюратора К-151</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Общее устройство карбюратора</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Описать работу карбюратора К-151 на режиме ускорения</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Дополнительные устройства карбюратора К-151</w:t>
      </w:r>
    </w:p>
    <w:p w:rsidR="00157FDA" w:rsidRPr="002A0AD2" w:rsidRDefault="00157FDA" w:rsidP="00157FDA">
      <w:pPr>
        <w:pStyle w:val="ab"/>
        <w:rPr>
          <w:rFonts w:ascii="Times New Roman" w:hAnsi="Times New Roman" w:cs="Times New Roman"/>
          <w:sz w:val="24"/>
          <w:szCs w:val="24"/>
        </w:rPr>
      </w:pP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157FDA" w:rsidRDefault="00157FDA" w:rsidP="00157FDA">
      <w:pPr>
        <w:pStyle w:val="ab"/>
        <w:rPr>
          <w:rFonts w:ascii="Times New Roman" w:hAnsi="Times New Roman" w:cs="Times New Roman"/>
        </w:rPr>
      </w:pPr>
    </w:p>
    <w:p w:rsidR="002A0AD2" w:rsidRDefault="002A0AD2" w:rsidP="00157FDA">
      <w:pPr>
        <w:pStyle w:val="ab"/>
        <w:rPr>
          <w:rFonts w:ascii="Times New Roman" w:hAnsi="Times New Roman" w:cs="Times New Roman"/>
        </w:rPr>
      </w:pPr>
    </w:p>
    <w:p w:rsidR="002A0AD2" w:rsidRDefault="002A0AD2" w:rsidP="00157FDA">
      <w:pPr>
        <w:pStyle w:val="ab"/>
        <w:rPr>
          <w:rFonts w:ascii="Times New Roman" w:hAnsi="Times New Roman" w:cs="Times New Roman"/>
        </w:rPr>
      </w:pPr>
    </w:p>
    <w:p w:rsidR="002A0AD2" w:rsidRPr="00157FDA" w:rsidRDefault="002A0AD2" w:rsidP="00157FDA">
      <w:pPr>
        <w:pStyle w:val="ab"/>
        <w:rPr>
          <w:rFonts w:ascii="Times New Roman" w:hAnsi="Times New Roman" w:cs="Times New Roman"/>
        </w:rPr>
      </w:pPr>
    </w:p>
    <w:p w:rsidR="00157FDA" w:rsidRPr="00CD2ABF" w:rsidRDefault="00157FD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25</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Электронная система впрыскивания топлива: устройство и работа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Style w:val="93"/>
          <w:rFonts w:eastAsiaTheme="minorEastAsia"/>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Электронная система впрыскивания топлива: устройство и работа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40" w:firstLine="0"/>
        <w:rPr>
          <w:rStyle w:val="25"/>
          <w:rFonts w:eastAsiaTheme="minorEastAsia"/>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Электронная система впрыскивания топлива: устройство и работа. Устройство и работа каталитических нейтрализаторов</w:t>
      </w:r>
    </w:p>
    <w:p w:rsidR="00CD2ABF" w:rsidRPr="00CD2ABF" w:rsidRDefault="00CD2ABF" w:rsidP="00CD2ABF">
      <w:pPr>
        <w:pStyle w:val="31"/>
        <w:shd w:val="clear" w:color="auto" w:fill="auto"/>
        <w:spacing w:line="300" w:lineRule="exact"/>
        <w:ind w:left="20" w:right="40" w:firstLine="300"/>
        <w:rPr>
          <w:i/>
          <w:sz w:val="24"/>
          <w:szCs w:val="24"/>
          <w:u w:val="single"/>
        </w:rPr>
      </w:pPr>
    </w:p>
    <w:p w:rsidR="00CD2ABF" w:rsidRPr="00CD2ABF" w:rsidRDefault="00CD2ABF" w:rsidP="00CD2ABF">
      <w:pPr>
        <w:pStyle w:val="31"/>
        <w:shd w:val="clear" w:color="auto" w:fill="auto"/>
        <w:spacing w:line="300" w:lineRule="exact"/>
        <w:ind w:left="40" w:right="-23" w:hanging="40"/>
        <w:rPr>
          <w:sz w:val="24"/>
          <w:szCs w:val="24"/>
          <w:u w:val="single"/>
        </w:rPr>
      </w:pPr>
      <w:r w:rsidRPr="00CD2ABF">
        <w:rPr>
          <w:rFonts w:eastAsia="Times New Roman"/>
          <w:spacing w:val="-2"/>
          <w:sz w:val="24"/>
          <w:szCs w:val="24"/>
        </w:rPr>
        <w:t xml:space="preserve">Закрепление изученного материала – </w:t>
      </w:r>
      <w:r w:rsidRPr="00CD2ABF">
        <w:rPr>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Задание на дом –</w:t>
      </w:r>
      <w:r w:rsidRPr="00CD2ABF">
        <w:rPr>
          <w:rFonts w:ascii="Times New Roman" w:hAnsi="Times New Roman" w:cs="Times New Roman"/>
          <w:i/>
          <w:sz w:val="24"/>
          <w:szCs w:val="24"/>
          <w:u w:val="single"/>
        </w:rPr>
        <w:t xml:space="preserve"> В</w:t>
      </w:r>
      <w:r w:rsidRPr="00CD2ABF">
        <w:rPr>
          <w:rStyle w:val="93"/>
          <w:rFonts w:eastAsiaTheme="minorEastAsia"/>
          <w:i/>
          <w:sz w:val="24"/>
          <w:szCs w:val="24"/>
          <w:u w:val="single"/>
        </w:rPr>
        <w:t>лияниеотработавших газов на загрязнение окружающей среды</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57FDA" w:rsidRPr="00026544" w:rsidRDefault="00157FDA" w:rsidP="00157FDA">
      <w:pPr>
        <w:ind w:firstLine="426"/>
        <w:jc w:val="both"/>
        <w:rPr>
          <w:rStyle w:val="95pt"/>
          <w:rFonts w:eastAsiaTheme="minorEastAsia"/>
          <w:b/>
          <w:sz w:val="24"/>
          <w:szCs w:val="24"/>
        </w:rPr>
      </w:pPr>
      <w:r w:rsidRPr="00026544">
        <w:rPr>
          <w:rFonts w:ascii="Times New Roman" w:hAnsi="Times New Roman" w:cs="Times New Roman"/>
          <w:b/>
          <w:sz w:val="24"/>
          <w:szCs w:val="24"/>
        </w:rPr>
        <w:lastRenderedPageBreak/>
        <w:t>Тема 25.</w:t>
      </w:r>
      <w:r w:rsidRPr="00026544">
        <w:rPr>
          <w:rStyle w:val="95pt"/>
          <w:rFonts w:eastAsiaTheme="minorEastAsia"/>
          <w:b/>
          <w:sz w:val="24"/>
          <w:szCs w:val="24"/>
        </w:rPr>
        <w:t>Электронная система впрыскивания топлива</w:t>
      </w:r>
    </w:p>
    <w:p w:rsidR="00157FDA" w:rsidRPr="00026544" w:rsidRDefault="00157FDA" w:rsidP="00157FDA">
      <w:pPr>
        <w:pStyle w:val="a5"/>
        <w:shd w:val="clear" w:color="auto" w:fill="FFFFFF"/>
        <w:spacing w:before="0" w:beforeAutospacing="0" w:after="144" w:afterAutospacing="0" w:line="336" w:lineRule="atLeast"/>
        <w:ind w:firstLine="426"/>
        <w:jc w:val="both"/>
        <w:rPr>
          <w:color w:val="000000"/>
        </w:rPr>
      </w:pPr>
      <w:r w:rsidRPr="00026544">
        <w:rPr>
          <w:color w:val="000000"/>
        </w:rPr>
        <w:t>Система впрыска топлива с электронным управлением работает на некоторых основных принципах. Далее подробно описана работа системы впрыска топлива с электронным управлением (EFI) стандартного типа.</w:t>
      </w:r>
    </w:p>
    <w:p w:rsidR="00157FDA" w:rsidRPr="00026544" w:rsidRDefault="00157FDA" w:rsidP="00157FDA">
      <w:pPr>
        <w:pStyle w:val="a5"/>
        <w:shd w:val="clear" w:color="auto" w:fill="FFFFFF"/>
        <w:spacing w:before="0" w:beforeAutospacing="0" w:after="144" w:afterAutospacing="0" w:line="336" w:lineRule="atLeast"/>
        <w:ind w:firstLine="426"/>
        <w:jc w:val="both"/>
        <w:rPr>
          <w:color w:val="000000"/>
        </w:rPr>
      </w:pPr>
      <w:r w:rsidRPr="00026544">
        <w:rPr>
          <w:color w:val="000000"/>
        </w:rPr>
        <w:t>Система впрыска топлива с электронным управлением может быть подразделена на три основные подсистемы. Это: система подачи топлива, система всасывания воздуха и электронная система управления.</w:t>
      </w:r>
    </w:p>
    <w:p w:rsidR="00157FDA" w:rsidRPr="00026544" w:rsidRDefault="00157FDA" w:rsidP="00157FDA">
      <w:pPr>
        <w:pStyle w:val="a5"/>
        <w:shd w:val="clear" w:color="auto" w:fill="FFFFFF"/>
        <w:spacing w:before="0" w:beforeAutospacing="0" w:after="144" w:afterAutospacing="0" w:line="336" w:lineRule="atLeast"/>
        <w:ind w:firstLine="426"/>
        <w:jc w:val="both"/>
        <w:rPr>
          <w:color w:val="000000"/>
        </w:rPr>
      </w:pPr>
      <w:r w:rsidRPr="00026544">
        <w:rPr>
          <w:noProof/>
          <w:color w:val="551A8B"/>
        </w:rPr>
        <w:drawing>
          <wp:inline distT="0" distB="0" distL="0" distR="0">
            <wp:extent cx="3388384" cy="2446538"/>
            <wp:effectExtent l="19050" t="0" r="2516" b="0"/>
            <wp:docPr id="115" name="Рисунок 1" descr="Система подачи топлива">
              <a:hlinkClick xmlns:a="http://schemas.openxmlformats.org/drawingml/2006/main" r:id="rId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стема подачи топлива">
                      <a:hlinkClick r:id="rId60" tgtFrame="&quot;_blank&quot;"/>
                    </pic:cNvPr>
                    <pic:cNvPicPr>
                      <a:picLocks noChangeAspect="1" noChangeArrowheads="1"/>
                    </pic:cNvPicPr>
                  </pic:nvPicPr>
                  <pic:blipFill>
                    <a:blip r:embed="rId61"/>
                    <a:srcRect/>
                    <a:stretch>
                      <a:fillRect/>
                    </a:stretch>
                  </pic:blipFill>
                  <pic:spPr bwMode="auto">
                    <a:xfrm>
                      <a:off x="0" y="0"/>
                      <a:ext cx="3393082" cy="2449930"/>
                    </a:xfrm>
                    <a:prstGeom prst="rect">
                      <a:avLst/>
                    </a:prstGeom>
                    <a:noFill/>
                    <a:ln w="9525">
                      <a:noFill/>
                      <a:miter lim="800000"/>
                      <a:headEnd/>
                      <a:tailEnd/>
                    </a:ln>
                  </pic:spPr>
                </pic:pic>
              </a:graphicData>
            </a:graphic>
          </wp:inline>
        </w:drawing>
      </w:r>
    </w:p>
    <w:p w:rsidR="00157FDA" w:rsidRDefault="00157FDA" w:rsidP="00157FDA">
      <w:pPr>
        <w:pStyle w:val="a5"/>
        <w:shd w:val="clear" w:color="auto" w:fill="FFFFFF"/>
        <w:spacing w:before="0" w:beforeAutospacing="0" w:after="144" w:afterAutospacing="0" w:line="336" w:lineRule="atLeast"/>
        <w:ind w:firstLine="426"/>
        <w:jc w:val="both"/>
        <w:rPr>
          <w:rStyle w:val="af1"/>
          <w:color w:val="4E4E4E"/>
        </w:rPr>
      </w:pPr>
      <w:r w:rsidRPr="00026544">
        <w:rPr>
          <w:rStyle w:val="af1"/>
          <w:color w:val="4E4E4E"/>
        </w:rPr>
        <w:t>Система подачи топлива</w:t>
      </w:r>
    </w:p>
    <w:p w:rsidR="00157FDA" w:rsidRPr="00026544" w:rsidRDefault="00157FDA" w:rsidP="00157FDA">
      <w:pPr>
        <w:pStyle w:val="a5"/>
        <w:shd w:val="clear" w:color="auto" w:fill="FFFFFF"/>
        <w:spacing w:before="0" w:beforeAutospacing="0" w:after="144" w:afterAutospacing="0" w:line="336" w:lineRule="atLeast"/>
        <w:jc w:val="both"/>
        <w:rPr>
          <w:color w:val="000000"/>
        </w:rPr>
      </w:pPr>
      <w:r w:rsidRPr="00026544">
        <w:rPr>
          <w:color w:val="000000"/>
        </w:rPr>
        <w:t>- Система подачи топлива состоит из топливного бака, топливного насоса, топливного фильтра, подающего топливопровода (направляющей-распределителя для топлива), топливной форсунки, регулятора топливного давления и обратного топливопровода.</w:t>
      </w:r>
      <w:r w:rsidRPr="00026544">
        <w:rPr>
          <w:color w:val="000000"/>
        </w:rPr>
        <w:br/>
        <w:t>- Топливо подается из бака в форсунку с помощью электрического топливного насоса. Насос обычно расположен внутри или рядом с топливным баком. Загрязнения отфильтровываются высокомощным встроенным топливным фильтром.</w:t>
      </w:r>
      <w:r w:rsidRPr="00026544">
        <w:rPr>
          <w:color w:val="000000"/>
        </w:rPr>
        <w:br/>
        <w:t>- Постоянное давление топлива поддерживается при помощи регулятора топливного давления. Топливо, не направленное во всасывающий трубопровод через форсунку, возвращается в бак по обратному топливопроводу.</w:t>
      </w:r>
    </w:p>
    <w:p w:rsidR="00157FDA" w:rsidRPr="00026544" w:rsidRDefault="00157FDA" w:rsidP="00157FDA">
      <w:pPr>
        <w:pStyle w:val="a5"/>
        <w:shd w:val="clear" w:color="auto" w:fill="FFFFFF"/>
        <w:spacing w:before="0" w:beforeAutospacing="0" w:after="144" w:afterAutospacing="0" w:line="336" w:lineRule="atLeast"/>
        <w:ind w:firstLine="426"/>
        <w:jc w:val="both"/>
        <w:rPr>
          <w:color w:val="000000"/>
        </w:rPr>
      </w:pPr>
      <w:r w:rsidRPr="00026544">
        <w:rPr>
          <w:noProof/>
          <w:color w:val="551A8B"/>
        </w:rPr>
        <w:drawing>
          <wp:inline distT="0" distB="0" distL="0" distR="0">
            <wp:extent cx="3565859" cy="2424023"/>
            <wp:effectExtent l="19050" t="0" r="0" b="0"/>
            <wp:docPr id="116" name="Рисунок 2" descr="Система всасывания воздуха">
              <a:hlinkClick xmlns:a="http://schemas.openxmlformats.org/drawingml/2006/main" r:id="rId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истема всасывания воздуха">
                      <a:hlinkClick r:id="rId62" tgtFrame="&quot;_blank&quot;"/>
                    </pic:cNvPr>
                    <pic:cNvPicPr>
                      <a:picLocks noChangeAspect="1" noChangeArrowheads="1"/>
                    </pic:cNvPicPr>
                  </pic:nvPicPr>
                  <pic:blipFill>
                    <a:blip r:embed="rId63"/>
                    <a:srcRect/>
                    <a:stretch>
                      <a:fillRect/>
                    </a:stretch>
                  </pic:blipFill>
                  <pic:spPr bwMode="auto">
                    <a:xfrm>
                      <a:off x="0" y="0"/>
                      <a:ext cx="3570804" cy="2427384"/>
                    </a:xfrm>
                    <a:prstGeom prst="rect">
                      <a:avLst/>
                    </a:prstGeom>
                    <a:noFill/>
                    <a:ln w="9525">
                      <a:noFill/>
                      <a:miter lim="800000"/>
                      <a:headEnd/>
                      <a:tailEnd/>
                    </a:ln>
                  </pic:spPr>
                </pic:pic>
              </a:graphicData>
            </a:graphic>
          </wp:inline>
        </w:drawing>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узлов подвода топлива, горючей смеси, воздуха и отвода отработавших газов</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hAnsi="Times New Roman" w:cs="Times New Roman"/>
          <w:spacing w:val="-3"/>
          <w:sz w:val="24"/>
          <w:szCs w:val="24"/>
        </w:rPr>
        <w:t>Цель урока</w:t>
      </w:r>
      <w:r w:rsidRPr="00CD2ABF">
        <w:rPr>
          <w:rFonts w:ascii="Times New Roman" w:hAnsi="Times New Roman" w:cs="Times New Roman"/>
          <w:sz w:val="24"/>
          <w:szCs w:val="24"/>
        </w:rPr>
        <w:t xml:space="preserve"> - </w:t>
      </w:r>
      <w:r w:rsidRPr="00CD2ABF">
        <w:rPr>
          <w:rStyle w:val="9"/>
          <w:i/>
          <w:sz w:val="24"/>
          <w:szCs w:val="24"/>
          <w:u w:val="single"/>
        </w:rPr>
        <w:t>Устройство узлов подвода топлива, горючей смеси, воздуха и отвода отработавших газов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40" w:firstLine="0"/>
        <w:rPr>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Устройство и работа карбюраторов изучаемых автомобилей, узлов подвода топлива, горючей смеси, воздуха и отвода отработавших газов</w:t>
      </w:r>
    </w:p>
    <w:p w:rsidR="00CD2ABF" w:rsidRPr="00CD2ABF" w:rsidRDefault="00CD2ABF" w:rsidP="00CD2ABF">
      <w:pPr>
        <w:pStyle w:val="31"/>
        <w:shd w:val="clear" w:color="auto" w:fill="auto"/>
        <w:spacing w:line="300" w:lineRule="exact"/>
        <w:ind w:left="20" w:right="40" w:firstLine="300"/>
        <w:rPr>
          <w:rStyle w:val="11"/>
          <w:rFonts w:eastAsiaTheme="minorEastAsia"/>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firstLine="0"/>
        <w:rPr>
          <w:i/>
          <w:sz w:val="24"/>
          <w:szCs w:val="24"/>
          <w:u w:val="single"/>
        </w:rPr>
      </w:pPr>
      <w:r w:rsidRPr="00CD2ABF">
        <w:rPr>
          <w:rFonts w:eastAsia="Times New Roman"/>
          <w:spacing w:val="-4"/>
          <w:sz w:val="24"/>
          <w:szCs w:val="24"/>
        </w:rPr>
        <w:t xml:space="preserve">Задание на дом - </w:t>
      </w:r>
      <w:r w:rsidRPr="00CD2ABF">
        <w:rPr>
          <w:rStyle w:val="25"/>
          <w:rFonts w:eastAsiaTheme="minorEastAsia"/>
          <w:i/>
          <w:sz w:val="24"/>
          <w:szCs w:val="24"/>
          <w:u w:val="single"/>
        </w:rPr>
        <w:t>применяемое оборудование, приспособление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57FDA" w:rsidRPr="002A0AD2" w:rsidRDefault="00157FDA" w:rsidP="00157FDA">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№9</w:t>
      </w:r>
    </w:p>
    <w:p w:rsidR="00157FDA" w:rsidRPr="002A0AD2" w:rsidRDefault="00157FDA" w:rsidP="00157FDA">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1.7 «Система питания бензинового двигателя»</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 xml:space="preserve">Цель работы: закрепить теоретические знания по назначению, устройству и работе приборов системы питания карбюраторных двигателей </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приборов системы питания карбюраторных двигателей</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2. Рассмотреть и уметь объяснить следующие схемы: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2.1. Путь подачи топлива из топливного бака в поплавковую камеру</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2.2. Путь подачи воздуха в карбюратор</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2.3. Работу топливного насоса при механическом и ручном приводе</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2.4. Работу воздухоочистителя фильтрующего и инерционного типа</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2.5. Работу глушителя шума системы выпуска отработавших газов</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приборы системы питания изучаемых карбюраторных двигателей:</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3.1. Тип топливных фильтров</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3.2. Тип воздухоочистителей</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3.3. Тип топливных насосов</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3.4. Тип глушителей шума системы выпуска отработавших газов</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ab/>
        <w:t>3.5. Способы подогрева горючей смеси во впускном трубопроводе</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157FDA" w:rsidRPr="002A0AD2" w:rsidRDefault="00157FDA" w:rsidP="00157FDA">
      <w:pPr>
        <w:pStyle w:val="ab"/>
        <w:rPr>
          <w:rFonts w:ascii="Times New Roman" w:hAnsi="Times New Roman" w:cs="Times New Roman"/>
          <w:sz w:val="24"/>
          <w:szCs w:val="24"/>
        </w:rPr>
      </w:pP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 xml:space="preserve">1.1.Стенд «Двигатель ЗМЗ-402.10», «Двигатель ЗМЗ-53-11», «Двигатель ЗИЛ-508.10», </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1.2.Приборы узлы и детали системы питания карбюраторных двигателей: топливные фильтры, топливные насосы, воздухоочистители, глушители шума выпуска отработавших газов, каталитический нейтрализатор, впускные и выпускные трубопроводы.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 xml:space="preserve">2.Плакаты </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Плакаты «Система питания карбюраторных двигателей», «Приборы системы питания карбюраторных двигателей»</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157FDA" w:rsidRPr="002A0AD2" w:rsidRDefault="00157FDA" w:rsidP="00157FDA">
      <w:pPr>
        <w:pStyle w:val="ab"/>
        <w:rPr>
          <w:rFonts w:ascii="Times New Roman" w:hAnsi="Times New Roman" w:cs="Times New Roman"/>
          <w:sz w:val="24"/>
          <w:szCs w:val="24"/>
        </w:rPr>
      </w:pP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Как устроен и работает пневмоцентробежный ограничитель частоты вращения коленчатого вала?</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Для чего нужны приборы подачи и очистки топлива, как они устроены?</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Какие типы воздухоочистителей применяются для очистки воздуха, в чем особенности их конструкции?</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Как организован выпуск отработавших газов?</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Для чего нужна и как осуществляется нейтрализация отработавших газов?</w:t>
      </w:r>
    </w:p>
    <w:p w:rsidR="00157FDA" w:rsidRPr="002A0AD2" w:rsidRDefault="00157FDA" w:rsidP="00157FDA">
      <w:pPr>
        <w:pStyle w:val="ab"/>
        <w:rPr>
          <w:rFonts w:ascii="Times New Roman" w:hAnsi="Times New Roman" w:cs="Times New Roman"/>
          <w:sz w:val="24"/>
          <w:szCs w:val="24"/>
        </w:rPr>
      </w:pP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157FDA" w:rsidRPr="002A0AD2" w:rsidRDefault="00157FDA" w:rsidP="00157FDA">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27</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Тема урока -</w:t>
      </w:r>
      <w:r w:rsidRPr="00CD2ABF">
        <w:rPr>
          <w:rStyle w:val="9"/>
          <w:i/>
          <w:sz w:val="24"/>
          <w:szCs w:val="24"/>
          <w:u w:val="single"/>
        </w:rPr>
        <w:t>Общее устройство и работа газобаллонных установок</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25"/>
          <w:rFonts w:eastAsiaTheme="minorEastAsia"/>
          <w:i/>
          <w:sz w:val="24"/>
          <w:szCs w:val="24"/>
          <w:u w:val="single"/>
        </w:rPr>
        <w:t xml:space="preserve">Виды газов применяемых в </w:t>
      </w:r>
      <w:r w:rsidRPr="00CD2ABF">
        <w:rPr>
          <w:rFonts w:ascii="Times New Roman" w:hAnsi="Times New Roman" w:cs="Times New Roman"/>
          <w:i/>
          <w:sz w:val="24"/>
          <w:szCs w:val="24"/>
          <w:u w:val="single"/>
          <w:lang w:val="kk-KZ"/>
        </w:rPr>
        <w:t>газоболонных автомобилях</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right="20" w:firstLine="0"/>
        <w:rPr>
          <w:i/>
          <w:sz w:val="24"/>
          <w:szCs w:val="24"/>
          <w:u w:val="single"/>
        </w:rPr>
      </w:pPr>
      <w:r w:rsidRPr="00CD2ABF">
        <w:rPr>
          <w:spacing w:val="-2"/>
          <w:sz w:val="24"/>
          <w:szCs w:val="24"/>
        </w:rPr>
        <w:t xml:space="preserve">Изложение нового материала – </w:t>
      </w:r>
      <w:r w:rsidRPr="00CD2ABF">
        <w:rPr>
          <w:rStyle w:val="25"/>
          <w:rFonts w:eastAsiaTheme="minorEastAsia"/>
          <w:i/>
          <w:sz w:val="24"/>
          <w:szCs w:val="24"/>
          <w:u w:val="single"/>
        </w:rPr>
        <w:t xml:space="preserve">Сжиженные газы применяемых в </w:t>
      </w:r>
      <w:r w:rsidRPr="00CD2ABF">
        <w:rPr>
          <w:i/>
          <w:sz w:val="24"/>
          <w:szCs w:val="24"/>
          <w:u w:val="single"/>
          <w:lang w:val="kk-KZ"/>
        </w:rPr>
        <w:t xml:space="preserve">газоболонных автомобилях. </w:t>
      </w:r>
      <w:r w:rsidRPr="00CD2ABF">
        <w:rPr>
          <w:rStyle w:val="25"/>
          <w:rFonts w:eastAsiaTheme="minorEastAsia"/>
          <w:i/>
          <w:sz w:val="24"/>
          <w:szCs w:val="24"/>
          <w:u w:val="single"/>
        </w:rPr>
        <w:t xml:space="preserve">Сжатые газы применяемых в </w:t>
      </w:r>
      <w:r w:rsidRPr="00CD2ABF">
        <w:rPr>
          <w:i/>
          <w:sz w:val="24"/>
          <w:szCs w:val="24"/>
          <w:u w:val="single"/>
          <w:lang w:val="kk-KZ"/>
        </w:rPr>
        <w:t>газоболонных автомобилях.</w:t>
      </w:r>
    </w:p>
    <w:p w:rsidR="00CD2ABF" w:rsidRPr="00CD2ABF" w:rsidRDefault="00CD2ABF" w:rsidP="00CD2ABF">
      <w:pPr>
        <w:pStyle w:val="31"/>
        <w:shd w:val="clear" w:color="auto" w:fill="auto"/>
        <w:spacing w:line="300" w:lineRule="exact"/>
        <w:ind w:left="40"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11"/>
          <w:rFonts w:eastAsiaTheme="minorEastAsia"/>
          <w:i/>
          <w:color w:val="auto"/>
          <w:sz w:val="24"/>
          <w:szCs w:val="24"/>
          <w:u w:val="single"/>
          <w:shd w:val="clear" w:color="auto" w:fill="auto"/>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hAnsi="Times New Roman" w:cs="Times New Roman"/>
          <w:i/>
          <w:sz w:val="24"/>
          <w:szCs w:val="24"/>
          <w:u w:val="single"/>
        </w:rPr>
        <w:t xml:space="preserve">требования предъявляемых к </w:t>
      </w:r>
      <w:r w:rsidRPr="00CD2ABF">
        <w:rPr>
          <w:rFonts w:ascii="Times New Roman" w:hAnsi="Times New Roman" w:cs="Times New Roman"/>
          <w:i/>
          <w:sz w:val="24"/>
          <w:szCs w:val="24"/>
          <w:u w:val="single"/>
          <w:lang w:val="kk-KZ"/>
        </w:rPr>
        <w:t>газоболонным автомобилям</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57FDA" w:rsidRPr="003F2839" w:rsidRDefault="00157FDA" w:rsidP="00157FDA">
      <w:pPr>
        <w:shd w:val="clear" w:color="auto" w:fill="FFFFFF"/>
        <w:spacing w:after="0" w:line="329" w:lineRule="atLeast"/>
        <w:ind w:firstLine="426"/>
        <w:jc w:val="center"/>
        <w:rPr>
          <w:rFonts w:ascii="Times New Roman" w:eastAsia="Times New Roman" w:hAnsi="Times New Roman" w:cs="Times New Roman"/>
          <w:sz w:val="24"/>
          <w:szCs w:val="24"/>
        </w:rPr>
      </w:pPr>
      <w:r w:rsidRPr="003F2839">
        <w:rPr>
          <w:rFonts w:ascii="Times New Roman" w:eastAsia="Times New Roman" w:hAnsi="Times New Roman" w:cs="Times New Roman"/>
          <w:b/>
          <w:bCs/>
          <w:sz w:val="24"/>
          <w:szCs w:val="24"/>
        </w:rPr>
        <w:lastRenderedPageBreak/>
        <w:t xml:space="preserve">Тема </w:t>
      </w:r>
      <w:r>
        <w:rPr>
          <w:rFonts w:ascii="Times New Roman" w:eastAsia="Times New Roman" w:hAnsi="Times New Roman" w:cs="Times New Roman"/>
          <w:b/>
          <w:bCs/>
          <w:sz w:val="24"/>
          <w:szCs w:val="24"/>
        </w:rPr>
        <w:t>2</w:t>
      </w:r>
      <w:r w:rsidRPr="003F2839">
        <w:rPr>
          <w:rFonts w:ascii="Times New Roman" w:eastAsia="Times New Roman" w:hAnsi="Times New Roman" w:cs="Times New Roman"/>
          <w:b/>
          <w:bCs/>
          <w:sz w:val="24"/>
          <w:szCs w:val="24"/>
        </w:rPr>
        <w:t>7.  </w:t>
      </w:r>
      <w:r w:rsidRPr="00F46650">
        <w:rPr>
          <w:rStyle w:val="95pt"/>
          <w:rFonts w:eastAsiaTheme="minorEastAsia"/>
          <w:sz w:val="24"/>
        </w:rPr>
        <w:t>Общее устройство и работа газобаллонных установок</w:t>
      </w:r>
    </w:p>
    <w:p w:rsidR="00157FDA" w:rsidRPr="003F2839" w:rsidRDefault="00157FDA" w:rsidP="00157FDA">
      <w:pPr>
        <w:spacing w:after="0" w:line="240" w:lineRule="auto"/>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br/>
      </w:r>
    </w:p>
    <w:p w:rsidR="00157FDA" w:rsidRPr="003F2839" w:rsidRDefault="00157FDA" w:rsidP="00157FDA">
      <w:pPr>
        <w:shd w:val="clear" w:color="auto" w:fill="FFFFFF"/>
        <w:spacing w:after="0" w:line="360" w:lineRule="auto"/>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По виду газообразного топлива газобаллонные установки для двигателей внутреннего сгорания подразделяются на три типа: для сжатого природного газа, жидкого метана и сжиженного пропан-бутанового газа. Газобаллонная установка, вне зависимости от вида применяемого газа, состоит из баллонов для хранения и транспортировки газа, испаряющего или подогревающего устройства, газового редуктора, дозирующего устройства, смесителя, трубопровода и контрольных приборов.</w:t>
      </w:r>
    </w:p>
    <w:p w:rsidR="00157FDA" w:rsidRPr="003F2839" w:rsidRDefault="00157FDA" w:rsidP="00157FDA">
      <w:pPr>
        <w:shd w:val="clear" w:color="auto" w:fill="FFFFFF"/>
        <w:spacing w:after="0" w:line="360" w:lineRule="auto"/>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Приборы и аппараты, применяемые для любого вида газа, не имеют существенных отличий по принципу действия. Исключение составляют баллоны для хранения и транспортировки газа. Это объясняется тем, что сжатый природный газ хранится при высоком давлении (до 20 МПа) и требует толстостенных сосудов. Жидкий метан содержится при температуре кипения (—161 °С) в изотермических сосудах, а сжиженный пропан-бутановый газ имеет максимальное рабочее давление 1,6 МПа и для его хранения и транспортировки на автомобилях используют баллоны с толщиной стенок от 3,0 до 6,0 мм и вместимостью до 300 л.</w:t>
      </w:r>
    </w:p>
    <w:p w:rsidR="00157FDA" w:rsidRPr="003F2839" w:rsidRDefault="00157FDA" w:rsidP="00157FDA">
      <w:pPr>
        <w:shd w:val="clear" w:color="auto" w:fill="FFFFFF"/>
        <w:spacing w:after="0" w:line="360" w:lineRule="auto"/>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Сжиженный пропан-бутановый газ из всех газообразных топлив, наиболее близко подходит к бензину по концентрации энергии в единице объема, по способу хранения и другим эксплуатационным качествам. Его наиболее широко применяют в качестве топлива для двигателей автомобилей.</w:t>
      </w:r>
    </w:p>
    <w:p w:rsidR="00157FDA" w:rsidRPr="003F2839" w:rsidRDefault="00157FDA" w:rsidP="00157FDA">
      <w:pPr>
        <w:shd w:val="clear" w:color="auto" w:fill="FFFFFF"/>
        <w:spacing w:after="0" w:line="360" w:lineRule="auto"/>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С 1975 г. начат серийный выпуск газобаллонных автомобилей ЗИЛ-138 и ГАЗ-53-07. На этих автомобилях установлены газовые двигатели. Их газобаллонные установки рассчитаны на избыточное давление 1,6 МПа и обеспечивают хранение сжиженного газа, его испарение, очистку, ступенчатое редуцирование и подачу в двигатель в строго заданных количествах в смеси с воздухом. Кроме того, на автомобиле имеется резервная система питания двигателя бензином (рис. 94).</w:t>
      </w:r>
    </w:p>
    <w:p w:rsidR="00157FDA" w:rsidRPr="003F2839" w:rsidRDefault="00157FDA" w:rsidP="00157FDA">
      <w:pPr>
        <w:shd w:val="clear" w:color="auto" w:fill="FFFFFF"/>
        <w:spacing w:after="0" w:line="360" w:lineRule="auto"/>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Сжиженный газ в газобаллонных автомобилях содержится в баллоне 20 в жидком и парообразном состоянии. Газовый баллон кроме контрольно-предохранительной и наполнительной арматуры снабжен двумя расходными вентилями, позволяющими осуществлять питание двигателя паровой или жидкостной фазой газа.</w:t>
      </w:r>
    </w:p>
    <w:p w:rsidR="00157FDA" w:rsidRPr="003F2839" w:rsidRDefault="00157FDA" w:rsidP="00157FDA">
      <w:pPr>
        <w:shd w:val="clear" w:color="auto" w:fill="FFFFFF"/>
        <w:spacing w:after="0" w:line="360" w:lineRule="auto"/>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Система питания обеспечивает нормальную работу двигателя при условии подачи газа к редуцирующему устройству в парообразном состоянии. Испарение сжиженного газа в системе питания происходит за счет тепловыделения из системы охлаждения двигателя.</w:t>
      </w:r>
    </w:p>
    <w:p w:rsidR="00157FDA" w:rsidRPr="003F2839" w:rsidRDefault="00157FDA" w:rsidP="00157FDA">
      <w:pPr>
        <w:shd w:val="clear" w:color="auto" w:fill="FFFFFF"/>
        <w:spacing w:after="0" w:line="360" w:lineRule="auto"/>
        <w:ind w:firstLine="426"/>
        <w:rPr>
          <w:rFonts w:ascii="Times New Roman" w:eastAsia="Times New Roman" w:hAnsi="Times New Roman" w:cs="Times New Roman"/>
          <w:sz w:val="24"/>
          <w:szCs w:val="24"/>
        </w:rPr>
      </w:pPr>
      <w:r w:rsidRPr="003F2839">
        <w:rPr>
          <w:rFonts w:ascii="Times New Roman" w:eastAsia="Times New Roman" w:hAnsi="Times New Roman" w:cs="Times New Roman"/>
          <w:sz w:val="24"/>
          <w:szCs w:val="24"/>
        </w:rPr>
        <w:t>При пуске и прогреве двигателя незначительный перепад температур между теплоносителем (жидкостью системы охлаждения) и газом не обеспечивает его испарение. В этом случае питание двигателя осуществляется паровой фазой газа через вентиль.</w:t>
      </w:r>
    </w:p>
    <w:p w:rsidR="00157FDA" w:rsidRPr="00CD2ABF" w:rsidRDefault="00157FD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57FDA" w:rsidRDefault="00157FD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57FDA" w:rsidRDefault="00157FD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57FDA" w:rsidRDefault="00157FD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28</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Схема включения и работа газобаллонных установок</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25"/>
          <w:rFonts w:eastAsiaTheme="minorEastAsia"/>
          <w:i/>
          <w:sz w:val="24"/>
          <w:szCs w:val="24"/>
          <w:u w:val="single"/>
        </w:rPr>
        <w:t xml:space="preserve">Ознакомление </w:t>
      </w:r>
      <w:r w:rsidRPr="00CD2ABF">
        <w:rPr>
          <w:rFonts w:ascii="Times New Roman" w:hAnsi="Times New Roman" w:cs="Times New Roman"/>
          <w:i/>
          <w:sz w:val="24"/>
          <w:szCs w:val="24"/>
          <w:u w:val="single"/>
        </w:rPr>
        <w:t>приборов газобаллонных установок</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right="20" w:firstLine="0"/>
        <w:rPr>
          <w:i/>
          <w:sz w:val="24"/>
          <w:szCs w:val="24"/>
          <w:u w:val="single"/>
        </w:rPr>
      </w:pPr>
      <w:r w:rsidRPr="00CD2ABF">
        <w:rPr>
          <w:spacing w:val="-2"/>
          <w:sz w:val="24"/>
          <w:szCs w:val="24"/>
        </w:rPr>
        <w:t xml:space="preserve">Изложение нового материала – </w:t>
      </w:r>
      <w:r w:rsidRPr="00CD2ABF">
        <w:rPr>
          <w:i/>
          <w:spacing w:val="-2"/>
          <w:sz w:val="24"/>
          <w:szCs w:val="24"/>
          <w:u w:val="single"/>
        </w:rPr>
        <w:t>Устройства газовых испарителей, редукторов, смесителей и баллонов</w:t>
      </w:r>
    </w:p>
    <w:p w:rsidR="00CD2ABF" w:rsidRPr="00CD2ABF" w:rsidRDefault="00CD2ABF" w:rsidP="00CD2ABF">
      <w:pPr>
        <w:pStyle w:val="31"/>
        <w:shd w:val="clear" w:color="auto" w:fill="auto"/>
        <w:spacing w:line="300" w:lineRule="exact"/>
        <w:ind w:left="40"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11"/>
          <w:rFonts w:eastAsiaTheme="minorEastAsia"/>
          <w:sz w:val="24"/>
          <w:szCs w:val="24"/>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2CB1" w:rsidRDefault="00172CB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2CB1" w:rsidRDefault="00172CB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2CB1" w:rsidRPr="002A0AD2" w:rsidRDefault="00172CB1" w:rsidP="00172CB1">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№10</w:t>
      </w:r>
    </w:p>
    <w:p w:rsidR="00172CB1" w:rsidRPr="002A0AD2" w:rsidRDefault="00172CB1" w:rsidP="00172CB1">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1.7 «Система питания бензинового двигателя»</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Цель работы: закрепить теоретические знания по назначению, устройству и работе систем впрыска топлива бензиновых двигателей</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систем впрыска топлива бензиновых двигателей</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2. Рассмотреть и уметь объяснить следующие схемы:</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ab/>
        <w:t>2.1. Путь подачи топлива из топливного бака к клапанным форсункам</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ab/>
        <w:t>2.2. Путь подачи воздуха в цилиндры двигателя</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ab/>
        <w:t>2.3. Путь подачи топлива во впускной трубопровод при пуске холодного двигателя</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ab/>
        <w:t>2.4. Путь подачи топлива во впускной трубопровод при прогреве двигателя</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изучаемые системы впрыска топлива бензиновых двигателей:</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ab/>
        <w:t>3.1. Тип системы впрыска топлива</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ab/>
        <w:t>3.2. Тип топливного насоса</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ab/>
        <w:t>3.3. Тип расходомера воздуха</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ab/>
        <w:t>3.4. Тип клапанных форсунок</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ab/>
        <w:t>3.5. Основные конструктивные особенности систем впрыска топлива</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172CB1" w:rsidRPr="002A0AD2" w:rsidRDefault="00172CB1" w:rsidP="00172CB1">
      <w:pPr>
        <w:pStyle w:val="ab"/>
        <w:rPr>
          <w:rFonts w:ascii="Times New Roman" w:hAnsi="Times New Roman" w:cs="Times New Roman"/>
          <w:sz w:val="24"/>
          <w:szCs w:val="24"/>
        </w:rPr>
      </w:pP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 xml:space="preserve">1.1.Стенд «Двигатель ЗМЗ-4062», «Двигатель </w:t>
      </w:r>
      <w:r w:rsidRPr="002A0AD2">
        <w:rPr>
          <w:rFonts w:ascii="Times New Roman" w:hAnsi="Times New Roman" w:cs="Times New Roman"/>
          <w:sz w:val="24"/>
          <w:szCs w:val="24"/>
          <w:lang w:val="en-US"/>
        </w:rPr>
        <w:t>VW</w:t>
      </w:r>
      <w:r w:rsidRPr="002A0AD2">
        <w:rPr>
          <w:rFonts w:ascii="Times New Roman" w:hAnsi="Times New Roman" w:cs="Times New Roman"/>
          <w:sz w:val="24"/>
          <w:szCs w:val="24"/>
        </w:rPr>
        <w:t>»</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1.2.Приборы, узлы и детали систем впрыска: топливные фильтры, топливный насос с электроприводом, глушитель шума выпуска отработавших газов, каталитический нейтрализатор, расходомеры воздуха, клапанные форсунки, электронные блоки управления</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 xml:space="preserve">2.Плакаты </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Плакаты «Системы впрыска бензина», «Приборы систем впрыска бензина»</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Росс Твег. Системы впрыска бензина. – М.: За рулем, 2003.</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172CB1" w:rsidRPr="002A0AD2" w:rsidRDefault="00172CB1" w:rsidP="00172CB1">
      <w:pPr>
        <w:pStyle w:val="ab"/>
        <w:rPr>
          <w:rFonts w:ascii="Times New Roman" w:hAnsi="Times New Roman" w:cs="Times New Roman"/>
          <w:sz w:val="24"/>
          <w:szCs w:val="24"/>
        </w:rPr>
      </w:pP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Каким образом осуществляется регулирование количества подаваемого топлива в системе К - Джетроник?</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В чем заключаются особенности конструкции дозаторов-распределителей, применяемых в системах впрыска К - Джетроник и КЕ - Джетроник?</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Каковы конструктивные особенности расходомеров воздуха, применяемых в системах впрыска топлива?</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Каковы основные конструктивные особенности системы впрыска топлива Моно-Джетроник?</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Опишите отличительные особенности объединенных систем впрыска и зажигания? Какие основные элементы входят в систему, в чем их назначение?</w:t>
      </w:r>
    </w:p>
    <w:p w:rsidR="00172CB1" w:rsidRPr="002A0AD2" w:rsidRDefault="00172CB1" w:rsidP="00172CB1">
      <w:pPr>
        <w:pStyle w:val="ab"/>
        <w:rPr>
          <w:rFonts w:ascii="Times New Roman" w:hAnsi="Times New Roman" w:cs="Times New Roman"/>
          <w:sz w:val="24"/>
          <w:szCs w:val="24"/>
        </w:rPr>
      </w:pP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172CB1" w:rsidRPr="002A0AD2" w:rsidRDefault="00172CB1" w:rsidP="00172CB1">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t>ПЛАН УРОКА № 29</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Тема урока -</w:t>
      </w:r>
      <w:r w:rsidRPr="00CD2ABF">
        <w:rPr>
          <w:rStyle w:val="9"/>
          <w:i/>
          <w:sz w:val="24"/>
          <w:szCs w:val="24"/>
          <w:u w:val="single"/>
        </w:rPr>
        <w:t>Устройство узлов и приборов системы питания двигателей от газобаллонных установок</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4"/>
          <w:szCs w:val="24"/>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Устройство узлов и приборов системы питания двигателей от газобаллонных установок</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right="20" w:firstLine="0"/>
        <w:rPr>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Топливо для газобаллонных автомобилей. Устройство узлов и приборов системы питания двигателей от газобаллонных установок</w:t>
      </w:r>
    </w:p>
    <w:p w:rsidR="00CD2ABF" w:rsidRPr="00CD2ABF" w:rsidRDefault="00CD2ABF" w:rsidP="00CD2ABF">
      <w:pPr>
        <w:pStyle w:val="31"/>
        <w:shd w:val="clear" w:color="auto" w:fill="auto"/>
        <w:spacing w:line="300" w:lineRule="exact"/>
        <w:ind w:left="40"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11"/>
          <w:rFonts w:eastAsiaTheme="minorEastAsia"/>
          <w:i/>
          <w:color w:val="auto"/>
          <w:sz w:val="24"/>
          <w:szCs w:val="24"/>
          <w:u w:val="single"/>
          <w:shd w:val="clear" w:color="auto" w:fill="auto"/>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Пуск и работа двигателя на газе</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Pr="00CD2ABF"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2CB1" w:rsidRPr="00080C98" w:rsidRDefault="00172CB1" w:rsidP="00172CB1">
      <w:pPr>
        <w:shd w:val="clear" w:color="auto" w:fill="FFFFFF"/>
        <w:spacing w:after="0" w:line="240" w:lineRule="auto"/>
        <w:ind w:firstLine="426"/>
        <w:jc w:val="center"/>
        <w:rPr>
          <w:rStyle w:val="95pt"/>
          <w:rFonts w:eastAsiaTheme="minorEastAsia"/>
          <w:b/>
          <w:sz w:val="24"/>
          <w:szCs w:val="24"/>
        </w:rPr>
      </w:pPr>
      <w:r w:rsidRPr="00080C98">
        <w:rPr>
          <w:rStyle w:val="95pt"/>
          <w:rFonts w:eastAsiaTheme="minorEastAsia"/>
          <w:b/>
          <w:sz w:val="24"/>
          <w:szCs w:val="24"/>
        </w:rPr>
        <w:t xml:space="preserve">Тема №29. Устройство узлов и приборов системы питания </w:t>
      </w:r>
    </w:p>
    <w:p w:rsidR="00172CB1" w:rsidRPr="00080C98" w:rsidRDefault="00172CB1" w:rsidP="00172CB1">
      <w:pPr>
        <w:shd w:val="clear" w:color="auto" w:fill="FFFFFF"/>
        <w:spacing w:after="0" w:line="240" w:lineRule="auto"/>
        <w:ind w:firstLine="426"/>
        <w:jc w:val="center"/>
        <w:rPr>
          <w:rFonts w:ascii="Times New Roman" w:eastAsia="Times New Roman" w:hAnsi="Times New Roman" w:cs="Times New Roman"/>
          <w:b/>
          <w:bCs/>
          <w:color w:val="000000"/>
          <w:sz w:val="24"/>
          <w:szCs w:val="24"/>
        </w:rPr>
      </w:pPr>
      <w:r w:rsidRPr="00080C98">
        <w:rPr>
          <w:rStyle w:val="95pt"/>
          <w:rFonts w:eastAsiaTheme="minorEastAsia"/>
          <w:b/>
          <w:sz w:val="24"/>
          <w:szCs w:val="24"/>
        </w:rPr>
        <w:t>двигателей от газобаллонных установок</w:t>
      </w:r>
    </w:p>
    <w:p w:rsidR="00172CB1" w:rsidRPr="00080C98" w:rsidRDefault="00172CB1" w:rsidP="00172CB1">
      <w:pPr>
        <w:shd w:val="clear" w:color="auto" w:fill="FFFFFF"/>
        <w:spacing w:after="0" w:line="240" w:lineRule="auto"/>
        <w:ind w:firstLine="426"/>
        <w:jc w:val="both"/>
        <w:rPr>
          <w:rFonts w:ascii="Times New Roman" w:eastAsia="Times New Roman" w:hAnsi="Times New Roman" w:cs="Times New Roman"/>
          <w:b/>
          <w:bCs/>
          <w:color w:val="000000"/>
          <w:sz w:val="24"/>
          <w:szCs w:val="24"/>
        </w:rPr>
      </w:pPr>
    </w:p>
    <w:p w:rsidR="00172CB1" w:rsidRDefault="00172CB1" w:rsidP="00172CB1">
      <w:pPr>
        <w:shd w:val="clear" w:color="auto" w:fill="FFFFFF"/>
        <w:spacing w:after="0" w:line="240" w:lineRule="auto"/>
        <w:ind w:firstLine="426"/>
        <w:jc w:val="both"/>
        <w:rPr>
          <w:rFonts w:ascii="Times New Roman" w:eastAsia="Times New Roman" w:hAnsi="Times New Roman" w:cs="Times New Roman"/>
          <w:b/>
          <w:bCs/>
          <w:color w:val="000000"/>
          <w:sz w:val="24"/>
          <w:szCs w:val="24"/>
        </w:rPr>
      </w:pPr>
      <w:r w:rsidRPr="00080C98">
        <w:rPr>
          <w:rFonts w:ascii="Times New Roman" w:eastAsia="Times New Roman" w:hAnsi="Times New Roman" w:cs="Times New Roman"/>
          <w:b/>
          <w:bCs/>
          <w:color w:val="000000"/>
          <w:sz w:val="24"/>
          <w:szCs w:val="24"/>
        </w:rPr>
        <w:t>Как устроен баллон для сжиженного газа?</w:t>
      </w:r>
    </w:p>
    <w:p w:rsidR="00172CB1" w:rsidRPr="00080C98" w:rsidRDefault="00172CB1" w:rsidP="00172CB1">
      <w:pPr>
        <w:shd w:val="clear" w:color="auto" w:fill="FFFFFF"/>
        <w:spacing w:after="0" w:line="240" w:lineRule="auto"/>
        <w:ind w:firstLine="426"/>
        <w:jc w:val="both"/>
        <w:rPr>
          <w:rFonts w:ascii="Times New Roman" w:eastAsia="Times New Roman" w:hAnsi="Times New Roman" w:cs="Times New Roman"/>
          <w:color w:val="000000"/>
          <w:sz w:val="24"/>
          <w:szCs w:val="24"/>
        </w:rPr>
      </w:pPr>
    </w:p>
    <w:p w:rsidR="00172CB1" w:rsidRPr="00080C98" w:rsidRDefault="00172CB1" w:rsidP="00172CB1">
      <w:pPr>
        <w:shd w:val="clear" w:color="auto" w:fill="FFFFFF"/>
        <w:spacing w:after="0" w:line="240" w:lineRule="auto"/>
        <w:ind w:firstLine="426"/>
        <w:jc w:val="both"/>
        <w:rPr>
          <w:rFonts w:ascii="Times New Roman" w:eastAsia="Times New Roman" w:hAnsi="Times New Roman" w:cs="Times New Roman"/>
          <w:color w:val="000000"/>
          <w:sz w:val="24"/>
          <w:szCs w:val="24"/>
        </w:rPr>
      </w:pPr>
      <w:r w:rsidRPr="00080C98">
        <w:rPr>
          <w:rFonts w:ascii="Times New Roman" w:eastAsia="Times New Roman" w:hAnsi="Times New Roman" w:cs="Times New Roman"/>
          <w:color w:val="000000"/>
          <w:sz w:val="24"/>
          <w:szCs w:val="24"/>
        </w:rPr>
        <w:t>Баллон для сжиженного газа изготовляется из стали, рассчитан на рабочее давление 1,6 МПа и пригоден для наполнения и хранения газа при температуре до 45°С. Баллоны периодически подвергаются гидравлическому испытанию под давлением 2,4 МПа и пневматическому – под давлением воздуха 1,6 МПа. Выдержавшие испытания клеймят. На переднем днище ставят клеймо с указанием завода-изготовителя, порядкового номера, массы в килограммах, даты (месяц и год) изготовления и последнего испытания, рабочего и испытательного давления, емкости в литрах, а также клеймо ОТК завода-изготовителя. Повторные испытания проводят один раз в два года органы Гостехнадзора. Годные баллоны окрашивают в красный цвет.</w:t>
      </w:r>
    </w:p>
    <w:p w:rsidR="00172CB1" w:rsidRDefault="00172CB1" w:rsidP="00172CB1">
      <w:pPr>
        <w:shd w:val="clear" w:color="auto" w:fill="FFFFFF"/>
        <w:spacing w:after="0" w:line="240" w:lineRule="auto"/>
        <w:ind w:firstLine="426"/>
        <w:jc w:val="both"/>
        <w:rPr>
          <w:rFonts w:ascii="Times New Roman" w:eastAsia="Times New Roman" w:hAnsi="Times New Roman" w:cs="Times New Roman"/>
          <w:b/>
          <w:bCs/>
          <w:color w:val="000000"/>
          <w:sz w:val="24"/>
          <w:szCs w:val="24"/>
        </w:rPr>
      </w:pPr>
    </w:p>
    <w:p w:rsidR="00172CB1" w:rsidRPr="00080C98" w:rsidRDefault="00172CB1" w:rsidP="00172CB1">
      <w:pPr>
        <w:shd w:val="clear" w:color="auto" w:fill="FFFFFF"/>
        <w:spacing w:after="0" w:line="240" w:lineRule="auto"/>
        <w:ind w:firstLine="426"/>
        <w:jc w:val="both"/>
        <w:rPr>
          <w:rFonts w:ascii="Times New Roman" w:eastAsia="Times New Roman" w:hAnsi="Times New Roman" w:cs="Times New Roman"/>
          <w:color w:val="000000"/>
          <w:sz w:val="24"/>
          <w:szCs w:val="24"/>
        </w:rPr>
      </w:pPr>
      <w:r w:rsidRPr="00080C98">
        <w:rPr>
          <w:rFonts w:ascii="Times New Roman" w:eastAsia="Times New Roman" w:hAnsi="Times New Roman" w:cs="Times New Roman"/>
          <w:b/>
          <w:bCs/>
          <w:color w:val="000000"/>
          <w:sz w:val="24"/>
          <w:szCs w:val="24"/>
        </w:rPr>
        <w:t>Как устроен и работает испаритель газа?</w:t>
      </w:r>
    </w:p>
    <w:p w:rsidR="00172CB1" w:rsidRPr="00080C98" w:rsidRDefault="00172CB1" w:rsidP="00172CB1">
      <w:pPr>
        <w:shd w:val="clear" w:color="auto" w:fill="FFFFFF"/>
        <w:spacing w:after="0" w:line="240" w:lineRule="auto"/>
        <w:ind w:firstLine="426"/>
        <w:jc w:val="both"/>
        <w:rPr>
          <w:rFonts w:ascii="Times New Roman" w:eastAsia="Times New Roman" w:hAnsi="Times New Roman" w:cs="Times New Roman"/>
          <w:color w:val="000000"/>
          <w:sz w:val="24"/>
          <w:szCs w:val="24"/>
        </w:rPr>
      </w:pPr>
      <w:r w:rsidRPr="00080C98">
        <w:rPr>
          <w:rFonts w:ascii="Times New Roman" w:eastAsia="Times New Roman" w:hAnsi="Times New Roman" w:cs="Times New Roman"/>
          <w:color w:val="000000"/>
          <w:sz w:val="24"/>
          <w:szCs w:val="24"/>
        </w:rPr>
        <w:t>Испаритель сжиженного газа служит для преобразования жидкой фазы газа в газообразную. Он состоит из разъемного корпуса, в котором выполнены каналы для прохода газа. Каналы омываются горячей жидкостью из системы охлаждения, что и приводит к испарению газа. Разборная конструкция испарителя позволяет очищать каналы от отложений и осадков.</w:t>
      </w:r>
    </w:p>
    <w:p w:rsidR="00172CB1" w:rsidRDefault="00172CB1" w:rsidP="00172CB1">
      <w:pPr>
        <w:shd w:val="clear" w:color="auto" w:fill="FFFFFF"/>
        <w:spacing w:after="0" w:line="240" w:lineRule="auto"/>
        <w:ind w:firstLine="426"/>
        <w:jc w:val="both"/>
        <w:rPr>
          <w:rFonts w:ascii="Times New Roman" w:eastAsia="Times New Roman" w:hAnsi="Times New Roman" w:cs="Times New Roman"/>
          <w:b/>
          <w:bCs/>
          <w:color w:val="000000"/>
          <w:sz w:val="24"/>
          <w:szCs w:val="24"/>
        </w:rPr>
      </w:pPr>
    </w:p>
    <w:p w:rsidR="00172CB1" w:rsidRPr="00080C98" w:rsidRDefault="00172CB1" w:rsidP="00172CB1">
      <w:pPr>
        <w:shd w:val="clear" w:color="auto" w:fill="FFFFFF"/>
        <w:spacing w:after="0" w:line="240" w:lineRule="auto"/>
        <w:ind w:firstLine="426"/>
        <w:jc w:val="both"/>
        <w:rPr>
          <w:rFonts w:ascii="Times New Roman" w:eastAsia="Times New Roman" w:hAnsi="Times New Roman" w:cs="Times New Roman"/>
          <w:color w:val="000000"/>
          <w:sz w:val="24"/>
          <w:szCs w:val="24"/>
        </w:rPr>
      </w:pPr>
      <w:r w:rsidRPr="00080C98">
        <w:rPr>
          <w:rFonts w:ascii="Times New Roman" w:eastAsia="Times New Roman" w:hAnsi="Times New Roman" w:cs="Times New Roman"/>
          <w:b/>
          <w:bCs/>
          <w:color w:val="000000"/>
          <w:sz w:val="24"/>
          <w:szCs w:val="24"/>
        </w:rPr>
        <w:t>Как устроен и работает фильтр для очистки газа?</w:t>
      </w:r>
    </w:p>
    <w:p w:rsidR="00172CB1" w:rsidRPr="00080C98" w:rsidRDefault="00172CB1" w:rsidP="00172CB1">
      <w:pPr>
        <w:shd w:val="clear" w:color="auto" w:fill="FFFFFF"/>
        <w:spacing w:after="0" w:line="240" w:lineRule="auto"/>
        <w:ind w:firstLine="426"/>
        <w:jc w:val="both"/>
        <w:rPr>
          <w:rFonts w:ascii="Times New Roman" w:eastAsia="Times New Roman" w:hAnsi="Times New Roman" w:cs="Times New Roman"/>
          <w:color w:val="000000"/>
          <w:sz w:val="24"/>
          <w:szCs w:val="24"/>
        </w:rPr>
      </w:pPr>
      <w:r w:rsidRPr="00080C98">
        <w:rPr>
          <w:rFonts w:ascii="Times New Roman" w:eastAsia="Times New Roman" w:hAnsi="Times New Roman" w:cs="Times New Roman"/>
          <w:color w:val="000000"/>
          <w:sz w:val="24"/>
          <w:szCs w:val="24"/>
        </w:rPr>
        <w:t>В фильтре газ очищается от механических примесей и воды, которые, попав в редуктор, могли бы вызвать неплотное закрытие клапанов, а вода в холодное время года, замерзая, закупорила бы газопроводы, нарушив работу системы питания. Фильтр состоит из корпуса, в котором установлен фильтрующий элемент, изготовленный из мелкой латунной сетки, свернутой рулоном, и пакета войлочных колец. Газ последовательно проходит через сетку и войлок, очищается и поступает в газовый редуктор.</w:t>
      </w:r>
    </w:p>
    <w:p w:rsidR="00172CB1" w:rsidRDefault="00172CB1" w:rsidP="00172CB1">
      <w:pPr>
        <w:shd w:val="clear" w:color="auto" w:fill="FFFFFF"/>
        <w:spacing w:after="0" w:line="240" w:lineRule="auto"/>
        <w:ind w:firstLine="426"/>
        <w:jc w:val="both"/>
        <w:rPr>
          <w:rFonts w:ascii="Times New Roman" w:eastAsia="Times New Roman" w:hAnsi="Times New Roman" w:cs="Times New Roman"/>
          <w:b/>
          <w:bCs/>
          <w:color w:val="000000"/>
          <w:sz w:val="24"/>
          <w:szCs w:val="24"/>
        </w:rPr>
      </w:pPr>
    </w:p>
    <w:p w:rsidR="00172CB1" w:rsidRPr="00080C98" w:rsidRDefault="00172CB1" w:rsidP="00172CB1">
      <w:pPr>
        <w:shd w:val="clear" w:color="auto" w:fill="FFFFFF"/>
        <w:spacing w:after="0" w:line="240" w:lineRule="auto"/>
        <w:ind w:firstLine="426"/>
        <w:jc w:val="both"/>
        <w:rPr>
          <w:rFonts w:ascii="Times New Roman" w:eastAsia="Times New Roman" w:hAnsi="Times New Roman" w:cs="Times New Roman"/>
          <w:color w:val="000000"/>
          <w:sz w:val="24"/>
          <w:szCs w:val="24"/>
        </w:rPr>
      </w:pPr>
      <w:r w:rsidRPr="00080C98">
        <w:rPr>
          <w:rFonts w:ascii="Times New Roman" w:eastAsia="Times New Roman" w:hAnsi="Times New Roman" w:cs="Times New Roman"/>
          <w:b/>
          <w:bCs/>
          <w:color w:val="000000"/>
          <w:sz w:val="24"/>
          <w:szCs w:val="24"/>
        </w:rPr>
        <w:t>Как работает газовый двухступенчатый редуктор?</w:t>
      </w:r>
    </w:p>
    <w:p w:rsidR="00172CB1" w:rsidRPr="00080C98" w:rsidRDefault="00172CB1" w:rsidP="00172CB1">
      <w:pPr>
        <w:shd w:val="clear" w:color="auto" w:fill="FFFFFF"/>
        <w:spacing w:after="0" w:line="240" w:lineRule="auto"/>
        <w:ind w:firstLine="426"/>
        <w:jc w:val="both"/>
        <w:rPr>
          <w:rFonts w:ascii="Times New Roman" w:eastAsia="Times New Roman" w:hAnsi="Times New Roman" w:cs="Times New Roman"/>
          <w:color w:val="000000"/>
          <w:sz w:val="24"/>
          <w:szCs w:val="24"/>
        </w:rPr>
      </w:pPr>
      <w:r w:rsidRPr="00080C98">
        <w:rPr>
          <w:rFonts w:ascii="Times New Roman" w:eastAsia="Times New Roman" w:hAnsi="Times New Roman" w:cs="Times New Roman"/>
          <w:color w:val="000000"/>
          <w:sz w:val="24"/>
          <w:szCs w:val="24"/>
        </w:rPr>
        <w:t>Работает редуктор так. При закрытых расходных и магистральном вентилях газ в редуктор не поступает. Клапан3 (рис.74) камеры первой ступени открыт, второй – закрыт. Двигатель не работает. Во время открытия расходного и магистрального вентилей газ через открытый клапан 3 поступает в камеру первой ступени. Когда давление в камере достигнет 0,12-0,18 МПа, диафрагма 5 прогнется, сжимая пружину 6, и через двуплечий рычаг 8 закроет клапан. Клапан 9 второй ступени все еще закрыт.</w:t>
      </w:r>
    </w:p>
    <w:p w:rsidR="00172CB1" w:rsidRDefault="00172CB1" w:rsidP="00172CB1">
      <w:pPr>
        <w:shd w:val="clear" w:color="auto" w:fill="FFFFFF"/>
        <w:tabs>
          <w:tab w:val="left" w:pos="142"/>
          <w:tab w:val="left" w:leader="underscore" w:pos="6830"/>
        </w:tabs>
        <w:spacing w:after="0" w:line="300" w:lineRule="exact"/>
        <w:ind w:right="-23" w:firstLine="426"/>
        <w:jc w:val="both"/>
        <w:rPr>
          <w:rFonts w:ascii="Times New Roman" w:eastAsia="Times New Roman" w:hAnsi="Times New Roman" w:cs="Times New Roman"/>
          <w:color w:val="000000"/>
          <w:sz w:val="24"/>
          <w:szCs w:val="24"/>
        </w:rPr>
      </w:pPr>
      <w:r w:rsidRPr="00080C98">
        <w:rPr>
          <w:rFonts w:ascii="Times New Roman" w:eastAsia="Times New Roman" w:hAnsi="Times New Roman" w:cs="Times New Roman"/>
          <w:color w:val="000000"/>
          <w:sz w:val="24"/>
          <w:szCs w:val="24"/>
        </w:rPr>
        <w:t>При вращении коленчатого вала разрежение из цилиндров передается в смеситель и через обратный клапан и дозирующе-экономайзерное устройство в камеру второй ступени. Одновременно разрежение передается и в вакуумный разгружатель и он перестает воздействовать на диафрагму 36. Следовательно, под диафрагмой камеры второй ступени разрежение, а над ней атмосферное давление. Из-за разности давлений диафрагма прогибается и штоком воздействует на двуплечий рычаг 29, который, поворачиваясь на оси, открывает клапан камеры второй ступени и пропускает газ из камеры первой ступени во вторую. Газ из камеры второй ступени через дозирующе-экономайзерное устройство по патрубку 23 поступает в смеситель, где смешивается с воздухом, образует газовоздушную горючую смесь, которая и поступает в цилиндры двигателя. Расход газа из камеры первой ступени вызывает снижение давления в ней, пружина 6 поднимает диафрагму 5 и снова открывается клапан первой ступени, пропуская газ в камеру первой ступени, а из нее во вторую, обеспечивая бесперебойную работу двигателя. Количество газа, поступающего в смеситель, регулируют поворотом клапана-регулятора 10 в зависимости от теплотворной способности газа.</w:t>
      </w:r>
    </w:p>
    <w:p w:rsidR="00172CB1" w:rsidRDefault="00172CB1" w:rsidP="00172CB1">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2CB1" w:rsidRDefault="00172CB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2CB1" w:rsidRDefault="00172CB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t>ПЛАН УРОКА № 30</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устройства приборов газобаллонной установки</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25"/>
          <w:rFonts w:eastAsiaTheme="minorEastAsia"/>
          <w:i/>
          <w:sz w:val="24"/>
          <w:szCs w:val="24"/>
          <w:u w:val="single"/>
        </w:rPr>
        <w:t xml:space="preserve">Ознакомление </w:t>
      </w:r>
      <w:r w:rsidRPr="00CD2ABF">
        <w:rPr>
          <w:rFonts w:ascii="Times New Roman" w:hAnsi="Times New Roman" w:cs="Times New Roman"/>
          <w:i/>
          <w:sz w:val="24"/>
          <w:szCs w:val="24"/>
          <w:u w:val="single"/>
        </w:rPr>
        <w:t xml:space="preserve">приборов газобаллонных установок. </w:t>
      </w:r>
      <w:r w:rsidRPr="00CD2ABF">
        <w:rPr>
          <w:rFonts w:ascii="Times New Roman" w:eastAsia="Times New Roman" w:hAnsi="Times New Roman" w:cs="Times New Roman"/>
          <w:i/>
          <w:sz w:val="24"/>
          <w:szCs w:val="24"/>
          <w:u w:val="single"/>
        </w:rPr>
        <w:t>Изучение устройства</w:t>
      </w:r>
      <w:r w:rsidRPr="00CD2ABF">
        <w:rPr>
          <w:rFonts w:ascii="Times New Roman" w:hAnsi="Times New Roman" w:cs="Times New Roman"/>
          <w:i/>
          <w:sz w:val="24"/>
          <w:szCs w:val="24"/>
          <w:u w:val="single"/>
        </w:rPr>
        <w:t xml:space="preserve"> и работа</w:t>
      </w:r>
      <w:r w:rsidRPr="00CD2ABF">
        <w:rPr>
          <w:rFonts w:ascii="Times New Roman" w:eastAsia="Times New Roman" w:hAnsi="Times New Roman" w:cs="Times New Roman"/>
          <w:i/>
          <w:sz w:val="24"/>
          <w:szCs w:val="24"/>
          <w:u w:val="single"/>
          <w:lang w:val="kk-KZ"/>
        </w:rPr>
        <w:t>газоболонных автомобилей</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right="20" w:firstLine="0"/>
        <w:rPr>
          <w:i/>
          <w:sz w:val="24"/>
          <w:szCs w:val="24"/>
          <w:u w:val="single"/>
        </w:rPr>
      </w:pPr>
      <w:r w:rsidRPr="00CD2ABF">
        <w:rPr>
          <w:spacing w:val="-2"/>
          <w:sz w:val="24"/>
          <w:szCs w:val="24"/>
        </w:rPr>
        <w:t xml:space="preserve">Изложение нового материала – </w:t>
      </w:r>
      <w:r w:rsidRPr="00CD2ABF">
        <w:rPr>
          <w:rFonts w:eastAsia="Times New Roman"/>
          <w:i/>
          <w:sz w:val="24"/>
          <w:szCs w:val="24"/>
          <w:u w:val="single"/>
        </w:rPr>
        <w:t>Изучение устройства</w:t>
      </w:r>
      <w:r w:rsidRPr="00CD2ABF">
        <w:rPr>
          <w:i/>
          <w:spacing w:val="-2"/>
          <w:sz w:val="24"/>
          <w:szCs w:val="24"/>
          <w:u w:val="single"/>
        </w:rPr>
        <w:t xml:space="preserve"> газовых испарителей, редукторов, смесителей и баллонов. И принцип работы.</w:t>
      </w:r>
    </w:p>
    <w:p w:rsidR="00CD2ABF" w:rsidRPr="00CD2ABF" w:rsidRDefault="00CD2ABF" w:rsidP="00CD2ABF">
      <w:pPr>
        <w:pStyle w:val="31"/>
        <w:shd w:val="clear" w:color="auto" w:fill="auto"/>
        <w:spacing w:line="300" w:lineRule="exact"/>
        <w:ind w:left="40"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11"/>
          <w:rFonts w:eastAsiaTheme="minorEastAsia"/>
          <w:sz w:val="24"/>
          <w:szCs w:val="24"/>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666D3" w:rsidRPr="002A0AD2" w:rsidRDefault="002666D3" w:rsidP="002666D3">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№11</w:t>
      </w:r>
    </w:p>
    <w:p w:rsidR="002666D3" w:rsidRPr="002A0AD2" w:rsidRDefault="002666D3" w:rsidP="002666D3">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1.8 «Система питания двигателя от газобаллонной установки»</w:t>
      </w:r>
    </w:p>
    <w:p w:rsidR="002666D3" w:rsidRPr="002A0AD2" w:rsidRDefault="002666D3" w:rsidP="002666D3">
      <w:pPr>
        <w:pStyle w:val="ab"/>
        <w:jc w:val="center"/>
        <w:rPr>
          <w:rFonts w:ascii="Times New Roman" w:hAnsi="Times New Roman" w:cs="Times New Roman"/>
          <w:b/>
          <w:sz w:val="24"/>
          <w:szCs w:val="24"/>
        </w:rPr>
      </w:pP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 xml:space="preserve">Цель работы: закрепить теоретические знания по назначению, устройству и работе приборов и арматуры газобаллонной установки </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приборов и арматуры газобаллонной установки</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2.Рассмотреть и уметь объяснить следующие схемы:</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ab/>
        <w:t>2.1. Путь подачи газа из баллонов во впускной трубопровод двигателя в газобаллонной установке для сжатого газа</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ab/>
        <w:t>2.2. Путь подачи газа из баллона во впускной трубопровод двигателя в газобаллонной установке для сжиженного газа</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изучаемые системы питания двигателей от газобаллонной установки:</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ab/>
        <w:t>3.1. Конструктивные особенности баллонов для сжатого и сжиженного газа</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ab/>
        <w:t>3.2. Конструктивные особенности приборов, предназначенных при приготовления газовоздушной смеси</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ab/>
        <w:t>3.3. Основные конструктивные особенности газобаллонных установок на сжатом и сжиженном газе</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2666D3" w:rsidRPr="002A0AD2" w:rsidRDefault="002666D3" w:rsidP="002666D3">
      <w:pPr>
        <w:pStyle w:val="ab"/>
        <w:rPr>
          <w:rFonts w:ascii="Times New Roman" w:hAnsi="Times New Roman" w:cs="Times New Roman"/>
          <w:sz w:val="24"/>
          <w:szCs w:val="24"/>
        </w:rPr>
      </w:pP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1.1.Стенд «Система питания газобаллонного автомобиля», «Приборы системы питания газобаллонного автомобиля»</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1.2.Детали и приборы: газовый баллон с арматурой, газовый редуктор высокого давления, испаритель, электромагнитные клапана, карбюратор-смеситель</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2.Плакаты: «Система питания двигателя на сжатом газе», «Система питания двигателя на сжиженном газе», «Приборы системы питания газобаллонного автомобиля»</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2666D3" w:rsidRPr="002A0AD2" w:rsidRDefault="002666D3" w:rsidP="002666D3">
      <w:pPr>
        <w:pStyle w:val="ab"/>
        <w:rPr>
          <w:rFonts w:ascii="Times New Roman" w:hAnsi="Times New Roman" w:cs="Times New Roman"/>
          <w:sz w:val="24"/>
          <w:szCs w:val="24"/>
        </w:rPr>
      </w:pP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 xml:space="preserve"> В чем преимущества и недостатки двигателей, работающих на газовом топливе?</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 xml:space="preserve"> Какое топливо используется для газобаллонных автомобилей?</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 xml:space="preserve"> Каковы особенности конструкции систем питания двигателей, работающих на сжатом и сжиженном газах?</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 xml:space="preserve"> Какая арматура необходима для системы питания на газе?</w:t>
      </w:r>
    </w:p>
    <w:p w:rsidR="002666D3" w:rsidRPr="002A0AD2" w:rsidRDefault="002666D3" w:rsidP="002666D3">
      <w:pPr>
        <w:pStyle w:val="ab"/>
        <w:rPr>
          <w:rFonts w:ascii="Times New Roman" w:hAnsi="Times New Roman" w:cs="Times New Roman"/>
          <w:sz w:val="24"/>
          <w:szCs w:val="24"/>
        </w:rPr>
      </w:pPr>
    </w:p>
    <w:p w:rsidR="002666D3" w:rsidRPr="002A0AD2" w:rsidRDefault="002666D3" w:rsidP="002666D3">
      <w:pPr>
        <w:pStyle w:val="ab"/>
        <w:rPr>
          <w:rFonts w:ascii="Times New Roman" w:hAnsi="Times New Roman" w:cs="Times New Roman"/>
          <w:sz w:val="24"/>
          <w:szCs w:val="24"/>
        </w:rPr>
      </w:pP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2666D3" w:rsidRPr="002A0AD2" w:rsidRDefault="002666D3" w:rsidP="002666D3">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31</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Общее устройство и работа системы питания дизельного двигателя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w:t>
      </w:r>
      <w:r w:rsidRPr="00CD2ABF">
        <w:rPr>
          <w:rStyle w:val="93"/>
          <w:rFonts w:eastAsiaTheme="minorEastAsia"/>
          <w:i/>
          <w:sz w:val="24"/>
          <w:szCs w:val="24"/>
          <w:u w:val="single"/>
        </w:rPr>
        <w:t>Общее устройство и работа системы питания дизельного двигателя. Дизельные топлива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right="20" w:firstLine="0"/>
        <w:rPr>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Общее устройство и работа системы питания дизельного двигателя. Дизельные топлива. Смесеобразование в дизельных двигателях</w:t>
      </w:r>
    </w:p>
    <w:p w:rsidR="00CD2ABF" w:rsidRPr="00CD2ABF" w:rsidRDefault="00CD2ABF" w:rsidP="00CD2ABF">
      <w:pPr>
        <w:pStyle w:val="31"/>
        <w:shd w:val="clear" w:color="auto" w:fill="auto"/>
        <w:spacing w:line="300" w:lineRule="exact"/>
        <w:ind w:left="40"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11"/>
          <w:rFonts w:eastAsiaTheme="minorEastAsia"/>
          <w:sz w:val="24"/>
          <w:szCs w:val="24"/>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Экономическая целесообразность применения дизельных автомобилей</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 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A0AD2" w:rsidRDefault="002A0AD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666D3" w:rsidRPr="00FA4DB3" w:rsidRDefault="002666D3" w:rsidP="002666D3">
      <w:pPr>
        <w:spacing w:after="0" w:line="240" w:lineRule="auto"/>
        <w:ind w:firstLine="426"/>
        <w:jc w:val="center"/>
        <w:rPr>
          <w:rFonts w:ascii="Times New Roman" w:eastAsiaTheme="majorEastAsia" w:hAnsi="Times New Roman" w:cs="Times New Roman"/>
          <w:b/>
          <w:color w:val="000000"/>
          <w:sz w:val="24"/>
          <w:szCs w:val="24"/>
        </w:rPr>
      </w:pPr>
      <w:r w:rsidRPr="00FA4DB3">
        <w:rPr>
          <w:rFonts w:ascii="Times New Roman" w:eastAsiaTheme="majorEastAsia" w:hAnsi="Times New Roman" w:cs="Times New Roman"/>
          <w:b/>
          <w:color w:val="000000"/>
          <w:sz w:val="24"/>
          <w:szCs w:val="24"/>
        </w:rPr>
        <w:lastRenderedPageBreak/>
        <w:t>Тема №</w:t>
      </w:r>
      <w:r>
        <w:rPr>
          <w:rFonts w:ascii="Times New Roman" w:eastAsiaTheme="majorEastAsia" w:hAnsi="Times New Roman" w:cs="Times New Roman"/>
          <w:b/>
          <w:color w:val="000000"/>
          <w:sz w:val="24"/>
          <w:szCs w:val="24"/>
        </w:rPr>
        <w:t>31</w:t>
      </w:r>
      <w:r w:rsidRPr="00FA4DB3">
        <w:rPr>
          <w:rFonts w:ascii="Times New Roman" w:eastAsiaTheme="majorEastAsia" w:hAnsi="Times New Roman" w:cs="Times New Roman"/>
          <w:b/>
          <w:color w:val="000000"/>
          <w:sz w:val="24"/>
          <w:szCs w:val="24"/>
        </w:rPr>
        <w:t xml:space="preserve">.  </w:t>
      </w:r>
      <w:r w:rsidRPr="00F46650">
        <w:rPr>
          <w:rStyle w:val="95pt"/>
          <w:rFonts w:eastAsiaTheme="minorEastAsia"/>
          <w:b/>
          <w:sz w:val="24"/>
        </w:rPr>
        <w:t>Общее устройство и работа системы питания дизельного двигателя</w:t>
      </w:r>
    </w:p>
    <w:p w:rsidR="002666D3" w:rsidRPr="00FA4DB3" w:rsidRDefault="002666D3" w:rsidP="002666D3">
      <w:pPr>
        <w:spacing w:after="0" w:line="360" w:lineRule="auto"/>
        <w:ind w:firstLine="425"/>
        <w:jc w:val="center"/>
        <w:rPr>
          <w:rFonts w:ascii="Times New Roman" w:eastAsia="Times New Roman" w:hAnsi="Times New Roman" w:cs="Times New Roman"/>
          <w:iCs/>
          <w:color w:val="000000"/>
          <w:sz w:val="24"/>
          <w:szCs w:val="24"/>
        </w:rPr>
      </w:pPr>
    </w:p>
    <w:p w:rsidR="002666D3" w:rsidRDefault="002666D3" w:rsidP="002666D3">
      <w:pPr>
        <w:spacing w:after="0" w:line="240" w:lineRule="auto"/>
        <w:ind w:firstLine="425"/>
        <w:rPr>
          <w:rFonts w:ascii="Times New Roman" w:eastAsia="Times New Roman" w:hAnsi="Times New Roman" w:cs="Times New Roman"/>
          <w:iCs/>
          <w:sz w:val="24"/>
          <w:szCs w:val="24"/>
        </w:rPr>
      </w:pPr>
      <w:r w:rsidRPr="00FA4DB3">
        <w:rPr>
          <w:rFonts w:ascii="Times New Roman" w:eastAsia="Times New Roman" w:hAnsi="Times New Roman" w:cs="Times New Roman"/>
          <w:iCs/>
          <w:sz w:val="24"/>
          <w:szCs w:val="24"/>
        </w:rPr>
        <w:t>У наших соотечественников со словом "дизель" обычно ассоциируется чадящий КамАЗ и водитель в телогрейке, пытающийся зимой паяльной лампой отогреть его бак. Но время и техника неумолимо идут вперед, и все больше появляется у нас на дорогах красивых и современных автомобилей, у которых лишь характерное постукивание из-под капота выдает тип установленного мотора.</w:t>
      </w:r>
    </w:p>
    <w:p w:rsidR="002666D3" w:rsidRDefault="002666D3" w:rsidP="002666D3">
      <w:pPr>
        <w:spacing w:after="0" w:line="240" w:lineRule="auto"/>
        <w:ind w:firstLine="425"/>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По конструкции дизельный двигатель не отличается от обычного бензинового - те же цилиндры, поршни, шатуны. Правда, клапанные детали существенно усилены, чтобы воспринимать более высокие нагрузки - ведь степень сжатия у него намного выше (19-24 единиц против 9-11 у бензинового). Именно этим объясняется большой вес и габариты дизельного двигателя в сравнении с бензиновым.</w:t>
      </w:r>
      <w:r w:rsidRPr="00FA4DB3">
        <w:rPr>
          <w:rFonts w:ascii="Times New Roman" w:eastAsia="Times New Roman" w:hAnsi="Times New Roman" w:cs="Times New Roman"/>
          <w:sz w:val="24"/>
          <w:szCs w:val="24"/>
        </w:rPr>
        <w:t> </w:t>
      </w:r>
    </w:p>
    <w:p w:rsidR="002666D3" w:rsidRDefault="002666D3" w:rsidP="002666D3">
      <w:pPr>
        <w:spacing w:after="0" w:line="240" w:lineRule="auto"/>
        <w:ind w:firstLine="425"/>
        <w:rPr>
          <w:rFonts w:ascii="Times New Roman" w:eastAsia="Times New Roman" w:hAnsi="Times New Roman" w:cs="Times New Roman"/>
          <w:sz w:val="24"/>
          <w:szCs w:val="24"/>
        </w:rPr>
      </w:pPr>
      <w:r w:rsidRPr="00FA4DB3">
        <w:rPr>
          <w:rFonts w:ascii="Times New Roman" w:eastAsia="Times New Roman" w:hAnsi="Times New Roman" w:cs="Times New Roman"/>
          <w:bCs/>
          <w:sz w:val="24"/>
          <w:szCs w:val="24"/>
        </w:rPr>
        <w:t>Принципиально отличие заключается в способах формирования топливно-воздушной смеси, ее воспламенения и сгорания.</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sz w:val="24"/>
          <w:szCs w:val="24"/>
          <w:shd w:val="clear" w:color="auto" w:fill="FFFFFF"/>
        </w:rPr>
        <w:t>У бензинового мотора смесь образуется во впускной системе, а в цилиндре воспламеняется искрой свечи зажигания. В дизельном двигателе подача топлива и воздуха происходит раздельно. Вначале в цилиндры поступает чистый воздух. В конце сжатия, когда он нагревается до температуры 700-800 град. С, в камеру сгорания форсунками, под большим давлением (10-30 МПа) впрыскивается топливо, которое почти мгновенно самовоспламеняется.</w:t>
      </w:r>
      <w:r w:rsidRPr="00FA4DB3">
        <w:rPr>
          <w:rFonts w:ascii="Times New Roman" w:eastAsia="Times New Roman" w:hAnsi="Times New Roman" w:cs="Times New Roman"/>
          <w:sz w:val="24"/>
          <w:szCs w:val="24"/>
        </w:rPr>
        <w:t> </w:t>
      </w:r>
    </w:p>
    <w:p w:rsidR="002666D3" w:rsidRDefault="002666D3" w:rsidP="002666D3">
      <w:pPr>
        <w:spacing w:after="0" w:line="240" w:lineRule="auto"/>
        <w:ind w:firstLine="425"/>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Самовоспламенение сопровождается резким нарастанием давления в цилиндре - отсюда повышенная шумность и жесткость работы дизеля. Такая организация рабочего процесса позволяет использовать более дешевое топливо и работать на очень бедных смесях, что определяет более высокую экономичность. Экологические характеристики такого двигателя тоже лучше - при работе на бедных смесях выбросы вредных веществ, особенно оксида углерода, заметно меньше, чем у бензиновых моторов.</w:t>
      </w:r>
      <w:r w:rsidRPr="00FA4DB3">
        <w:rPr>
          <w:rFonts w:ascii="Times New Roman" w:eastAsia="Times New Roman" w:hAnsi="Times New Roman" w:cs="Times New Roman"/>
          <w:sz w:val="24"/>
          <w:szCs w:val="24"/>
        </w:rPr>
        <w:t> </w:t>
      </w:r>
    </w:p>
    <w:p w:rsidR="002666D3" w:rsidRPr="00FA4DB3" w:rsidRDefault="002666D3" w:rsidP="002666D3">
      <w:pPr>
        <w:spacing w:after="0" w:line="240" w:lineRule="auto"/>
        <w:ind w:firstLine="425"/>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К специфическим</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bCs/>
          <w:sz w:val="24"/>
          <w:szCs w:val="24"/>
        </w:rPr>
        <w:t>недостаткам дизельных двигателей обычно относят повышенную шумность и вибрацию, меньшую литровую мощность и трудности холодного пуска</w:t>
      </w:r>
      <w:r w:rsidRPr="00FA4DB3">
        <w:rPr>
          <w:rFonts w:ascii="Times New Roman" w:eastAsia="Times New Roman" w:hAnsi="Times New Roman" w:cs="Times New Roman"/>
          <w:sz w:val="24"/>
          <w:szCs w:val="24"/>
          <w:shd w:val="clear" w:color="auto" w:fill="FFFFFF"/>
        </w:rPr>
        <w:t>. Стоит отметить, что это относится в большей степени к старым конструкциям, а в современных эти проблемы уже не являются столь очевидными.</w:t>
      </w:r>
    </w:p>
    <w:p w:rsidR="002666D3" w:rsidRPr="00FA4DB3" w:rsidRDefault="002666D3" w:rsidP="002666D3">
      <w:pPr>
        <w:spacing w:before="288" w:after="144" w:line="240" w:lineRule="auto"/>
        <w:ind w:firstLine="425"/>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Непосредственный впрыск</w:t>
      </w:r>
    </w:p>
    <w:p w:rsidR="002666D3" w:rsidRPr="00FA4DB3" w:rsidRDefault="002666D3" w:rsidP="002666D3">
      <w:pPr>
        <w:spacing w:after="0" w:line="240" w:lineRule="auto"/>
        <w:ind w:firstLine="425"/>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Существует несколько типов дизельных двигателей, различие между которыми заключено в конструкции камеры сгорания. В дизелях с неразделенной камерой сгорания - их называю дизелями с непосредственным впрыском - топливо впрыскивается в надпоршневое пространство, а камера сгорания выполнена в поршне.</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shd w:val="clear" w:color="auto" w:fill="FFFFFF"/>
        </w:rPr>
        <w:t>До недавнего времени непосредственный впрыск применялся в основном на низкооборотных двигателях большого рабочего объема. Это было связано с трудностями организации процесса сгорания, а также повышенными шумом и вибрацией. Но в последние годы благодаря внедрению топливных насосов высокого давления (ТНВД) с электронным управлением, двухступенчатого впрыска топлива и оптимизации процесса сгорания удалось добиться устойчивой работы дизеля с неразделенной камерой сгорания на оборотах до 4500 об/мин, улучшить его экономичность, снизить шум и вибрацию.</w:t>
      </w:r>
    </w:p>
    <w:p w:rsidR="002666D3" w:rsidRPr="00FA4DB3" w:rsidRDefault="002666D3" w:rsidP="002666D3">
      <w:pPr>
        <w:spacing w:before="288" w:after="144" w:line="240" w:lineRule="auto"/>
        <w:ind w:firstLine="425"/>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Вихрекамерные двигатели</w:t>
      </w:r>
    </w:p>
    <w:p w:rsidR="002666D3" w:rsidRDefault="002666D3" w:rsidP="002666D3">
      <w:pPr>
        <w:spacing w:after="0" w:line="240" w:lineRule="auto"/>
        <w:ind w:firstLine="425"/>
        <w:rPr>
          <w:rFonts w:ascii="Times New Roman" w:eastAsia="Times New Roman" w:hAnsi="Times New Roman" w:cs="Times New Roman"/>
          <w:sz w:val="24"/>
          <w:szCs w:val="24"/>
          <w:shd w:val="clear" w:color="auto" w:fill="FFFFFF"/>
        </w:rPr>
      </w:pPr>
      <w:r w:rsidRPr="00FA4DB3">
        <w:rPr>
          <w:rFonts w:ascii="Times New Roman" w:eastAsia="Times New Roman" w:hAnsi="Times New Roman" w:cs="Times New Roman"/>
          <w:sz w:val="24"/>
          <w:szCs w:val="24"/>
          <w:shd w:val="clear" w:color="auto" w:fill="FFFFFF"/>
        </w:rPr>
        <w:t xml:space="preserve">Наиболее распространенным на легковых автомобилях пока является другой тип дизельного мотора - с раздельной камерой сгорания. В них впрыск топлива осуществляется не в цилиндр, а в дополнительную камеру. Обычно применяется вихревая камера, выполненная в головке блока цилиндров и соединенная с цилиндром специальным каналом так, чтобы при сжатии воздух, попадая в вихревую камеру, интенсивно закручивался, что значительно улучшает процесс самовоспламенения и смесеобразования. Самовоспламенение в этом случае начинается в вихревой камере, а затем продолжается в основной камере сгорания. </w:t>
      </w:r>
    </w:p>
    <w:p w:rsidR="002A0AD2" w:rsidRDefault="002A0AD2" w:rsidP="002666D3">
      <w:pPr>
        <w:spacing w:after="0" w:line="240" w:lineRule="auto"/>
        <w:ind w:firstLine="425"/>
        <w:rPr>
          <w:rFonts w:ascii="Times New Roman" w:eastAsia="Times New Roman" w:hAnsi="Times New Roman" w:cs="Times New Roman"/>
          <w:sz w:val="24"/>
          <w:szCs w:val="24"/>
        </w:rPr>
      </w:pPr>
    </w:p>
    <w:p w:rsidR="002666D3" w:rsidRDefault="002666D3" w:rsidP="002666D3">
      <w:pPr>
        <w:spacing w:after="0" w:line="240" w:lineRule="auto"/>
        <w:ind w:firstLine="426"/>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t>ПЛАН УРОКА № 32</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схемы работы приборов системы питания дизельных двигателей</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Изучение схемы работы приборов системы питания дизельных двигателей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7"/>
        <w:shd w:val="clear" w:color="auto" w:fill="auto"/>
        <w:spacing w:after="0" w:line="300" w:lineRule="exact"/>
        <w:ind w:firstLine="0"/>
        <w:jc w:val="both"/>
        <w:rPr>
          <w:i/>
          <w:sz w:val="24"/>
          <w:szCs w:val="24"/>
          <w:u w:val="single"/>
        </w:rPr>
      </w:pPr>
      <w:r w:rsidRPr="00CD2ABF">
        <w:rPr>
          <w:spacing w:val="-2"/>
          <w:sz w:val="24"/>
          <w:szCs w:val="24"/>
        </w:rPr>
        <w:t xml:space="preserve">Изложение нового материала - </w:t>
      </w:r>
      <w:r w:rsidRPr="00CD2ABF">
        <w:rPr>
          <w:rStyle w:val="9"/>
          <w:i/>
          <w:sz w:val="24"/>
          <w:szCs w:val="24"/>
          <w:u w:val="single"/>
        </w:rPr>
        <w:t xml:space="preserve">Изучение схемы работы приборов системы питания дизельных двигателей. </w:t>
      </w:r>
    </w:p>
    <w:p w:rsidR="00CD2ABF" w:rsidRPr="00CD2ABF" w:rsidRDefault="00CD2ABF" w:rsidP="00CD2ABF">
      <w:pPr>
        <w:pStyle w:val="31"/>
        <w:shd w:val="clear" w:color="auto" w:fill="auto"/>
        <w:spacing w:line="300" w:lineRule="exact"/>
        <w:ind w:right="20" w:firstLine="0"/>
        <w:rPr>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11"/>
          <w:rFonts w:eastAsiaTheme="minorEastAsia"/>
          <w:sz w:val="24"/>
          <w:szCs w:val="24"/>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Pr="002A0AD2"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24"/>
          <w:szCs w:val="24"/>
        </w:rPr>
      </w:pPr>
    </w:p>
    <w:p w:rsidR="00F325AA" w:rsidRPr="002A0AD2" w:rsidRDefault="00F325AA" w:rsidP="00F325AA">
      <w:pPr>
        <w:pStyle w:val="ab"/>
        <w:jc w:val="center"/>
        <w:rPr>
          <w:rFonts w:ascii="Times New Roman" w:hAnsi="Times New Roman" w:cs="Times New Roman"/>
          <w:b/>
          <w:sz w:val="24"/>
          <w:szCs w:val="24"/>
        </w:rPr>
      </w:pPr>
      <w:r w:rsidRPr="002A0AD2">
        <w:rPr>
          <w:rFonts w:ascii="Times New Roman" w:hAnsi="Times New Roman" w:cs="Times New Roman"/>
          <w:b/>
          <w:sz w:val="24"/>
          <w:szCs w:val="24"/>
        </w:rPr>
        <w:t>ЛАБОРАТОРНАЯ РАБОТА №12</w:t>
      </w:r>
    </w:p>
    <w:p w:rsidR="00F325AA" w:rsidRPr="002A0AD2" w:rsidRDefault="00F325AA" w:rsidP="00F325AA">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1.8 «Система питания двигателя от газобаллонной установки»</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Цель работы: закрепить теоретические знания по назначению, устройству и работе газового редуктора низкого давления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Порядок выполнения работы</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газового редуктора низкого давления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2.Рассмотреть и уметь объяснить следующие схемы:</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ab/>
        <w:t>2.1. Понижения давления газа в первой ступени редуктора</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ab/>
        <w:t>2.2. Понижения давления газа во второй ступени</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ab/>
        <w:t>2.3. Изменения количества газа, подаваемого во впускной трубопровод двигателя, на различных режимах работы двигателя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изучаемые газовые редукторы низкого давления: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ab/>
        <w:t>3.1. Тип газового редуктора низкого давления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ab/>
        <w:t>3.2. Давление газа в первой и второй ступенях редуктора</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ab/>
        <w:t>3.3. Положение клапанов редуктора при работе двигателя на различных режимах работы двигателя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F325AA" w:rsidRPr="002A0AD2" w:rsidRDefault="00F325AA" w:rsidP="00F325AA">
      <w:pPr>
        <w:pStyle w:val="ab"/>
        <w:rPr>
          <w:rFonts w:ascii="Times New Roman" w:hAnsi="Times New Roman" w:cs="Times New Roman"/>
          <w:sz w:val="24"/>
          <w:szCs w:val="24"/>
        </w:rPr>
      </w:pP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Оборудование и наглядные пособия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1.1.Стенд «Система питания газобаллонного автомобиля», «Приборы системы питания газобаллонного автомобиля», «Газовый редуктор низкого давления»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1.2.Детали и приборы: газовый редуктор низкого давления, его детали</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2.Плакаты: «Система питания двигателя на сжатом газе», «Система питания двигателя на сжиженном газе», «Приборы системы питания газобаллонного автомобиля», «Газовый редуктор низкого давления»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F325AA" w:rsidRPr="002A0AD2" w:rsidRDefault="00F325AA" w:rsidP="00F325AA">
      <w:pPr>
        <w:pStyle w:val="ab"/>
        <w:rPr>
          <w:rFonts w:ascii="Times New Roman" w:hAnsi="Times New Roman" w:cs="Times New Roman"/>
          <w:sz w:val="24"/>
          <w:szCs w:val="24"/>
        </w:rPr>
      </w:pP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Контрольные вопросы:</w:t>
      </w:r>
    </w:p>
    <w:p w:rsidR="00F325AA" w:rsidRPr="002A0AD2" w:rsidRDefault="00F325AA" w:rsidP="00F325AA">
      <w:pPr>
        <w:pStyle w:val="ab"/>
        <w:rPr>
          <w:rFonts w:ascii="Times New Roman" w:hAnsi="Times New Roman" w:cs="Times New Roman"/>
          <w:sz w:val="24"/>
          <w:szCs w:val="24"/>
        </w:rPr>
      </w:pP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Назначение газового редуктора низкого давления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Устройство редуктора</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Работа газового редуктора низкого давления на различных режимах работы двигателя:</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При неработающем двигателе;</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При закрытом и открытом магистральном вентиле;</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На малой частоте вращения коленчатого вала;</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На средних и больших нагрузках.</w:t>
      </w:r>
    </w:p>
    <w:p w:rsidR="00F325AA" w:rsidRPr="002A0AD2" w:rsidRDefault="00F325AA" w:rsidP="00F325AA">
      <w:pPr>
        <w:pStyle w:val="ab"/>
        <w:rPr>
          <w:rFonts w:ascii="Times New Roman" w:hAnsi="Times New Roman" w:cs="Times New Roman"/>
          <w:sz w:val="24"/>
          <w:szCs w:val="24"/>
        </w:rPr>
      </w:pPr>
    </w:p>
    <w:p w:rsidR="00F325AA" w:rsidRPr="002A0AD2" w:rsidRDefault="00F325AA" w:rsidP="00F325AA">
      <w:pPr>
        <w:pStyle w:val="ab"/>
        <w:rPr>
          <w:rFonts w:ascii="Times New Roman" w:hAnsi="Times New Roman" w:cs="Times New Roman"/>
          <w:sz w:val="24"/>
          <w:szCs w:val="24"/>
        </w:rPr>
      </w:pP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F325AA" w:rsidRPr="002A0AD2" w:rsidRDefault="00F325AA" w:rsidP="00F325AA">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BF1076" w:rsidRPr="00CD2ABF" w:rsidRDefault="00BF1076" w:rsidP="00BF1076">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3</w:t>
      </w:r>
      <w:r>
        <w:rPr>
          <w:rFonts w:ascii="Times New Roman" w:eastAsia="Times New Roman" w:hAnsi="Times New Roman" w:cs="Times New Roman"/>
          <w:spacing w:val="-2"/>
          <w:sz w:val="32"/>
          <w:szCs w:val="32"/>
        </w:rPr>
        <w:t>3</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и работа приборов системы питания дизельных двигателей</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pStyle w:val="7"/>
        <w:shd w:val="clear" w:color="auto" w:fill="auto"/>
        <w:spacing w:after="0" w:line="300" w:lineRule="exact"/>
        <w:ind w:firstLine="0"/>
        <w:jc w:val="both"/>
        <w:rPr>
          <w:i/>
          <w:sz w:val="24"/>
          <w:szCs w:val="24"/>
          <w:u w:val="single"/>
        </w:rPr>
      </w:pPr>
      <w:r w:rsidRPr="00CD2ABF">
        <w:rPr>
          <w:spacing w:val="-3"/>
          <w:sz w:val="24"/>
          <w:szCs w:val="24"/>
        </w:rPr>
        <w:t>Цель урока</w:t>
      </w:r>
      <w:r w:rsidRPr="00CD2ABF">
        <w:rPr>
          <w:sz w:val="24"/>
          <w:szCs w:val="24"/>
        </w:rPr>
        <w:t xml:space="preserve"> - </w:t>
      </w:r>
      <w:r w:rsidRPr="00CD2ABF">
        <w:rPr>
          <w:rStyle w:val="93"/>
          <w:i/>
          <w:sz w:val="24"/>
          <w:szCs w:val="24"/>
          <w:u w:val="single"/>
        </w:rPr>
        <w:t>Устройство и работа приборов системы питания дизельных двигателей.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Style w:val="93"/>
          <w:rFonts w:eastAsiaTheme="minorEastAsia"/>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Понятие о периоде задержки самовоспламенения топлива. Устройство и работа приборов системы питания дизельных двигателей</w:t>
      </w:r>
    </w:p>
    <w:p w:rsidR="00CD2ABF" w:rsidRPr="00CD2ABF" w:rsidRDefault="00CD2ABF" w:rsidP="00CD2ABF">
      <w:pPr>
        <w:spacing w:after="0" w:line="300" w:lineRule="exact"/>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93"/>
          <w:rFonts w:eastAsiaTheme="minorEastAsia"/>
          <w:i/>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spacing w:val="-4"/>
          <w:sz w:val="24"/>
          <w:szCs w:val="24"/>
          <w:u w:val="single"/>
        </w:rPr>
        <w:t>Р</w:t>
      </w:r>
      <w:r w:rsidRPr="00CD2ABF">
        <w:rPr>
          <w:rStyle w:val="93"/>
          <w:rFonts w:eastAsiaTheme="minorEastAsia"/>
          <w:i/>
          <w:sz w:val="24"/>
          <w:szCs w:val="24"/>
          <w:u w:val="single"/>
        </w:rPr>
        <w:t>абота приборов системы питания дизельных двигателей</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666D3" w:rsidRDefault="002666D3" w:rsidP="002666D3">
      <w:pPr>
        <w:spacing w:after="0" w:line="240" w:lineRule="auto"/>
        <w:ind w:firstLine="426"/>
        <w:rPr>
          <w:rFonts w:ascii="Times New Roman" w:eastAsia="Times New Roman" w:hAnsi="Times New Roman" w:cs="Times New Roman"/>
          <w:sz w:val="24"/>
          <w:szCs w:val="24"/>
        </w:rPr>
      </w:pPr>
      <w:r w:rsidRPr="00FA4DB3">
        <w:rPr>
          <w:rFonts w:ascii="Times New Roman" w:eastAsiaTheme="majorEastAsia" w:hAnsi="Times New Roman" w:cs="Times New Roman"/>
          <w:b/>
          <w:color w:val="000000"/>
          <w:sz w:val="24"/>
          <w:szCs w:val="24"/>
        </w:rPr>
        <w:lastRenderedPageBreak/>
        <w:t>Тема №</w:t>
      </w:r>
      <w:r>
        <w:rPr>
          <w:rFonts w:ascii="Times New Roman" w:eastAsiaTheme="majorEastAsia" w:hAnsi="Times New Roman" w:cs="Times New Roman"/>
          <w:b/>
          <w:color w:val="000000"/>
          <w:sz w:val="24"/>
          <w:szCs w:val="24"/>
        </w:rPr>
        <w:t>33</w:t>
      </w:r>
      <w:r w:rsidRPr="00FA4DB3">
        <w:rPr>
          <w:rFonts w:ascii="Times New Roman" w:eastAsiaTheme="majorEastAsia" w:hAnsi="Times New Roman" w:cs="Times New Roman"/>
          <w:b/>
          <w:color w:val="000000"/>
          <w:sz w:val="24"/>
          <w:szCs w:val="24"/>
        </w:rPr>
        <w:t xml:space="preserve">.  </w:t>
      </w:r>
      <w:r w:rsidRPr="00F46650">
        <w:rPr>
          <w:rStyle w:val="95pt"/>
          <w:rFonts w:eastAsiaTheme="minorEastAsia"/>
          <w:b/>
          <w:sz w:val="24"/>
        </w:rPr>
        <w:t>Устройство и работа приборов системы питания дизельных двигателей</w:t>
      </w:r>
    </w:p>
    <w:p w:rsidR="002666D3" w:rsidRDefault="002666D3" w:rsidP="002666D3">
      <w:pPr>
        <w:spacing w:after="0" w:line="240" w:lineRule="auto"/>
        <w:ind w:firstLine="426"/>
        <w:rPr>
          <w:rFonts w:ascii="Times New Roman" w:eastAsia="Times New Roman" w:hAnsi="Times New Roman" w:cs="Times New Roman"/>
          <w:sz w:val="24"/>
          <w:szCs w:val="24"/>
        </w:rPr>
      </w:pPr>
    </w:p>
    <w:p w:rsidR="002666D3" w:rsidRDefault="002666D3" w:rsidP="002666D3">
      <w:pPr>
        <w:spacing w:after="0" w:line="240" w:lineRule="auto"/>
        <w:ind w:firstLine="426"/>
        <w:rPr>
          <w:rFonts w:ascii="Times New Roman" w:eastAsia="Times New Roman" w:hAnsi="Times New Roman" w:cs="Times New Roman"/>
          <w:sz w:val="24"/>
          <w:szCs w:val="24"/>
        </w:rPr>
      </w:pPr>
    </w:p>
    <w:p w:rsidR="002666D3" w:rsidRPr="00FA4DB3" w:rsidRDefault="002666D3" w:rsidP="002666D3">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bCs/>
          <w:sz w:val="24"/>
          <w:szCs w:val="24"/>
        </w:rPr>
        <w:t>Важнейшей системой дизеля, определяющей надежность и эффективность его работы, является система топливоподачи.</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sz w:val="24"/>
          <w:szCs w:val="24"/>
          <w:shd w:val="clear" w:color="auto" w:fill="FFFFFF"/>
        </w:rPr>
        <w:t>Основная ее функция - подача строго определенного количества топлива в заданный момент и с заданным давлением. Высокое давление топлива и требования к точности делают топливную систему дизеля сложной и дорогой. Главными ее элементами являются: топливный насос высокого давления (ТНВД), форсунки и топливный фильтр. ТНВД предназначен для подачи топлива к форсункам по строго определенной программе, в зависимости от режима работы двигателя и управляющих действий водителя.</w:t>
      </w:r>
    </w:p>
    <w:p w:rsidR="002666D3" w:rsidRPr="00FA4DB3" w:rsidRDefault="002666D3" w:rsidP="002666D3">
      <w:pPr>
        <w:spacing w:before="288" w:after="144" w:line="240" w:lineRule="auto"/>
        <w:ind w:firstLine="426"/>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Топливные насосы ТНВД</w:t>
      </w:r>
    </w:p>
    <w:p w:rsidR="002666D3" w:rsidRPr="00FA4DB3" w:rsidRDefault="002666D3" w:rsidP="002666D3">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По своей сути современный всережимный ТНВД совмещает в себе функции сложной системы автоматического управления двигателем и главного исполнительного механизма, отрабатывающего команды шофера. Нажимая педаль газа, водитель не увеличивает непосредственно подачу топлива, а лишь меняет программу работы регуляторов, которые уже сами изменяют подачу по строго определенным зависимостям от числа оборотов, давления наддува, положения рычага регулятора и т.п. На современных внедорожниках обычно применяются ТНВД двух типов: рядные многоплунжерные и распределительного типа. Рядные насосы в настоящее время применяются редко, хотя по своей конструкции являются наиболее надежными.</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bCs/>
          <w:sz w:val="24"/>
          <w:szCs w:val="24"/>
        </w:rPr>
        <w:t>Наиболее распространены ТНВД распределительного типа.</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sz w:val="24"/>
          <w:szCs w:val="24"/>
          <w:shd w:val="clear" w:color="auto" w:fill="FFFFFF"/>
        </w:rPr>
        <w:t>В этих ТНВД система нагнетания имеет один плунжер-распределитель, совершающий поступательное движение для нагнетания топлива и вращательное для распределения топлива по форсункам. Насосы этого типа получили широкое распространение на легковых дизелях. Они компактны, отличаются высокой равномерностью подачи топлива по цилиндрам и отличной работой на высоких оборотах благодаря быстродействию регуляторов. В то же время эти насосы предъявляют очень высокие требования к чистоте и качеству дизтоплива: ведь все их детали смазываются топливом, а зазоры в прецизионных элементах очень малы.</w:t>
      </w:r>
      <w:r w:rsidRPr="00FA4DB3">
        <w:rPr>
          <w:rFonts w:ascii="Times New Roman" w:eastAsia="Times New Roman" w:hAnsi="Times New Roman" w:cs="Times New Roman"/>
          <w:sz w:val="24"/>
          <w:szCs w:val="24"/>
        </w:rPr>
        <w:t> </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shd w:val="clear" w:color="auto" w:fill="FFFFFF"/>
        </w:rPr>
        <w:t>С начала 90-х годов стала внедряться электронная система управления дизельным двигателем, позволяющая оптимизировать подачу топлива на всех режимах и за счет этого повысить экономичность, снизить количество вредных выбросов и шумность работы моторов. Электроника позволяет заменить на всех перечисленных типах насосов сложные механические регуляторы более простыми и точными. Нагнетательная часть ТНВД при этом обычно остается неизменной.</w:t>
      </w:r>
    </w:p>
    <w:p w:rsidR="002666D3" w:rsidRPr="00FA4DB3" w:rsidRDefault="002666D3" w:rsidP="002666D3">
      <w:pPr>
        <w:spacing w:before="288" w:after="144" w:line="240" w:lineRule="auto"/>
        <w:ind w:firstLine="426"/>
        <w:jc w:val="both"/>
        <w:outlineLvl w:val="3"/>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rPr>
        <w:t>Форсунки</w:t>
      </w:r>
    </w:p>
    <w:p w:rsidR="002666D3" w:rsidRPr="00FA4DB3" w:rsidRDefault="002666D3" w:rsidP="002666D3">
      <w:pPr>
        <w:spacing w:after="0" w:line="240" w:lineRule="auto"/>
        <w:ind w:firstLine="426"/>
        <w:rPr>
          <w:rFonts w:ascii="Times New Roman" w:eastAsia="Times New Roman" w:hAnsi="Times New Roman" w:cs="Times New Roman"/>
          <w:sz w:val="24"/>
          <w:szCs w:val="24"/>
        </w:rPr>
      </w:pPr>
      <w:r w:rsidRPr="00FA4DB3">
        <w:rPr>
          <w:rFonts w:ascii="Times New Roman" w:eastAsia="Times New Roman" w:hAnsi="Times New Roman" w:cs="Times New Roman"/>
          <w:sz w:val="24"/>
          <w:szCs w:val="24"/>
          <w:shd w:val="clear" w:color="auto" w:fill="FFFFFF"/>
        </w:rPr>
        <w:t>Другим важным элементом топливной системы является форсунка. Она вместе с ТНВД обеспечивает подачу строго дозированного количества топлива в камеру сгорания. Регулировка давления открытия форсунки определяет рабочее давление в топливной системе, а тип распылителя определяет форму факела топлива, которая имеет важное значение для процесса самовоспламенения и сгорания. Применяются обычно форсунки двух типов: со шрифтовым или многодырчатым распределителем.</w:t>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rPr>
        <w:br/>
      </w:r>
      <w:r w:rsidRPr="00FA4DB3">
        <w:rPr>
          <w:rFonts w:ascii="Times New Roman" w:eastAsia="Times New Roman" w:hAnsi="Times New Roman" w:cs="Times New Roman"/>
          <w:sz w:val="24"/>
          <w:szCs w:val="24"/>
          <w:shd w:val="clear" w:color="auto" w:fill="FFFFFF"/>
        </w:rPr>
        <w:t>Форсунка на двигателе работает в очень тяжелых условиях: игла распылителя совершает возвратно-поступательные движения с частотой в половину меньшей, чем обороты двигателя, и при этом распылитель непосредственно контактирует с камерой сгорания. Поэтому распылитель форсунки изготавливается из жаропрочных материалов с особой точностью и является прецизионным элементом.</w:t>
      </w:r>
    </w:p>
    <w:p w:rsidR="002666D3" w:rsidRDefault="002666D3" w:rsidP="002666D3">
      <w:pPr>
        <w:spacing w:before="288" w:after="144" w:line="240" w:lineRule="auto"/>
        <w:ind w:firstLine="426"/>
        <w:jc w:val="both"/>
        <w:outlineLvl w:val="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34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 приборов системы питания дизельных двигателей</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Изучение устройств приборов системы питания дизельных двигателей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Изучение устройств и работа приборов системы питания дизельных двигателей</w:t>
      </w:r>
    </w:p>
    <w:p w:rsidR="00CD2ABF" w:rsidRPr="00CD2ABF" w:rsidRDefault="00CD2ABF" w:rsidP="00CD2ABF">
      <w:pPr>
        <w:pStyle w:val="31"/>
        <w:shd w:val="clear" w:color="auto" w:fill="auto"/>
        <w:spacing w:line="300" w:lineRule="exact"/>
        <w:ind w:right="20" w:firstLine="0"/>
        <w:rPr>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11"/>
          <w:rFonts w:eastAsiaTheme="minorEastAsia"/>
          <w:sz w:val="24"/>
          <w:szCs w:val="24"/>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325AA" w:rsidRPr="00BF1076" w:rsidRDefault="00F325AA" w:rsidP="00F325AA">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№13</w:t>
      </w:r>
    </w:p>
    <w:p w:rsidR="00F325AA" w:rsidRPr="00BF1076" w:rsidRDefault="00F325AA" w:rsidP="00F325AA">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1.9 «Система питания дизельного двигателя»</w:t>
      </w:r>
    </w:p>
    <w:p w:rsidR="00F325AA" w:rsidRPr="00BF1076" w:rsidRDefault="00F325AA" w:rsidP="00F325AA">
      <w:pPr>
        <w:pStyle w:val="ab"/>
        <w:jc w:val="center"/>
        <w:rPr>
          <w:rFonts w:ascii="Times New Roman" w:hAnsi="Times New Roman" w:cs="Times New Roman"/>
          <w:b/>
          <w:sz w:val="24"/>
          <w:szCs w:val="24"/>
        </w:rPr>
      </w:pP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Цель работы: закрепить теоретические знания по назначению, устройству и работе топливного насоса низкого давления, фильтров очистки топлива и воздуха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Порядок выполнения работы</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топливного насоса низкого давления, фильтров очистки топлива и воздуха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2.1. Путь подачи топлива из топливного бака в цилиндры двигателя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2.2. Путь подачи воздуха в цилиндры двигателя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2.3. Работу топливного насоса низкого давления от механического и ручного привода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2.4. Путь воздуха при его очистке в воздухоочистителе дизеля КамАЗ</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изучаемые приборы системы питания дизельного двигателя: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3.1. Тип топливного насоса низкого давления и место его установки</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3.2. Тип топливных фильтров и место их установки</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3.3. Тип воздухоочистителей</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F325AA" w:rsidRPr="00BF1076" w:rsidRDefault="00F325AA" w:rsidP="00F325AA">
      <w:pPr>
        <w:pStyle w:val="ab"/>
        <w:rPr>
          <w:rFonts w:ascii="Times New Roman" w:hAnsi="Times New Roman" w:cs="Times New Roman"/>
          <w:sz w:val="24"/>
          <w:szCs w:val="24"/>
        </w:rPr>
      </w:pP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Оборудование и наглядные пособия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1.1.Стенд «Двигатель ЯМЗ-236», «Двигатель КамАЗ-740.10»</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1.2.Детали и приборы: воздухоочиститель, топливные фильтры грубой и тонкой очистки, топливоподкачивающий насос</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1.3.Щиты «Фильтры дизеля ЯМЗ», «Топливоподкачивающий насос»</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Плакаты «Система питания дизеля», «Приборы системы питания дизеля», «Система подачи и очистки воздуха»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F325AA" w:rsidRPr="00BF1076" w:rsidRDefault="00F325AA" w:rsidP="00F325AA">
      <w:pPr>
        <w:pStyle w:val="ab"/>
        <w:rPr>
          <w:rFonts w:ascii="Times New Roman" w:hAnsi="Times New Roman" w:cs="Times New Roman"/>
          <w:sz w:val="24"/>
          <w:szCs w:val="24"/>
        </w:rPr>
      </w:pP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Контрольные вопросы:</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Какие приборы включает в себя система питания дизеля, каково их назначение?</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Как происходит очистка топлива в системе питания дизельного двигателя?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Для чего нужен топливный насос низкого давления, каковы его конструкция и работа?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Как происходит очистка воздуха, поступающего в систему питания дизеля, и вывод отработавших газов?</w:t>
      </w:r>
    </w:p>
    <w:p w:rsidR="00F325AA" w:rsidRPr="00BF1076" w:rsidRDefault="00F325AA" w:rsidP="00F325AA">
      <w:pPr>
        <w:pStyle w:val="ab"/>
        <w:rPr>
          <w:rFonts w:ascii="Times New Roman" w:hAnsi="Times New Roman" w:cs="Times New Roman"/>
          <w:sz w:val="24"/>
          <w:szCs w:val="24"/>
        </w:rPr>
      </w:pPr>
    </w:p>
    <w:p w:rsidR="00F325AA" w:rsidRPr="00BF1076" w:rsidRDefault="00F325AA" w:rsidP="00F325AA">
      <w:pPr>
        <w:pStyle w:val="ab"/>
        <w:rPr>
          <w:rFonts w:ascii="Times New Roman" w:hAnsi="Times New Roman" w:cs="Times New Roman"/>
          <w:sz w:val="24"/>
          <w:szCs w:val="24"/>
        </w:rPr>
      </w:pP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35</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Общее устройство и работа ТНВД</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left="20" w:right="680" w:firstLine="0"/>
        <w:rPr>
          <w:i/>
          <w:sz w:val="24"/>
          <w:szCs w:val="24"/>
          <w:u w:val="single"/>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rStyle w:val="9"/>
          <w:i/>
          <w:sz w:val="24"/>
          <w:szCs w:val="24"/>
          <w:u w:val="single"/>
        </w:rPr>
        <w:t>Общее устройство и работа ТНВД</w:t>
      </w:r>
    </w:p>
    <w:p w:rsidR="00CD2ABF" w:rsidRPr="00CD2ABF" w:rsidRDefault="00CD2ABF" w:rsidP="00CD2ABF">
      <w:pPr>
        <w:shd w:val="clear" w:color="auto" w:fill="FFFFFF"/>
        <w:tabs>
          <w:tab w:val="left" w:leader="underscore" w:pos="2006"/>
        </w:tabs>
        <w:spacing w:after="0" w:line="300" w:lineRule="exact"/>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23" w:firstLine="0"/>
        <w:rPr>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Общее устройство и работа ТНВД. Влияние работы дизельного двигателя на загрязнение окружающей среды</w:t>
      </w:r>
    </w:p>
    <w:p w:rsidR="00CD2ABF" w:rsidRPr="00CD2ABF" w:rsidRDefault="00CD2ABF" w:rsidP="00CD2ABF">
      <w:pPr>
        <w:pStyle w:val="31"/>
        <w:shd w:val="clear" w:color="auto" w:fill="auto"/>
        <w:spacing w:line="300" w:lineRule="exact"/>
        <w:ind w:left="40" w:right="-23" w:firstLine="0"/>
        <w:rPr>
          <w:i/>
          <w:color w:val="000000"/>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firstLine="0"/>
        <w:rPr>
          <w:i/>
          <w:sz w:val="24"/>
          <w:szCs w:val="24"/>
          <w:u w:val="single"/>
        </w:rPr>
      </w:pPr>
      <w:r w:rsidRPr="00CD2ABF">
        <w:rPr>
          <w:rFonts w:eastAsia="Times New Roman"/>
          <w:spacing w:val="-4"/>
          <w:sz w:val="24"/>
          <w:szCs w:val="24"/>
        </w:rPr>
        <w:t xml:space="preserve">Задание на дом - </w:t>
      </w:r>
      <w:r w:rsidRPr="00CD2ABF">
        <w:rPr>
          <w:rStyle w:val="93"/>
          <w:rFonts w:eastAsiaTheme="minorEastAsia"/>
          <w:i/>
          <w:sz w:val="24"/>
          <w:szCs w:val="24"/>
          <w:u w:val="single"/>
        </w:rPr>
        <w:t>Загрязнение окружающей среды</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325AA" w:rsidRDefault="00F325AA" w:rsidP="00F325AA">
      <w:pPr>
        <w:spacing w:after="0" w:line="240" w:lineRule="auto"/>
        <w:ind w:firstLine="426"/>
        <w:jc w:val="center"/>
        <w:rPr>
          <w:rFonts w:ascii="Times New Roman" w:hAnsi="Times New Roman" w:cs="Times New Roman"/>
          <w:b/>
          <w:bCs/>
          <w:sz w:val="24"/>
          <w:szCs w:val="24"/>
        </w:rPr>
      </w:pPr>
      <w:r w:rsidRPr="008927BD">
        <w:rPr>
          <w:rFonts w:ascii="Times New Roman" w:hAnsi="Times New Roman" w:cs="Times New Roman"/>
          <w:b/>
          <w:bCs/>
          <w:sz w:val="24"/>
          <w:szCs w:val="24"/>
        </w:rPr>
        <w:lastRenderedPageBreak/>
        <w:t>Тема</w:t>
      </w:r>
      <w:r>
        <w:rPr>
          <w:rFonts w:ascii="Times New Roman" w:hAnsi="Times New Roman" w:cs="Times New Roman"/>
          <w:b/>
          <w:bCs/>
          <w:sz w:val="24"/>
          <w:szCs w:val="24"/>
        </w:rPr>
        <w:t xml:space="preserve"> №35</w:t>
      </w:r>
      <w:r w:rsidRPr="008927BD">
        <w:rPr>
          <w:rFonts w:ascii="Times New Roman" w:hAnsi="Times New Roman" w:cs="Times New Roman"/>
          <w:b/>
          <w:bCs/>
          <w:sz w:val="24"/>
          <w:szCs w:val="24"/>
        </w:rPr>
        <w:t xml:space="preserve">. </w:t>
      </w:r>
      <w:r w:rsidRPr="00F46650">
        <w:rPr>
          <w:rStyle w:val="95pt"/>
          <w:rFonts w:eastAsiaTheme="minorEastAsia"/>
          <w:sz w:val="24"/>
        </w:rPr>
        <w:t>Общее устройство и работа ТНВД</w:t>
      </w:r>
    </w:p>
    <w:p w:rsidR="00F325AA" w:rsidRDefault="00F325AA" w:rsidP="00F325AA">
      <w:pPr>
        <w:spacing w:after="0"/>
        <w:ind w:firstLine="426"/>
        <w:rPr>
          <w:rFonts w:ascii="Times New Roman" w:hAnsi="Times New Roman" w:cs="Times New Roman"/>
          <w:sz w:val="24"/>
          <w:szCs w:val="24"/>
        </w:rPr>
      </w:pPr>
      <w:r w:rsidRPr="008927BD">
        <w:rPr>
          <w:rFonts w:ascii="Times New Roman" w:hAnsi="Times New Roman" w:cs="Times New Roman"/>
          <w:sz w:val="24"/>
          <w:szCs w:val="24"/>
        </w:rPr>
        <w:br/>
      </w:r>
      <w:r w:rsidRPr="008927BD">
        <w:rPr>
          <w:rFonts w:ascii="Times New Roman" w:hAnsi="Times New Roman" w:cs="Times New Roman"/>
          <w:sz w:val="24"/>
          <w:szCs w:val="24"/>
        </w:rPr>
        <w:br/>
        <w:t>К приборам питания магистрали высокого давления дизелей относятся топливный насос высокого давления, форсунки и топливопроводы.</w:t>
      </w:r>
      <w:r w:rsidRPr="008927BD">
        <w:rPr>
          <w:rFonts w:ascii="Times New Roman" w:hAnsi="Times New Roman" w:cs="Times New Roman"/>
          <w:sz w:val="24"/>
          <w:szCs w:val="24"/>
        </w:rPr>
        <w:br/>
      </w:r>
    </w:p>
    <w:p w:rsidR="00F325AA" w:rsidRDefault="00F325AA" w:rsidP="00F325AA">
      <w:pPr>
        <w:spacing w:after="0"/>
        <w:ind w:firstLine="426"/>
        <w:rPr>
          <w:rFonts w:ascii="Times New Roman" w:hAnsi="Times New Roman" w:cs="Times New Roman"/>
          <w:b/>
          <w:bCs/>
          <w:sz w:val="24"/>
          <w:szCs w:val="24"/>
        </w:rPr>
      </w:pPr>
      <w:r w:rsidRPr="008927BD">
        <w:rPr>
          <w:rFonts w:ascii="Times New Roman" w:hAnsi="Times New Roman" w:cs="Times New Roman"/>
          <w:b/>
          <w:bCs/>
          <w:sz w:val="24"/>
          <w:szCs w:val="24"/>
        </w:rPr>
        <w:t>Топливный насос высокого дав</w:t>
      </w:r>
      <w:r w:rsidRPr="008927BD">
        <w:rPr>
          <w:rFonts w:ascii="Times New Roman" w:hAnsi="Times New Roman" w:cs="Times New Roman"/>
          <w:b/>
          <w:bCs/>
          <w:sz w:val="24"/>
          <w:szCs w:val="24"/>
        </w:rPr>
        <w:softHyphen/>
        <w:t>ления</w:t>
      </w:r>
      <w:r w:rsidRPr="008927BD">
        <w:rPr>
          <w:rFonts w:ascii="Times New Roman" w:hAnsi="Times New Roman" w:cs="Times New Roman"/>
          <w:sz w:val="24"/>
          <w:szCs w:val="24"/>
        </w:rPr>
        <w:t>. Для точного дозирования топ</w:t>
      </w:r>
      <w:r w:rsidRPr="008927BD">
        <w:rPr>
          <w:rFonts w:ascii="Times New Roman" w:hAnsi="Times New Roman" w:cs="Times New Roman"/>
          <w:sz w:val="24"/>
          <w:szCs w:val="24"/>
        </w:rPr>
        <w:softHyphen/>
        <w:t>лива и подачи его в определенный момент под высоким давлением к форсункам применяется топливный насос высокого давления. Наиболь</w:t>
      </w:r>
      <w:r w:rsidRPr="008927BD">
        <w:rPr>
          <w:rFonts w:ascii="Times New Roman" w:hAnsi="Times New Roman" w:cs="Times New Roman"/>
          <w:sz w:val="24"/>
          <w:szCs w:val="24"/>
        </w:rPr>
        <w:softHyphen/>
        <w:t>шее распространение на автомобиль</w:t>
      </w:r>
      <w:r w:rsidRPr="008927BD">
        <w:rPr>
          <w:rFonts w:ascii="Times New Roman" w:hAnsi="Times New Roman" w:cs="Times New Roman"/>
          <w:sz w:val="24"/>
          <w:szCs w:val="24"/>
        </w:rPr>
        <w:softHyphen/>
        <w:t>ных дизелях получили многосекци</w:t>
      </w:r>
      <w:r w:rsidRPr="008927BD">
        <w:rPr>
          <w:rFonts w:ascii="Times New Roman" w:hAnsi="Times New Roman" w:cs="Times New Roman"/>
          <w:sz w:val="24"/>
          <w:szCs w:val="24"/>
        </w:rPr>
        <w:softHyphen/>
        <w:t>онные насосы с постоянным ходом плунжера и регулировкой конца по</w:t>
      </w:r>
      <w:r w:rsidRPr="008927BD">
        <w:rPr>
          <w:rFonts w:ascii="Times New Roman" w:hAnsi="Times New Roman" w:cs="Times New Roman"/>
          <w:sz w:val="24"/>
          <w:szCs w:val="24"/>
        </w:rPr>
        <w:softHyphen/>
        <w:t>дачи топлива. По расположению секций насосы делятся на рядные и V-образные. Каждая секция топливного насоса обеспечивает работу одного из ци</w:t>
      </w:r>
      <w:r w:rsidRPr="008927BD">
        <w:rPr>
          <w:rFonts w:ascii="Times New Roman" w:hAnsi="Times New Roman" w:cs="Times New Roman"/>
          <w:sz w:val="24"/>
          <w:szCs w:val="24"/>
        </w:rPr>
        <w:softHyphen/>
        <w:t>линдров дизеля, поэтому число сек</w:t>
      </w:r>
      <w:r w:rsidRPr="008927BD">
        <w:rPr>
          <w:rFonts w:ascii="Times New Roman" w:hAnsi="Times New Roman" w:cs="Times New Roman"/>
          <w:sz w:val="24"/>
          <w:szCs w:val="24"/>
        </w:rPr>
        <w:softHyphen/>
        <w:t>ций топливного насоса определяется числом его цилиндров. Топливный насос дизеля ЯМЗ-236 шестисекционный, дизелей ЯМЗ-238 и ЗИЛ-645— рядный восьмисекционный, дизеля КамАЗ-740 V-образный восьмисекци</w:t>
      </w:r>
      <w:r w:rsidRPr="008927BD">
        <w:rPr>
          <w:rFonts w:ascii="Times New Roman" w:hAnsi="Times New Roman" w:cs="Times New Roman"/>
          <w:sz w:val="24"/>
          <w:szCs w:val="24"/>
        </w:rPr>
        <w:softHyphen/>
        <w:t>онный. Конструктивно топливные секции рядных насосов дизелей ЯМЗ-236, -238 и ЗИЛ-645 существен</w:t>
      </w:r>
      <w:r w:rsidRPr="008927BD">
        <w:rPr>
          <w:rFonts w:ascii="Times New Roman" w:hAnsi="Times New Roman" w:cs="Times New Roman"/>
          <w:sz w:val="24"/>
          <w:szCs w:val="24"/>
        </w:rPr>
        <w:softHyphen/>
        <w:t>ных различий не имеют.</w:t>
      </w:r>
      <w:r w:rsidRPr="008927BD">
        <w:rPr>
          <w:rFonts w:ascii="Times New Roman" w:hAnsi="Times New Roman" w:cs="Times New Roman"/>
          <w:sz w:val="24"/>
          <w:szCs w:val="24"/>
        </w:rPr>
        <w:br/>
      </w:r>
    </w:p>
    <w:p w:rsidR="00F325AA" w:rsidRDefault="00F325AA" w:rsidP="00F325AA">
      <w:pPr>
        <w:spacing w:after="0"/>
        <w:ind w:firstLine="426"/>
        <w:rPr>
          <w:rFonts w:ascii="Times New Roman" w:hAnsi="Times New Roman" w:cs="Times New Roman"/>
          <w:b/>
          <w:bCs/>
          <w:sz w:val="24"/>
          <w:szCs w:val="24"/>
        </w:rPr>
      </w:pPr>
      <w:r w:rsidRPr="008927BD">
        <w:rPr>
          <w:rFonts w:ascii="Times New Roman" w:hAnsi="Times New Roman" w:cs="Times New Roman"/>
          <w:b/>
          <w:bCs/>
          <w:sz w:val="24"/>
          <w:szCs w:val="24"/>
        </w:rPr>
        <w:t>Автоматическая муфта опережения впрыскивания топлива</w:t>
      </w:r>
      <w:r w:rsidRPr="008927BD">
        <w:rPr>
          <w:rFonts w:ascii="Times New Roman" w:hAnsi="Times New Roman" w:cs="Times New Roman"/>
          <w:sz w:val="24"/>
          <w:szCs w:val="24"/>
        </w:rPr>
        <w:t>. За два оборота коленчатого вала кулачковый вал насоса делает один оборот, и топливо из секций топлив</w:t>
      </w:r>
      <w:r w:rsidRPr="008927BD">
        <w:rPr>
          <w:rFonts w:ascii="Times New Roman" w:hAnsi="Times New Roman" w:cs="Times New Roman"/>
          <w:sz w:val="24"/>
          <w:szCs w:val="24"/>
        </w:rPr>
        <w:softHyphen/>
        <w:t>ного насоса высокого давления по</w:t>
      </w:r>
      <w:r w:rsidRPr="008927BD">
        <w:rPr>
          <w:rFonts w:ascii="Times New Roman" w:hAnsi="Times New Roman" w:cs="Times New Roman"/>
          <w:sz w:val="24"/>
          <w:szCs w:val="24"/>
        </w:rPr>
        <w:softHyphen/>
        <w:t>даётся с порядком работы двигателя. Для изменения момента начала пода</w:t>
      </w:r>
      <w:r w:rsidRPr="008927BD">
        <w:rPr>
          <w:rFonts w:ascii="Times New Roman" w:hAnsi="Times New Roman" w:cs="Times New Roman"/>
          <w:sz w:val="24"/>
          <w:szCs w:val="24"/>
        </w:rPr>
        <w:softHyphen/>
        <w:t>чи топлива в цилиндры дизеля в зависимости от частоты вращения ко</w:t>
      </w:r>
      <w:r w:rsidRPr="008927BD">
        <w:rPr>
          <w:rFonts w:ascii="Times New Roman" w:hAnsi="Times New Roman" w:cs="Times New Roman"/>
          <w:sz w:val="24"/>
          <w:szCs w:val="24"/>
        </w:rPr>
        <w:softHyphen/>
        <w:t xml:space="preserve">ленчатого вала </w:t>
      </w:r>
      <w:r>
        <w:rPr>
          <w:rFonts w:ascii="Times New Roman" w:hAnsi="Times New Roman" w:cs="Times New Roman"/>
          <w:sz w:val="24"/>
          <w:szCs w:val="24"/>
        </w:rPr>
        <w:t>служит муфта</w:t>
      </w:r>
      <w:r w:rsidRPr="008927BD">
        <w:rPr>
          <w:rFonts w:ascii="Times New Roman" w:hAnsi="Times New Roman" w:cs="Times New Roman"/>
          <w:sz w:val="24"/>
          <w:szCs w:val="24"/>
        </w:rPr>
        <w:t xml:space="preserve"> опережения впрыски</w:t>
      </w:r>
      <w:r w:rsidRPr="008927BD">
        <w:rPr>
          <w:rFonts w:ascii="Times New Roman" w:hAnsi="Times New Roman" w:cs="Times New Roman"/>
          <w:sz w:val="24"/>
          <w:szCs w:val="24"/>
        </w:rPr>
        <w:softHyphen/>
        <w:t>вания топлива, которая дополнитель</w:t>
      </w:r>
      <w:r w:rsidRPr="008927BD">
        <w:rPr>
          <w:rFonts w:ascii="Times New Roman" w:hAnsi="Times New Roman" w:cs="Times New Roman"/>
          <w:sz w:val="24"/>
          <w:szCs w:val="24"/>
        </w:rPr>
        <w:softHyphen/>
        <w:t>но поворачивает кулачковый вал относительно вала привода топлив</w:t>
      </w:r>
      <w:r w:rsidRPr="008927BD">
        <w:rPr>
          <w:rFonts w:ascii="Times New Roman" w:hAnsi="Times New Roman" w:cs="Times New Roman"/>
          <w:sz w:val="24"/>
          <w:szCs w:val="24"/>
        </w:rPr>
        <w:softHyphen/>
        <w:t>ного насоса высокого давления. Та</w:t>
      </w:r>
      <w:r w:rsidRPr="008927BD">
        <w:rPr>
          <w:rFonts w:ascii="Times New Roman" w:hAnsi="Times New Roman" w:cs="Times New Roman"/>
          <w:sz w:val="24"/>
          <w:szCs w:val="24"/>
        </w:rPr>
        <w:softHyphen/>
        <w:t>ким образом обеспечиваются углы опережения впрыскивания, близкие к оптимальным, что значительно улуч</w:t>
      </w:r>
      <w:r w:rsidRPr="008927BD">
        <w:rPr>
          <w:rFonts w:ascii="Times New Roman" w:hAnsi="Times New Roman" w:cs="Times New Roman"/>
          <w:sz w:val="24"/>
          <w:szCs w:val="24"/>
        </w:rPr>
        <w:softHyphen/>
        <w:t>шает процесс пуска двигателя, а также его экономичность при работе на режимах частичных и полной нагрузок.</w:t>
      </w:r>
      <w:r w:rsidRPr="008927BD">
        <w:rPr>
          <w:rFonts w:ascii="Times New Roman" w:hAnsi="Times New Roman" w:cs="Times New Roman"/>
          <w:sz w:val="24"/>
          <w:szCs w:val="24"/>
        </w:rPr>
        <w:br/>
      </w:r>
      <w:r w:rsidRPr="008927BD">
        <w:rPr>
          <w:rFonts w:ascii="Times New Roman" w:hAnsi="Times New Roman" w:cs="Times New Roman"/>
          <w:sz w:val="24"/>
          <w:szCs w:val="24"/>
        </w:rPr>
        <w:br/>
      </w:r>
      <w:r w:rsidRPr="008927BD">
        <w:rPr>
          <w:rFonts w:ascii="Times New Roman" w:hAnsi="Times New Roman" w:cs="Times New Roman"/>
          <w:b/>
          <w:bCs/>
          <w:sz w:val="24"/>
          <w:szCs w:val="24"/>
        </w:rPr>
        <w:t>Регуляторы частоты вращения коленчатого вала</w:t>
      </w:r>
    </w:p>
    <w:p w:rsidR="00F325AA" w:rsidRDefault="00F325AA" w:rsidP="00F325AA">
      <w:pPr>
        <w:spacing w:after="0"/>
        <w:ind w:firstLine="426"/>
        <w:rPr>
          <w:rFonts w:ascii="Times New Roman" w:hAnsi="Times New Roman" w:cs="Times New Roman"/>
          <w:sz w:val="24"/>
          <w:szCs w:val="24"/>
        </w:rPr>
      </w:pPr>
      <w:r w:rsidRPr="008927BD">
        <w:rPr>
          <w:rFonts w:ascii="Times New Roman" w:hAnsi="Times New Roman" w:cs="Times New Roman"/>
          <w:sz w:val="24"/>
          <w:szCs w:val="24"/>
        </w:rPr>
        <w:t>Автомобильные дизели работают при переменных нагрузках и часто</w:t>
      </w:r>
      <w:r w:rsidRPr="008927BD">
        <w:rPr>
          <w:rFonts w:ascii="Times New Roman" w:hAnsi="Times New Roman" w:cs="Times New Roman"/>
          <w:sz w:val="24"/>
          <w:szCs w:val="24"/>
        </w:rPr>
        <w:softHyphen/>
        <w:t>тах вращения коленчатого вала. Нагрузка и частота вращения колен</w:t>
      </w:r>
      <w:r w:rsidRPr="008927BD">
        <w:rPr>
          <w:rFonts w:ascii="Times New Roman" w:hAnsi="Times New Roman" w:cs="Times New Roman"/>
          <w:sz w:val="24"/>
          <w:szCs w:val="24"/>
        </w:rPr>
        <w:softHyphen/>
        <w:t>чатого вала дизеля зависят от скорости движения автомобиля, мас</w:t>
      </w:r>
      <w:r w:rsidRPr="008927BD">
        <w:rPr>
          <w:rFonts w:ascii="Times New Roman" w:hAnsi="Times New Roman" w:cs="Times New Roman"/>
          <w:sz w:val="24"/>
          <w:szCs w:val="24"/>
        </w:rPr>
        <w:softHyphen/>
        <w:t>сы перевозимого им груза и со</w:t>
      </w:r>
      <w:r w:rsidRPr="008927BD">
        <w:rPr>
          <w:rFonts w:ascii="Times New Roman" w:hAnsi="Times New Roman" w:cs="Times New Roman"/>
          <w:sz w:val="24"/>
          <w:szCs w:val="24"/>
        </w:rPr>
        <w:softHyphen/>
        <w:t>противления дороги. Частота вра</w:t>
      </w:r>
      <w:r w:rsidRPr="008927BD">
        <w:rPr>
          <w:rFonts w:ascii="Times New Roman" w:hAnsi="Times New Roman" w:cs="Times New Roman"/>
          <w:sz w:val="24"/>
          <w:szCs w:val="24"/>
        </w:rPr>
        <w:softHyphen/>
        <w:t>щения коленчатого вала не должна превышать допустимую, так как это может привести к перегрузке под</w:t>
      </w:r>
      <w:r w:rsidRPr="008927BD">
        <w:rPr>
          <w:rFonts w:ascii="Times New Roman" w:hAnsi="Times New Roman" w:cs="Times New Roman"/>
          <w:sz w:val="24"/>
          <w:szCs w:val="24"/>
        </w:rPr>
        <w:softHyphen/>
        <w:t>вижных деталей механизмов дизе</w:t>
      </w:r>
      <w:r w:rsidRPr="008927BD">
        <w:rPr>
          <w:rFonts w:ascii="Times New Roman" w:hAnsi="Times New Roman" w:cs="Times New Roman"/>
          <w:sz w:val="24"/>
          <w:szCs w:val="24"/>
        </w:rPr>
        <w:softHyphen/>
        <w:t>ля, и, кроме того, коленчатый вал дизеля не должен останавливаться, работая с малой частотой вращения на холостом ходу во время кратко</w:t>
      </w:r>
      <w:r w:rsidRPr="008927BD">
        <w:rPr>
          <w:rFonts w:ascii="Times New Roman" w:hAnsi="Times New Roman" w:cs="Times New Roman"/>
          <w:sz w:val="24"/>
          <w:szCs w:val="24"/>
        </w:rPr>
        <w:softHyphen/>
        <w:t>временных стоянок автомобиля. С этой целью на дизелях устанавли</w:t>
      </w:r>
      <w:r w:rsidRPr="008927BD">
        <w:rPr>
          <w:rFonts w:ascii="Times New Roman" w:hAnsi="Times New Roman" w:cs="Times New Roman"/>
          <w:sz w:val="24"/>
          <w:szCs w:val="24"/>
        </w:rPr>
        <w:softHyphen/>
        <w:t>вают регуляторы частоты вращения коленчатого вала, которые позволя</w:t>
      </w:r>
      <w:r w:rsidRPr="008927BD">
        <w:rPr>
          <w:rFonts w:ascii="Times New Roman" w:hAnsi="Times New Roman" w:cs="Times New Roman"/>
          <w:sz w:val="24"/>
          <w:szCs w:val="24"/>
        </w:rPr>
        <w:softHyphen/>
        <w:t>ют автоматически поддерживать за</w:t>
      </w:r>
      <w:r w:rsidRPr="008927BD">
        <w:rPr>
          <w:rFonts w:ascii="Times New Roman" w:hAnsi="Times New Roman" w:cs="Times New Roman"/>
          <w:sz w:val="24"/>
          <w:szCs w:val="24"/>
        </w:rPr>
        <w:softHyphen/>
        <w:t>данную частоту вращения коленчатого вала двигателя, облегчают управление авто</w:t>
      </w:r>
      <w:r w:rsidRPr="008927BD">
        <w:rPr>
          <w:rFonts w:ascii="Times New Roman" w:hAnsi="Times New Roman" w:cs="Times New Roman"/>
          <w:sz w:val="24"/>
          <w:szCs w:val="24"/>
        </w:rPr>
        <w:softHyphen/>
        <w:t>мобилем и повышают эффективность использования дизелей. В автомобильных дизелях, как правило, применяют центробежные регуляторы, которые подразделяют на всережимные и двухрежимные. Первые обеспечивают устойчивую работу дизеля на всех задаваемых скоро</w:t>
      </w:r>
      <w:r w:rsidRPr="008927BD">
        <w:rPr>
          <w:rFonts w:ascii="Times New Roman" w:hAnsi="Times New Roman" w:cs="Times New Roman"/>
          <w:sz w:val="24"/>
          <w:szCs w:val="24"/>
        </w:rPr>
        <w:softHyphen/>
        <w:t>стных режимах, включая минималь</w:t>
      </w:r>
      <w:r w:rsidRPr="008927BD">
        <w:rPr>
          <w:rFonts w:ascii="Times New Roman" w:hAnsi="Times New Roman" w:cs="Times New Roman"/>
          <w:sz w:val="24"/>
          <w:szCs w:val="24"/>
        </w:rPr>
        <w:softHyphen/>
        <w:t>ную частоту вращения коленчатого вала дизеля на холостом ходу, и ог</w:t>
      </w:r>
      <w:r w:rsidRPr="008927BD">
        <w:rPr>
          <w:rFonts w:ascii="Times New Roman" w:hAnsi="Times New Roman" w:cs="Times New Roman"/>
          <w:sz w:val="24"/>
          <w:szCs w:val="24"/>
        </w:rPr>
        <w:softHyphen/>
        <w:t>раничивают максимальную частоту вращения коленчатого вала; вторые поддерживают минимально устойчи</w:t>
      </w:r>
      <w:r w:rsidRPr="008927BD">
        <w:rPr>
          <w:rFonts w:ascii="Times New Roman" w:hAnsi="Times New Roman" w:cs="Times New Roman"/>
          <w:sz w:val="24"/>
          <w:szCs w:val="24"/>
        </w:rPr>
        <w:softHyphen/>
        <w:t>вое вращение коленчатого вала на холостом ходу и ограничивают его максимальную частоту вращения, т. е. действуют на двух предельных скоростных режимах работы двига</w:t>
      </w:r>
      <w:r w:rsidRPr="008927BD">
        <w:rPr>
          <w:rFonts w:ascii="Times New Roman" w:hAnsi="Times New Roman" w:cs="Times New Roman"/>
          <w:sz w:val="24"/>
          <w:szCs w:val="24"/>
        </w:rPr>
        <w:softHyphen/>
        <w:t>теля.</w:t>
      </w:r>
    </w:p>
    <w:p w:rsidR="00F325AA" w:rsidRPr="00CD2ABF" w:rsidRDefault="00F325A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325AA" w:rsidRDefault="00F325A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325AA" w:rsidRDefault="00F325A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325AA" w:rsidRDefault="00F325A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36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устройства ТНВД</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Изучение устройства и принципа работы топливного насоса высокого давления и всережимного регулятора частоты вращения коленчатого вала.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hAnsi="Times New Roman" w:cs="Times New Roman"/>
          <w:i/>
          <w:sz w:val="24"/>
          <w:szCs w:val="24"/>
          <w:u w:val="single"/>
        </w:rPr>
        <w:t>Изучение устройства и принципа работы топливного насоса высокого давления и всережимного регулятора частоты вращения коленчатого вала. Детальное ознакомление с насосами высокого давления различных марок двигателей.</w:t>
      </w:r>
    </w:p>
    <w:p w:rsidR="00CD2ABF" w:rsidRPr="00CD2ABF" w:rsidRDefault="00CD2ABF" w:rsidP="00CD2ABF">
      <w:pPr>
        <w:pStyle w:val="31"/>
        <w:shd w:val="clear" w:color="auto" w:fill="auto"/>
        <w:spacing w:line="300" w:lineRule="exact"/>
        <w:ind w:right="20" w:firstLine="0"/>
        <w:rPr>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11"/>
          <w:rFonts w:eastAsiaTheme="minorEastAsia"/>
          <w:sz w:val="24"/>
          <w:szCs w:val="24"/>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325AA" w:rsidRPr="00BF1076" w:rsidRDefault="00F325AA" w:rsidP="00F325AA">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№14</w:t>
      </w:r>
    </w:p>
    <w:p w:rsidR="00F325AA" w:rsidRPr="00BF1076" w:rsidRDefault="00F325AA" w:rsidP="00F325AA">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1.8 «Система питания дизельного двигателя»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Цель работы: закрепить теоретические знания по назначению, устройству и работе топливных насосов высокого давления с механическим и электронным управлением</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Порядок выполнения работы</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топливных насосов высокого давления с механическим и электронным управлением</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2.1. Подачу топлива под высоким давлением к форсункам в топливном насосе золотникового типа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2.2. Подачу топлива под высоким давлением к форсункам в топливном насосе распределительного типа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2.3. Работу всережимного механического регулятора частоты вращения на различных режимах работы двигателя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2.4. Работу всережимного электронного регулятора частоты вращения на различных режимах работы двигателя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изучаемые топливные насосы высокого давления: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3.1. Тип топливного насоса высокого давления и место его установки</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3.2. Тип регуляторов частоты вращения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ab/>
        <w:t>3.3. Способы разгрузки линии высокого давления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F325AA" w:rsidRPr="00BF1076" w:rsidRDefault="00F325AA" w:rsidP="00F325AA">
      <w:pPr>
        <w:pStyle w:val="ab"/>
        <w:rPr>
          <w:rFonts w:ascii="Times New Roman" w:hAnsi="Times New Roman" w:cs="Times New Roman"/>
          <w:sz w:val="24"/>
          <w:szCs w:val="24"/>
        </w:rPr>
      </w:pP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Оборудование и наглядные пособия</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 xml:space="preserve">1.1.Стенд «Двигатель ЯМЗ-236», «Двигатель КамАЗ-740.10», «Двигатель </w:t>
      </w:r>
      <w:r w:rsidRPr="00BF1076">
        <w:rPr>
          <w:rFonts w:ascii="Times New Roman" w:hAnsi="Times New Roman" w:cs="Times New Roman"/>
          <w:sz w:val="24"/>
          <w:szCs w:val="24"/>
          <w:lang w:val="en-US"/>
        </w:rPr>
        <w:t>VW</w:t>
      </w:r>
      <w:r w:rsidRPr="00BF1076">
        <w:rPr>
          <w:rFonts w:ascii="Times New Roman" w:hAnsi="Times New Roman" w:cs="Times New Roman"/>
          <w:sz w:val="24"/>
          <w:szCs w:val="24"/>
        </w:rPr>
        <w:t>»</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 xml:space="preserve">1.2.Макеты «ТНВД ЯМЗ-236», «ТНВД ЯМЗ-238», «ТНВД </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КамАЗ-740.10», «ТНВД распределительного типа»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1.3.Щиты и планшеты с деталями ТНВД</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Плакаты «ТНВД ЯМЗ-236», «ТНВД КамАЗ-740.10», «ТНВД распределительного типа»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F325AA" w:rsidRPr="00BF1076" w:rsidRDefault="00F325AA" w:rsidP="00F325AA">
      <w:pPr>
        <w:pStyle w:val="ab"/>
        <w:rPr>
          <w:rFonts w:ascii="Times New Roman" w:hAnsi="Times New Roman" w:cs="Times New Roman"/>
          <w:sz w:val="24"/>
          <w:szCs w:val="24"/>
        </w:rPr>
      </w:pP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Контрольные вопросы:</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Устройство и работа плунжерной пары</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Работа ТНВД дизеля ЯМЗ</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Конструктивные особенности топливных насосов высокого давления дизелей КамАЗ и ЯМЗ</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Конструктивные особенности насоса высокого давления распределительного типа?</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 xml:space="preserve">Как происходит процесс нагнетания топлива в ТНВД типа </w:t>
      </w:r>
      <w:r w:rsidRPr="00BF1076">
        <w:rPr>
          <w:rFonts w:ascii="Times New Roman" w:hAnsi="Times New Roman" w:cs="Times New Roman"/>
          <w:sz w:val="24"/>
          <w:szCs w:val="24"/>
          <w:lang w:val="en-US"/>
        </w:rPr>
        <w:t>VE</w:t>
      </w:r>
      <w:r w:rsidRPr="00BF1076">
        <w:rPr>
          <w:rFonts w:ascii="Times New Roman" w:hAnsi="Times New Roman" w:cs="Times New Roman"/>
          <w:sz w:val="24"/>
          <w:szCs w:val="24"/>
        </w:rPr>
        <w:t>? Ответ пояснить схемой.</w:t>
      </w:r>
    </w:p>
    <w:p w:rsidR="00F325AA" w:rsidRPr="00BF1076" w:rsidRDefault="00F325AA" w:rsidP="00F325AA">
      <w:pPr>
        <w:pStyle w:val="ab"/>
        <w:rPr>
          <w:rFonts w:ascii="Times New Roman" w:hAnsi="Times New Roman" w:cs="Times New Roman"/>
          <w:sz w:val="24"/>
          <w:szCs w:val="24"/>
        </w:rPr>
      </w:pP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F325AA" w:rsidRPr="00BF1076" w:rsidRDefault="00F325AA" w:rsidP="00F325AA">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37</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rPr>
      </w:pPr>
      <w:r w:rsidRPr="00CD2ABF">
        <w:rPr>
          <w:rFonts w:ascii="Times New Roman" w:eastAsia="Times New Roman" w:hAnsi="Times New Roman" w:cs="Times New Roman"/>
          <w:spacing w:val="-4"/>
          <w:sz w:val="24"/>
          <w:szCs w:val="24"/>
        </w:rPr>
        <w:t xml:space="preserve">Тема урока - </w:t>
      </w:r>
      <w:r w:rsidRPr="00CD2ABF">
        <w:rPr>
          <w:rFonts w:ascii="Times New Roman" w:eastAsia="Times New Roman" w:hAnsi="Times New Roman" w:cs="Times New Roman"/>
          <w:i/>
          <w:sz w:val="24"/>
          <w:u w:val="single"/>
        </w:rPr>
        <w:t>Назначение системы зажигания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8"/>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8"/>
          <w:u w:val="single"/>
          <w:lang w:eastAsia="en-US"/>
        </w:rPr>
        <w:t>Назначений системы зажиганий, требования к ней, типы, принципиальная сумма системы. Приборы контактной системы зажигания: катушка зажигания, прерыватель распределитель, конденсатор, свечи зажигания, подавительные резисторы.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8"/>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8"/>
          <w:u w:val="single"/>
          <w:lang w:eastAsia="en-US"/>
        </w:rPr>
        <w:t>Назначений системы зажиганий, требования к ней, типы, принципиальная сумма системы. Приборы контактной системы зажигания: катушка зажигания, прерыватель распределитель, конденсатор, свечи зажигания, подавительные резисторы.</w:t>
      </w:r>
    </w:p>
    <w:p w:rsidR="00CD2ABF" w:rsidRPr="00CD2ABF" w:rsidRDefault="00CD2ABF" w:rsidP="00CD2ABF">
      <w:pPr>
        <w:pStyle w:val="31"/>
        <w:shd w:val="clear" w:color="auto" w:fill="auto"/>
        <w:spacing w:line="300" w:lineRule="exact"/>
        <w:ind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изучение основных приборов системы зажигания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325AA" w:rsidRPr="009E65FB" w:rsidRDefault="00F325AA" w:rsidP="00F325AA">
      <w:pPr>
        <w:pStyle w:val="1"/>
        <w:ind w:firstLine="426"/>
        <w:jc w:val="center"/>
        <w:rPr>
          <w:sz w:val="24"/>
          <w:szCs w:val="24"/>
        </w:rPr>
      </w:pPr>
      <w:r w:rsidRPr="009E65FB">
        <w:rPr>
          <w:sz w:val="24"/>
          <w:szCs w:val="24"/>
        </w:rPr>
        <w:lastRenderedPageBreak/>
        <w:t>Тема №</w:t>
      </w:r>
      <w:r>
        <w:rPr>
          <w:sz w:val="24"/>
          <w:szCs w:val="24"/>
        </w:rPr>
        <w:t>37</w:t>
      </w:r>
      <w:r w:rsidRPr="009E65FB">
        <w:rPr>
          <w:sz w:val="24"/>
          <w:szCs w:val="24"/>
        </w:rPr>
        <w:t>.  Назначение система зажигания</w:t>
      </w:r>
    </w:p>
    <w:p w:rsidR="00F325AA" w:rsidRPr="009E65FB" w:rsidRDefault="00F325AA" w:rsidP="00F325AA">
      <w:pPr>
        <w:pStyle w:val="bodytext"/>
        <w:ind w:firstLine="426"/>
      </w:pPr>
      <w:r w:rsidRPr="009E65FB">
        <w:t xml:space="preserve">Рабочая смесь в цилиндрах </w:t>
      </w:r>
      <w:hyperlink r:id="rId64" w:tgtFrame="_top" w:tooltip="Откроет внутреннею ссылку в текущем окне" w:history="1">
        <w:r w:rsidRPr="009E65FB">
          <w:rPr>
            <w:rStyle w:val="af0"/>
          </w:rPr>
          <w:t>карбюраторного двигателя</w:t>
        </w:r>
      </w:hyperlink>
      <w:r w:rsidRPr="009E65FB">
        <w:t xml:space="preserve"> воспламеняется электрической искрой, которая проскакивает между электродами свечи зажигания. Воздушный промежуток между электродами свечи имеет боль-шое электрическое сопротивле-ние, поэтому между ними необходимо создать высокое напряжение, чтобы вызвать искровой разряд. Искровые разряды должны появляться при определенном положении поршней и клапанов в цилиндрах и чередоваться в соответствии с установленным по-рядком работы двигателя.</w:t>
      </w:r>
    </w:p>
    <w:p w:rsidR="00F325AA" w:rsidRPr="009E65FB" w:rsidRDefault="00F325AA" w:rsidP="00F325AA">
      <w:pPr>
        <w:pStyle w:val="bodytext"/>
        <w:ind w:firstLine="426"/>
      </w:pPr>
      <w:r w:rsidRPr="009E65FB">
        <w:t>Эти требования обеспечиваются системой зажигания, состоящей из источников тока (аккумуляторная батарея и генератор), катушки зажигания, прерывателя-распределителя, конденсатора, свечей зажигания (по количеству цилиндров), выклю-чателя (замка) зажигания (имеет четыре положения), проводов высокого  и низкого  напряжения.</w:t>
      </w:r>
    </w:p>
    <w:p w:rsidR="00F325AA" w:rsidRPr="009E65FB" w:rsidRDefault="00F325AA" w:rsidP="00F325AA">
      <w:pPr>
        <w:pStyle w:val="bodytext"/>
        <w:ind w:firstLine="426"/>
      </w:pPr>
      <w:r w:rsidRPr="009E65FB">
        <w:t xml:space="preserve">Замок зажигания, который имеет четыре положения: выключено, стоянка, зажигание, стартер. В замок зажигания вставляется ключ зажигания. </w:t>
      </w:r>
    </w:p>
    <w:p w:rsidR="00F325AA" w:rsidRPr="009E65FB" w:rsidRDefault="00F325AA" w:rsidP="00F325AA">
      <w:pPr>
        <w:pStyle w:val="bodytext"/>
        <w:ind w:firstLine="426"/>
      </w:pPr>
      <w:r w:rsidRPr="009E65FB">
        <w:t>С помощью этого ключа зажигания можно выбрать режим использования автомобиля следующим образом.</w:t>
      </w:r>
    </w:p>
    <w:p w:rsidR="00F325AA" w:rsidRPr="009E65FB" w:rsidRDefault="00F325AA" w:rsidP="00F325AA">
      <w:pPr>
        <w:pStyle w:val="bodytext"/>
        <w:ind w:firstLine="426"/>
      </w:pPr>
      <w:r w:rsidRPr="009E65FB">
        <w:t>В положении «выключено» ключ можно вынуть и вставить. Противоугонное (механическое) устройство включено. Автомобиль завести нельзя. Потребители электрической энергии по укороченной схеме, обеспечивающей потребности водителя при стоянке автомобиля, подсоединены к аккумуляторной батарее.</w:t>
      </w:r>
    </w:p>
    <w:p w:rsidR="00F325AA" w:rsidRPr="009E65FB" w:rsidRDefault="00F325AA" w:rsidP="00F325AA">
      <w:pPr>
        <w:pStyle w:val="bodytext"/>
        <w:ind w:firstLine="426"/>
      </w:pPr>
      <w:r w:rsidRPr="009E65FB">
        <w:t>В положении «стоянка» на некоторых автомобилях ключ можно вынуть и вставить, а на некоторых это невозможно. Противоугонное (механическое) устройство выключено. Автомобиль завести нельзя. Потребители электрической энергии по укороченной схеме, обеспечивающей потребности водителя при стоянке автомобиля, подсоединены к аккумуляторной батарее.</w:t>
      </w:r>
    </w:p>
    <w:p w:rsidR="00F325AA" w:rsidRPr="009E65FB" w:rsidRDefault="00F325AA" w:rsidP="00F325AA">
      <w:pPr>
        <w:pStyle w:val="bodytext"/>
        <w:ind w:firstLine="426"/>
      </w:pPr>
      <w:r w:rsidRPr="009E65FB">
        <w:t xml:space="preserve">В положении «зажигание» ключ вынуть нельзя. Это основное положение ключа, в котором он находится все время, пока работает </w:t>
      </w:r>
      <w:hyperlink r:id="rId65" w:tgtFrame="_top" w:tooltip="Откроет внутреннею ссылку в текущем окне" w:history="1">
        <w:r w:rsidRPr="009E65FB">
          <w:rPr>
            <w:rStyle w:val="af0"/>
          </w:rPr>
          <w:t>двигатель</w:t>
        </w:r>
      </w:hyperlink>
      <w:r w:rsidRPr="009E65FB">
        <w:t xml:space="preserve">. Автомобиль завести можно.  Все потребители электрической энергии подсоединены, при неработающем двигателе к аккумуляторной батарее, а после пуска двигателя к генератору.  </w:t>
      </w:r>
    </w:p>
    <w:p w:rsidR="00F325AA" w:rsidRPr="009E65FB" w:rsidRDefault="00F325AA" w:rsidP="00F325AA">
      <w:pPr>
        <w:pStyle w:val="bodytext"/>
        <w:ind w:firstLine="426"/>
      </w:pPr>
      <w:r w:rsidRPr="009E65FB">
        <w:t xml:space="preserve">Положение «стартер» подпружинено так, чтобы после пуска двигателя ключ возвращался в положение «зажигание». После пуска отпущенный ключ возвращается в положение «зажигание», где находится все время, пока двигатель работает. Возврат ключа обязателен, так как скорость вращения стартера значительно меньше, чем скорость вращения маховика после пуска двигателя. Если маховик и стартер останутся в зацеплении, это может привести к выходу из строя стартера. </w:t>
      </w:r>
    </w:p>
    <w:p w:rsidR="00F325AA" w:rsidRPr="009E65FB" w:rsidRDefault="00F325AA" w:rsidP="00F325AA">
      <w:pPr>
        <w:pStyle w:val="bodytext"/>
        <w:ind w:firstLine="426"/>
      </w:pPr>
      <w:r w:rsidRPr="009E65FB">
        <w:t>Поворот ключа на небольшой угол вызывает вращение стартера и пуск двигателя. Для того чтобы остановить двигатель ключ необходимо повернуть в положение «стоянка» или «выключено».</w:t>
      </w:r>
    </w:p>
    <w:p w:rsidR="00F325AA" w:rsidRPr="009E65FB" w:rsidRDefault="00F325AA" w:rsidP="00F325AA">
      <w:pPr>
        <w:ind w:firstLine="426"/>
        <w:rPr>
          <w:sz w:val="24"/>
          <w:szCs w:val="24"/>
        </w:rPr>
      </w:pPr>
      <w:r w:rsidRPr="009E65FB">
        <w:rPr>
          <w:noProof/>
          <w:sz w:val="24"/>
          <w:szCs w:val="24"/>
        </w:rPr>
        <w:drawing>
          <wp:inline distT="0" distB="0" distL="0" distR="0">
            <wp:extent cx="2175581" cy="1430023"/>
            <wp:effectExtent l="19050" t="0" r="0" b="0"/>
            <wp:docPr id="119" name="Рисунок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66"/>
                    <a:srcRect/>
                    <a:stretch>
                      <a:fillRect/>
                    </a:stretch>
                  </pic:blipFill>
                  <pic:spPr bwMode="auto">
                    <a:xfrm>
                      <a:off x="0" y="0"/>
                      <a:ext cx="2181803" cy="1434113"/>
                    </a:xfrm>
                    <a:prstGeom prst="rect">
                      <a:avLst/>
                    </a:prstGeom>
                    <a:noFill/>
                    <a:ln w="9525">
                      <a:noFill/>
                      <a:miter lim="800000"/>
                      <a:headEnd/>
                      <a:tailEnd/>
                    </a:ln>
                  </pic:spPr>
                </pic:pic>
              </a:graphicData>
            </a:graphic>
          </wp:inline>
        </w:drawing>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38</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приборов систем зажигания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8"/>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8"/>
          <w:u w:val="single"/>
          <w:lang w:eastAsia="en-US"/>
        </w:rPr>
        <w:t>Особенности устройство бесконтактно-транзисторных и контактно-транзисторной системы зажигания.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hAnsi="Times New Roman" w:cs="Times New Roman"/>
          <w:spacing w:val="-2"/>
          <w:sz w:val="24"/>
          <w:szCs w:val="24"/>
        </w:rPr>
        <w:t xml:space="preserve">Изложение нового материала </w:t>
      </w:r>
      <w:r w:rsidRPr="00CD2ABF">
        <w:rPr>
          <w:rFonts w:ascii="Times New Roman" w:hAnsi="Times New Roman" w:cs="Times New Roman"/>
          <w:i/>
          <w:spacing w:val="-2"/>
          <w:sz w:val="24"/>
          <w:szCs w:val="24"/>
          <w:u w:val="single"/>
        </w:rPr>
        <w:t xml:space="preserve">- </w:t>
      </w:r>
      <w:r w:rsidRPr="00CD2ABF">
        <w:rPr>
          <w:rFonts w:ascii="Times New Roman" w:eastAsia="Times New Roman" w:hAnsi="Times New Roman" w:cs="Times New Roman"/>
          <w:i/>
          <w:color w:val="000000"/>
          <w:sz w:val="24"/>
          <w:szCs w:val="24"/>
          <w:u w:val="single"/>
          <w:lang w:eastAsia="en-US"/>
        </w:rPr>
        <w:t>Рабочий процесс системы зажигания, характеристика системы. Недостатки и способы улучшение характеристики систем. Особенности устройство бесконтактно-транзисторных систем зажигания, принцип действия и принципиальная схема систем. Особенности устройство контактно-транзисторной системы зажигания: схема и работа системы. Установка зажигания.</w:t>
      </w:r>
    </w:p>
    <w:p w:rsidR="00CD2ABF" w:rsidRPr="00CD2ABF" w:rsidRDefault="00CD2ABF" w:rsidP="00CD2ABF">
      <w:pPr>
        <w:pStyle w:val="31"/>
        <w:shd w:val="clear" w:color="auto" w:fill="auto"/>
        <w:spacing w:line="300" w:lineRule="exact"/>
        <w:ind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 xml:space="preserve">изучения </w:t>
      </w:r>
      <w:r w:rsidRPr="00CD2ABF">
        <w:rPr>
          <w:rFonts w:ascii="Times New Roman" w:eastAsia="Times New Roman" w:hAnsi="Times New Roman" w:cs="Times New Roman"/>
          <w:i/>
          <w:color w:val="000000"/>
          <w:sz w:val="24"/>
          <w:szCs w:val="24"/>
          <w:u w:val="single"/>
          <w:lang w:eastAsia="en-US"/>
        </w:rPr>
        <w:t>схема и работа системы зажигания.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F325AA" w:rsidRDefault="00F325AA" w:rsidP="00F325AA">
      <w:pPr>
        <w:spacing w:after="0" w:line="240" w:lineRule="auto"/>
        <w:ind w:firstLine="426"/>
        <w:jc w:val="both"/>
        <w:rPr>
          <w:rStyle w:val="95pt"/>
          <w:rFonts w:eastAsiaTheme="minorEastAsia"/>
          <w:b/>
          <w:sz w:val="24"/>
        </w:rPr>
      </w:pPr>
      <w:r w:rsidRPr="002601B4">
        <w:rPr>
          <w:rFonts w:ascii="Times New Roman" w:eastAsia="Times New Roman" w:hAnsi="Times New Roman" w:cs="Times New Roman"/>
          <w:b/>
          <w:sz w:val="24"/>
          <w:szCs w:val="24"/>
        </w:rPr>
        <w:lastRenderedPageBreak/>
        <w:t>Тема №</w:t>
      </w:r>
      <w:r>
        <w:rPr>
          <w:rFonts w:ascii="Times New Roman" w:eastAsia="Times New Roman" w:hAnsi="Times New Roman" w:cs="Times New Roman"/>
          <w:b/>
          <w:sz w:val="24"/>
          <w:szCs w:val="24"/>
        </w:rPr>
        <w:t>38</w:t>
      </w:r>
      <w:r w:rsidRPr="002601B4">
        <w:rPr>
          <w:rFonts w:ascii="Times New Roman" w:eastAsia="Times New Roman" w:hAnsi="Times New Roman" w:cs="Times New Roman"/>
          <w:b/>
          <w:sz w:val="24"/>
          <w:szCs w:val="24"/>
        </w:rPr>
        <w:t xml:space="preserve">.  </w:t>
      </w:r>
      <w:r w:rsidRPr="00F46650">
        <w:rPr>
          <w:rStyle w:val="95pt"/>
          <w:rFonts w:eastAsiaTheme="minorEastAsia"/>
          <w:b/>
          <w:sz w:val="24"/>
        </w:rPr>
        <w:t>Устройство приборов систем зажигания</w:t>
      </w:r>
    </w:p>
    <w:p w:rsidR="00F325AA" w:rsidRDefault="00F325AA" w:rsidP="00F325AA">
      <w:pPr>
        <w:spacing w:after="0" w:line="240" w:lineRule="auto"/>
        <w:ind w:firstLine="426"/>
        <w:jc w:val="both"/>
        <w:rPr>
          <w:rFonts w:ascii="Times New Roman" w:eastAsia="Times New Roman" w:hAnsi="Times New Roman" w:cs="Times New Roman"/>
          <w:sz w:val="24"/>
          <w:szCs w:val="24"/>
        </w:rPr>
      </w:pPr>
    </w:p>
    <w:p w:rsidR="00F325AA" w:rsidRDefault="00F325AA" w:rsidP="00F325AA">
      <w:pPr>
        <w:shd w:val="clear" w:color="auto" w:fill="FFFFFF"/>
        <w:tabs>
          <w:tab w:val="left" w:leader="underscore" w:pos="6830"/>
        </w:tabs>
        <w:spacing w:after="0" w:line="300" w:lineRule="exact"/>
        <w:ind w:right="-23" w:firstLine="567"/>
        <w:jc w:val="both"/>
        <w:rPr>
          <w:rFonts w:ascii="Times New Roman" w:eastAsia="Times New Roman" w:hAnsi="Times New Roman" w:cs="Times New Roman"/>
          <w:sz w:val="24"/>
          <w:szCs w:val="24"/>
        </w:rPr>
      </w:pPr>
      <w:r w:rsidRPr="0053533E">
        <w:rPr>
          <w:rFonts w:ascii="Times New Roman" w:eastAsia="Times New Roman" w:hAnsi="Times New Roman" w:cs="Times New Roman"/>
          <w:sz w:val="24"/>
          <w:szCs w:val="24"/>
        </w:rPr>
        <w:t xml:space="preserve">Основным назначением системы зажигания автомобиля является подача искрового разряда на свечи зажигания в определённый такт работы бензинового двигателя. Для дизельных двигателей под зажиганием понимают момент впрыска топлива в такт сжатия. В некоторых моделях автомобилей система зажигания, а именно ее импульсы, подаются на блок управления погружным топливным насосом. Систему зажигания, по мере своего развития, можно разделить на три типа. Контактная система зажигания, импульсы у которой создаются во время работы контактов на разрыв. Бесконтактная система зажигания, управляющие импульсы создаются электронным транзисторным управляющим устройством – коммутатором, (хотя правильно его назвать генератором импульсов). Микропроцессорная система зажигания - это электронное устройство, которое управляет моментом зажигания, а также другими системами автомобиля. Для двухтактных двигателей, без внешнего источника питания используются системы зажигания типа магнето. Основана на принципе создания ЭДС при вращении постоянного магнита в катушке зажигания по заднему фронту импульса. Устройство системы зажигания Схема системы зажигания: 1 - замок зажигания; 2 - катушка зажигания; 3 - распределитель, 4 - свечи зажигания; 5 - прерыватель, 6 - масса. Все вышеперечисленные виды систем зажигания похожи между собой, отличаются только методом создания управляющего импульса. Так в систему зажигания входят: Источник питания для системы зажигания, это аккумуляторная батарея (в момент запуска двигателя), и генератор (во время работы двигателя). Выключатель зажигания – это механическое или электрическое контактное устройство подачи напряжения на систему зажигания, или по-другому – замок зажигания. Как правило, выполняет две функции: подачи напряжения на бортовую сеть и систему зажигания, подачи напряжения на втягивающее реле стартера автомобиля. Накопитель энергии – узел предназначенный для накопления, преобразования энергии достаточной для возникновения электрического разряда между электродами свечи зажигания. </w:t>
      </w:r>
    </w:p>
    <w:p w:rsidR="00F325AA" w:rsidRDefault="00F325AA" w:rsidP="00F325AA">
      <w:pPr>
        <w:shd w:val="clear" w:color="auto" w:fill="FFFFFF"/>
        <w:tabs>
          <w:tab w:val="left" w:leader="underscore" w:pos="6830"/>
        </w:tabs>
        <w:spacing w:after="0" w:line="300" w:lineRule="exact"/>
        <w:ind w:right="-23" w:firstLine="567"/>
        <w:jc w:val="both"/>
        <w:rPr>
          <w:rFonts w:ascii="Times New Roman" w:eastAsia="Times New Roman" w:hAnsi="Times New Roman" w:cs="Times New Roman"/>
          <w:sz w:val="24"/>
          <w:szCs w:val="24"/>
        </w:rPr>
      </w:pPr>
      <w:r w:rsidRPr="0053533E">
        <w:rPr>
          <w:rFonts w:ascii="Times New Roman" w:eastAsia="Times New Roman" w:hAnsi="Times New Roman" w:cs="Times New Roman"/>
          <w:sz w:val="24"/>
          <w:szCs w:val="24"/>
        </w:rPr>
        <w:t>Условно накопители энергии можно разделить на индуктивный и емкостный. Простейший индуктивный накопитель – это катушка зажигания, которая представляет собой автотрансформатор, первичная обмотка у него подключается к плюсовому полюсу и через устройство разрыва к минусовому. Во время работы устройства разрыва, например кулачков зажигания, в первичной обмотке возникает напряжение самоиндукции. Во вторичной обмотке образуется повышенное напряжение, достаточное для пробоя воздушного зазора свечи. Емкостный накопитель представляет собой емкость, которая заряжается повышенным напряжением и в нужный момент отдает свою энергию на свечу зажигания</w:t>
      </w:r>
      <w:r>
        <w:rPr>
          <w:rFonts w:ascii="Times New Roman" w:eastAsia="Times New Roman" w:hAnsi="Times New Roman" w:cs="Times New Roman"/>
          <w:sz w:val="24"/>
          <w:szCs w:val="24"/>
        </w:rPr>
        <w:t>.</w:t>
      </w:r>
    </w:p>
    <w:p w:rsidR="00F325AA" w:rsidRDefault="00F325AA" w:rsidP="00F325AA">
      <w:pPr>
        <w:shd w:val="clear" w:color="auto" w:fill="FFFFFF"/>
        <w:tabs>
          <w:tab w:val="left" w:leader="underscore" w:pos="6830"/>
        </w:tabs>
        <w:spacing w:after="0" w:line="300" w:lineRule="exact"/>
        <w:ind w:right="-23" w:firstLine="567"/>
        <w:jc w:val="both"/>
        <w:rPr>
          <w:rFonts w:ascii="Times New Roman" w:eastAsia="Times New Roman" w:hAnsi="Times New Roman" w:cs="Times New Roman"/>
          <w:spacing w:val="-2"/>
          <w:sz w:val="32"/>
          <w:szCs w:val="32"/>
        </w:rPr>
      </w:pPr>
      <w:r w:rsidRPr="0053533E">
        <w:rPr>
          <w:rFonts w:ascii="Times New Roman" w:eastAsia="Times New Roman" w:hAnsi="Times New Roman" w:cs="Times New Roman"/>
          <w:sz w:val="24"/>
          <w:szCs w:val="24"/>
        </w:rPr>
        <w:t>Свечи зажигания, представляют собой устройство с двумя электродами находящимися друг от друга на расстоянии 0,15-0,25 мм. Это фарфоровый изолятор, насаженный на металлическую резьбу. В центре находится центральный проводник, который служит электродом, вторым электродом является резьба. Система распределения зажигания предназначена для подачи в нужный момент энергии от накопителя к свечам зажигания. В состав системы входят распределитель, и(или) коммутатор, блок управления системой зажигания. Распределитель зажигания (трамблёр) – устройство распределения высокого напряжения по проводам, ведущим к свечам цилиндров. Обычно в распределителе собран и кулачковый механизм. Распределение зажигания может быть механическим и статическим. Механический распределитель представляет собой вал, который приводится в действие от двигателя и при помощи «бегунка» распределяет напряжение по высоковольтным проводам. Статическое распределение зажигания подразумевает под собой отсутствие вращающихся деталей. При таком варианте катушка зажигания присоединятся непосредственно к свече, а управление происходит от блока управления зажиганием. Если, например, двигатель автомобиля имеет четыре цилиндра, то и катушек будет четыре. Высоковольтные провода в данной системе отсутствуют.</w:t>
      </w:r>
    </w:p>
    <w:p w:rsidR="00F325AA" w:rsidRDefault="00F325AA" w:rsidP="00F325AA">
      <w:pPr>
        <w:shd w:val="clear" w:color="auto" w:fill="FFFFFF"/>
        <w:tabs>
          <w:tab w:val="left" w:leader="underscore" w:pos="6830"/>
        </w:tabs>
        <w:spacing w:after="0" w:line="300" w:lineRule="exact"/>
        <w:ind w:right="-23" w:firstLine="567"/>
        <w:jc w:val="center"/>
        <w:rPr>
          <w:rFonts w:ascii="Times New Roman" w:eastAsia="Times New Roman" w:hAnsi="Times New Roman" w:cs="Times New Roman"/>
          <w:spacing w:val="-2"/>
          <w:sz w:val="32"/>
          <w:szCs w:val="32"/>
        </w:rPr>
      </w:pPr>
    </w:p>
    <w:p w:rsidR="00CD2ABF" w:rsidRPr="00CD2ABF" w:rsidRDefault="00CD2ABF" w:rsidP="00F325AA">
      <w:pPr>
        <w:shd w:val="clear" w:color="auto" w:fill="FFFFFF"/>
        <w:tabs>
          <w:tab w:val="left" w:leader="underscore" w:pos="6830"/>
        </w:tabs>
        <w:spacing w:after="0" w:line="300" w:lineRule="exact"/>
        <w:ind w:right="-23" w:firstLine="567"/>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39</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устройство и работа системы пуска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Style w:val="25"/>
          <w:rFonts w:eastAsiaTheme="minorEastAsia"/>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8"/>
          <w:u w:val="single"/>
          <w:lang w:eastAsia="en-US"/>
        </w:rPr>
        <w:t>Назначение системы электрического пуска. Условия пуска двигателей. Стартер - принцип работы.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8"/>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8"/>
          <w:u w:val="single"/>
          <w:lang w:eastAsia="en-US"/>
        </w:rPr>
        <w:t>Назначение системы электрического пуска. Условия пуска двигателей. Основные требование к схеме электрического   пуска. Принципиальные схемы системы, основные приборы системы и назначение, принцип действия. Стартер: электродвигатель стартера: их назначение и общее устройство.</w:t>
      </w:r>
    </w:p>
    <w:p w:rsidR="00CD2ABF" w:rsidRPr="00CD2ABF" w:rsidRDefault="00CD2ABF" w:rsidP="00CD2ABF">
      <w:pPr>
        <w:pStyle w:val="31"/>
        <w:shd w:val="clear" w:color="auto" w:fill="auto"/>
        <w:spacing w:line="300" w:lineRule="exact"/>
        <w:ind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изучения устройства и работы стартера</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E5009B" w:rsidRPr="00DD7E41" w:rsidRDefault="00E5009B" w:rsidP="00E5009B">
      <w:pPr>
        <w:spacing w:before="100" w:beforeAutospacing="1" w:after="100" w:afterAutospacing="1" w:line="360" w:lineRule="auto"/>
        <w:ind w:firstLine="426"/>
        <w:jc w:val="center"/>
        <w:outlineLvl w:val="0"/>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lastRenderedPageBreak/>
        <w:t xml:space="preserve">Тема №39. </w:t>
      </w:r>
      <w:r w:rsidRPr="00F46650">
        <w:rPr>
          <w:rStyle w:val="95pt"/>
          <w:rFonts w:eastAsiaTheme="minorEastAsia"/>
          <w:b/>
          <w:sz w:val="24"/>
        </w:rPr>
        <w:t>Назначение, устройство и работа системы пуска</w:t>
      </w:r>
    </w:p>
    <w:p w:rsidR="00E5009B" w:rsidRPr="00DD7E41" w:rsidRDefault="00E5009B" w:rsidP="00E5009B">
      <w:pPr>
        <w:spacing w:before="100" w:beforeAutospacing="1" w:after="100" w:afterAutospacing="1" w:line="36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Системы пуска предназначены для перевода двигателя из состояния покоя в режим устойчивой самостоятельной работы. В основном применяют электрическую (электростартерную) систему, которая лучше остальных отвечает всем требованиям. Она состоит из аккумуляторной батареи, стартера, механизма привода с приборами управления и средств облегчения пуска.</w:t>
      </w:r>
    </w:p>
    <w:p w:rsidR="00E5009B" w:rsidRDefault="00E5009B" w:rsidP="00E5009B">
      <w:pPr>
        <w:spacing w:before="100" w:beforeAutospacing="1" w:after="100" w:afterAutospacing="1" w:line="36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 xml:space="preserve">Различают следующие системы пуска: инерционные, пневматические, гидропневматические, механические (ручные и с помощью вспомогательного ДВС), электрические. Это важный параметр. </w:t>
      </w:r>
    </w:p>
    <w:p w:rsidR="00E5009B" w:rsidRDefault="00E5009B" w:rsidP="00E5009B">
      <w:pPr>
        <w:spacing w:before="100" w:beforeAutospacing="1" w:after="100" w:afterAutospacing="1" w:line="36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Основной частью стартера является электродвигатель постоянного тока. Стартер состоит из обмотки якоря, обмотки возбуждения, полосного башмака, контакта тягового реле, контакта добавочного резистора, замыкающего контакта (пятак), тягового реле, тяги реле, защитного кожуха, рычага, регулировочнго винта, колпака привода, упорного кольца, ведущей шестерни, муфты свободного хода, демпферной пружины, муфты, корпуса, якоря, защитной ленты, крышки.</w:t>
      </w:r>
    </w:p>
    <w:p w:rsidR="00E5009B" w:rsidRDefault="00E5009B" w:rsidP="00E5009B">
      <w:pPr>
        <w:spacing w:before="100" w:beforeAutospacing="1" w:after="100" w:afterAutospacing="1" w:line="36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Тяговое реле расположено в верхней части стартера и состоит из обмотки и якоря, соединённое тягой с рычагом включения шестерни. Тягой регулируют положение шестерни во включенном состоянии. Якорь в исходном состоянии удерживается возвратной пружиной.</w:t>
      </w:r>
    </w:p>
    <w:p w:rsidR="00E5009B" w:rsidRPr="00DD7E41" w:rsidRDefault="00E5009B" w:rsidP="00E5009B">
      <w:pPr>
        <w:spacing w:before="100" w:beforeAutospacing="1" w:after="100" w:afterAutospacing="1" w:line="360" w:lineRule="auto"/>
        <w:ind w:firstLine="426"/>
        <w:rPr>
          <w:rFonts w:ascii="Times New Roman" w:eastAsia="Times New Roman" w:hAnsi="Times New Roman" w:cs="Times New Roman"/>
          <w:sz w:val="24"/>
          <w:szCs w:val="24"/>
        </w:rPr>
      </w:pPr>
      <w:r w:rsidRPr="00DD7E41">
        <w:rPr>
          <w:rFonts w:ascii="Times New Roman" w:eastAsia="Times New Roman" w:hAnsi="Times New Roman" w:cs="Times New Roman"/>
          <w:sz w:val="24"/>
          <w:szCs w:val="24"/>
        </w:rPr>
        <w:t>Система стартерного пуска работает следующим образом: при включении (в замке зажигания) контактов включается в цепь тяговое реле, его якорь втягивается внутрь обмоток, поворачивает рычаг и перемещает шестерню, вводя её в зацепление с венцом маховика, одновременно контактный диск замыкает силовые контакты, включая питание обмоток стартера от батареи. Он вращает маховик основного двигателя, обеспечивая пуск последнего. После пуска водитель, поворачивая ключ зажигания, разрывает контакты. Реле обесточивается, пружина отодвигает якорь вправо и шестерня выводится из зацепления с венцом маховика.</w:t>
      </w:r>
    </w:p>
    <w:p w:rsidR="00E5009B" w:rsidRPr="00DD7E41" w:rsidRDefault="00E5009B" w:rsidP="00E5009B">
      <w:pPr>
        <w:spacing w:line="360" w:lineRule="auto"/>
        <w:ind w:firstLine="426"/>
        <w:rPr>
          <w:sz w:val="24"/>
          <w:szCs w:val="24"/>
        </w:rPr>
      </w:pPr>
    </w:p>
    <w:p w:rsidR="00E5009B" w:rsidRPr="00CD2ABF" w:rsidRDefault="00E5009B" w:rsidP="00CD2ABF">
      <w:pPr>
        <w:shd w:val="clear" w:color="auto" w:fill="FFFFFF"/>
        <w:spacing w:after="0" w:line="300" w:lineRule="exact"/>
        <w:ind w:right="-23"/>
        <w:rPr>
          <w:rFonts w:ascii="Times New Roman" w:hAnsi="Times New Roman" w:cs="Times New Roman"/>
          <w:sz w:val="24"/>
          <w:szCs w:val="24"/>
          <w:u w:val="single"/>
        </w:rPr>
      </w:pPr>
    </w:p>
    <w:p w:rsidR="00E5009B" w:rsidRDefault="00E5009B"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Default="00E5009B"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Default="00E5009B"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Default="00E5009B"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Default="00E5009B"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Default="00E5009B"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Default="00E5009B"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Default="00E5009B"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Default="00E5009B"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40</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системы зажигания и пуска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sz w:val="28"/>
          <w:szCs w:val="28"/>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8"/>
          <w:u w:val="single"/>
          <w:lang w:eastAsia="en-US"/>
        </w:rPr>
        <w:t>Изучению устройство и работа приборов систем зажигания. Установка зажигания. Приборы управление системы пуска. Устройство и работа стартеров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sz w:val="28"/>
          <w:szCs w:val="28"/>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8"/>
          <w:u w:val="single"/>
          <w:lang w:eastAsia="en-US"/>
        </w:rPr>
        <w:t>Изучению устройство и работа приборов систем зажигания. Установка зажигания. Назначение, устройство и работа тягового реле, дополнительного реле, комбинированного выключателя зажигания стартера. Устройство и работа основных моделей стартеров , их техническая характеристика и применяемость.</w:t>
      </w:r>
    </w:p>
    <w:p w:rsidR="00CD2ABF" w:rsidRPr="00CD2ABF" w:rsidRDefault="00CD2ABF" w:rsidP="00CD2ABF">
      <w:pPr>
        <w:pStyle w:val="31"/>
        <w:shd w:val="clear" w:color="auto" w:fill="auto"/>
        <w:spacing w:line="300" w:lineRule="exact"/>
        <w:ind w:left="40"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Style w:val="25"/>
          <w:rFonts w:eastAsiaTheme="minorEastAsia"/>
          <w:i/>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Pr="00E5009B" w:rsidRDefault="00E5009B" w:rsidP="00E5009B">
      <w:pPr>
        <w:pStyle w:val="ab"/>
        <w:jc w:val="center"/>
        <w:rPr>
          <w:rFonts w:ascii="Times New Roman" w:hAnsi="Times New Roman" w:cs="Times New Roman"/>
          <w:b/>
          <w:sz w:val="24"/>
          <w:szCs w:val="24"/>
        </w:rPr>
      </w:pPr>
      <w:r w:rsidRPr="00E5009B">
        <w:rPr>
          <w:rFonts w:ascii="Times New Roman" w:hAnsi="Times New Roman" w:cs="Times New Roman"/>
          <w:b/>
          <w:sz w:val="24"/>
          <w:szCs w:val="24"/>
        </w:rPr>
        <w:lastRenderedPageBreak/>
        <w:t>ЛАБОРАТОРНАЯ РАБОТА №15</w:t>
      </w:r>
    </w:p>
    <w:p w:rsidR="00E5009B" w:rsidRPr="00E5009B" w:rsidRDefault="00E5009B" w:rsidP="00E5009B">
      <w:pPr>
        <w:pStyle w:val="ab"/>
        <w:jc w:val="center"/>
        <w:rPr>
          <w:rFonts w:ascii="Times New Roman" w:hAnsi="Times New Roman" w:cs="Times New Roman"/>
          <w:b/>
          <w:sz w:val="24"/>
          <w:szCs w:val="24"/>
        </w:rPr>
      </w:pPr>
      <w:r w:rsidRPr="00E5009B">
        <w:rPr>
          <w:rFonts w:ascii="Times New Roman" w:hAnsi="Times New Roman" w:cs="Times New Roman"/>
          <w:b/>
          <w:sz w:val="24"/>
          <w:szCs w:val="24"/>
        </w:rPr>
        <w:t>Тема 1.9 «Система питания дизельного двигателя»</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Цель работы: закрепить теоретические знания по назначению, устройству и работе автоматической муфты опережения впрыска топлива и форсунок</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Порядок выполнения работы</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1.Изучить назначение, устройство и работу автоматической муфты опережения впрыска топлива и форсунок</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2.Рассмотреть и уметь объяснить следующие схемы:</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ab/>
        <w:t>2.1. Работу автоматической муфты опережения впрыска топлива при увеличении и уменьшении частоты вращения коленчатого вала</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ab/>
        <w:t>2.2. Работу форсунки при подаче топлива в камеру сгорания</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3. Выписать основные параметры, характеризующие изучаемые топливные насосы высокого давления:</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ab/>
        <w:t>3.1. Тип автоматической муфты опережения впрыска топлива и место ее установки</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ab/>
        <w:t>3.2. Тип форсунок</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ab/>
        <w:t>3.3. Способы регулирования давления впрыска топлива форсункой</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4.Выполнить практическую работу</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5.Составить отчет о работе в соответствии с пп.1 – 4, дать ответ на контрольные вопросы</w:t>
      </w:r>
    </w:p>
    <w:p w:rsidR="00E5009B" w:rsidRPr="00E5009B" w:rsidRDefault="00E5009B" w:rsidP="00E5009B">
      <w:pPr>
        <w:pStyle w:val="ab"/>
        <w:rPr>
          <w:rFonts w:ascii="Times New Roman" w:hAnsi="Times New Roman" w:cs="Times New Roman"/>
          <w:b/>
          <w:sz w:val="24"/>
          <w:szCs w:val="24"/>
        </w:rPr>
      </w:pPr>
      <w:r w:rsidRPr="00E5009B">
        <w:rPr>
          <w:rFonts w:ascii="Times New Roman" w:hAnsi="Times New Roman" w:cs="Times New Roman"/>
          <w:b/>
          <w:sz w:val="24"/>
          <w:szCs w:val="24"/>
        </w:rPr>
        <w:t>Оборудование и наглядные пособия</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1.Макеты, разрезы и детали</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1.1.Стенд «Двигатель ЯМЗ-236», «Двигатель КамАЗ-740.10»</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1.2.Детали и приборы: форсунки, автоматическая муфта опережения впрыска топлива</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1.3.Щиты «Форсунка ЯМЗ», «Форсунка КамАЗ», «Автоматическая муфта опережения впрыска топлива»</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 xml:space="preserve">2.Плакаты </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Плакаты «Система питания дизеля», «Приборы системы питания дизеля»</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3.Литература</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Е.Я. Тур, К.Б. Серебряков, Л.А. Жолобов Устройство автомобилей. -М.: Машиностроение, 1990.</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Автомобили. Лабораторный практикум: Учеб. пособие/ Под ред. А.И. Гришкевича. - Мн.: Выш. шк.,1992.</w:t>
      </w:r>
    </w:p>
    <w:p w:rsidR="00E5009B" w:rsidRPr="00E5009B" w:rsidRDefault="00E5009B" w:rsidP="00E5009B">
      <w:pPr>
        <w:pStyle w:val="ab"/>
        <w:rPr>
          <w:rFonts w:ascii="Times New Roman" w:hAnsi="Times New Roman" w:cs="Times New Roman"/>
          <w:sz w:val="24"/>
          <w:szCs w:val="24"/>
        </w:rPr>
      </w:pP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Контрольные вопросы:</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Каково устройство и работа форсунок?</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Зачем необходимо регулировать момент начала подачи топлива?</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Описать работу автоматической муфты опережения впрыска топлива</w:t>
      </w:r>
    </w:p>
    <w:p w:rsidR="00E5009B" w:rsidRPr="00E5009B" w:rsidRDefault="00E5009B" w:rsidP="00E5009B">
      <w:pPr>
        <w:pStyle w:val="ab"/>
        <w:rPr>
          <w:rFonts w:ascii="Times New Roman" w:hAnsi="Times New Roman" w:cs="Times New Roman"/>
          <w:sz w:val="24"/>
          <w:szCs w:val="24"/>
        </w:rPr>
      </w:pP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Критерии оценки</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E5009B" w:rsidRPr="00E5009B" w:rsidRDefault="00E5009B" w:rsidP="00E5009B">
      <w:pPr>
        <w:pStyle w:val="ab"/>
        <w:rPr>
          <w:rFonts w:ascii="Times New Roman" w:hAnsi="Times New Roman" w:cs="Times New Roman"/>
          <w:sz w:val="24"/>
          <w:szCs w:val="24"/>
        </w:rPr>
      </w:pPr>
      <w:r w:rsidRPr="00E5009B">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41</w:t>
      </w: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rPr>
      </w:pPr>
      <w:r w:rsidRPr="00CD2ABF">
        <w:rPr>
          <w:rFonts w:ascii="Times New Roman" w:eastAsia="Times New Roman" w:hAnsi="Times New Roman" w:cs="Times New Roman"/>
          <w:spacing w:val="-4"/>
          <w:sz w:val="24"/>
          <w:szCs w:val="24"/>
        </w:rPr>
        <w:t xml:space="preserve">Тема урока - </w:t>
      </w:r>
      <w:r w:rsidRPr="00CD2ABF">
        <w:rPr>
          <w:rFonts w:ascii="Times New Roman" w:hAnsi="Times New Roman" w:cs="Times New Roman"/>
          <w:i/>
          <w:sz w:val="24"/>
          <w:szCs w:val="24"/>
          <w:u w:val="single"/>
        </w:rPr>
        <w:t>Общая устройства трансмиссии</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color w:val="000000"/>
          <w:sz w:val="28"/>
          <w:szCs w:val="28"/>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трансмиссии. Типы современных автомобилей.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ind w:firstLine="284"/>
        <w:jc w:val="both"/>
        <w:rPr>
          <w:rFonts w:ascii="Times New Roman" w:eastAsia="Times New Roman" w:hAnsi="Times New Roman" w:cs="Times New Roman"/>
          <w:sz w:val="24"/>
          <w:szCs w:val="28"/>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Понятие «колесная формула». Агрегаты трансмиссии. Схемы трансмиссии, общее устройство и сравнительная характеристика механической, гидромеханической и электромеханической трансмиссии.</w:t>
      </w:r>
    </w:p>
    <w:p w:rsidR="00CD2ABF" w:rsidRPr="00CD2ABF" w:rsidRDefault="00CD2ABF" w:rsidP="00CD2ABF">
      <w:pPr>
        <w:pStyle w:val="31"/>
        <w:shd w:val="clear" w:color="auto" w:fill="auto"/>
        <w:spacing w:line="300" w:lineRule="exact"/>
        <w:ind w:left="40"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Назначение и схемы трансмиссии.</w:t>
      </w:r>
    </w:p>
    <w:p w:rsidR="00CD2ABF" w:rsidRPr="00CD2ABF" w:rsidRDefault="00CD2ABF" w:rsidP="00CD2ABF">
      <w:pPr>
        <w:spacing w:after="0" w:line="300" w:lineRule="exact"/>
        <w:jc w:val="both"/>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5009B" w:rsidRDefault="00E5009B" w:rsidP="00E5009B">
      <w:pPr>
        <w:pStyle w:val="1"/>
        <w:spacing w:before="0" w:line="360" w:lineRule="auto"/>
        <w:jc w:val="center"/>
        <w:rPr>
          <w:rStyle w:val="95pt"/>
          <w:rFonts w:eastAsiaTheme="majorEastAsia"/>
          <w:b w:val="0"/>
          <w:sz w:val="24"/>
          <w:szCs w:val="22"/>
        </w:rPr>
      </w:pPr>
      <w:r>
        <w:rPr>
          <w:sz w:val="24"/>
          <w:szCs w:val="24"/>
        </w:rPr>
        <w:lastRenderedPageBreak/>
        <w:t xml:space="preserve">Тема № </w:t>
      </w:r>
      <w:r w:rsidRPr="00F20A1F">
        <w:rPr>
          <w:sz w:val="24"/>
          <w:szCs w:val="24"/>
        </w:rPr>
        <w:t>4</w:t>
      </w:r>
      <w:r>
        <w:rPr>
          <w:sz w:val="24"/>
          <w:szCs w:val="24"/>
        </w:rPr>
        <w:t>1</w:t>
      </w:r>
      <w:r w:rsidRPr="00F20A1F">
        <w:rPr>
          <w:sz w:val="24"/>
          <w:szCs w:val="24"/>
        </w:rPr>
        <w:t xml:space="preserve">. </w:t>
      </w:r>
      <w:r w:rsidRPr="008E256D">
        <w:rPr>
          <w:rStyle w:val="95pt"/>
          <w:rFonts w:eastAsiaTheme="majorEastAsia"/>
          <w:sz w:val="24"/>
          <w:szCs w:val="22"/>
        </w:rPr>
        <w:t>Общее устройство трансмиссии</w:t>
      </w:r>
    </w:p>
    <w:p w:rsidR="00E5009B" w:rsidRPr="00F20A1F" w:rsidRDefault="00E5009B" w:rsidP="00E5009B">
      <w:pPr>
        <w:spacing w:after="0" w:line="36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b/>
          <w:bCs/>
          <w:sz w:val="24"/>
          <w:szCs w:val="24"/>
        </w:rPr>
        <w:t xml:space="preserve">Трансмиссия автомобиля </w:t>
      </w:r>
      <w:r w:rsidRPr="00F20A1F">
        <w:rPr>
          <w:rFonts w:ascii="Times New Roman" w:eastAsia="Times New Roman" w:hAnsi="Times New Roman" w:cs="Times New Roman"/>
          <w:sz w:val="24"/>
          <w:szCs w:val="24"/>
        </w:rPr>
        <w:t>предназначена для передачи крутящего момента от двигателя к ведущим колесам, обладает возможностью изменения величины и направления крутящего момента и его перераспределения.</w:t>
      </w:r>
    </w:p>
    <w:p w:rsidR="00E5009B" w:rsidRPr="00F20A1F" w:rsidRDefault="00E5009B" w:rsidP="00E5009B">
      <w:pPr>
        <w:spacing w:after="0" w:line="360" w:lineRule="auto"/>
        <w:jc w:val="both"/>
        <w:outlineLvl w:val="1"/>
        <w:rPr>
          <w:rFonts w:ascii="Times New Roman" w:eastAsia="Times New Roman" w:hAnsi="Times New Roman" w:cs="Times New Roman"/>
          <w:b/>
          <w:bCs/>
          <w:sz w:val="24"/>
          <w:szCs w:val="24"/>
        </w:rPr>
      </w:pPr>
      <w:r w:rsidRPr="00F20A1F">
        <w:rPr>
          <w:rFonts w:ascii="Times New Roman" w:eastAsia="Times New Roman" w:hAnsi="Times New Roman" w:cs="Times New Roman"/>
          <w:b/>
          <w:bCs/>
          <w:sz w:val="24"/>
          <w:szCs w:val="24"/>
        </w:rPr>
        <w:t>Существует несколько типов трансмиссий таких как:</w:t>
      </w:r>
    </w:p>
    <w:p w:rsidR="00E5009B" w:rsidRPr="00F20A1F" w:rsidRDefault="00E5009B" w:rsidP="00E5009B">
      <w:pPr>
        <w:spacing w:after="0" w:line="36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1.</w:t>
      </w:r>
      <w:r w:rsidRPr="00F20A1F">
        <w:rPr>
          <w:rFonts w:ascii="Times New Roman" w:eastAsia="Times New Roman" w:hAnsi="Times New Roman" w:cs="Times New Roman"/>
          <w:b/>
          <w:bCs/>
          <w:i/>
          <w:iCs/>
          <w:sz w:val="24"/>
          <w:szCs w:val="24"/>
        </w:rPr>
        <w:t xml:space="preserve"> Механическая трансмиссия;</w:t>
      </w:r>
    </w:p>
    <w:p w:rsidR="00E5009B" w:rsidRPr="00F20A1F" w:rsidRDefault="00E5009B" w:rsidP="00E5009B">
      <w:pPr>
        <w:spacing w:after="0" w:line="36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2.</w:t>
      </w:r>
      <w:r w:rsidRPr="00F20A1F">
        <w:rPr>
          <w:rFonts w:ascii="Times New Roman" w:eastAsia="Times New Roman" w:hAnsi="Times New Roman" w:cs="Times New Roman"/>
          <w:b/>
          <w:bCs/>
          <w:i/>
          <w:iCs/>
          <w:sz w:val="24"/>
          <w:szCs w:val="24"/>
        </w:rPr>
        <w:t xml:space="preserve"> Электрическая трансмиссия;</w:t>
      </w:r>
    </w:p>
    <w:p w:rsidR="00E5009B" w:rsidRPr="00F20A1F" w:rsidRDefault="00E5009B" w:rsidP="00E5009B">
      <w:pPr>
        <w:spacing w:after="0" w:line="36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3.</w:t>
      </w:r>
      <w:r w:rsidRPr="00F20A1F">
        <w:rPr>
          <w:rFonts w:ascii="Times New Roman" w:eastAsia="Times New Roman" w:hAnsi="Times New Roman" w:cs="Times New Roman"/>
          <w:b/>
          <w:bCs/>
          <w:i/>
          <w:iCs/>
          <w:sz w:val="24"/>
          <w:szCs w:val="24"/>
        </w:rPr>
        <w:t xml:space="preserve"> Комбинированная трансмиссия.</w:t>
      </w:r>
    </w:p>
    <w:p w:rsidR="00E5009B" w:rsidRPr="00F20A1F" w:rsidRDefault="00E5009B" w:rsidP="00E5009B">
      <w:pPr>
        <w:spacing w:after="0" w:line="36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Н</w:t>
      </w:r>
      <w:r w:rsidRPr="00F20A1F">
        <w:rPr>
          <w:rFonts w:ascii="Times New Roman" w:eastAsia="Times New Roman" w:hAnsi="Times New Roman" w:cs="Times New Roman"/>
          <w:sz w:val="24"/>
          <w:szCs w:val="24"/>
        </w:rPr>
        <w:t>а современных автомобилях</w:t>
      </w:r>
      <w:r w:rsidRPr="00F20A1F">
        <w:rPr>
          <w:rFonts w:ascii="Times New Roman" w:eastAsia="Times New Roman" w:hAnsi="Times New Roman" w:cs="Times New Roman"/>
          <w:i/>
          <w:iCs/>
          <w:sz w:val="24"/>
          <w:szCs w:val="24"/>
        </w:rPr>
        <w:t xml:space="preserve"> чаще других используется механическая (автоматическая) трансмиссия. </w:t>
      </w:r>
    </w:p>
    <w:p w:rsidR="00E5009B" w:rsidRPr="00F20A1F" w:rsidRDefault="00E5009B" w:rsidP="00E5009B">
      <w:pPr>
        <w:spacing w:after="0" w:line="360" w:lineRule="auto"/>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i/>
          <w:iCs/>
          <w:sz w:val="24"/>
          <w:szCs w:val="24"/>
        </w:rPr>
        <w:t>Автомобили подразделяются в зависимости от привода на:</w:t>
      </w:r>
    </w:p>
    <w:p w:rsidR="00E5009B" w:rsidRPr="00F20A1F" w:rsidRDefault="00E5009B" w:rsidP="00E5009B">
      <w:pPr>
        <w:spacing w:after="0" w:line="36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 xml:space="preserve">1. </w:t>
      </w:r>
      <w:r w:rsidRPr="00F20A1F">
        <w:rPr>
          <w:rFonts w:ascii="Times New Roman" w:eastAsiaTheme="majorEastAsia" w:hAnsi="Times New Roman" w:cs="Times New Roman"/>
          <w:b/>
          <w:bCs/>
          <w:i/>
          <w:iCs/>
          <w:sz w:val="24"/>
          <w:szCs w:val="24"/>
        </w:rPr>
        <w:t>Полноприводные</w:t>
      </w:r>
      <w:r w:rsidRPr="00F20A1F">
        <w:rPr>
          <w:rFonts w:ascii="Times New Roman" w:eastAsia="Times New Roman" w:hAnsi="Times New Roman" w:cs="Times New Roman"/>
          <w:i/>
          <w:iCs/>
          <w:sz w:val="24"/>
          <w:szCs w:val="24"/>
        </w:rPr>
        <w:t xml:space="preserve"> (ведущие все 4 колеса);</w:t>
      </w:r>
    </w:p>
    <w:p w:rsidR="00E5009B" w:rsidRPr="00F20A1F" w:rsidRDefault="00E5009B" w:rsidP="00E5009B">
      <w:pPr>
        <w:spacing w:after="0" w:line="36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 xml:space="preserve">2. </w:t>
      </w:r>
      <w:r w:rsidRPr="00F20A1F">
        <w:rPr>
          <w:rFonts w:ascii="Times New Roman" w:eastAsiaTheme="majorEastAsia" w:hAnsi="Times New Roman" w:cs="Times New Roman"/>
          <w:b/>
          <w:bCs/>
          <w:i/>
          <w:iCs/>
          <w:sz w:val="24"/>
          <w:szCs w:val="24"/>
        </w:rPr>
        <w:t>Переднеприводные</w:t>
      </w:r>
      <w:r w:rsidRPr="00F20A1F">
        <w:rPr>
          <w:rFonts w:ascii="Times New Roman" w:eastAsia="Times New Roman" w:hAnsi="Times New Roman" w:cs="Times New Roman"/>
          <w:i/>
          <w:iCs/>
          <w:sz w:val="24"/>
          <w:szCs w:val="24"/>
        </w:rPr>
        <w:t xml:space="preserve">(ведущие только передние колеса); </w:t>
      </w:r>
    </w:p>
    <w:p w:rsidR="00E5009B" w:rsidRPr="00F20A1F" w:rsidRDefault="00E5009B" w:rsidP="00E5009B">
      <w:pPr>
        <w:spacing w:after="0" w:line="360" w:lineRule="auto"/>
        <w:jc w:val="both"/>
        <w:rPr>
          <w:rFonts w:ascii="Times New Roman" w:eastAsia="Times New Roman" w:hAnsi="Times New Roman" w:cs="Times New Roman"/>
          <w:sz w:val="24"/>
          <w:szCs w:val="24"/>
        </w:rPr>
      </w:pPr>
      <w:r w:rsidRPr="00F20A1F">
        <w:rPr>
          <w:rFonts w:ascii="Times New Roman" w:eastAsia="Times New Roman" w:hAnsi="Times New Roman" w:cs="Times New Roman"/>
          <w:i/>
          <w:iCs/>
          <w:sz w:val="24"/>
          <w:szCs w:val="24"/>
        </w:rPr>
        <w:t xml:space="preserve">3. </w:t>
      </w:r>
      <w:r w:rsidRPr="00F20A1F">
        <w:rPr>
          <w:rFonts w:ascii="Times New Roman" w:eastAsiaTheme="majorEastAsia" w:hAnsi="Times New Roman" w:cs="Times New Roman"/>
          <w:b/>
          <w:bCs/>
          <w:i/>
          <w:iCs/>
          <w:sz w:val="24"/>
          <w:szCs w:val="24"/>
        </w:rPr>
        <w:t>Заднеприводные</w:t>
      </w:r>
      <w:r w:rsidRPr="00F20A1F">
        <w:rPr>
          <w:rFonts w:ascii="Times New Roman" w:eastAsia="Times New Roman" w:hAnsi="Times New Roman" w:cs="Times New Roman"/>
          <w:i/>
          <w:iCs/>
          <w:sz w:val="24"/>
          <w:szCs w:val="24"/>
        </w:rPr>
        <w:t xml:space="preserve"> (ведущие только задние колеса).</w:t>
      </w:r>
    </w:p>
    <w:p w:rsidR="00E5009B" w:rsidRPr="00F20A1F" w:rsidRDefault="00E5009B" w:rsidP="00E5009B">
      <w:pPr>
        <w:spacing w:after="0"/>
        <w:jc w:val="both"/>
        <w:outlineLvl w:val="2"/>
        <w:rPr>
          <w:rFonts w:ascii="Times New Roman" w:eastAsia="Times New Roman" w:hAnsi="Times New Roman" w:cs="Times New Roman"/>
          <w:b/>
          <w:bCs/>
          <w:sz w:val="24"/>
          <w:szCs w:val="24"/>
        </w:rPr>
      </w:pPr>
      <w:r w:rsidRPr="00F20A1F">
        <w:rPr>
          <w:rFonts w:ascii="Times New Roman" w:eastAsia="Times New Roman" w:hAnsi="Times New Roman" w:cs="Times New Roman"/>
          <w:b/>
          <w:bCs/>
          <w:sz w:val="24"/>
          <w:szCs w:val="24"/>
        </w:rPr>
        <w:t>Трансмиссия современного автомобиля состоит из следующих основных элементов:</w:t>
      </w:r>
    </w:p>
    <w:p w:rsidR="00E5009B" w:rsidRPr="00F20A1F" w:rsidRDefault="00E5009B" w:rsidP="00E5009B">
      <w:pPr>
        <w:spacing w:after="0"/>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1. Сцепление;</w:t>
      </w:r>
    </w:p>
    <w:p w:rsidR="00E5009B" w:rsidRPr="00F20A1F" w:rsidRDefault="00E5009B" w:rsidP="00E5009B">
      <w:pPr>
        <w:spacing w:after="0"/>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2. Коробка передач;</w:t>
      </w:r>
    </w:p>
    <w:p w:rsidR="00E5009B" w:rsidRPr="00F20A1F" w:rsidRDefault="00E5009B" w:rsidP="00E5009B">
      <w:pPr>
        <w:spacing w:after="0"/>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3. Карданная передача;</w:t>
      </w:r>
    </w:p>
    <w:p w:rsidR="00E5009B" w:rsidRPr="00F20A1F" w:rsidRDefault="00E5009B" w:rsidP="00E5009B">
      <w:pPr>
        <w:spacing w:after="0"/>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3. Главная передача;</w:t>
      </w:r>
    </w:p>
    <w:p w:rsidR="00E5009B" w:rsidRPr="00F20A1F" w:rsidRDefault="00E5009B" w:rsidP="00E5009B">
      <w:pPr>
        <w:spacing w:after="0"/>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4. Дифференциал;</w:t>
      </w:r>
    </w:p>
    <w:p w:rsidR="00E5009B" w:rsidRPr="00F20A1F" w:rsidRDefault="00E5009B" w:rsidP="00E5009B">
      <w:pPr>
        <w:spacing w:after="0"/>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5. Полуоси;</w:t>
      </w:r>
    </w:p>
    <w:p w:rsidR="00E5009B" w:rsidRPr="00F20A1F" w:rsidRDefault="00E5009B" w:rsidP="00E5009B">
      <w:pPr>
        <w:spacing w:after="0"/>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6. Шарниры равных угловых скоростей</w:t>
      </w:r>
      <w:r w:rsidRPr="00F20A1F">
        <w:rPr>
          <w:rFonts w:ascii="Times New Roman" w:eastAsiaTheme="majorEastAsia" w:hAnsi="Times New Roman" w:cs="Times New Roman"/>
          <w:b/>
          <w:bCs/>
          <w:i/>
          <w:iCs/>
          <w:sz w:val="24"/>
          <w:szCs w:val="24"/>
        </w:rPr>
        <w:t>;</w:t>
      </w:r>
    </w:p>
    <w:p w:rsidR="00E5009B" w:rsidRPr="00F20A1F" w:rsidRDefault="00E5009B" w:rsidP="00E5009B">
      <w:pPr>
        <w:spacing w:after="0"/>
        <w:jc w:val="both"/>
        <w:rPr>
          <w:rFonts w:ascii="Times New Roman" w:eastAsia="Times New Roman" w:hAnsi="Times New Roman" w:cs="Times New Roman"/>
          <w:sz w:val="24"/>
          <w:szCs w:val="24"/>
        </w:rPr>
      </w:pPr>
      <w:r w:rsidRPr="00F20A1F">
        <w:rPr>
          <w:rFonts w:ascii="Times New Roman" w:eastAsiaTheme="majorEastAsia" w:hAnsi="Times New Roman" w:cs="Times New Roman"/>
          <w:b/>
          <w:bCs/>
          <w:sz w:val="24"/>
          <w:szCs w:val="24"/>
        </w:rPr>
        <w:t xml:space="preserve">7. Раздаточная коробка </w:t>
      </w:r>
    </w:p>
    <w:p w:rsidR="00E5009B" w:rsidRPr="00F20A1F" w:rsidRDefault="004C41B4" w:rsidP="00E5009B">
      <w:pPr>
        <w:spacing w:after="0" w:line="360" w:lineRule="auto"/>
        <w:jc w:val="both"/>
        <w:rPr>
          <w:rFonts w:ascii="Times New Roman" w:eastAsia="Times New Roman" w:hAnsi="Times New Roman" w:cs="Times New Roman"/>
          <w:sz w:val="24"/>
          <w:szCs w:val="24"/>
        </w:rPr>
      </w:pPr>
      <w:hyperlink r:id="rId67" w:tooltip="Сцепление автомобиля" w:history="1">
        <w:r w:rsidR="00E5009B" w:rsidRPr="00F20A1F">
          <w:rPr>
            <w:rFonts w:ascii="Times New Roman" w:eastAsiaTheme="majorEastAsia" w:hAnsi="Times New Roman" w:cs="Times New Roman"/>
            <w:b/>
            <w:bCs/>
            <w:sz w:val="24"/>
            <w:szCs w:val="24"/>
            <w:u w:val="single"/>
          </w:rPr>
          <w:t>Сцепление</w:t>
        </w:r>
      </w:hyperlink>
      <w:r w:rsidR="00E5009B" w:rsidRPr="00F20A1F">
        <w:rPr>
          <w:rFonts w:ascii="Times New Roman" w:eastAsia="Times New Roman" w:hAnsi="Times New Roman" w:cs="Times New Roman"/>
          <w:sz w:val="24"/>
          <w:szCs w:val="24"/>
        </w:rPr>
        <w:t xml:space="preserve"> служит для кратковременного отсоединения двигателя от трансмиссии и плавного их соединения вновь, во время переключения передач, а также предохранения элементов трансмиссии от нагрузок.</w:t>
      </w:r>
    </w:p>
    <w:p w:rsidR="00E5009B" w:rsidRPr="00F20A1F" w:rsidRDefault="004C41B4" w:rsidP="00E5009B">
      <w:pPr>
        <w:spacing w:after="0" w:line="360" w:lineRule="auto"/>
        <w:jc w:val="both"/>
        <w:rPr>
          <w:rFonts w:ascii="Times New Roman" w:eastAsia="Times New Roman" w:hAnsi="Times New Roman" w:cs="Times New Roman"/>
          <w:sz w:val="24"/>
          <w:szCs w:val="24"/>
        </w:rPr>
      </w:pPr>
      <w:hyperlink r:id="rId68" w:tooltip="Устройство коробки передач" w:history="1">
        <w:r w:rsidR="00E5009B" w:rsidRPr="00F20A1F">
          <w:rPr>
            <w:rFonts w:ascii="Times New Roman" w:eastAsiaTheme="majorEastAsia" w:hAnsi="Times New Roman" w:cs="Times New Roman"/>
            <w:b/>
            <w:bCs/>
            <w:sz w:val="24"/>
            <w:szCs w:val="24"/>
            <w:u w:val="single"/>
          </w:rPr>
          <w:t>Коробка передач</w:t>
        </w:r>
      </w:hyperlink>
      <w:r w:rsidR="00E5009B" w:rsidRPr="00F20A1F">
        <w:rPr>
          <w:rFonts w:ascii="Times New Roman" w:eastAsia="Times New Roman" w:hAnsi="Times New Roman" w:cs="Times New Roman"/>
          <w:sz w:val="24"/>
          <w:szCs w:val="24"/>
        </w:rPr>
        <w:t xml:space="preserve"> служит для изменения крутящего момента, скорости и направления движения автомобиля, а также длительного разъединения двигателя от трансмиссии  при включении нейтральной передачи.</w:t>
      </w:r>
    </w:p>
    <w:p w:rsidR="00E5009B" w:rsidRPr="00F20A1F" w:rsidRDefault="004C41B4" w:rsidP="00E5009B">
      <w:pPr>
        <w:spacing w:after="0" w:line="360" w:lineRule="auto"/>
        <w:jc w:val="both"/>
        <w:rPr>
          <w:rFonts w:ascii="Times New Roman" w:eastAsia="Times New Roman" w:hAnsi="Times New Roman" w:cs="Times New Roman"/>
          <w:sz w:val="24"/>
          <w:szCs w:val="24"/>
        </w:rPr>
      </w:pPr>
      <w:hyperlink r:id="rId69" w:tooltip="Устройство карданной передачи" w:history="1">
        <w:r w:rsidR="00E5009B" w:rsidRPr="00F20A1F">
          <w:rPr>
            <w:rFonts w:ascii="Times New Roman" w:eastAsiaTheme="majorEastAsia" w:hAnsi="Times New Roman" w:cs="Times New Roman"/>
            <w:b/>
            <w:bCs/>
            <w:sz w:val="24"/>
            <w:szCs w:val="24"/>
            <w:u w:val="single"/>
          </w:rPr>
          <w:t>Карданная передача</w:t>
        </w:r>
      </w:hyperlink>
      <w:r w:rsidR="00E5009B" w:rsidRPr="00F20A1F">
        <w:rPr>
          <w:rFonts w:ascii="Times New Roman" w:eastAsia="Times New Roman" w:hAnsi="Times New Roman" w:cs="Times New Roman"/>
          <w:sz w:val="24"/>
          <w:szCs w:val="24"/>
        </w:rPr>
        <w:t xml:space="preserve"> служит для передачи крутящего момента от вторичного вала коробки передач на солнечную шестерню вала главной передачи.</w:t>
      </w:r>
    </w:p>
    <w:p w:rsidR="00E5009B" w:rsidRPr="00F20A1F" w:rsidRDefault="004C41B4" w:rsidP="00E5009B">
      <w:pPr>
        <w:spacing w:after="0" w:line="360" w:lineRule="auto"/>
        <w:jc w:val="both"/>
        <w:rPr>
          <w:rFonts w:ascii="Times New Roman" w:eastAsia="Times New Roman" w:hAnsi="Times New Roman" w:cs="Times New Roman"/>
          <w:sz w:val="24"/>
          <w:szCs w:val="24"/>
        </w:rPr>
      </w:pPr>
      <w:hyperlink r:id="rId70" w:tooltip="Главные передачи" w:history="1">
        <w:r w:rsidR="00E5009B" w:rsidRPr="00F20A1F">
          <w:rPr>
            <w:rFonts w:ascii="Times New Roman" w:eastAsiaTheme="majorEastAsia" w:hAnsi="Times New Roman" w:cs="Times New Roman"/>
            <w:b/>
            <w:bCs/>
            <w:sz w:val="24"/>
            <w:szCs w:val="24"/>
            <w:u w:val="single"/>
          </w:rPr>
          <w:t>Главная передача</w:t>
        </w:r>
      </w:hyperlink>
      <w:r w:rsidR="00E5009B" w:rsidRPr="00F20A1F">
        <w:rPr>
          <w:rFonts w:ascii="Times New Roman" w:eastAsia="Times New Roman" w:hAnsi="Times New Roman" w:cs="Times New Roman"/>
          <w:sz w:val="24"/>
          <w:szCs w:val="24"/>
        </w:rPr>
        <w:t xml:space="preserve"> увеличивает крутящий момент и передает его через полуоси к ведущим колесам.</w:t>
      </w:r>
    </w:p>
    <w:p w:rsidR="00E5009B" w:rsidRPr="00F20A1F" w:rsidRDefault="004C41B4" w:rsidP="00E5009B">
      <w:pPr>
        <w:spacing w:after="0" w:line="360" w:lineRule="auto"/>
        <w:jc w:val="both"/>
        <w:rPr>
          <w:rFonts w:ascii="Times New Roman" w:eastAsia="Times New Roman" w:hAnsi="Times New Roman" w:cs="Times New Roman"/>
          <w:sz w:val="24"/>
          <w:szCs w:val="24"/>
        </w:rPr>
      </w:pPr>
      <w:hyperlink r:id="rId71" w:tooltip="Устройство дифференциала" w:history="1">
        <w:r w:rsidR="00E5009B" w:rsidRPr="00F20A1F">
          <w:rPr>
            <w:rFonts w:ascii="Times New Roman" w:eastAsiaTheme="majorEastAsia" w:hAnsi="Times New Roman" w:cs="Times New Roman"/>
            <w:b/>
            <w:bCs/>
            <w:sz w:val="24"/>
            <w:szCs w:val="24"/>
            <w:u w:val="single"/>
          </w:rPr>
          <w:t>Дифференциал</w:t>
        </w:r>
      </w:hyperlink>
      <w:r w:rsidR="00E5009B" w:rsidRPr="00F20A1F">
        <w:rPr>
          <w:rFonts w:ascii="Times New Roman" w:eastAsia="Times New Roman" w:hAnsi="Times New Roman" w:cs="Times New Roman"/>
          <w:sz w:val="24"/>
          <w:szCs w:val="24"/>
        </w:rPr>
        <w:t xml:space="preserve"> распределяет крутящий момент между ведущими колесами и обеспечивает вращение колес с разными угловыми скоростями (при повороте автомобиля).</w:t>
      </w:r>
    </w:p>
    <w:p w:rsidR="00E5009B" w:rsidRPr="00F20A1F" w:rsidRDefault="004C41B4" w:rsidP="00E5009B">
      <w:pPr>
        <w:spacing w:after="0" w:line="360" w:lineRule="auto"/>
        <w:jc w:val="both"/>
        <w:rPr>
          <w:rFonts w:ascii="Times New Roman" w:eastAsia="Times New Roman" w:hAnsi="Times New Roman" w:cs="Times New Roman"/>
          <w:sz w:val="24"/>
          <w:szCs w:val="24"/>
        </w:rPr>
      </w:pPr>
      <w:hyperlink r:id="rId72" w:tooltip="Раздаточная коробка автомобиля" w:history="1">
        <w:r w:rsidR="00E5009B" w:rsidRPr="00F20A1F">
          <w:rPr>
            <w:rFonts w:ascii="Times New Roman" w:eastAsiaTheme="majorEastAsia" w:hAnsi="Times New Roman" w:cs="Times New Roman"/>
            <w:b/>
            <w:bCs/>
            <w:sz w:val="24"/>
            <w:szCs w:val="24"/>
            <w:u w:val="single"/>
          </w:rPr>
          <w:t xml:space="preserve">Раздаточная коробка </w:t>
        </w:r>
      </w:hyperlink>
      <w:r w:rsidR="00E5009B" w:rsidRPr="00F20A1F">
        <w:rPr>
          <w:rFonts w:ascii="Times New Roman" w:eastAsia="Times New Roman" w:hAnsi="Times New Roman" w:cs="Times New Roman"/>
          <w:sz w:val="24"/>
          <w:szCs w:val="24"/>
        </w:rPr>
        <w:t>предназначена для распределения крутящего момента между несколькими ведущими мостами полноприводных автомобилей</w:t>
      </w:r>
      <w:r w:rsidR="00E5009B" w:rsidRPr="00F20A1F">
        <w:rPr>
          <w:rFonts w:ascii="Times New Roman" w:eastAsiaTheme="majorEastAsia" w:hAnsi="Times New Roman" w:cs="Times New Roman"/>
          <w:b/>
          <w:bCs/>
          <w:sz w:val="24"/>
          <w:szCs w:val="24"/>
        </w:rPr>
        <w:t>.</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42</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Агрегаты трансмиссии, их назначение и расположение на автомобиле</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color w:val="000000"/>
          <w:sz w:val="28"/>
          <w:szCs w:val="28"/>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Агрегаты трансмиссии, их назначение и расположение на автомобиле</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tabs>
          <w:tab w:val="left" w:leader="underscore" w:pos="4704"/>
        </w:tabs>
        <w:spacing w:after="0" w:line="300" w:lineRule="exact"/>
        <w:ind w:right="-23"/>
        <w:rPr>
          <w:rStyle w:val="9"/>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Агрегаты трансмиссии, их назначение и расположение на автомобиле</w:t>
      </w:r>
    </w:p>
    <w:p w:rsidR="00CD2ABF" w:rsidRPr="00CD2ABF" w:rsidRDefault="00CD2ABF" w:rsidP="00CD2ABF">
      <w:pPr>
        <w:spacing w:after="0" w:line="300" w:lineRule="exact"/>
        <w:ind w:firstLine="284"/>
        <w:jc w:val="both"/>
        <w:rPr>
          <w:rFonts w:ascii="Times New Roman" w:eastAsia="Times New Roman" w:hAnsi="Times New Roman" w:cs="Times New Roman"/>
          <w:sz w:val="24"/>
          <w:szCs w:val="28"/>
          <w:u w:val="single"/>
          <w:lang w:eastAsia="en-US"/>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tabs>
          <w:tab w:val="left" w:pos="2612"/>
        </w:tabs>
        <w:spacing w:after="0" w:line="300" w:lineRule="exact"/>
        <w:jc w:val="both"/>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Трансмиссия автомобилей с колесными формулами 4</w:t>
      </w:r>
      <w:r w:rsidRPr="00CD2ABF">
        <w:rPr>
          <w:rStyle w:val="93"/>
          <w:rFonts w:eastAsiaTheme="minorEastAsia"/>
          <w:i/>
          <w:sz w:val="24"/>
          <w:szCs w:val="24"/>
          <w:u w:val="single"/>
          <w:lang w:val="en-US"/>
        </w:rPr>
        <w:t>x</w:t>
      </w:r>
      <w:r w:rsidRPr="00CD2ABF">
        <w:rPr>
          <w:rStyle w:val="93"/>
          <w:rFonts w:eastAsiaTheme="minorEastAsia"/>
          <w:i/>
          <w:sz w:val="24"/>
          <w:szCs w:val="24"/>
          <w:u w:val="single"/>
        </w:rPr>
        <w:t>2, 4</w:t>
      </w:r>
      <w:r w:rsidRPr="00CD2ABF">
        <w:rPr>
          <w:rStyle w:val="93"/>
          <w:rFonts w:eastAsiaTheme="minorEastAsia"/>
          <w:i/>
          <w:sz w:val="24"/>
          <w:szCs w:val="24"/>
          <w:u w:val="single"/>
          <w:lang w:val="en-US"/>
        </w:rPr>
        <w:t>x</w:t>
      </w:r>
      <w:r w:rsidRPr="00CD2ABF">
        <w:rPr>
          <w:rStyle w:val="93"/>
          <w:rFonts w:eastAsiaTheme="minorEastAsia"/>
          <w:i/>
          <w:sz w:val="24"/>
          <w:szCs w:val="24"/>
          <w:u w:val="single"/>
        </w:rPr>
        <w:t>4, 6</w:t>
      </w:r>
      <w:r w:rsidRPr="00CD2ABF">
        <w:rPr>
          <w:rStyle w:val="93"/>
          <w:rFonts w:eastAsiaTheme="minorEastAsia"/>
          <w:i/>
          <w:sz w:val="24"/>
          <w:szCs w:val="24"/>
          <w:u w:val="single"/>
          <w:lang w:val="en-US"/>
        </w:rPr>
        <w:t>x</w:t>
      </w:r>
      <w:r w:rsidRPr="00CD2ABF">
        <w:rPr>
          <w:rStyle w:val="93"/>
          <w:rFonts w:eastAsiaTheme="minorEastAsia"/>
          <w:i/>
          <w:sz w:val="24"/>
          <w:szCs w:val="24"/>
          <w:u w:val="single"/>
        </w:rPr>
        <w:t xml:space="preserve">4, </w:t>
      </w:r>
      <w:r w:rsidRPr="00CD2ABF">
        <w:rPr>
          <w:rStyle w:val="8"/>
          <w:rFonts w:eastAsiaTheme="minorEastAsia"/>
          <w:b w:val="0"/>
          <w:i/>
          <w:sz w:val="24"/>
          <w:szCs w:val="24"/>
          <w:u w:val="single"/>
        </w:rPr>
        <w:t>6</w:t>
      </w:r>
      <w:r w:rsidRPr="00CD2ABF">
        <w:rPr>
          <w:rStyle w:val="93"/>
          <w:rFonts w:eastAsiaTheme="minorEastAsia"/>
          <w:b/>
          <w:i/>
          <w:sz w:val="24"/>
          <w:szCs w:val="24"/>
          <w:u w:val="single"/>
        </w:rPr>
        <w:t>x</w:t>
      </w:r>
      <w:r w:rsidRPr="00CD2ABF">
        <w:rPr>
          <w:rStyle w:val="8"/>
          <w:rFonts w:eastAsiaTheme="minorEastAsia"/>
          <w:b w:val="0"/>
          <w:i/>
          <w:sz w:val="24"/>
          <w:szCs w:val="24"/>
          <w:u w:val="single"/>
        </w:rPr>
        <w:t>6</w:t>
      </w:r>
      <w:r w:rsidRPr="00CD2ABF">
        <w:rPr>
          <w:rStyle w:val="93"/>
          <w:rFonts w:eastAsiaTheme="minorEastAsia"/>
          <w:b/>
          <w:i/>
          <w:sz w:val="24"/>
          <w:szCs w:val="24"/>
          <w:u w:val="single"/>
        </w:rPr>
        <w:t xml:space="preserve">, </w:t>
      </w:r>
      <w:r w:rsidRPr="00CD2ABF">
        <w:rPr>
          <w:rStyle w:val="8"/>
          <w:rFonts w:eastAsiaTheme="minorEastAsia"/>
          <w:b w:val="0"/>
          <w:i/>
          <w:sz w:val="24"/>
          <w:szCs w:val="24"/>
          <w:u w:val="single"/>
        </w:rPr>
        <w:t>8</w:t>
      </w:r>
      <w:r w:rsidRPr="00CD2ABF">
        <w:rPr>
          <w:rStyle w:val="93"/>
          <w:rFonts w:eastAsiaTheme="minorEastAsia"/>
          <w:b/>
          <w:i/>
          <w:sz w:val="24"/>
          <w:szCs w:val="24"/>
          <w:u w:val="single"/>
        </w:rPr>
        <w:t>x</w:t>
      </w:r>
      <w:r w:rsidRPr="00CD2ABF">
        <w:rPr>
          <w:rStyle w:val="8"/>
          <w:rFonts w:eastAsiaTheme="minorEastAsia"/>
          <w:b w:val="0"/>
          <w:i/>
          <w:sz w:val="24"/>
          <w:szCs w:val="24"/>
          <w:u w:val="single"/>
        </w:rPr>
        <w:t>8</w:t>
      </w:r>
    </w:p>
    <w:p w:rsidR="00CD2ABF" w:rsidRPr="00CD2ABF" w:rsidRDefault="00CD2ABF" w:rsidP="00CD2ABF">
      <w:pPr>
        <w:spacing w:after="0" w:line="300" w:lineRule="exact"/>
        <w:jc w:val="both"/>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13FD1" w:rsidRDefault="00E13FD1" w:rsidP="003131B0">
      <w:pPr>
        <w:shd w:val="clear" w:color="auto" w:fill="F2F2F2"/>
        <w:spacing w:after="68" w:line="360" w:lineRule="auto"/>
        <w:ind w:firstLine="284"/>
        <w:jc w:val="center"/>
        <w:textAlignment w:val="baseline"/>
        <w:rPr>
          <w:rStyle w:val="95pt"/>
          <w:rFonts w:eastAsiaTheme="minorEastAsia"/>
          <w:b/>
          <w:sz w:val="24"/>
          <w:szCs w:val="24"/>
        </w:rPr>
      </w:pPr>
      <w:r w:rsidRPr="00C349CF">
        <w:rPr>
          <w:rFonts w:ascii="Times New Roman" w:eastAsia="Times New Roman" w:hAnsi="Times New Roman" w:cs="Times New Roman"/>
          <w:b/>
          <w:color w:val="000000"/>
          <w:sz w:val="24"/>
          <w:szCs w:val="24"/>
        </w:rPr>
        <w:lastRenderedPageBreak/>
        <w:t xml:space="preserve">Тема №42. </w:t>
      </w:r>
      <w:r w:rsidRPr="00C349CF">
        <w:rPr>
          <w:rStyle w:val="95pt"/>
          <w:rFonts w:eastAsiaTheme="minorEastAsia"/>
          <w:b/>
          <w:sz w:val="24"/>
          <w:szCs w:val="24"/>
        </w:rPr>
        <w:t>Агрегаты трансмиссии, их назначение и расположение на автомобиле</w:t>
      </w:r>
    </w:p>
    <w:p w:rsidR="00E13FD1" w:rsidRPr="00C349CF" w:rsidRDefault="00E13FD1" w:rsidP="003131B0">
      <w:pPr>
        <w:shd w:val="clear" w:color="auto" w:fill="F2F2F2"/>
        <w:spacing w:after="68" w:line="360" w:lineRule="auto"/>
        <w:ind w:firstLine="284"/>
        <w:jc w:val="both"/>
        <w:textAlignment w:val="baseline"/>
        <w:rPr>
          <w:rFonts w:ascii="Times New Roman" w:eastAsia="Times New Roman" w:hAnsi="Times New Roman" w:cs="Times New Roman"/>
          <w:color w:val="000000"/>
          <w:sz w:val="24"/>
          <w:szCs w:val="24"/>
        </w:rPr>
      </w:pPr>
    </w:p>
    <w:p w:rsidR="00E13FD1" w:rsidRPr="00C349CF" w:rsidRDefault="00E13FD1" w:rsidP="003131B0">
      <w:pPr>
        <w:shd w:val="clear" w:color="auto" w:fill="F2F2F2"/>
        <w:spacing w:after="68" w:line="360" w:lineRule="auto"/>
        <w:ind w:firstLine="284"/>
        <w:jc w:val="both"/>
        <w:textAlignment w:val="baseline"/>
        <w:rPr>
          <w:rFonts w:ascii="Times New Roman" w:eastAsia="Times New Roman" w:hAnsi="Times New Roman" w:cs="Times New Roman"/>
          <w:color w:val="000000"/>
          <w:sz w:val="24"/>
          <w:szCs w:val="24"/>
        </w:rPr>
      </w:pPr>
      <w:r w:rsidRPr="00C349CF">
        <w:rPr>
          <w:rFonts w:ascii="Times New Roman" w:eastAsia="Times New Roman" w:hAnsi="Times New Roman" w:cs="Times New Roman"/>
          <w:color w:val="000000"/>
          <w:sz w:val="24"/>
          <w:szCs w:val="24"/>
        </w:rPr>
        <w:t>Рассмотрим более подробно элементы механической трансмиссии автомобиля с классической компоновкой (если забыли, что такое компоновка, то вам стоит вернуться к главе 3 «Составные части автомобиля и компоновочные схемы»). Итак, трансмиссия при таком расположении агрегатов имеет следующие элементы (рисунок 5.1):</w:t>
      </w:r>
    </w:p>
    <w:p w:rsidR="00E13FD1" w:rsidRPr="00C349CF" w:rsidRDefault="00E13FD1" w:rsidP="003131B0">
      <w:pPr>
        <w:numPr>
          <w:ilvl w:val="0"/>
          <w:numId w:val="11"/>
        </w:numPr>
        <w:spacing w:after="0" w:line="360" w:lineRule="auto"/>
        <w:ind w:left="0" w:firstLine="284"/>
        <w:jc w:val="both"/>
        <w:textAlignment w:val="baseline"/>
        <w:rPr>
          <w:rFonts w:ascii="Times New Roman" w:eastAsia="Times New Roman" w:hAnsi="Times New Roman" w:cs="Times New Roman"/>
          <w:color w:val="000000"/>
          <w:sz w:val="24"/>
          <w:szCs w:val="24"/>
        </w:rPr>
      </w:pPr>
      <w:r w:rsidRPr="00C349CF">
        <w:rPr>
          <w:rFonts w:ascii="Times New Roman" w:eastAsia="Times New Roman" w:hAnsi="Times New Roman" w:cs="Times New Roman"/>
          <w:color w:val="000000"/>
          <w:sz w:val="24"/>
          <w:szCs w:val="24"/>
        </w:rPr>
        <w:t>сцепление;</w:t>
      </w:r>
    </w:p>
    <w:p w:rsidR="00E13FD1" w:rsidRPr="00C349CF" w:rsidRDefault="00E13FD1" w:rsidP="003131B0">
      <w:pPr>
        <w:numPr>
          <w:ilvl w:val="0"/>
          <w:numId w:val="11"/>
        </w:numPr>
        <w:spacing w:after="0" w:line="360" w:lineRule="auto"/>
        <w:ind w:left="0" w:firstLine="284"/>
        <w:jc w:val="both"/>
        <w:textAlignment w:val="baseline"/>
        <w:rPr>
          <w:rFonts w:ascii="Times New Roman" w:eastAsia="Times New Roman" w:hAnsi="Times New Roman" w:cs="Times New Roman"/>
          <w:color w:val="000000"/>
          <w:sz w:val="24"/>
          <w:szCs w:val="24"/>
        </w:rPr>
      </w:pPr>
      <w:r w:rsidRPr="00C349CF">
        <w:rPr>
          <w:rFonts w:ascii="Times New Roman" w:eastAsia="Times New Roman" w:hAnsi="Times New Roman" w:cs="Times New Roman"/>
          <w:color w:val="000000"/>
          <w:sz w:val="24"/>
          <w:szCs w:val="24"/>
        </w:rPr>
        <w:t>коробку передач;</w:t>
      </w:r>
    </w:p>
    <w:p w:rsidR="00E13FD1" w:rsidRPr="00C349CF" w:rsidRDefault="00E13FD1" w:rsidP="003131B0">
      <w:pPr>
        <w:numPr>
          <w:ilvl w:val="0"/>
          <w:numId w:val="11"/>
        </w:numPr>
        <w:spacing w:after="0" w:line="360" w:lineRule="auto"/>
        <w:ind w:left="0" w:firstLine="284"/>
        <w:jc w:val="both"/>
        <w:textAlignment w:val="baseline"/>
        <w:rPr>
          <w:rFonts w:ascii="Times New Roman" w:eastAsia="Times New Roman" w:hAnsi="Times New Roman" w:cs="Times New Roman"/>
          <w:color w:val="000000"/>
          <w:sz w:val="24"/>
          <w:szCs w:val="24"/>
        </w:rPr>
      </w:pPr>
      <w:r w:rsidRPr="00C349CF">
        <w:rPr>
          <w:rFonts w:ascii="Times New Roman" w:eastAsia="Times New Roman" w:hAnsi="Times New Roman" w:cs="Times New Roman"/>
          <w:color w:val="000000"/>
          <w:sz w:val="24"/>
          <w:szCs w:val="24"/>
        </w:rPr>
        <w:t>приводной вал с шарнирами;</w:t>
      </w:r>
    </w:p>
    <w:p w:rsidR="00E13FD1" w:rsidRPr="00C349CF" w:rsidRDefault="00E13FD1" w:rsidP="003131B0">
      <w:pPr>
        <w:numPr>
          <w:ilvl w:val="0"/>
          <w:numId w:val="11"/>
        </w:numPr>
        <w:spacing w:after="0" w:line="360" w:lineRule="auto"/>
        <w:ind w:left="0" w:firstLine="284"/>
        <w:jc w:val="both"/>
        <w:textAlignment w:val="baseline"/>
        <w:rPr>
          <w:rFonts w:ascii="Times New Roman" w:eastAsia="Times New Roman" w:hAnsi="Times New Roman" w:cs="Times New Roman"/>
          <w:color w:val="000000"/>
          <w:sz w:val="24"/>
          <w:szCs w:val="24"/>
        </w:rPr>
      </w:pPr>
      <w:r w:rsidRPr="00C349CF">
        <w:rPr>
          <w:rFonts w:ascii="Times New Roman" w:eastAsia="Times New Roman" w:hAnsi="Times New Roman" w:cs="Times New Roman"/>
          <w:color w:val="000000"/>
          <w:sz w:val="24"/>
          <w:szCs w:val="24"/>
        </w:rPr>
        <w:t>главную передачу вместе с дифференциалом.</w:t>
      </w:r>
    </w:p>
    <w:p w:rsidR="00E13FD1" w:rsidRPr="00C349CF" w:rsidRDefault="00E13FD1" w:rsidP="003131B0">
      <w:pPr>
        <w:shd w:val="clear" w:color="auto" w:fill="F2F2F2"/>
        <w:spacing w:after="0" w:line="360" w:lineRule="auto"/>
        <w:ind w:firstLine="284"/>
        <w:jc w:val="center"/>
        <w:textAlignment w:val="baseline"/>
        <w:rPr>
          <w:rFonts w:ascii="Times New Roman" w:eastAsia="Times New Roman" w:hAnsi="Times New Roman" w:cs="Times New Roman"/>
          <w:color w:val="000000"/>
          <w:sz w:val="24"/>
          <w:szCs w:val="24"/>
        </w:rPr>
      </w:pPr>
      <w:r w:rsidRPr="00C349CF">
        <w:rPr>
          <w:rFonts w:ascii="Times New Roman" w:eastAsia="Times New Roman" w:hAnsi="Times New Roman" w:cs="Times New Roman"/>
          <w:noProof/>
          <w:color w:val="000000"/>
          <w:sz w:val="24"/>
          <w:szCs w:val="24"/>
        </w:rPr>
        <w:drawing>
          <wp:inline distT="0" distB="0" distL="0" distR="0">
            <wp:extent cx="5809012" cy="1802921"/>
            <wp:effectExtent l="19050" t="0" r="1238" b="0"/>
            <wp:docPr id="121" name="Рисунок 1" descr="Двигатель и составные части трансмисс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вигатель и составные части трансмиссии"/>
                    <pic:cNvPicPr>
                      <a:picLocks noChangeAspect="1" noChangeArrowheads="1"/>
                    </pic:cNvPicPr>
                  </pic:nvPicPr>
                  <pic:blipFill>
                    <a:blip r:embed="rId73"/>
                    <a:srcRect/>
                    <a:stretch>
                      <a:fillRect/>
                    </a:stretch>
                  </pic:blipFill>
                  <pic:spPr bwMode="auto">
                    <a:xfrm>
                      <a:off x="0" y="0"/>
                      <a:ext cx="5813358" cy="1804270"/>
                    </a:xfrm>
                    <a:prstGeom prst="rect">
                      <a:avLst/>
                    </a:prstGeom>
                    <a:noFill/>
                    <a:ln w="9525">
                      <a:noFill/>
                      <a:miter lim="800000"/>
                      <a:headEnd/>
                      <a:tailEnd/>
                    </a:ln>
                  </pic:spPr>
                </pic:pic>
              </a:graphicData>
            </a:graphic>
          </wp:inline>
        </w:drawing>
      </w:r>
      <w:r w:rsidRPr="00C349CF">
        <w:rPr>
          <w:rFonts w:ascii="Times New Roman" w:eastAsia="Times New Roman" w:hAnsi="Times New Roman" w:cs="Times New Roman"/>
          <w:color w:val="000000"/>
          <w:sz w:val="24"/>
          <w:szCs w:val="24"/>
        </w:rPr>
        <w:br/>
      </w:r>
      <w:r w:rsidRPr="00C349CF">
        <w:rPr>
          <w:rFonts w:ascii="Times New Roman" w:eastAsia="Times New Roman" w:hAnsi="Times New Roman" w:cs="Times New Roman"/>
          <w:b/>
          <w:bCs/>
          <w:color w:val="000000"/>
          <w:sz w:val="24"/>
          <w:szCs w:val="24"/>
          <w:bdr w:val="none" w:sz="0" w:space="0" w:color="auto" w:frame="1"/>
        </w:rPr>
        <w:t>Рисунок 5.1</w:t>
      </w:r>
      <w:r w:rsidRPr="00C349CF">
        <w:rPr>
          <w:rFonts w:ascii="Times New Roman" w:eastAsia="Times New Roman" w:hAnsi="Times New Roman" w:cs="Times New Roman"/>
          <w:color w:val="000000"/>
          <w:sz w:val="24"/>
          <w:szCs w:val="24"/>
        </w:rPr>
        <w:t> Двигатель и составные части трансмиссии.</w:t>
      </w:r>
    </w:p>
    <w:p w:rsidR="00E13FD1" w:rsidRPr="00C349CF" w:rsidRDefault="00E13FD1" w:rsidP="003131B0">
      <w:pPr>
        <w:shd w:val="clear" w:color="auto" w:fill="F2F2F2"/>
        <w:spacing w:after="0" w:line="360" w:lineRule="auto"/>
        <w:ind w:firstLine="284"/>
        <w:jc w:val="both"/>
        <w:textAlignment w:val="baseline"/>
        <w:outlineLvl w:val="2"/>
        <w:rPr>
          <w:rFonts w:ascii="Times New Roman" w:eastAsia="Times New Roman" w:hAnsi="Times New Roman" w:cs="Times New Roman"/>
          <w:caps/>
          <w:color w:val="000000"/>
          <w:sz w:val="24"/>
          <w:szCs w:val="24"/>
        </w:rPr>
      </w:pPr>
      <w:r w:rsidRPr="00C349CF">
        <w:rPr>
          <w:rFonts w:ascii="Times New Roman" w:eastAsia="Times New Roman" w:hAnsi="Times New Roman" w:cs="Times New Roman"/>
          <w:caps/>
          <w:color w:val="000000"/>
          <w:sz w:val="24"/>
          <w:szCs w:val="24"/>
          <w:bdr w:val="none" w:sz="0" w:space="0" w:color="auto" w:frame="1"/>
          <w:shd w:val="clear" w:color="auto" w:fill="802418"/>
        </w:rPr>
        <w:t> </w:t>
      </w:r>
      <w:r w:rsidRPr="00C349CF">
        <w:rPr>
          <w:rFonts w:ascii="Times New Roman" w:eastAsia="Times New Roman" w:hAnsi="Times New Roman" w:cs="Times New Roman"/>
          <w:caps/>
          <w:color w:val="000000"/>
          <w:sz w:val="24"/>
          <w:szCs w:val="24"/>
          <w:bdr w:val="none" w:sz="0" w:space="0" w:color="auto" w:frame="1"/>
        </w:rPr>
        <w:t>СЦЕПЛЕНИЕ</w:t>
      </w:r>
    </w:p>
    <w:p w:rsidR="00E13FD1" w:rsidRPr="00C349CF" w:rsidRDefault="00E13FD1" w:rsidP="003131B0">
      <w:pPr>
        <w:shd w:val="clear" w:color="auto" w:fill="F2F2F2"/>
        <w:spacing w:after="0" w:line="360" w:lineRule="auto"/>
        <w:ind w:firstLine="284"/>
        <w:jc w:val="both"/>
        <w:textAlignment w:val="baseline"/>
        <w:outlineLvl w:val="2"/>
        <w:rPr>
          <w:rFonts w:ascii="Times New Roman" w:eastAsia="Times New Roman" w:hAnsi="Times New Roman" w:cs="Times New Roman"/>
          <w:caps/>
          <w:color w:val="000000"/>
          <w:sz w:val="24"/>
          <w:szCs w:val="24"/>
        </w:rPr>
      </w:pPr>
      <w:r w:rsidRPr="00C349CF">
        <w:rPr>
          <w:rFonts w:ascii="Times New Roman" w:eastAsia="Times New Roman" w:hAnsi="Times New Roman" w:cs="Times New Roman"/>
          <w:caps/>
          <w:color w:val="000000"/>
          <w:sz w:val="24"/>
          <w:szCs w:val="24"/>
          <w:bdr w:val="none" w:sz="0" w:space="0" w:color="auto" w:frame="1"/>
          <w:shd w:val="clear" w:color="auto" w:fill="802418"/>
        </w:rPr>
        <w:t> </w:t>
      </w:r>
      <w:r w:rsidRPr="00C349CF">
        <w:rPr>
          <w:rFonts w:ascii="Times New Roman" w:eastAsia="Times New Roman" w:hAnsi="Times New Roman" w:cs="Times New Roman"/>
          <w:caps/>
          <w:color w:val="000000"/>
          <w:sz w:val="24"/>
          <w:szCs w:val="24"/>
          <w:bdr w:val="none" w:sz="0" w:space="0" w:color="auto" w:frame="1"/>
        </w:rPr>
        <w:t>НАЗНАЧЕНИЕ СЦЕПЛЕНИЯ</w:t>
      </w:r>
    </w:p>
    <w:p w:rsidR="00E13FD1" w:rsidRPr="00C349CF" w:rsidRDefault="00E13FD1" w:rsidP="003131B0">
      <w:pPr>
        <w:shd w:val="clear" w:color="auto" w:fill="F2F2F2"/>
        <w:spacing w:after="68" w:line="360" w:lineRule="auto"/>
        <w:ind w:firstLine="284"/>
        <w:jc w:val="both"/>
        <w:textAlignment w:val="baseline"/>
        <w:rPr>
          <w:rFonts w:ascii="Times New Roman" w:eastAsia="Times New Roman" w:hAnsi="Times New Roman" w:cs="Times New Roman"/>
          <w:color w:val="000000"/>
          <w:sz w:val="24"/>
          <w:szCs w:val="24"/>
        </w:rPr>
      </w:pPr>
      <w:r w:rsidRPr="00C349CF">
        <w:rPr>
          <w:rFonts w:ascii="Times New Roman" w:eastAsia="Times New Roman" w:hAnsi="Times New Roman" w:cs="Times New Roman"/>
          <w:color w:val="000000"/>
          <w:sz w:val="24"/>
          <w:szCs w:val="24"/>
        </w:rPr>
        <w:t>Сцепление служит для временного отсоединения силовой передачи (тяги) от двигателя, а также для плавного их соединения. Отсоединение необходимо при остановке и торможении автомобиля и при переключении передач. Плавное соединение нужно при трогании автомобиля с места и после включения передач.</w:t>
      </w:r>
    </w:p>
    <w:p w:rsidR="00E13FD1" w:rsidRPr="00C349CF" w:rsidRDefault="00E13FD1" w:rsidP="003131B0">
      <w:pPr>
        <w:shd w:val="clear" w:color="auto" w:fill="F2F2F2"/>
        <w:spacing w:after="0" w:line="360" w:lineRule="auto"/>
        <w:ind w:firstLine="284"/>
        <w:jc w:val="both"/>
        <w:textAlignment w:val="baseline"/>
        <w:outlineLvl w:val="2"/>
        <w:rPr>
          <w:rFonts w:ascii="Times New Roman" w:eastAsia="Times New Roman" w:hAnsi="Times New Roman" w:cs="Times New Roman"/>
          <w:caps/>
          <w:color w:val="000000"/>
          <w:sz w:val="24"/>
          <w:szCs w:val="24"/>
        </w:rPr>
      </w:pPr>
      <w:r w:rsidRPr="00C349CF">
        <w:rPr>
          <w:rFonts w:ascii="Times New Roman" w:eastAsia="Times New Roman" w:hAnsi="Times New Roman" w:cs="Times New Roman"/>
          <w:caps/>
          <w:color w:val="000000"/>
          <w:sz w:val="24"/>
          <w:szCs w:val="24"/>
          <w:bdr w:val="none" w:sz="0" w:space="0" w:color="auto" w:frame="1"/>
          <w:shd w:val="clear" w:color="auto" w:fill="802418"/>
        </w:rPr>
        <w:t> </w:t>
      </w:r>
      <w:r w:rsidRPr="00C349CF">
        <w:rPr>
          <w:rFonts w:ascii="Times New Roman" w:eastAsia="Times New Roman" w:hAnsi="Times New Roman" w:cs="Times New Roman"/>
          <w:caps/>
          <w:color w:val="000000"/>
          <w:sz w:val="24"/>
          <w:szCs w:val="24"/>
          <w:bdr w:val="none" w:sz="0" w:space="0" w:color="auto" w:frame="1"/>
        </w:rPr>
        <w:t>КОРОБКА ПЕРЕДАЧ</w:t>
      </w:r>
    </w:p>
    <w:p w:rsidR="00E13FD1" w:rsidRPr="00C349CF" w:rsidRDefault="00E13FD1" w:rsidP="003131B0">
      <w:pPr>
        <w:shd w:val="clear" w:color="auto" w:fill="F2F2F2"/>
        <w:spacing w:after="68" w:line="360" w:lineRule="auto"/>
        <w:ind w:firstLine="284"/>
        <w:jc w:val="both"/>
        <w:textAlignment w:val="baseline"/>
        <w:rPr>
          <w:rFonts w:ascii="Times New Roman" w:eastAsia="Times New Roman" w:hAnsi="Times New Roman" w:cs="Times New Roman"/>
          <w:color w:val="000000"/>
          <w:sz w:val="24"/>
          <w:szCs w:val="24"/>
        </w:rPr>
      </w:pPr>
      <w:r w:rsidRPr="00C349CF">
        <w:rPr>
          <w:rFonts w:ascii="Times New Roman" w:eastAsia="Times New Roman" w:hAnsi="Times New Roman" w:cs="Times New Roman"/>
          <w:color w:val="000000"/>
          <w:sz w:val="24"/>
          <w:szCs w:val="24"/>
        </w:rPr>
        <w:t>Коробка передач (КП) — очень простой механизм, который состоит из корпуса (состоящего, в свою очередь, из нескольких частей) и валов с шестернями внутри оного. Тяга от двигателя с одной стороны коробки передач подводится, а с другой стороны уже увеличенная тяга передается далее на главную передачу и колеса.</w:t>
      </w:r>
    </w:p>
    <w:p w:rsidR="00E5009B" w:rsidRDefault="00E13FD1" w:rsidP="003131B0">
      <w:pPr>
        <w:shd w:val="clear" w:color="auto" w:fill="FFFFFF"/>
        <w:tabs>
          <w:tab w:val="left" w:leader="underscore" w:pos="6830"/>
        </w:tabs>
        <w:spacing w:after="0" w:line="360" w:lineRule="auto"/>
        <w:ind w:right="-23"/>
        <w:jc w:val="both"/>
        <w:rPr>
          <w:rFonts w:ascii="Times New Roman" w:eastAsia="Times New Roman" w:hAnsi="Times New Roman" w:cs="Times New Roman"/>
          <w:color w:val="000000"/>
          <w:sz w:val="24"/>
          <w:szCs w:val="24"/>
        </w:rPr>
      </w:pPr>
      <w:r w:rsidRPr="00C349CF">
        <w:rPr>
          <w:rFonts w:ascii="Times New Roman" w:eastAsia="Times New Roman" w:hAnsi="Times New Roman" w:cs="Times New Roman"/>
          <w:color w:val="000000"/>
          <w:sz w:val="24"/>
          <w:szCs w:val="24"/>
        </w:rPr>
        <w:t>Коробка передач также служит для изменения тягового усилия на колесах автомобиля и для получения заднего хода и постоянного разъединения тяги двигателя от передачи на ведущие колеса. Данное разъединение необходимо для того, чтобы не удерживать педаль выключения сцепления постоянно выжатой</w:t>
      </w:r>
    </w:p>
    <w:p w:rsidR="00E13FD1" w:rsidRDefault="00E13FD1" w:rsidP="003131B0">
      <w:pPr>
        <w:shd w:val="clear" w:color="auto" w:fill="FFFFFF"/>
        <w:tabs>
          <w:tab w:val="left" w:leader="underscore" w:pos="6830"/>
        </w:tabs>
        <w:spacing w:after="0" w:line="360" w:lineRule="auto"/>
        <w:ind w:left="2746" w:right="-23"/>
        <w:jc w:val="center"/>
        <w:rPr>
          <w:rFonts w:ascii="Times New Roman" w:eastAsia="Times New Roman" w:hAnsi="Times New Roman" w:cs="Times New Roman"/>
          <w:color w:val="000000"/>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43</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Fonts w:ascii="Times New Roman" w:eastAsia="Times New Roman" w:hAnsi="Times New Roman" w:cs="Times New Roman"/>
          <w:i/>
          <w:sz w:val="24"/>
          <w:szCs w:val="24"/>
          <w:u w:val="single"/>
        </w:rPr>
        <w:t>Назначение и типы сцепления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8"/>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и типы сцеплений. Принцип работы фрикционного сцепления.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ind w:firstLine="284"/>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 xml:space="preserve">Устройство и работа механического и гидравлического приводов сцепление. Усилители привода: механические и климатические. Особенности устройство сцеплений автомобиля МАЗ с автоматическим усилителем, КамАЗ с пневмогидравлическим усилителем. </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hAnsi="Times New Roman" w:cs="Times New Roman"/>
          <w:i/>
          <w:sz w:val="24"/>
          <w:szCs w:val="28"/>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Свойственный ход в приводе сцепления.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Pr="00CD2ABF"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Pr="0038261C" w:rsidRDefault="003131B0" w:rsidP="003131B0">
      <w:pPr>
        <w:ind w:firstLine="284"/>
        <w:jc w:val="center"/>
        <w:rPr>
          <w:rStyle w:val="af1"/>
          <w:sz w:val="24"/>
          <w:szCs w:val="24"/>
        </w:rPr>
      </w:pPr>
      <w:r w:rsidRPr="0038261C">
        <w:rPr>
          <w:rStyle w:val="af1"/>
          <w:sz w:val="24"/>
          <w:szCs w:val="24"/>
        </w:rPr>
        <w:lastRenderedPageBreak/>
        <w:t>Тема №</w:t>
      </w:r>
      <w:r>
        <w:rPr>
          <w:rStyle w:val="af1"/>
          <w:sz w:val="24"/>
          <w:szCs w:val="24"/>
        </w:rPr>
        <w:t>43</w:t>
      </w:r>
      <w:r w:rsidRPr="0038261C">
        <w:rPr>
          <w:rStyle w:val="af1"/>
          <w:sz w:val="24"/>
          <w:szCs w:val="24"/>
        </w:rPr>
        <w:t>. Назначение и типы сцепления</w:t>
      </w:r>
    </w:p>
    <w:p w:rsidR="003131B0" w:rsidRPr="0038261C" w:rsidRDefault="003131B0" w:rsidP="003131B0">
      <w:pPr>
        <w:ind w:firstLine="284"/>
        <w:rPr>
          <w:rFonts w:ascii="Times New Roman" w:hAnsi="Times New Roman" w:cs="Times New Roman"/>
          <w:sz w:val="24"/>
          <w:szCs w:val="24"/>
        </w:rPr>
      </w:pPr>
      <w:r w:rsidRPr="0038261C">
        <w:rPr>
          <w:rStyle w:val="af1"/>
          <w:sz w:val="24"/>
          <w:szCs w:val="24"/>
        </w:rPr>
        <w:t>Сцепление</w:t>
      </w:r>
      <w:r w:rsidRPr="0038261C">
        <w:rPr>
          <w:rFonts w:ascii="Times New Roman" w:hAnsi="Times New Roman" w:cs="Times New Roman"/>
          <w:sz w:val="24"/>
          <w:szCs w:val="24"/>
        </w:rPr>
        <w:br/>
      </w:r>
      <w:r w:rsidRPr="0038261C">
        <w:rPr>
          <w:rStyle w:val="a9"/>
          <w:rFonts w:ascii="Times New Roman" w:hAnsi="Times New Roman" w:cs="Times New Roman"/>
          <w:sz w:val="24"/>
          <w:szCs w:val="24"/>
        </w:rPr>
        <w:t>Сцепление</w:t>
      </w:r>
      <w:r w:rsidRPr="0038261C">
        <w:rPr>
          <w:rFonts w:ascii="Times New Roman" w:hAnsi="Times New Roman" w:cs="Times New Roman"/>
          <w:sz w:val="24"/>
          <w:szCs w:val="24"/>
        </w:rPr>
        <w:t>предназначено для кратковременного разобщения коленчатого вала двигателя от трансмиссии и последующего их плавного соединения, необходимого при трогании автомобиля с места и после переключения передач во время движения.</w:t>
      </w:r>
      <w:r w:rsidRPr="0038261C">
        <w:rPr>
          <w:rFonts w:ascii="Times New Roman" w:hAnsi="Times New Roman" w:cs="Times New Roman"/>
          <w:sz w:val="24"/>
          <w:szCs w:val="24"/>
        </w:rPr>
        <w:br/>
        <w:t xml:space="preserve">Вращающиеся детали сцепления относят или к ведущей части, соединенной с коленчатым валом двигателя, или к ведомой части, разобщаемой с ведущей при выключении сцепления. В зависимости от характера связи между ведущей и ведомой частями различают фрикционные, гидравлические и электромагнитные (порошковые) сцепления. Наиболее распространены </w:t>
      </w:r>
      <w:r w:rsidRPr="0038261C">
        <w:rPr>
          <w:rStyle w:val="af1"/>
          <w:sz w:val="24"/>
          <w:szCs w:val="24"/>
        </w:rPr>
        <w:t>фрикционные сцепления</w:t>
      </w:r>
      <w:r w:rsidRPr="0038261C">
        <w:rPr>
          <w:rFonts w:ascii="Times New Roman" w:hAnsi="Times New Roman" w:cs="Times New Roman"/>
          <w:sz w:val="24"/>
          <w:szCs w:val="24"/>
        </w:rPr>
        <w:t xml:space="preserve">, у которых крутящий момент передается с ведущей части на ведомую силами трения, действующими на поверхностях соприкосновения этих частей. У </w:t>
      </w:r>
      <w:r w:rsidRPr="0038261C">
        <w:rPr>
          <w:rStyle w:val="af1"/>
          <w:sz w:val="24"/>
          <w:szCs w:val="24"/>
        </w:rPr>
        <w:t>гидравлических сцеплений</w:t>
      </w:r>
      <w:r w:rsidRPr="0038261C">
        <w:rPr>
          <w:rFonts w:ascii="Times New Roman" w:hAnsi="Times New Roman" w:cs="Times New Roman"/>
          <w:sz w:val="24"/>
          <w:szCs w:val="24"/>
        </w:rPr>
        <w:t xml:space="preserve"> (гидромуфт) связь ведущей и ведомой частей осуществляется потоком жидкости, движущимся между этими частями, а у </w:t>
      </w:r>
      <w:r w:rsidRPr="0038261C">
        <w:rPr>
          <w:rStyle w:val="af1"/>
          <w:sz w:val="24"/>
          <w:szCs w:val="24"/>
        </w:rPr>
        <w:t>электромагнитных сцеплений</w:t>
      </w:r>
      <w:r w:rsidRPr="0038261C">
        <w:rPr>
          <w:rFonts w:ascii="Times New Roman" w:hAnsi="Times New Roman" w:cs="Times New Roman"/>
          <w:sz w:val="24"/>
          <w:szCs w:val="24"/>
        </w:rPr>
        <w:t xml:space="preserve"> — магнитным полем.</w:t>
      </w:r>
      <w:r w:rsidRPr="0038261C">
        <w:rPr>
          <w:rFonts w:ascii="Times New Roman" w:hAnsi="Times New Roman" w:cs="Times New Roman"/>
          <w:sz w:val="24"/>
          <w:szCs w:val="24"/>
        </w:rPr>
        <w:br/>
        <w:t>Крутящий момент передается через сцепления без преобразования — момент на ведущей части М1 равен моменту на ведомой части М2.</w:t>
      </w:r>
      <w:r w:rsidRPr="0038261C">
        <w:rPr>
          <w:rFonts w:ascii="Times New Roman" w:hAnsi="Times New Roman" w:cs="Times New Roman"/>
          <w:sz w:val="24"/>
          <w:szCs w:val="24"/>
        </w:rPr>
        <w:br/>
      </w:r>
      <w:r w:rsidRPr="0038261C">
        <w:rPr>
          <w:rStyle w:val="af1"/>
          <w:sz w:val="24"/>
          <w:szCs w:val="24"/>
        </w:rPr>
        <w:t>Схема фрикционного сцепления</w:t>
      </w:r>
      <w:r w:rsidRPr="0038261C">
        <w:rPr>
          <w:rFonts w:ascii="Times New Roman" w:hAnsi="Times New Roman" w:cs="Times New Roman"/>
          <w:sz w:val="24"/>
          <w:szCs w:val="24"/>
        </w:rPr>
        <w:br/>
      </w:r>
      <w:r w:rsidRPr="0038261C">
        <w:rPr>
          <w:rFonts w:ascii="Times New Roman" w:hAnsi="Times New Roman" w:cs="Times New Roman"/>
          <w:noProof/>
          <w:sz w:val="24"/>
          <w:szCs w:val="24"/>
        </w:rPr>
        <w:drawing>
          <wp:inline distT="0" distB="0" distL="0" distR="0">
            <wp:extent cx="2046418" cy="1842635"/>
            <wp:effectExtent l="19050" t="0" r="0" b="0"/>
            <wp:docPr id="122" name="Рисунок 1" descr="Схема фрикционного сцеп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фрикционного сцепления"/>
                    <pic:cNvPicPr>
                      <a:picLocks noChangeAspect="1" noChangeArrowheads="1"/>
                    </pic:cNvPicPr>
                  </pic:nvPicPr>
                  <pic:blipFill>
                    <a:blip r:embed="rId74"/>
                    <a:srcRect/>
                    <a:stretch>
                      <a:fillRect/>
                    </a:stretch>
                  </pic:blipFill>
                  <pic:spPr bwMode="auto">
                    <a:xfrm>
                      <a:off x="0" y="0"/>
                      <a:ext cx="2046530" cy="1842736"/>
                    </a:xfrm>
                    <a:prstGeom prst="rect">
                      <a:avLst/>
                    </a:prstGeom>
                    <a:noFill/>
                    <a:ln w="9525">
                      <a:noFill/>
                      <a:miter lim="800000"/>
                      <a:headEnd/>
                      <a:tailEnd/>
                    </a:ln>
                  </pic:spPr>
                </pic:pic>
              </a:graphicData>
            </a:graphic>
          </wp:inline>
        </w:drawing>
      </w:r>
      <w:r w:rsidRPr="0038261C">
        <w:rPr>
          <w:rFonts w:ascii="Times New Roman" w:hAnsi="Times New Roman" w:cs="Times New Roman"/>
          <w:sz w:val="24"/>
          <w:szCs w:val="24"/>
        </w:rPr>
        <w:t xml:space="preserve">Фрикционное сцепление показано на рисунке. К ведущей части относят </w:t>
      </w:r>
      <w:r w:rsidRPr="0038261C">
        <w:rPr>
          <w:rStyle w:val="a9"/>
          <w:rFonts w:ascii="Times New Roman" w:hAnsi="Times New Roman" w:cs="Times New Roman"/>
          <w:sz w:val="24"/>
          <w:szCs w:val="24"/>
        </w:rPr>
        <w:t>маховик</w:t>
      </w:r>
      <w:r w:rsidRPr="0038261C">
        <w:rPr>
          <w:rFonts w:ascii="Times New Roman" w:hAnsi="Times New Roman" w:cs="Times New Roman"/>
          <w:sz w:val="24"/>
          <w:szCs w:val="24"/>
        </w:rPr>
        <w:t xml:space="preserve"> 3 двигателя, </w:t>
      </w:r>
      <w:r w:rsidRPr="0038261C">
        <w:rPr>
          <w:rStyle w:val="a9"/>
          <w:rFonts w:ascii="Times New Roman" w:hAnsi="Times New Roman" w:cs="Times New Roman"/>
          <w:sz w:val="24"/>
          <w:szCs w:val="24"/>
        </w:rPr>
        <w:t>кожух</w:t>
      </w:r>
      <w:r w:rsidRPr="0038261C">
        <w:rPr>
          <w:rFonts w:ascii="Times New Roman" w:hAnsi="Times New Roman" w:cs="Times New Roman"/>
          <w:sz w:val="24"/>
          <w:szCs w:val="24"/>
        </w:rPr>
        <w:t xml:space="preserve"> 1 и нажимной диск 2, к ведомой — </w:t>
      </w:r>
      <w:r w:rsidRPr="0038261C">
        <w:rPr>
          <w:rStyle w:val="a9"/>
          <w:rFonts w:ascii="Times New Roman" w:hAnsi="Times New Roman" w:cs="Times New Roman"/>
          <w:sz w:val="24"/>
          <w:szCs w:val="24"/>
        </w:rPr>
        <w:t>ведомый диск</w:t>
      </w:r>
      <w:r w:rsidRPr="0038261C">
        <w:rPr>
          <w:rFonts w:ascii="Times New Roman" w:hAnsi="Times New Roman" w:cs="Times New Roman"/>
          <w:sz w:val="24"/>
          <w:szCs w:val="24"/>
        </w:rPr>
        <w:t xml:space="preserve"> 4. </w:t>
      </w:r>
      <w:r w:rsidRPr="0038261C">
        <w:rPr>
          <w:rStyle w:val="a9"/>
          <w:rFonts w:ascii="Times New Roman" w:hAnsi="Times New Roman" w:cs="Times New Roman"/>
          <w:sz w:val="24"/>
          <w:szCs w:val="24"/>
        </w:rPr>
        <w:t>Нажимной диск</w:t>
      </w:r>
      <w:r w:rsidRPr="0038261C">
        <w:rPr>
          <w:rFonts w:ascii="Times New Roman" w:hAnsi="Times New Roman" w:cs="Times New Roman"/>
          <w:sz w:val="24"/>
          <w:szCs w:val="24"/>
        </w:rPr>
        <w:t xml:space="preserve"> 2 соединен с кожухом 1 упругими пластинами 5 или какой-то другой подвижной связью. Это обеспечивает передачу крутящего момента от кожуха на нажимной диск и перемещение нажимного диска 2 в осевом направлении при включении и выключении сцепления. Кроме того, во фрикционном сцеплении выделяют группу деталей, осуществляющих включение — выключение и привод сцепления.</w:t>
      </w:r>
      <w:r w:rsidRPr="0038261C">
        <w:rPr>
          <w:rFonts w:ascii="Times New Roman" w:hAnsi="Times New Roman" w:cs="Times New Roman"/>
          <w:sz w:val="24"/>
          <w:szCs w:val="24"/>
        </w:rPr>
        <w:br/>
      </w:r>
      <w:r w:rsidRPr="0038261C">
        <w:rPr>
          <w:rStyle w:val="af1"/>
          <w:sz w:val="24"/>
          <w:szCs w:val="24"/>
        </w:rPr>
        <w:t>Включение сцепления</w:t>
      </w:r>
      <w:r w:rsidRPr="0038261C">
        <w:rPr>
          <w:rFonts w:ascii="Times New Roman" w:hAnsi="Times New Roman" w:cs="Times New Roman"/>
          <w:sz w:val="24"/>
          <w:szCs w:val="24"/>
        </w:rPr>
        <w:t xml:space="preserve"> происходит под действием силы, создаваемой </w:t>
      </w:r>
      <w:r w:rsidRPr="0038261C">
        <w:rPr>
          <w:rStyle w:val="a9"/>
          <w:rFonts w:ascii="Times New Roman" w:hAnsi="Times New Roman" w:cs="Times New Roman"/>
          <w:sz w:val="24"/>
          <w:szCs w:val="24"/>
        </w:rPr>
        <w:t>пружинами</w:t>
      </w:r>
      <w:r w:rsidRPr="0038261C">
        <w:rPr>
          <w:rFonts w:ascii="Times New Roman" w:hAnsi="Times New Roman" w:cs="Times New Roman"/>
          <w:sz w:val="24"/>
          <w:szCs w:val="24"/>
        </w:rPr>
        <w:t xml:space="preserve"> 6, а выключение — в результате преодоления этой силы при повороте </w:t>
      </w:r>
      <w:r w:rsidRPr="0038261C">
        <w:rPr>
          <w:rStyle w:val="a9"/>
          <w:rFonts w:ascii="Times New Roman" w:hAnsi="Times New Roman" w:cs="Times New Roman"/>
          <w:sz w:val="24"/>
          <w:szCs w:val="24"/>
        </w:rPr>
        <w:t>рычагов</w:t>
      </w:r>
      <w:r w:rsidRPr="0038261C">
        <w:rPr>
          <w:rFonts w:ascii="Times New Roman" w:hAnsi="Times New Roman" w:cs="Times New Roman"/>
          <w:sz w:val="24"/>
          <w:szCs w:val="24"/>
        </w:rPr>
        <w:t xml:space="preserve"> 7 (обычно их три или четыре) относительно точек их крепления к кожуху 7. </w:t>
      </w:r>
      <w:r w:rsidRPr="0038261C">
        <w:rPr>
          <w:rStyle w:val="a9"/>
          <w:rFonts w:ascii="Times New Roman" w:hAnsi="Times New Roman" w:cs="Times New Roman"/>
          <w:sz w:val="24"/>
          <w:szCs w:val="24"/>
        </w:rPr>
        <w:t>Рычаги</w:t>
      </w:r>
      <w:r w:rsidRPr="0038261C">
        <w:rPr>
          <w:rFonts w:ascii="Times New Roman" w:hAnsi="Times New Roman" w:cs="Times New Roman"/>
          <w:sz w:val="24"/>
          <w:szCs w:val="24"/>
        </w:rPr>
        <w:t xml:space="preserve"> 7 вращаются вместе с кожухом, поэтому для передачи на них воздействия от невращающихся деталей используется муфта выключения с </w:t>
      </w:r>
      <w:r w:rsidRPr="0038261C">
        <w:rPr>
          <w:rStyle w:val="a9"/>
          <w:rFonts w:ascii="Times New Roman" w:hAnsi="Times New Roman" w:cs="Times New Roman"/>
          <w:sz w:val="24"/>
          <w:szCs w:val="24"/>
        </w:rPr>
        <w:t>выжимным подшипником</w:t>
      </w:r>
      <w:r w:rsidRPr="0038261C">
        <w:rPr>
          <w:rFonts w:ascii="Times New Roman" w:hAnsi="Times New Roman" w:cs="Times New Roman"/>
          <w:sz w:val="24"/>
          <w:szCs w:val="24"/>
        </w:rPr>
        <w:t xml:space="preserve"> 8. Муфта перемещается вилкой 9. К приводу сцепления относят </w:t>
      </w:r>
      <w:r w:rsidRPr="0038261C">
        <w:rPr>
          <w:rStyle w:val="a9"/>
          <w:rFonts w:ascii="Times New Roman" w:hAnsi="Times New Roman" w:cs="Times New Roman"/>
          <w:sz w:val="24"/>
          <w:szCs w:val="24"/>
        </w:rPr>
        <w:t>педаль</w:t>
      </w:r>
      <w:r w:rsidRPr="0038261C">
        <w:rPr>
          <w:rFonts w:ascii="Times New Roman" w:hAnsi="Times New Roman" w:cs="Times New Roman"/>
          <w:sz w:val="24"/>
          <w:szCs w:val="24"/>
        </w:rPr>
        <w:t xml:space="preserve"> 70, </w:t>
      </w:r>
      <w:r w:rsidRPr="0038261C">
        <w:rPr>
          <w:rStyle w:val="a9"/>
          <w:rFonts w:ascii="Times New Roman" w:hAnsi="Times New Roman" w:cs="Times New Roman"/>
          <w:sz w:val="24"/>
          <w:szCs w:val="24"/>
        </w:rPr>
        <w:t>тягу</w:t>
      </w:r>
      <w:r w:rsidRPr="0038261C">
        <w:rPr>
          <w:rFonts w:ascii="Times New Roman" w:hAnsi="Times New Roman" w:cs="Times New Roman"/>
          <w:sz w:val="24"/>
          <w:szCs w:val="24"/>
        </w:rPr>
        <w:t xml:space="preserve"> 12, пружину 77, </w:t>
      </w:r>
      <w:r w:rsidRPr="0038261C">
        <w:rPr>
          <w:rStyle w:val="a9"/>
          <w:rFonts w:ascii="Times New Roman" w:hAnsi="Times New Roman" w:cs="Times New Roman"/>
          <w:sz w:val="24"/>
          <w:szCs w:val="24"/>
        </w:rPr>
        <w:t>вилку</w:t>
      </w:r>
      <w:r w:rsidRPr="0038261C">
        <w:rPr>
          <w:rFonts w:ascii="Times New Roman" w:hAnsi="Times New Roman" w:cs="Times New Roman"/>
          <w:sz w:val="24"/>
          <w:szCs w:val="24"/>
        </w:rPr>
        <w:t xml:space="preserve"> 9.</w:t>
      </w:r>
      <w:r w:rsidRPr="0038261C">
        <w:rPr>
          <w:rFonts w:ascii="Times New Roman" w:hAnsi="Times New Roman" w:cs="Times New Roman"/>
          <w:sz w:val="24"/>
          <w:szCs w:val="24"/>
        </w:rPr>
        <w:br/>
        <w:t xml:space="preserve">Если </w:t>
      </w:r>
      <w:r w:rsidRPr="0038261C">
        <w:rPr>
          <w:rStyle w:val="a9"/>
          <w:rFonts w:ascii="Times New Roman" w:hAnsi="Times New Roman" w:cs="Times New Roman"/>
          <w:sz w:val="24"/>
          <w:szCs w:val="24"/>
        </w:rPr>
        <w:t>педаль</w:t>
      </w:r>
      <w:r w:rsidRPr="0038261C">
        <w:rPr>
          <w:rFonts w:ascii="Times New Roman" w:hAnsi="Times New Roman" w:cs="Times New Roman"/>
          <w:sz w:val="24"/>
          <w:szCs w:val="24"/>
        </w:rPr>
        <w:t xml:space="preserve"> 10 отпущена, то сцепление включено, так как ведомый диск 4 зажат между </w:t>
      </w:r>
      <w:r w:rsidRPr="0038261C">
        <w:rPr>
          <w:rStyle w:val="a9"/>
          <w:rFonts w:ascii="Times New Roman" w:hAnsi="Times New Roman" w:cs="Times New Roman"/>
          <w:sz w:val="24"/>
          <w:szCs w:val="24"/>
        </w:rPr>
        <w:t>маховиком</w:t>
      </w:r>
      <w:r w:rsidRPr="0038261C">
        <w:rPr>
          <w:rFonts w:ascii="Times New Roman" w:hAnsi="Times New Roman" w:cs="Times New Roman"/>
          <w:sz w:val="24"/>
          <w:szCs w:val="24"/>
        </w:rPr>
        <w:t xml:space="preserve"> 3 и нажимным диском 2 усилием пружин 6. Крутящий момент передается от ведущей части на ведомую через поверхности соприкосновения ведомого диска С маховиком и нажимным диском. При нажатии на педаль 10 сцепление выключается, так как муфта выключения С подшипником 8, перемещаясь вдоль оси по направлению к маховику, поворачивает рычаги 7 и они отодвигают нажимной диск 2 от ведомого диска 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механического, гидравлического и пневматического привода сцепления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8"/>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w:t>
      </w:r>
      <w:r w:rsidRPr="00CD2ABF">
        <w:rPr>
          <w:rStyle w:val="9"/>
          <w:i/>
          <w:sz w:val="24"/>
          <w:szCs w:val="24"/>
          <w:u w:val="single"/>
        </w:rPr>
        <w:t xml:space="preserve"> Устройство механического, гидравлического и пневматического привода сцепления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Устройство механического, гидравлического и пневматического привода сцепления. Свободный ход педали привода сцепления. Устройство усилителей приводов сцепления</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hAnsi="Times New Roman" w:cs="Times New Roman"/>
          <w:i/>
          <w:sz w:val="24"/>
          <w:szCs w:val="28"/>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Работа  усилителей приводов сцепления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Pr="00E93FC3" w:rsidRDefault="003131B0" w:rsidP="003131B0">
      <w:pPr>
        <w:ind w:firstLine="284"/>
        <w:jc w:val="center"/>
        <w:rPr>
          <w:rStyle w:val="95pt"/>
          <w:rFonts w:eastAsiaTheme="minorEastAsia"/>
          <w:b/>
          <w:sz w:val="24"/>
          <w:szCs w:val="24"/>
        </w:rPr>
      </w:pPr>
      <w:r w:rsidRPr="00E93FC3">
        <w:rPr>
          <w:rFonts w:ascii="Times New Roman" w:hAnsi="Times New Roman" w:cs="Times New Roman"/>
          <w:b/>
          <w:sz w:val="24"/>
          <w:szCs w:val="24"/>
        </w:rPr>
        <w:lastRenderedPageBreak/>
        <w:t>Тема №44.</w:t>
      </w:r>
      <w:r w:rsidRPr="00E93FC3">
        <w:rPr>
          <w:rStyle w:val="95pt"/>
          <w:rFonts w:eastAsiaTheme="minorEastAsia"/>
          <w:b/>
          <w:sz w:val="24"/>
          <w:szCs w:val="24"/>
        </w:rPr>
        <w:t>Устройство механического, гидравлического и пневматического привода сцепления</w:t>
      </w:r>
    </w:p>
    <w:p w:rsidR="003131B0" w:rsidRDefault="003131B0" w:rsidP="003131B0">
      <w:pPr>
        <w:shd w:val="clear" w:color="auto" w:fill="F2F2F2"/>
        <w:spacing w:after="0"/>
        <w:ind w:firstLine="284"/>
        <w:jc w:val="both"/>
        <w:textAlignment w:val="baseline"/>
        <w:outlineLvl w:val="2"/>
        <w:rPr>
          <w:rFonts w:ascii="Times New Roman" w:eastAsia="Times New Roman" w:hAnsi="Times New Roman" w:cs="Times New Roman"/>
          <w:caps/>
          <w:color w:val="000000"/>
          <w:sz w:val="24"/>
          <w:szCs w:val="24"/>
          <w:bdr w:val="none" w:sz="0" w:space="0" w:color="auto" w:frame="1"/>
        </w:rPr>
      </w:pPr>
      <w:r w:rsidRPr="00E93FC3">
        <w:rPr>
          <w:rFonts w:ascii="Times New Roman" w:eastAsia="Times New Roman" w:hAnsi="Times New Roman" w:cs="Times New Roman"/>
          <w:caps/>
          <w:color w:val="000000"/>
          <w:sz w:val="24"/>
          <w:szCs w:val="24"/>
          <w:bdr w:val="none" w:sz="0" w:space="0" w:color="auto" w:frame="1"/>
        </w:rPr>
        <w:t>СЦЕПЛЕНИЕ</w:t>
      </w:r>
    </w:p>
    <w:p w:rsidR="003131B0" w:rsidRPr="00E93FC3" w:rsidRDefault="003131B0" w:rsidP="003131B0">
      <w:pPr>
        <w:shd w:val="clear" w:color="auto" w:fill="F2F2F2"/>
        <w:spacing w:after="0"/>
        <w:ind w:firstLine="284"/>
        <w:jc w:val="both"/>
        <w:textAlignment w:val="baseline"/>
        <w:outlineLvl w:val="2"/>
        <w:rPr>
          <w:rFonts w:ascii="Times New Roman" w:eastAsia="Times New Roman" w:hAnsi="Times New Roman" w:cs="Times New Roman"/>
          <w:caps/>
          <w:color w:val="000000"/>
          <w:sz w:val="24"/>
          <w:szCs w:val="24"/>
        </w:rPr>
      </w:pPr>
    </w:p>
    <w:p w:rsidR="003131B0" w:rsidRDefault="003131B0" w:rsidP="003131B0">
      <w:pPr>
        <w:shd w:val="clear" w:color="auto" w:fill="F2F2F2"/>
        <w:spacing w:after="0"/>
        <w:ind w:firstLine="284"/>
        <w:jc w:val="both"/>
        <w:textAlignment w:val="baseline"/>
        <w:outlineLvl w:val="2"/>
        <w:rPr>
          <w:rFonts w:ascii="Times New Roman" w:eastAsia="Times New Roman" w:hAnsi="Times New Roman" w:cs="Times New Roman"/>
          <w:caps/>
          <w:color w:val="000000"/>
          <w:sz w:val="24"/>
          <w:szCs w:val="24"/>
          <w:bdr w:val="none" w:sz="0" w:space="0" w:color="auto" w:frame="1"/>
        </w:rPr>
      </w:pPr>
      <w:r w:rsidRPr="00E93FC3">
        <w:rPr>
          <w:rFonts w:ascii="Times New Roman" w:eastAsia="Times New Roman" w:hAnsi="Times New Roman" w:cs="Times New Roman"/>
          <w:caps/>
          <w:color w:val="000000"/>
          <w:sz w:val="24"/>
          <w:szCs w:val="24"/>
          <w:bdr w:val="none" w:sz="0" w:space="0" w:color="auto" w:frame="1"/>
          <w:shd w:val="clear" w:color="auto" w:fill="802418"/>
        </w:rPr>
        <w:t> </w:t>
      </w:r>
      <w:r w:rsidRPr="00E93FC3">
        <w:rPr>
          <w:rFonts w:ascii="Times New Roman" w:eastAsia="Times New Roman" w:hAnsi="Times New Roman" w:cs="Times New Roman"/>
          <w:caps/>
          <w:color w:val="000000"/>
          <w:sz w:val="24"/>
          <w:szCs w:val="24"/>
          <w:bdr w:val="none" w:sz="0" w:space="0" w:color="auto" w:frame="1"/>
        </w:rPr>
        <w:t>НАЗНАЧЕНИЕ СЦЕПЛЕНИЯ</w:t>
      </w:r>
    </w:p>
    <w:p w:rsidR="003131B0" w:rsidRPr="00E93FC3" w:rsidRDefault="003131B0" w:rsidP="003131B0">
      <w:pPr>
        <w:shd w:val="clear" w:color="auto" w:fill="F2F2F2"/>
        <w:spacing w:after="0"/>
        <w:ind w:firstLine="284"/>
        <w:jc w:val="both"/>
        <w:textAlignment w:val="baseline"/>
        <w:outlineLvl w:val="2"/>
        <w:rPr>
          <w:rFonts w:ascii="Times New Roman" w:eastAsia="Times New Roman" w:hAnsi="Times New Roman" w:cs="Times New Roman"/>
          <w:caps/>
          <w:color w:val="000000"/>
          <w:sz w:val="24"/>
          <w:szCs w:val="24"/>
        </w:rPr>
      </w:pPr>
    </w:p>
    <w:p w:rsidR="003131B0" w:rsidRDefault="003131B0" w:rsidP="003131B0">
      <w:pPr>
        <w:shd w:val="clear" w:color="auto" w:fill="F2F2F2"/>
        <w:spacing w:after="68"/>
        <w:ind w:firstLine="284"/>
        <w:jc w:val="both"/>
        <w:textAlignment w:val="baseline"/>
        <w:rPr>
          <w:rFonts w:ascii="Times New Roman" w:eastAsia="Times New Roman" w:hAnsi="Times New Roman" w:cs="Times New Roman"/>
          <w:color w:val="000000"/>
          <w:sz w:val="24"/>
          <w:szCs w:val="24"/>
        </w:rPr>
      </w:pPr>
      <w:r w:rsidRPr="00E93FC3">
        <w:rPr>
          <w:rFonts w:ascii="Times New Roman" w:eastAsia="Times New Roman" w:hAnsi="Times New Roman" w:cs="Times New Roman"/>
          <w:color w:val="000000"/>
          <w:sz w:val="24"/>
          <w:szCs w:val="24"/>
        </w:rPr>
        <w:t>Сцепление служит для временного отсоединения силовой передачи (тяги) от двигателя, а также для плавного их соединения. Отсоединение необходимо при остановке и торможении автомобиля и при переключении передач. Плавное соединение нужно при трогании автомобиля с места и после включения передач.</w:t>
      </w:r>
    </w:p>
    <w:p w:rsidR="003131B0" w:rsidRPr="00E93FC3" w:rsidRDefault="003131B0" w:rsidP="003131B0">
      <w:pPr>
        <w:shd w:val="clear" w:color="auto" w:fill="F2F2F2"/>
        <w:spacing w:after="68"/>
        <w:ind w:firstLine="284"/>
        <w:jc w:val="both"/>
        <w:textAlignment w:val="baseline"/>
        <w:rPr>
          <w:rFonts w:ascii="Times New Roman" w:eastAsia="Times New Roman" w:hAnsi="Times New Roman" w:cs="Times New Roman"/>
          <w:color w:val="000000"/>
          <w:sz w:val="24"/>
          <w:szCs w:val="24"/>
        </w:rPr>
      </w:pPr>
    </w:p>
    <w:p w:rsidR="003131B0" w:rsidRPr="00E93FC3" w:rsidRDefault="003131B0" w:rsidP="003131B0">
      <w:pPr>
        <w:shd w:val="clear" w:color="auto" w:fill="F2F2F2"/>
        <w:spacing w:after="0"/>
        <w:ind w:firstLine="284"/>
        <w:jc w:val="both"/>
        <w:textAlignment w:val="baseline"/>
        <w:outlineLvl w:val="2"/>
        <w:rPr>
          <w:rFonts w:ascii="Times New Roman" w:eastAsia="Times New Roman" w:hAnsi="Times New Roman" w:cs="Times New Roman"/>
          <w:caps/>
          <w:color w:val="000000"/>
          <w:sz w:val="24"/>
          <w:szCs w:val="24"/>
        </w:rPr>
      </w:pPr>
      <w:r w:rsidRPr="00E93FC3">
        <w:rPr>
          <w:rFonts w:ascii="Times New Roman" w:eastAsia="Times New Roman" w:hAnsi="Times New Roman" w:cs="Times New Roman"/>
          <w:caps/>
          <w:color w:val="000000"/>
          <w:sz w:val="24"/>
          <w:szCs w:val="24"/>
          <w:bdr w:val="none" w:sz="0" w:space="0" w:color="auto" w:frame="1"/>
          <w:shd w:val="clear" w:color="auto" w:fill="802418"/>
        </w:rPr>
        <w:t> </w:t>
      </w:r>
      <w:r w:rsidRPr="00E93FC3">
        <w:rPr>
          <w:rFonts w:ascii="Times New Roman" w:eastAsia="Times New Roman" w:hAnsi="Times New Roman" w:cs="Times New Roman"/>
          <w:caps/>
          <w:color w:val="000000"/>
          <w:sz w:val="24"/>
          <w:szCs w:val="24"/>
          <w:bdr w:val="none" w:sz="0" w:space="0" w:color="auto" w:frame="1"/>
        </w:rPr>
        <w:t>УСТРОЙСТВО И РАБОТА СЦЕПЛЕНИЯ</w:t>
      </w:r>
    </w:p>
    <w:p w:rsidR="003131B0" w:rsidRPr="00E93FC3" w:rsidRDefault="003131B0" w:rsidP="003131B0">
      <w:pPr>
        <w:shd w:val="clear" w:color="auto" w:fill="F2F2F2"/>
        <w:spacing w:after="68"/>
        <w:ind w:firstLine="284"/>
        <w:jc w:val="both"/>
        <w:textAlignment w:val="baseline"/>
        <w:rPr>
          <w:rFonts w:ascii="Times New Roman" w:eastAsia="Times New Roman" w:hAnsi="Times New Roman" w:cs="Times New Roman"/>
          <w:color w:val="000000"/>
          <w:sz w:val="24"/>
          <w:szCs w:val="24"/>
        </w:rPr>
      </w:pPr>
      <w:r w:rsidRPr="00E93FC3">
        <w:rPr>
          <w:rFonts w:ascii="Times New Roman" w:eastAsia="Times New Roman" w:hAnsi="Times New Roman" w:cs="Times New Roman"/>
          <w:color w:val="000000"/>
          <w:sz w:val="24"/>
          <w:szCs w:val="24"/>
        </w:rPr>
        <w:t>Начальный и один из самых важных элементов всей механической трансмиссии — сцепление. Это муфта, которая предназначена для соединения и разъединения двух отдельных валов. Внешний вид обычного сц</w:t>
      </w:r>
      <w:r>
        <w:rPr>
          <w:rFonts w:ascii="Times New Roman" w:eastAsia="Times New Roman" w:hAnsi="Times New Roman" w:cs="Times New Roman"/>
          <w:color w:val="000000"/>
          <w:sz w:val="24"/>
          <w:szCs w:val="24"/>
        </w:rPr>
        <w:t>епления представлен на рисунке 1</w:t>
      </w:r>
      <w:r w:rsidRPr="00E93FC3">
        <w:rPr>
          <w:rFonts w:ascii="Times New Roman" w:eastAsia="Times New Roman" w:hAnsi="Times New Roman" w:cs="Times New Roman"/>
          <w:color w:val="000000"/>
          <w:sz w:val="24"/>
          <w:szCs w:val="24"/>
        </w:rPr>
        <w:t>.</w:t>
      </w:r>
    </w:p>
    <w:p w:rsidR="003131B0" w:rsidRPr="00E93FC3" w:rsidRDefault="003131B0" w:rsidP="003131B0">
      <w:pPr>
        <w:shd w:val="clear" w:color="auto" w:fill="F2F2F2"/>
        <w:spacing w:after="0"/>
        <w:ind w:firstLine="284"/>
        <w:jc w:val="center"/>
        <w:textAlignment w:val="baseline"/>
        <w:rPr>
          <w:rFonts w:ascii="Times New Roman" w:eastAsia="Times New Roman" w:hAnsi="Times New Roman" w:cs="Times New Roman"/>
          <w:color w:val="000000"/>
          <w:sz w:val="24"/>
          <w:szCs w:val="24"/>
        </w:rPr>
      </w:pPr>
      <w:r w:rsidRPr="00E93FC3">
        <w:rPr>
          <w:rFonts w:ascii="Times New Roman" w:eastAsia="Times New Roman" w:hAnsi="Times New Roman" w:cs="Times New Roman"/>
          <w:noProof/>
          <w:color w:val="000000"/>
          <w:sz w:val="24"/>
          <w:szCs w:val="24"/>
        </w:rPr>
        <w:drawing>
          <wp:inline distT="0" distB="0" distL="0" distR="0">
            <wp:extent cx="1775883" cy="1249872"/>
            <wp:effectExtent l="19050" t="0" r="0" b="0"/>
            <wp:docPr id="123" name="Рисунок 1" descr="Сцепл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цепление"/>
                    <pic:cNvPicPr>
                      <a:picLocks noChangeAspect="1" noChangeArrowheads="1"/>
                    </pic:cNvPicPr>
                  </pic:nvPicPr>
                  <pic:blipFill>
                    <a:blip r:embed="rId75"/>
                    <a:srcRect/>
                    <a:stretch>
                      <a:fillRect/>
                    </a:stretch>
                  </pic:blipFill>
                  <pic:spPr bwMode="auto">
                    <a:xfrm>
                      <a:off x="0" y="0"/>
                      <a:ext cx="1778344" cy="1251604"/>
                    </a:xfrm>
                    <a:prstGeom prst="rect">
                      <a:avLst/>
                    </a:prstGeom>
                    <a:noFill/>
                    <a:ln w="9525">
                      <a:noFill/>
                      <a:miter lim="800000"/>
                      <a:headEnd/>
                      <a:tailEnd/>
                    </a:ln>
                  </pic:spPr>
                </pic:pic>
              </a:graphicData>
            </a:graphic>
          </wp:inline>
        </w:drawing>
      </w:r>
      <w:r w:rsidRPr="00E93FC3">
        <w:rPr>
          <w:rFonts w:ascii="Times New Roman" w:eastAsia="Times New Roman" w:hAnsi="Times New Roman" w:cs="Times New Roman"/>
          <w:color w:val="000000"/>
          <w:sz w:val="24"/>
          <w:szCs w:val="24"/>
        </w:rPr>
        <w:br/>
      </w:r>
      <w:r w:rsidRPr="00E93FC3">
        <w:rPr>
          <w:rFonts w:ascii="Times New Roman" w:eastAsia="Times New Roman" w:hAnsi="Times New Roman" w:cs="Times New Roman"/>
          <w:b/>
          <w:bCs/>
          <w:color w:val="000000"/>
          <w:sz w:val="24"/>
          <w:szCs w:val="24"/>
          <w:bdr w:val="none" w:sz="0" w:space="0" w:color="auto" w:frame="1"/>
        </w:rPr>
        <w:t xml:space="preserve">Рисунок </w:t>
      </w:r>
      <w:r>
        <w:rPr>
          <w:rFonts w:ascii="Times New Roman" w:eastAsia="Times New Roman" w:hAnsi="Times New Roman" w:cs="Times New Roman"/>
          <w:b/>
          <w:bCs/>
          <w:color w:val="000000"/>
          <w:sz w:val="24"/>
          <w:szCs w:val="24"/>
          <w:bdr w:val="none" w:sz="0" w:space="0" w:color="auto" w:frame="1"/>
        </w:rPr>
        <w:t xml:space="preserve">1 </w:t>
      </w:r>
      <w:r w:rsidRPr="00E93FC3">
        <w:rPr>
          <w:rFonts w:ascii="Times New Roman" w:eastAsia="Times New Roman" w:hAnsi="Times New Roman" w:cs="Times New Roman"/>
          <w:color w:val="000000"/>
          <w:sz w:val="24"/>
          <w:szCs w:val="24"/>
        </w:rPr>
        <w:t> Сцепление.</w:t>
      </w:r>
    </w:p>
    <w:p w:rsidR="003131B0" w:rsidRPr="00E93FC3" w:rsidRDefault="003131B0" w:rsidP="003131B0">
      <w:pPr>
        <w:shd w:val="clear" w:color="auto" w:fill="F2F2F2"/>
        <w:spacing w:after="68"/>
        <w:ind w:firstLine="284"/>
        <w:jc w:val="both"/>
        <w:textAlignment w:val="baseline"/>
        <w:rPr>
          <w:rFonts w:ascii="Times New Roman" w:eastAsia="Times New Roman" w:hAnsi="Times New Roman" w:cs="Times New Roman"/>
          <w:color w:val="000000"/>
          <w:sz w:val="24"/>
          <w:szCs w:val="24"/>
        </w:rPr>
      </w:pPr>
      <w:r w:rsidRPr="00E93FC3">
        <w:rPr>
          <w:rFonts w:ascii="Times New Roman" w:eastAsia="Times New Roman" w:hAnsi="Times New Roman" w:cs="Times New Roman"/>
          <w:color w:val="000000"/>
          <w:sz w:val="24"/>
          <w:szCs w:val="24"/>
        </w:rPr>
        <w:t xml:space="preserve">Сцепление представляет собой два диска (показаны на рисунках </w:t>
      </w:r>
      <w:r>
        <w:rPr>
          <w:rFonts w:ascii="Times New Roman" w:eastAsia="Times New Roman" w:hAnsi="Times New Roman" w:cs="Times New Roman"/>
          <w:color w:val="000000"/>
          <w:sz w:val="24"/>
          <w:szCs w:val="24"/>
        </w:rPr>
        <w:t>2 и 3</w:t>
      </w:r>
      <w:r w:rsidRPr="00E93FC3">
        <w:rPr>
          <w:rFonts w:ascii="Times New Roman" w:eastAsia="Times New Roman" w:hAnsi="Times New Roman" w:cs="Times New Roman"/>
          <w:color w:val="000000"/>
          <w:sz w:val="24"/>
          <w:szCs w:val="24"/>
        </w:rPr>
        <w:t>): один из них — нажимной (ведущий), второй — ведомый. Нажимной диск установлен в кожухе на маховик, который, в свою очередь, крепится к коленчатому валу двигателя. Ведомый диск установлен на шлицы входного вала коробки передач и имеет возможность перемещаться по шлицам вала коробки.</w:t>
      </w:r>
    </w:p>
    <w:p w:rsidR="003131B0" w:rsidRPr="00E93FC3" w:rsidRDefault="003131B0" w:rsidP="003131B0">
      <w:pPr>
        <w:shd w:val="clear" w:color="auto" w:fill="F2F2F2"/>
        <w:spacing w:after="68"/>
        <w:ind w:firstLine="284"/>
        <w:jc w:val="both"/>
        <w:textAlignment w:val="baseline"/>
        <w:rPr>
          <w:rFonts w:ascii="Times New Roman" w:eastAsia="Times New Roman" w:hAnsi="Times New Roman" w:cs="Times New Roman"/>
          <w:color w:val="000000"/>
          <w:sz w:val="24"/>
          <w:szCs w:val="24"/>
        </w:rPr>
      </w:pPr>
      <w:r w:rsidRPr="00E93FC3">
        <w:rPr>
          <w:rFonts w:ascii="Times New Roman" w:eastAsia="Times New Roman" w:hAnsi="Times New Roman" w:cs="Times New Roman"/>
          <w:color w:val="000000"/>
          <w:sz w:val="24"/>
          <w:szCs w:val="24"/>
        </w:rPr>
        <w:t>На упрощенной схеме (рисунок</w:t>
      </w:r>
      <w:r>
        <w:rPr>
          <w:rFonts w:ascii="Times New Roman" w:eastAsia="Times New Roman" w:hAnsi="Times New Roman" w:cs="Times New Roman"/>
          <w:color w:val="000000"/>
          <w:sz w:val="24"/>
          <w:szCs w:val="24"/>
        </w:rPr>
        <w:t xml:space="preserve"> 2</w:t>
      </w:r>
      <w:r w:rsidRPr="00E93FC3">
        <w:rPr>
          <w:rFonts w:ascii="Times New Roman" w:eastAsia="Times New Roman" w:hAnsi="Times New Roman" w:cs="Times New Roman"/>
          <w:color w:val="000000"/>
          <w:sz w:val="24"/>
          <w:szCs w:val="24"/>
        </w:rPr>
        <w:t>) видно, что один диск сцепления соединен через кожух и маховик с коленчатым валом, а второй установлен на входном валу коробки передач. Также на данном рисунке (</w:t>
      </w:r>
      <w:r>
        <w:rPr>
          <w:rFonts w:ascii="Times New Roman" w:eastAsia="Times New Roman" w:hAnsi="Times New Roman" w:cs="Times New Roman"/>
          <w:color w:val="000000"/>
          <w:sz w:val="24"/>
          <w:szCs w:val="24"/>
        </w:rPr>
        <w:t>2</w:t>
      </w:r>
      <w:r w:rsidRPr="00E93FC3">
        <w:rPr>
          <w:rFonts w:ascii="Times New Roman" w:eastAsia="Times New Roman" w:hAnsi="Times New Roman" w:cs="Times New Roman"/>
          <w:color w:val="000000"/>
          <w:sz w:val="24"/>
          <w:szCs w:val="24"/>
        </w:rPr>
        <w:t xml:space="preserve">) показано, что в кожух сцепления установлен прижимной (ведущий) диск, который имеет возможность перемещаться, так как крепится к диафрагменной пружине. Пружина эта, если посмотреть сбоку, имеет вид усеченного конуса с прорезями по всей окружности (пружину отчетливо видно на рисунке </w:t>
      </w:r>
      <w:r>
        <w:rPr>
          <w:rFonts w:ascii="Times New Roman" w:eastAsia="Times New Roman" w:hAnsi="Times New Roman" w:cs="Times New Roman"/>
          <w:color w:val="000000"/>
          <w:sz w:val="24"/>
          <w:szCs w:val="24"/>
        </w:rPr>
        <w:t>1</w:t>
      </w:r>
      <w:r w:rsidRPr="00E93FC3">
        <w:rPr>
          <w:rFonts w:ascii="Times New Roman" w:eastAsia="Times New Roman" w:hAnsi="Times New Roman" w:cs="Times New Roman"/>
          <w:color w:val="000000"/>
          <w:sz w:val="24"/>
          <w:szCs w:val="24"/>
        </w:rPr>
        <w:t>). Прорези образуют лепестки, при нажатии на которые весь этот «усеченный конус» будет выгибаться в обратную сторону. Вот и получается, что на концы лепестков давит выжимной подшипник, пружина выгибается, а так как к ее внешней окружности подсоединен прижимной диск сцепления, то он перемещается и высвобождает ведомый диск. В этот момент оба диска вращаются отдельно друг от друга, коленчатый вал вращается независимо от вала коробки передач, а значит, тяга на колеса не передается – сцепление выключено. Отпускаем плавно педали сцепления, выжимной подшипник отодвигается от диафрагменной пружины, та занимает свое исходное положение, прижимной диск плотно прижимает ведомый диск к маховику, соединяя тем самым коленчатый вал с валом коробки передач – сцепление включено.</w:t>
      </w:r>
    </w:p>
    <w:p w:rsidR="003131B0"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45</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и работа однодискового и двухдискового сцеплений</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Выполнение заданий по самостоятельному изучению устройство и работы сцеплений, усилитель привода сцепления.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ind w:firstLine="284"/>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Назначение и типы сцеплений, устройство и работу однодискового и двухдискового сцепления, приводов сцепления. Произвести частичную разборку и сборку сцепления.</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hAnsi="Times New Roman" w:cs="Times New Roman"/>
          <w:i/>
          <w:sz w:val="24"/>
          <w:szCs w:val="28"/>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902631" w:rsidRPr="00BF1076" w:rsidRDefault="00902631" w:rsidP="00902631">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№16</w:t>
      </w:r>
    </w:p>
    <w:p w:rsidR="00902631" w:rsidRPr="00BF1076" w:rsidRDefault="00902631" w:rsidP="00902631">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1.9 «Система питания дизельного двигателя»</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Цель работы: закрепить теоретические знания по назначению, устройству и работе всережимных регуляторов частоты вращения коленчатого вала</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Порядок выполнения работы</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всережимных регуляторов частоты вращения</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ab/>
        <w:t>2.1. Работу всережимного регулятора частоты вращения при пуске холодного двигателя</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ab/>
        <w:t>2.2. Работу всережимного регулятора частоты вращения при уменьшении нагрузки на двигатель</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ab/>
        <w:t>2.3. Работу всережимного регулятора частоты вращения при увеличении нагрузки на двигатель</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ab/>
        <w:t>2.4. Работу всережимного регулятора частоты вращения при останове двигателя</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изучаемые всережимные регуляторы частоты вращения:</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ab/>
        <w:t>3.1. Тип регулятора частоты вращения и место его установки</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ab/>
        <w:t>3.2. Конструктивные особенности регуляторов частоты вращения</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902631" w:rsidRPr="00BF1076" w:rsidRDefault="00902631" w:rsidP="00902631">
      <w:pPr>
        <w:pStyle w:val="ab"/>
        <w:rPr>
          <w:rFonts w:ascii="Times New Roman" w:hAnsi="Times New Roman" w:cs="Times New Roman"/>
          <w:sz w:val="24"/>
          <w:szCs w:val="24"/>
        </w:rPr>
      </w:pP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Оборудование и наглядные пособия</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1.1.Стенд «Двигатель ЯМЗ-236», «Двигатель КамАЗ-740.10»</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1.2.Щиты «Всережимный регулятор дизеля ЯМЗ», «Всережимный регулятор дизеля КамАЗ»</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1.3.Детали и узлы всережимных регуляторов</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Плакаты «ТНВД дизеля ЯМЗ», «ТНВД дизеля КамАЗ», «Всережимный регулятор дизеля ЯМЗ», «Всережимный регулятор дизеля КамАЗ»</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902631" w:rsidRPr="00BF1076" w:rsidRDefault="00902631" w:rsidP="00902631">
      <w:pPr>
        <w:pStyle w:val="ab"/>
        <w:rPr>
          <w:rFonts w:ascii="Times New Roman" w:hAnsi="Times New Roman" w:cs="Times New Roman"/>
          <w:sz w:val="24"/>
          <w:szCs w:val="24"/>
        </w:rPr>
      </w:pP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Контрольные вопросы:</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Устройство регулятора частоты вращения коленчатого вала двигателя ЯМЗ</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Особенности конструкции всережимного регулятора двигателя КамАЗ</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Описать работу регулятора на режиме постоянных нагрузок. Ответ пояснить схемой.</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Описать работу регулятора на режимах увеличения и уменьшения нагрузок на двигатель. Ответ пояснить схемой.</w:t>
      </w:r>
    </w:p>
    <w:p w:rsidR="00902631" w:rsidRPr="00BF1076" w:rsidRDefault="00902631" w:rsidP="00902631">
      <w:pPr>
        <w:pStyle w:val="ab"/>
        <w:rPr>
          <w:rFonts w:ascii="Times New Roman" w:hAnsi="Times New Roman" w:cs="Times New Roman"/>
          <w:sz w:val="24"/>
          <w:szCs w:val="24"/>
        </w:rPr>
      </w:pPr>
    </w:p>
    <w:p w:rsidR="00902631" w:rsidRPr="00BF1076" w:rsidRDefault="00902631" w:rsidP="00902631">
      <w:pPr>
        <w:pStyle w:val="ab"/>
        <w:rPr>
          <w:rFonts w:ascii="Times New Roman" w:hAnsi="Times New Roman" w:cs="Times New Roman"/>
          <w:sz w:val="24"/>
          <w:szCs w:val="24"/>
        </w:rPr>
      </w:pP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902631" w:rsidRPr="00BF1076" w:rsidRDefault="00902631" w:rsidP="00902631">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902631" w:rsidRDefault="00902631" w:rsidP="00902631">
      <w:pPr>
        <w:pStyle w:val="ab"/>
        <w:rPr>
          <w:rFonts w:ascii="Times New Roman" w:hAnsi="Times New Roman" w:cs="Times New Roman"/>
        </w:rPr>
      </w:pPr>
    </w:p>
    <w:p w:rsidR="00BF1076" w:rsidRDefault="00BF1076" w:rsidP="00902631">
      <w:pPr>
        <w:pStyle w:val="ab"/>
        <w:rPr>
          <w:rFonts w:ascii="Times New Roman" w:hAnsi="Times New Roman" w:cs="Times New Roman"/>
        </w:rPr>
      </w:pPr>
    </w:p>
    <w:p w:rsidR="00BF1076" w:rsidRPr="003C4E42" w:rsidRDefault="00BF1076" w:rsidP="00902631">
      <w:pPr>
        <w:pStyle w:val="ab"/>
        <w:rPr>
          <w:rFonts w:ascii="Times New Roman" w:hAnsi="Times New Roman" w:cs="Times New Roman"/>
        </w:rPr>
      </w:pPr>
    </w:p>
    <w:p w:rsidR="00902631" w:rsidRDefault="00902631" w:rsidP="00902631">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и типы коробок передач</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Типы изучаемых коробок передач. Схема и принцип работы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ind w:firstLine="284"/>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Назначение коробка передач. Типы изучаемых коробок передач. Схема и принцип работы    ступенчатой шестеренчатой коробки передач. Передаточное число. Устройство и работа 4-х и 5-ти ступенчатых коробок передач.</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hAnsi="Times New Roman" w:cs="Times New Roman"/>
          <w:i/>
          <w:sz w:val="24"/>
          <w:szCs w:val="28"/>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Особенности устройство коробок передач автомобилей МАЗ и КамАЗ.</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Pr="001F543A" w:rsidRDefault="003131B0" w:rsidP="003131B0">
      <w:pPr>
        <w:pStyle w:val="1"/>
        <w:spacing w:line="360" w:lineRule="auto"/>
        <w:ind w:firstLine="284"/>
        <w:jc w:val="center"/>
        <w:rPr>
          <w:sz w:val="24"/>
          <w:szCs w:val="24"/>
        </w:rPr>
      </w:pPr>
      <w:r w:rsidRPr="001F543A">
        <w:rPr>
          <w:sz w:val="24"/>
          <w:szCs w:val="24"/>
        </w:rPr>
        <w:lastRenderedPageBreak/>
        <w:t>Тема №</w:t>
      </w:r>
      <w:r>
        <w:rPr>
          <w:sz w:val="24"/>
          <w:szCs w:val="24"/>
        </w:rPr>
        <w:t>46</w:t>
      </w:r>
      <w:r w:rsidRPr="001F543A">
        <w:rPr>
          <w:sz w:val="24"/>
          <w:szCs w:val="24"/>
        </w:rPr>
        <w:t xml:space="preserve">. </w:t>
      </w:r>
      <w:r w:rsidRPr="00B37CE7">
        <w:rPr>
          <w:rStyle w:val="95pt"/>
          <w:sz w:val="24"/>
          <w:szCs w:val="22"/>
        </w:rPr>
        <w:t>Назначение и типы коробок передач</w:t>
      </w:r>
    </w:p>
    <w:p w:rsidR="003131B0" w:rsidRPr="001F543A" w:rsidRDefault="003131B0" w:rsidP="003131B0">
      <w:pPr>
        <w:pStyle w:val="bodytext"/>
        <w:spacing w:line="360" w:lineRule="auto"/>
        <w:ind w:firstLine="284"/>
      </w:pPr>
      <w:r w:rsidRPr="001F543A">
        <w:rPr>
          <w:rStyle w:val="af1"/>
        </w:rPr>
        <w:t>Коробка передач</w:t>
      </w:r>
      <w:r w:rsidRPr="001F543A">
        <w:t xml:space="preserve"> - </w:t>
      </w:r>
      <w:r w:rsidRPr="001F543A">
        <w:rPr>
          <w:rStyle w:val="af1"/>
        </w:rPr>
        <w:t>КПП -</w:t>
      </w:r>
      <w:r w:rsidRPr="001F543A">
        <w:t xml:space="preserve"> предназначена для длительного разъединения </w:t>
      </w:r>
      <w:hyperlink r:id="rId76" w:tgtFrame="_top" w:tooltip="Откроет внутреннею ссылку в текущем окне" w:history="1">
        <w:r w:rsidRPr="001F543A">
          <w:rPr>
            <w:rStyle w:val="af0"/>
          </w:rPr>
          <w:t>двигателя</w:t>
        </w:r>
      </w:hyperlink>
      <w:r w:rsidRPr="001F543A">
        <w:t xml:space="preserve"> от других механизмов трансмиссии, передачи крутящего момента на ведущие колес, изменяя его как по величине, так и по направлению.</w:t>
      </w:r>
      <w:r w:rsidRPr="001F543A">
        <w:br/>
        <w:t xml:space="preserve">Изменение крутящего момента по величине обусловлено необходимостью разогнать автомобиль и обеспечить его движение с высокой скоростью. В тех пределах, который обеспечивает нажатие на педаль акселератора добиться этого невозможно. </w:t>
      </w:r>
    </w:p>
    <w:p w:rsidR="003131B0" w:rsidRPr="001F543A" w:rsidRDefault="003131B0" w:rsidP="003131B0">
      <w:pPr>
        <w:pStyle w:val="bodytext"/>
        <w:spacing w:line="360" w:lineRule="auto"/>
        <w:ind w:firstLine="284"/>
      </w:pPr>
      <w:r w:rsidRPr="001F543A">
        <w:t xml:space="preserve">Для разгона автомобиля приходится использовать пониженные передачи(1,2,3), на которых усилие повышено, но скорость движения меньше. После разгона автомобиль движется со скоростью, обеспеченной усилием КПП, переданном от двигателя в соотношении 1:1. такая передача (4) называется «прямой». При необходимости на некоторых автомобилях может использоваться повышенная передача (5) на которой при меньшем усилии можно в небольших пределах повысить скорость движения, но только на участках дорог, не имеющих подъемов и препятствий. </w:t>
      </w:r>
    </w:p>
    <w:p w:rsidR="003131B0" w:rsidRPr="001F543A" w:rsidRDefault="003131B0" w:rsidP="003131B0">
      <w:pPr>
        <w:pStyle w:val="bodytext"/>
        <w:spacing w:line="360" w:lineRule="auto"/>
        <w:ind w:firstLine="284"/>
      </w:pPr>
      <w:r w:rsidRPr="001F543A">
        <w:t>Переключение передач происходит с помощью рычага КПП. Если КПП механическая то передача устанавливается водителем. Включая передачу заднего хода (ЗХ) водитель изменяет направление крутящего момента на противоположное. Для этого  используется подключение третьей шестерни.</w:t>
      </w:r>
      <w:r w:rsidRPr="001F543A">
        <w:br/>
        <w:t>Плавное включение передач переднего хода обеспечивается выключением сцепления и последующим его плавным включением, а остающуюся небольшую разницу крутящих моментов компенсирует «синхронизатор». Когда водитель включает передачу заднего хода, он должен остановить автомобиль и после этого включать передачу ЗХ. Эта передача не имеет синхронизатора, поэтому нарушение установленного порядка может привести к выходу из строя КПП.</w:t>
      </w:r>
    </w:p>
    <w:p w:rsidR="003131B0" w:rsidRPr="001F543A" w:rsidRDefault="003131B0" w:rsidP="003131B0">
      <w:pPr>
        <w:pStyle w:val="bodytext"/>
        <w:spacing w:line="360" w:lineRule="auto"/>
        <w:ind w:firstLine="284"/>
      </w:pPr>
      <w:r w:rsidRPr="001F543A">
        <w:t>Если КПП полуавтоматического типа, то переключение передач осуществляется непосредственно водителем, как и на механической КПП, только отсутствует педаль сцепления.</w:t>
      </w:r>
    </w:p>
    <w:p w:rsidR="003131B0" w:rsidRPr="001F543A" w:rsidRDefault="003131B0" w:rsidP="003131B0">
      <w:pPr>
        <w:pStyle w:val="bodytext"/>
        <w:spacing w:line="360" w:lineRule="auto"/>
        <w:ind w:firstLine="284"/>
      </w:pPr>
      <w:r w:rsidRPr="001F543A">
        <w:t>Если КПП автоматического типа, то переключение передач в пределах диапазона передач, выбранного водителем, осуществляется автоматически коробкой. Педаль сцепления также отсутствует.</w:t>
      </w:r>
    </w:p>
    <w:p w:rsidR="003131B0" w:rsidRPr="001F543A" w:rsidRDefault="003131B0" w:rsidP="003131B0">
      <w:pPr>
        <w:spacing w:line="360" w:lineRule="auto"/>
        <w:ind w:firstLine="284"/>
        <w:rPr>
          <w:sz w:val="24"/>
          <w:szCs w:val="24"/>
        </w:rPr>
      </w:pPr>
    </w:p>
    <w:p w:rsidR="003131B0"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Default="003131B0"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47</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Схема и принцип работы ступенчатых коробок передач</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8"/>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Схема и принцип работы ступенчатых коробок передач</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Схема и принцип работы ступенчатых коробок передач</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pacing w:after="0" w:line="300" w:lineRule="exact"/>
        <w:jc w:val="both"/>
        <w:rPr>
          <w:rFonts w:ascii="Times New Roman" w:hAnsi="Times New Roman" w:cs="Times New Roman"/>
          <w:i/>
          <w:sz w:val="24"/>
          <w:szCs w:val="28"/>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131B0" w:rsidRPr="00BF1076" w:rsidRDefault="003131B0" w:rsidP="003131B0">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№17</w:t>
      </w:r>
    </w:p>
    <w:p w:rsidR="003131B0" w:rsidRPr="00BF1076" w:rsidRDefault="003131B0" w:rsidP="003131B0">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1.10 «Система зажигания и пуска двигателя»</w:t>
      </w:r>
    </w:p>
    <w:p w:rsidR="003131B0" w:rsidRPr="00BF1076" w:rsidRDefault="003131B0" w:rsidP="003131B0">
      <w:pPr>
        <w:pStyle w:val="ab"/>
        <w:jc w:val="center"/>
        <w:rPr>
          <w:rFonts w:ascii="Times New Roman" w:hAnsi="Times New Roman" w:cs="Times New Roman"/>
          <w:b/>
          <w:sz w:val="24"/>
          <w:szCs w:val="24"/>
        </w:rPr>
      </w:pP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Цель работы: закрепить теоретические знания по назначению, устройству и работе приборов системы зажигания и пуска двигателя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Порядок выполнения работы</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приборов системы зажигания и пуска</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ab/>
        <w:t>2.1. Путь тока в цепи низкого напряжения в контактной и контактно-транзисторной системе зажигания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ab/>
        <w:t>2.2. Путь тока в цепи высокого напряжения в контактной и контактно-транзисторной системе зажигания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ab/>
        <w:t>2.3. Путь тока в цепи управления стартера</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ab/>
        <w:t>2.4. Путь тока в цепи питания электродвигателя стартера</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изучаемые системы зажигания и пуска двигателя: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ab/>
        <w:t>3.1. Тип системы зажигания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ab/>
        <w:t>3.2. Способы регулирования угла опережения зажигания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ab/>
        <w:t>3.3. Тип системы пуска</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3131B0" w:rsidRPr="00BF1076" w:rsidRDefault="003131B0" w:rsidP="003131B0">
      <w:pPr>
        <w:pStyle w:val="ab"/>
        <w:rPr>
          <w:rFonts w:ascii="Times New Roman" w:hAnsi="Times New Roman" w:cs="Times New Roman"/>
          <w:sz w:val="24"/>
          <w:szCs w:val="24"/>
        </w:rPr>
      </w:pP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Оборудование и наглядные пособия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1.1.Стенд «Двигатель ЗМЗ-402.10», «Двигатель ЗМЗ-53-11», «Двигатель ЗИЛ-508.10»</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1.2.Приборы: аккумуляторная батарея, генератор переменного тока, прерыватель-распределитель, катушка зажигания, свечи зажигания, транзисторный коммутатор, стартер</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Плакаты «Источники тока», «Система зажигания», «Стартер»</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3131B0" w:rsidRPr="00BF1076" w:rsidRDefault="003131B0" w:rsidP="003131B0">
      <w:pPr>
        <w:pStyle w:val="ab"/>
        <w:rPr>
          <w:rFonts w:ascii="Times New Roman" w:hAnsi="Times New Roman" w:cs="Times New Roman"/>
          <w:sz w:val="24"/>
          <w:szCs w:val="24"/>
        </w:rPr>
      </w:pP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Контрольные вопросы:</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Как работает батарейная система зажигания?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В чем заключаются особенности контактно-транзисторной системы зажигания?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Как устроены и работают источники тока на автомобиле?</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Каковы конструктивные особенности катушки зажигания?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Для чего необходимо регулировать угол опережения зажигания? Как это осуществляется?</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Какие системы электрического пуска применяют на автомобилях?</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Как устроен и работает стартер с дистанционным управлением?</w:t>
      </w:r>
    </w:p>
    <w:p w:rsidR="003131B0" w:rsidRPr="00BF1076" w:rsidRDefault="003131B0" w:rsidP="003131B0">
      <w:pPr>
        <w:pStyle w:val="ab"/>
        <w:rPr>
          <w:rFonts w:ascii="Times New Roman" w:hAnsi="Times New Roman" w:cs="Times New Roman"/>
          <w:sz w:val="24"/>
          <w:szCs w:val="24"/>
        </w:rPr>
      </w:pPr>
    </w:p>
    <w:p w:rsidR="003131B0" w:rsidRPr="00BF1076" w:rsidRDefault="003131B0" w:rsidP="003131B0">
      <w:pPr>
        <w:pStyle w:val="ab"/>
        <w:rPr>
          <w:rFonts w:ascii="Times New Roman" w:hAnsi="Times New Roman" w:cs="Times New Roman"/>
          <w:sz w:val="24"/>
          <w:szCs w:val="24"/>
        </w:rPr>
      </w:pP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3131B0" w:rsidRPr="00BF1076" w:rsidRDefault="003131B0" w:rsidP="003131B0">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3131B0" w:rsidRPr="003131B0" w:rsidRDefault="003131B0" w:rsidP="003131B0">
      <w:pPr>
        <w:pStyle w:val="ab"/>
        <w:rPr>
          <w:rFonts w:ascii="Times New Roman" w:hAnsi="Times New Roman" w:cs="Times New Roman"/>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48</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Fonts w:ascii="Times New Roman" w:eastAsia="Times New Roman" w:hAnsi="Times New Roman" w:cs="Times New Roman"/>
          <w:i/>
          <w:sz w:val="24"/>
          <w:szCs w:val="24"/>
          <w:u w:val="single"/>
        </w:rPr>
        <w:t>Устройства и работа 4-х и 5-ти ступенчатой коробки передач</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8"/>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Выполнение заданий по самостоятельному изучению устройство и работа 4-х и 5- ступенчатых коробок передач.</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ind w:firstLine="284"/>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Изложение нового материала - П</w:t>
      </w:r>
      <w:r w:rsidRPr="00CD2ABF">
        <w:rPr>
          <w:rFonts w:ascii="Times New Roman" w:eastAsia="Times New Roman" w:hAnsi="Times New Roman" w:cs="Times New Roman"/>
          <w:i/>
          <w:color w:val="000000"/>
          <w:sz w:val="24"/>
          <w:szCs w:val="24"/>
          <w:u w:val="single"/>
          <w:lang w:eastAsia="en-US"/>
        </w:rPr>
        <w:t>ринцип работы ступенчатой коробки передач; устройство и работу 4-х и 5-ти ступенчатых коробок передач; назначение, устройство и принцип работы раздаточной коробок передач; произвести частичную разборку и сборку коробок передач.</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pacing w:after="0" w:line="300" w:lineRule="exact"/>
        <w:jc w:val="both"/>
        <w:rPr>
          <w:rFonts w:ascii="Times New Roman" w:hAnsi="Times New Roman" w:cs="Times New Roman"/>
          <w:i/>
          <w:sz w:val="24"/>
          <w:szCs w:val="28"/>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D51301" w:rsidRPr="00D51301" w:rsidRDefault="00D51301" w:rsidP="00D51301">
      <w:pPr>
        <w:ind w:firstLine="284"/>
        <w:jc w:val="center"/>
        <w:rPr>
          <w:rFonts w:ascii="Times New Roman" w:hAnsi="Times New Roman" w:cs="Times New Roman"/>
          <w:sz w:val="24"/>
          <w:szCs w:val="24"/>
        </w:rPr>
      </w:pPr>
      <w:r w:rsidRPr="00D51301">
        <w:rPr>
          <w:rFonts w:ascii="Times New Roman" w:hAnsi="Times New Roman" w:cs="Times New Roman"/>
          <w:b/>
          <w:sz w:val="24"/>
          <w:szCs w:val="24"/>
        </w:rPr>
        <w:lastRenderedPageBreak/>
        <w:t>Тема №48.</w:t>
      </w:r>
      <w:r w:rsidRPr="00D51301">
        <w:rPr>
          <w:rStyle w:val="95pt"/>
          <w:rFonts w:eastAsiaTheme="minorEastAsia"/>
          <w:b/>
          <w:color w:val="auto"/>
          <w:sz w:val="24"/>
          <w:szCs w:val="24"/>
        </w:rPr>
        <w:t>Устройство 4-х, 5-ти, 10-ти ступенчатых коробок передач</w:t>
      </w:r>
    </w:p>
    <w:p w:rsidR="00D51301" w:rsidRPr="00D51301" w:rsidRDefault="00D51301" w:rsidP="00D51301">
      <w:pPr>
        <w:shd w:val="clear" w:color="auto" w:fill="F2F2F2"/>
        <w:spacing w:after="75" w:line="270" w:lineRule="atLeast"/>
        <w:ind w:firstLine="284"/>
        <w:jc w:val="both"/>
        <w:textAlignment w:val="baseline"/>
        <w:rPr>
          <w:rFonts w:ascii="Times New Roman" w:eastAsia="Times New Roman" w:hAnsi="Times New Roman" w:cs="Times New Roman"/>
          <w:sz w:val="24"/>
          <w:szCs w:val="24"/>
        </w:rPr>
      </w:pPr>
      <w:r w:rsidRPr="00D51301">
        <w:rPr>
          <w:rFonts w:ascii="Times New Roman" w:eastAsia="Times New Roman" w:hAnsi="Times New Roman" w:cs="Times New Roman"/>
          <w:sz w:val="24"/>
          <w:szCs w:val="24"/>
        </w:rPr>
        <w:t>Коробка передач (КП) — очень простой механизм, который состоит из корпуса (состоящего, в свою очередь, из нескольких частей) и валов с шестернями внутри оного. Тяга от двигателя с одной стороны коробки передач подводится, а с другой стороны уже увеличенная тяга передается далее на главную передачу и колеса.</w:t>
      </w:r>
    </w:p>
    <w:p w:rsidR="00D51301" w:rsidRPr="00D51301" w:rsidRDefault="00D51301" w:rsidP="00D51301">
      <w:pPr>
        <w:shd w:val="clear" w:color="auto" w:fill="F2F2F2"/>
        <w:spacing w:after="75" w:line="270" w:lineRule="atLeast"/>
        <w:ind w:firstLine="284"/>
        <w:jc w:val="both"/>
        <w:textAlignment w:val="baseline"/>
        <w:rPr>
          <w:rFonts w:ascii="Times New Roman" w:eastAsia="Times New Roman" w:hAnsi="Times New Roman" w:cs="Times New Roman"/>
          <w:sz w:val="24"/>
          <w:szCs w:val="24"/>
        </w:rPr>
      </w:pPr>
      <w:r w:rsidRPr="00D51301">
        <w:rPr>
          <w:rFonts w:ascii="Times New Roman" w:eastAsia="Times New Roman" w:hAnsi="Times New Roman" w:cs="Times New Roman"/>
          <w:sz w:val="24"/>
          <w:szCs w:val="24"/>
        </w:rPr>
        <w:t>Коробка передач также служит для изменения тягового усилия на колесах автомобиля и для получения заднего хода и постоянного разъединения тяги двигателя от передачи на ведущие колеса. Данное разъединение необходимо для того, чтобы не удерживать педаль выключения сцепления постоянно выжатой.</w:t>
      </w:r>
    </w:p>
    <w:p w:rsidR="00D51301" w:rsidRPr="00D51301" w:rsidRDefault="00D51301" w:rsidP="00D51301">
      <w:pPr>
        <w:shd w:val="clear" w:color="auto" w:fill="F2F2F2"/>
        <w:spacing w:after="75" w:line="270" w:lineRule="atLeast"/>
        <w:ind w:firstLine="284"/>
        <w:jc w:val="both"/>
        <w:textAlignment w:val="baseline"/>
        <w:rPr>
          <w:rFonts w:ascii="Times New Roman" w:eastAsia="Times New Roman" w:hAnsi="Times New Roman" w:cs="Times New Roman"/>
          <w:sz w:val="24"/>
          <w:szCs w:val="24"/>
        </w:rPr>
      </w:pPr>
      <w:r w:rsidRPr="00D51301">
        <w:rPr>
          <w:rFonts w:ascii="Times New Roman" w:eastAsia="Times New Roman" w:hAnsi="Times New Roman" w:cs="Times New Roman"/>
          <w:sz w:val="24"/>
          <w:szCs w:val="24"/>
        </w:rPr>
        <w:t>Изменение соотношения между количествами оборотов коленчатого вала двигателя и ведущих колес и изменение вследствие этого тягового усилия на колесах производится при помощи зубчатых колес (шестерен), из набора которых и состоит коробка передач. Пример зубчатой пары, которая состоит из ведущей и ведомой шестерни на рисунке 1.</w:t>
      </w:r>
    </w:p>
    <w:p w:rsidR="00D51301" w:rsidRPr="00D51301" w:rsidRDefault="00D51301" w:rsidP="00D51301">
      <w:pPr>
        <w:shd w:val="clear" w:color="auto" w:fill="F2F2F2"/>
        <w:spacing w:after="0" w:line="270" w:lineRule="atLeast"/>
        <w:ind w:firstLine="284"/>
        <w:jc w:val="center"/>
        <w:textAlignment w:val="baseline"/>
        <w:rPr>
          <w:rFonts w:ascii="Times New Roman" w:eastAsia="Times New Roman" w:hAnsi="Times New Roman" w:cs="Times New Roman"/>
          <w:sz w:val="24"/>
          <w:szCs w:val="24"/>
        </w:rPr>
      </w:pPr>
      <w:r w:rsidRPr="00D51301">
        <w:rPr>
          <w:rFonts w:ascii="Times New Roman" w:eastAsia="Times New Roman" w:hAnsi="Times New Roman" w:cs="Times New Roman"/>
          <w:noProof/>
          <w:sz w:val="24"/>
          <w:szCs w:val="24"/>
        </w:rPr>
        <w:drawing>
          <wp:inline distT="0" distB="0" distL="0" distR="0">
            <wp:extent cx="1560097" cy="1466491"/>
            <wp:effectExtent l="19050" t="0" r="2003" b="0"/>
            <wp:docPr id="126" name="Рисунок 1" descr="Набор шестерен (зубчатая па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бор шестерен (зубчатая пара)"/>
                    <pic:cNvPicPr>
                      <a:picLocks noChangeAspect="1" noChangeArrowheads="1"/>
                    </pic:cNvPicPr>
                  </pic:nvPicPr>
                  <pic:blipFill>
                    <a:blip r:embed="rId77"/>
                    <a:srcRect/>
                    <a:stretch>
                      <a:fillRect/>
                    </a:stretch>
                  </pic:blipFill>
                  <pic:spPr bwMode="auto">
                    <a:xfrm>
                      <a:off x="0" y="0"/>
                      <a:ext cx="1560097" cy="1466491"/>
                    </a:xfrm>
                    <a:prstGeom prst="rect">
                      <a:avLst/>
                    </a:prstGeom>
                    <a:noFill/>
                    <a:ln w="9525">
                      <a:noFill/>
                      <a:miter lim="800000"/>
                      <a:headEnd/>
                      <a:tailEnd/>
                    </a:ln>
                  </pic:spPr>
                </pic:pic>
              </a:graphicData>
            </a:graphic>
          </wp:inline>
        </w:drawing>
      </w:r>
      <w:r w:rsidRPr="00D51301">
        <w:rPr>
          <w:rFonts w:ascii="Times New Roman" w:eastAsia="Times New Roman" w:hAnsi="Times New Roman" w:cs="Times New Roman"/>
          <w:sz w:val="24"/>
          <w:szCs w:val="24"/>
        </w:rPr>
        <w:br/>
      </w:r>
      <w:r w:rsidRPr="00D51301">
        <w:rPr>
          <w:rFonts w:ascii="Times New Roman" w:eastAsia="Times New Roman" w:hAnsi="Times New Roman" w:cs="Times New Roman"/>
          <w:b/>
          <w:bCs/>
          <w:sz w:val="24"/>
          <w:szCs w:val="24"/>
          <w:bdr w:val="none" w:sz="0" w:space="0" w:color="auto" w:frame="1"/>
        </w:rPr>
        <w:t>Рисунок 1</w:t>
      </w:r>
      <w:r w:rsidRPr="00D51301">
        <w:rPr>
          <w:rFonts w:ascii="Times New Roman" w:eastAsia="Times New Roman" w:hAnsi="Times New Roman" w:cs="Times New Roman"/>
          <w:sz w:val="24"/>
          <w:szCs w:val="24"/>
        </w:rPr>
        <w:t> Набор шестерен (зубчатая пара)</w:t>
      </w:r>
    </w:p>
    <w:p w:rsidR="00D51301" w:rsidRPr="00D51301" w:rsidRDefault="00D51301" w:rsidP="00D51301">
      <w:pPr>
        <w:shd w:val="clear" w:color="auto" w:fill="F2F2F2"/>
        <w:spacing w:after="75" w:line="270" w:lineRule="atLeast"/>
        <w:ind w:firstLine="284"/>
        <w:jc w:val="both"/>
        <w:textAlignment w:val="baseline"/>
        <w:rPr>
          <w:rFonts w:ascii="Times New Roman" w:eastAsia="Times New Roman" w:hAnsi="Times New Roman" w:cs="Times New Roman"/>
          <w:sz w:val="24"/>
          <w:szCs w:val="24"/>
        </w:rPr>
      </w:pPr>
      <w:r w:rsidRPr="00D51301">
        <w:rPr>
          <w:rFonts w:ascii="Times New Roman" w:eastAsia="Times New Roman" w:hAnsi="Times New Roman" w:cs="Times New Roman"/>
          <w:sz w:val="24"/>
          <w:szCs w:val="24"/>
        </w:rPr>
        <w:t>При вращении малой ведущей шестерни (рисунок 1) сцепленная с ней большая ведомая шестерня будет вращаться медленнее во столько раз, во сколько раз больше число ее зубьев. При этом крутящий момент на оси ведомой шестерни во столько же раз возрастет.</w:t>
      </w:r>
    </w:p>
    <w:p w:rsidR="00D51301" w:rsidRPr="00D51301" w:rsidRDefault="00D51301" w:rsidP="00D51301">
      <w:pPr>
        <w:shd w:val="clear" w:color="auto" w:fill="F2F2F2"/>
        <w:spacing w:after="75" w:line="270" w:lineRule="atLeast"/>
        <w:ind w:firstLine="284"/>
        <w:jc w:val="both"/>
        <w:textAlignment w:val="baseline"/>
        <w:rPr>
          <w:rFonts w:ascii="Times New Roman" w:eastAsia="Times New Roman" w:hAnsi="Times New Roman" w:cs="Times New Roman"/>
          <w:sz w:val="24"/>
          <w:szCs w:val="24"/>
        </w:rPr>
      </w:pPr>
      <w:r w:rsidRPr="00D51301">
        <w:rPr>
          <w:rFonts w:ascii="Times New Roman" w:eastAsia="Times New Roman" w:hAnsi="Times New Roman" w:cs="Times New Roman"/>
          <w:sz w:val="24"/>
          <w:szCs w:val="24"/>
        </w:rPr>
        <w:t>Отношение числа зубьев (или диаметров) ведомой шестерни к числу зубьев ведущей называется передаточным числом (или передаточным отношением). Чем больше передаточное число пары, тем значительнее изменяются число оборотов валов шестерен и крутящий момент на них. На изменении передаточных чисел путем введения в зацепление шестерен с различным числом зубьев и основано действие коробок передач.</w:t>
      </w:r>
    </w:p>
    <w:p w:rsidR="00D51301" w:rsidRPr="00D51301" w:rsidRDefault="00D51301" w:rsidP="00D51301">
      <w:pPr>
        <w:shd w:val="clear" w:color="auto" w:fill="F2F2F2"/>
        <w:spacing w:after="75" w:line="270" w:lineRule="atLeast"/>
        <w:ind w:firstLine="284"/>
        <w:jc w:val="both"/>
        <w:textAlignment w:val="baseline"/>
        <w:rPr>
          <w:rFonts w:ascii="Times New Roman" w:eastAsia="Times New Roman" w:hAnsi="Times New Roman" w:cs="Times New Roman"/>
          <w:sz w:val="24"/>
          <w:szCs w:val="24"/>
        </w:rPr>
      </w:pPr>
      <w:r w:rsidRPr="00D51301">
        <w:rPr>
          <w:rFonts w:ascii="Times New Roman" w:eastAsia="Times New Roman" w:hAnsi="Times New Roman" w:cs="Times New Roman"/>
          <w:sz w:val="24"/>
          <w:szCs w:val="24"/>
        </w:rPr>
        <w:t>Еще одна из немаловажных функций коробки передач — обеспечение возможности автомобиля ехать задним ходом. Эта функция основана на включении между ведущей и ведомой шестернями промежуточной шестерни — так называемой «паразитной шестерни».</w:t>
      </w:r>
    </w:p>
    <w:p w:rsidR="00D51301" w:rsidRPr="00D51301" w:rsidRDefault="00D51301" w:rsidP="00D51301">
      <w:pPr>
        <w:shd w:val="clear" w:color="auto" w:fill="F2F2F2"/>
        <w:spacing w:after="75" w:line="270" w:lineRule="atLeast"/>
        <w:ind w:firstLine="284"/>
        <w:jc w:val="both"/>
        <w:textAlignment w:val="baseline"/>
        <w:rPr>
          <w:rFonts w:ascii="Times New Roman" w:eastAsia="Times New Roman" w:hAnsi="Times New Roman" w:cs="Times New Roman"/>
          <w:sz w:val="24"/>
          <w:szCs w:val="24"/>
        </w:rPr>
      </w:pPr>
      <w:r w:rsidRPr="00D51301">
        <w:rPr>
          <w:rFonts w:ascii="Times New Roman" w:eastAsia="Times New Roman" w:hAnsi="Times New Roman" w:cs="Times New Roman"/>
          <w:sz w:val="24"/>
          <w:szCs w:val="24"/>
        </w:rPr>
        <w:t>Так, при передаче усилия в коробке без включения паразитной (промежуточной) шестерни ведущий вал (рисунок 2) и ведомый вал вращаются в одном направлении. При включении паразитной шестерни ведомый вал начинает вращаться в обратную сторону, автомобиль движется назад.</w:t>
      </w:r>
    </w:p>
    <w:p w:rsidR="00D51301" w:rsidRPr="00D51301" w:rsidRDefault="00D51301" w:rsidP="00D51301">
      <w:pPr>
        <w:shd w:val="clear" w:color="auto" w:fill="F2F2F2"/>
        <w:spacing w:after="0" w:line="270" w:lineRule="atLeast"/>
        <w:ind w:firstLine="284"/>
        <w:jc w:val="center"/>
        <w:textAlignment w:val="baseline"/>
        <w:rPr>
          <w:rFonts w:ascii="Times New Roman" w:eastAsia="Times New Roman" w:hAnsi="Times New Roman" w:cs="Times New Roman"/>
          <w:sz w:val="24"/>
          <w:szCs w:val="24"/>
        </w:rPr>
      </w:pPr>
      <w:r w:rsidRPr="00D51301">
        <w:rPr>
          <w:rFonts w:ascii="Times New Roman" w:eastAsia="Times New Roman" w:hAnsi="Times New Roman" w:cs="Times New Roman"/>
          <w:noProof/>
          <w:sz w:val="24"/>
          <w:szCs w:val="24"/>
        </w:rPr>
        <w:drawing>
          <wp:inline distT="0" distB="0" distL="0" distR="0">
            <wp:extent cx="3288595" cy="1700674"/>
            <wp:effectExtent l="19050" t="0" r="7055" b="0"/>
            <wp:docPr id="127" name="Рисунок 2" descr="Упрощенная схема одноступенчатой коробки перед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прощенная схема одноступенчатой коробки передач"/>
                    <pic:cNvPicPr>
                      <a:picLocks noChangeAspect="1" noChangeArrowheads="1"/>
                    </pic:cNvPicPr>
                  </pic:nvPicPr>
                  <pic:blipFill>
                    <a:blip r:embed="rId78"/>
                    <a:srcRect/>
                    <a:stretch>
                      <a:fillRect/>
                    </a:stretch>
                  </pic:blipFill>
                  <pic:spPr bwMode="auto">
                    <a:xfrm>
                      <a:off x="0" y="0"/>
                      <a:ext cx="3288951" cy="1700858"/>
                    </a:xfrm>
                    <a:prstGeom prst="rect">
                      <a:avLst/>
                    </a:prstGeom>
                    <a:noFill/>
                    <a:ln w="9525">
                      <a:noFill/>
                      <a:miter lim="800000"/>
                      <a:headEnd/>
                      <a:tailEnd/>
                    </a:ln>
                  </pic:spPr>
                </pic:pic>
              </a:graphicData>
            </a:graphic>
          </wp:inline>
        </w:drawing>
      </w:r>
      <w:r w:rsidRPr="00D51301">
        <w:rPr>
          <w:rFonts w:ascii="Times New Roman" w:eastAsia="Times New Roman" w:hAnsi="Times New Roman" w:cs="Times New Roman"/>
          <w:sz w:val="24"/>
          <w:szCs w:val="24"/>
        </w:rPr>
        <w:br/>
      </w:r>
      <w:r w:rsidRPr="00D51301">
        <w:rPr>
          <w:rFonts w:ascii="Times New Roman" w:eastAsia="Times New Roman" w:hAnsi="Times New Roman" w:cs="Times New Roman"/>
          <w:b/>
          <w:bCs/>
          <w:sz w:val="24"/>
          <w:szCs w:val="24"/>
          <w:bdr w:val="none" w:sz="0" w:space="0" w:color="auto" w:frame="1"/>
        </w:rPr>
        <w:t>Рисунок 2</w:t>
      </w:r>
      <w:r w:rsidRPr="00D51301">
        <w:rPr>
          <w:rFonts w:ascii="Times New Roman" w:eastAsia="Times New Roman" w:hAnsi="Times New Roman" w:cs="Times New Roman"/>
          <w:sz w:val="24"/>
          <w:szCs w:val="24"/>
        </w:rPr>
        <w:t> Упрощенная схема одноступенчатой коробки передач.</w:t>
      </w:r>
    </w:p>
    <w:p w:rsidR="00D51301" w:rsidRDefault="00D5130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z w:val="24"/>
          <w:szCs w:val="24"/>
        </w:rPr>
      </w:pPr>
    </w:p>
    <w:p w:rsidR="00D51301" w:rsidRDefault="00D5130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49</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4-х, 5-ти, 10-ти ступенчатых коробок передач</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8"/>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Выполнение заданий по самостоятельному изучению устройство и работа 4-х и 5- ступенчатых коробок передач.</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ind w:firstLine="284"/>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Изложение нового материала - П</w:t>
      </w:r>
      <w:r w:rsidRPr="00CD2ABF">
        <w:rPr>
          <w:rFonts w:ascii="Times New Roman" w:eastAsia="Times New Roman" w:hAnsi="Times New Roman" w:cs="Times New Roman"/>
          <w:i/>
          <w:color w:val="000000"/>
          <w:sz w:val="24"/>
          <w:szCs w:val="24"/>
          <w:u w:val="single"/>
          <w:lang w:eastAsia="en-US"/>
        </w:rPr>
        <w:t>ринцип работы ступенчатой коробки передач; устройство и работу 4-х и 5-ти ступенчатых коробок передач; назначение, устройство и принцип работы раздаточной коробок передач; произвести частичную разборку и сборку коробок передач.</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pacing w:after="0" w:line="300" w:lineRule="exact"/>
        <w:jc w:val="both"/>
        <w:rPr>
          <w:rFonts w:ascii="Times New Roman" w:hAnsi="Times New Roman" w:cs="Times New Roman"/>
          <w:i/>
          <w:sz w:val="24"/>
          <w:szCs w:val="28"/>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D51301" w:rsidRPr="001D366B" w:rsidRDefault="00D51301" w:rsidP="00D51301">
      <w:pPr>
        <w:spacing w:after="0" w:line="240" w:lineRule="auto"/>
        <w:jc w:val="center"/>
        <w:rPr>
          <w:rFonts w:ascii="Times New Roman" w:hAnsi="Times New Roman" w:cs="Times New Roman"/>
          <w:b/>
          <w:sz w:val="24"/>
          <w:szCs w:val="24"/>
        </w:rPr>
      </w:pPr>
      <w:r w:rsidRPr="001D366B">
        <w:rPr>
          <w:rFonts w:ascii="Times New Roman" w:hAnsi="Times New Roman" w:cs="Times New Roman"/>
          <w:b/>
          <w:sz w:val="24"/>
          <w:szCs w:val="24"/>
        </w:rPr>
        <w:lastRenderedPageBreak/>
        <w:t>Тема №49. Устройства и работа усилителей руля</w:t>
      </w:r>
    </w:p>
    <w:p w:rsidR="00D51301" w:rsidRPr="001D366B" w:rsidRDefault="00D51301" w:rsidP="00D51301">
      <w:pPr>
        <w:spacing w:after="0" w:line="240" w:lineRule="auto"/>
        <w:rPr>
          <w:rFonts w:ascii="Times New Roman" w:hAnsi="Times New Roman" w:cs="Times New Roman"/>
          <w:sz w:val="24"/>
          <w:szCs w:val="24"/>
        </w:rPr>
      </w:pPr>
    </w:p>
    <w:p w:rsidR="00D51301" w:rsidRPr="001D366B" w:rsidRDefault="00D51301" w:rsidP="00D51301">
      <w:pPr>
        <w:spacing w:after="0" w:line="240" w:lineRule="auto"/>
        <w:outlineLvl w:val="3"/>
        <w:rPr>
          <w:rFonts w:ascii="Times New Roman" w:eastAsia="Times New Roman" w:hAnsi="Times New Roman" w:cs="Times New Roman"/>
          <w:b/>
          <w:bCs/>
          <w:sz w:val="24"/>
          <w:szCs w:val="24"/>
        </w:rPr>
      </w:pPr>
      <w:r w:rsidRPr="001D366B">
        <w:rPr>
          <w:rFonts w:ascii="Times New Roman" w:eastAsia="Times New Roman" w:hAnsi="Times New Roman" w:cs="Times New Roman"/>
          <w:b/>
          <w:bCs/>
          <w:sz w:val="24"/>
          <w:szCs w:val="24"/>
        </w:rPr>
        <w:t>Гидроусилитель руля - ГУР</w:t>
      </w:r>
    </w:p>
    <w:p w:rsidR="00D51301" w:rsidRPr="001D366B" w:rsidRDefault="00D51301" w:rsidP="00D51301">
      <w:pPr>
        <w:spacing w:after="0" w:line="240" w:lineRule="auto"/>
        <w:rPr>
          <w:rFonts w:ascii="Times New Roman" w:eastAsia="Times New Roman" w:hAnsi="Times New Roman" w:cs="Times New Roman"/>
          <w:sz w:val="24"/>
          <w:szCs w:val="24"/>
        </w:rPr>
      </w:pPr>
      <w:r w:rsidRPr="001D366B">
        <w:rPr>
          <w:rFonts w:ascii="Times New Roman" w:eastAsia="Times New Roman" w:hAnsi="Times New Roman" w:cs="Times New Roman"/>
          <w:sz w:val="24"/>
          <w:szCs w:val="24"/>
        </w:rPr>
        <w:t>Исполнительный механизм гидроусилителя легкового автомобиля, как правило, выполнен заодно с рулевым механизмом - такие усилители называются интегральными. В качестве рабочей жидкости в гидроусилителях иномарок используется масло ATF - то же, что и в автоматических коробках передач. А отечественные агрегаты работают на масле марки Р, по своим свойствам близком к обычной "веретенке".</w:t>
      </w:r>
    </w:p>
    <w:p w:rsidR="00D51301" w:rsidRPr="001D366B" w:rsidRDefault="00D51301" w:rsidP="00D51301">
      <w:pPr>
        <w:spacing w:after="0" w:line="240" w:lineRule="auto"/>
        <w:jc w:val="center"/>
        <w:rPr>
          <w:rFonts w:ascii="Times New Roman" w:eastAsia="Times New Roman" w:hAnsi="Times New Roman" w:cs="Times New Roman"/>
          <w:sz w:val="24"/>
          <w:szCs w:val="24"/>
        </w:rPr>
      </w:pPr>
      <w:r w:rsidRPr="001D366B">
        <w:rPr>
          <w:rFonts w:ascii="Times New Roman" w:eastAsia="Times New Roman" w:hAnsi="Times New Roman" w:cs="Times New Roman"/>
          <w:noProof/>
          <w:sz w:val="24"/>
          <w:szCs w:val="24"/>
        </w:rPr>
        <w:drawing>
          <wp:inline distT="0" distB="0" distL="0" distR="0">
            <wp:extent cx="3808095" cy="1366520"/>
            <wp:effectExtent l="19050" t="0" r="1905" b="0"/>
            <wp:docPr id="125" name="Рисунок 1" descr="рулевой механизм с гидроусилител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улевой механизм с гидроусилителем"/>
                    <pic:cNvPicPr>
                      <a:picLocks noChangeAspect="1" noChangeArrowheads="1"/>
                    </pic:cNvPicPr>
                  </pic:nvPicPr>
                  <pic:blipFill>
                    <a:blip r:embed="rId79"/>
                    <a:srcRect/>
                    <a:stretch>
                      <a:fillRect/>
                    </a:stretch>
                  </pic:blipFill>
                  <pic:spPr bwMode="auto">
                    <a:xfrm>
                      <a:off x="0" y="0"/>
                      <a:ext cx="3808095" cy="1366520"/>
                    </a:xfrm>
                    <a:prstGeom prst="rect">
                      <a:avLst/>
                    </a:prstGeom>
                    <a:noFill/>
                    <a:ln w="9525">
                      <a:noFill/>
                      <a:miter lim="800000"/>
                      <a:headEnd/>
                      <a:tailEnd/>
                    </a:ln>
                  </pic:spPr>
                </pic:pic>
              </a:graphicData>
            </a:graphic>
          </wp:inline>
        </w:drawing>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b/>
          <w:bCs/>
          <w:i/>
          <w:iCs/>
          <w:sz w:val="24"/>
          <w:szCs w:val="24"/>
        </w:rPr>
        <w:t>Реечный рулевой механизм с гидроусилителем. Если рулевые тяги, как здесь, располагаются по бокам рейки, то поршень размещается посередине корпуса. А если тяги крепятся к центральной части рейки, то поршень выносят вбок.</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i/>
          <w:iCs/>
          <w:sz w:val="24"/>
          <w:szCs w:val="24"/>
        </w:rPr>
        <w:t>1 — рулевая рейка; 2 — поршень; 3 — сальники; 4 — шарниры рулевых тяг; 5 — распределитель с золотником; 6 — шестерня; 7 — торсион; 8 — роторный гидронасос</w:t>
      </w:r>
    </w:p>
    <w:p w:rsidR="00D51301" w:rsidRPr="001D366B" w:rsidRDefault="00D51301" w:rsidP="00D51301">
      <w:pPr>
        <w:spacing w:after="0" w:line="240" w:lineRule="auto"/>
        <w:rPr>
          <w:rFonts w:ascii="Times New Roman" w:eastAsia="Times New Roman" w:hAnsi="Times New Roman" w:cs="Times New Roman"/>
          <w:sz w:val="24"/>
          <w:szCs w:val="24"/>
        </w:rPr>
      </w:pPr>
      <w:r w:rsidRPr="001D366B">
        <w:rPr>
          <w:rFonts w:ascii="Times New Roman" w:eastAsia="Times New Roman" w:hAnsi="Times New Roman" w:cs="Times New Roman"/>
          <w:sz w:val="24"/>
          <w:szCs w:val="24"/>
        </w:rPr>
        <w:br/>
        <w:t>Роторный или аксиально-поршневой насос, приводимый ремнем от коленчатого вала, засасывает из бачка масло и нагнетает под высоким давлением в 50-100 атм в золотниковый распределитель. Задача распределителя - отслеживать усилие на руле и строго дозировано помогать поворачивать управляемые колеса. Для этого используют следящее устройство - чаще всего это торсион, встроенный в разрез рулевого вала.</w:t>
      </w:r>
      <w:r w:rsidRPr="001D366B">
        <w:rPr>
          <w:rFonts w:ascii="Times New Roman" w:eastAsia="Times New Roman" w:hAnsi="Times New Roman" w:cs="Times New Roman"/>
          <w:sz w:val="24"/>
          <w:szCs w:val="24"/>
        </w:rPr>
        <w:br/>
      </w:r>
      <w:r w:rsidRPr="001D366B">
        <w:rPr>
          <w:rFonts w:ascii="Times New Roman" w:eastAsia="Times New Roman" w:hAnsi="Times New Roman" w:cs="Times New Roman"/>
          <w:sz w:val="24"/>
          <w:szCs w:val="24"/>
        </w:rPr>
        <w:br/>
        <w:t>Когда машина стоит или едет по прямой, то усилия на рулевом валу нет, и торсион не закручен — соответственно, перекрыты дозирующие каналы распределителя, а масло сливается обратно в бачок. Водитель поворачивает руль, колеса сопротивляются - торсион закручивается тем сильнее, чем больше усилие на руле. Золотник открывает каналы и направляет масло в исполнительное устройство.</w:t>
      </w:r>
      <w:r w:rsidRPr="001D366B">
        <w:rPr>
          <w:rFonts w:ascii="Times New Roman" w:eastAsia="Times New Roman" w:hAnsi="Times New Roman" w:cs="Times New Roman"/>
          <w:sz w:val="24"/>
          <w:szCs w:val="24"/>
        </w:rPr>
        <w:br/>
        <w:t xml:space="preserve">В механизме типа "винт-шариковая гайка" большее давление подается или за поршень, или до него, помогая тому перемещаться вдоль рулевого вала. А в реечном механизме масло подается в корпус рейки — в ту или иную сторону от поршня, связанного с рейкой, и подталкивает ее вправо или влево. Когда баранка уже повернута до упора, срабатывают предохранительные клапаны, сбрасывая давление масла и сохраняя детали механизма от повреждения. </w:t>
      </w:r>
      <w:bookmarkStart w:id="2" w:name="3"/>
      <w:bookmarkEnd w:id="2"/>
    </w:p>
    <w:p w:rsidR="00D51301" w:rsidRPr="001D366B" w:rsidRDefault="00D51301" w:rsidP="00D51301">
      <w:pPr>
        <w:spacing w:after="0" w:line="240" w:lineRule="auto"/>
        <w:outlineLvl w:val="3"/>
        <w:rPr>
          <w:rFonts w:ascii="Times New Roman" w:eastAsia="Times New Roman" w:hAnsi="Times New Roman" w:cs="Times New Roman"/>
          <w:b/>
          <w:bCs/>
          <w:sz w:val="24"/>
          <w:szCs w:val="24"/>
        </w:rPr>
      </w:pPr>
      <w:r w:rsidRPr="001D366B">
        <w:rPr>
          <w:rFonts w:ascii="Times New Roman" w:eastAsia="Times New Roman" w:hAnsi="Times New Roman" w:cs="Times New Roman"/>
          <w:b/>
          <w:bCs/>
          <w:sz w:val="24"/>
          <w:szCs w:val="24"/>
        </w:rPr>
        <w:t>Недостатки рулевого усилителя</w:t>
      </w:r>
    </w:p>
    <w:p w:rsidR="00D51301" w:rsidRDefault="00D51301" w:rsidP="00D51301">
      <w:pPr>
        <w:shd w:val="clear" w:color="auto" w:fill="FFFFFF"/>
        <w:tabs>
          <w:tab w:val="left" w:pos="0"/>
          <w:tab w:val="left" w:leader="underscore" w:pos="6830"/>
        </w:tabs>
        <w:spacing w:after="0" w:line="300" w:lineRule="exact"/>
        <w:ind w:right="-23"/>
        <w:rPr>
          <w:rFonts w:ascii="Times New Roman" w:eastAsia="Times New Roman" w:hAnsi="Times New Roman" w:cs="Times New Roman"/>
          <w:spacing w:val="-2"/>
          <w:sz w:val="32"/>
          <w:szCs w:val="32"/>
        </w:rPr>
      </w:pPr>
      <w:r w:rsidRPr="001D366B">
        <w:rPr>
          <w:rFonts w:ascii="Times New Roman" w:eastAsia="Times New Roman" w:hAnsi="Times New Roman" w:cs="Times New Roman"/>
          <w:i/>
          <w:iCs/>
          <w:sz w:val="24"/>
          <w:szCs w:val="24"/>
        </w:rPr>
        <w:t>Неоспоримое преимущество рулевого усилителя - облегчение работы рук при парковочных маневрах, когда приходится совершать много оборотов баранки при максимальном усилии, или в затяжных поворотах. Но усилитель обладает еще одним полезным свойством - он ослабляет передачу на руль ударов от неровностей дороги.</w:t>
      </w:r>
      <w:r w:rsidRPr="001D366B">
        <w:rPr>
          <w:rFonts w:ascii="Times New Roman" w:eastAsia="Times New Roman" w:hAnsi="Times New Roman" w:cs="Times New Roman"/>
          <w:sz w:val="24"/>
          <w:szCs w:val="24"/>
        </w:rPr>
        <w:br/>
        <w:t xml:space="preserve">А недостатки? Владельцы автомобилей с ГУР часто жалуются на </w:t>
      </w:r>
      <w:r w:rsidRPr="001D366B">
        <w:rPr>
          <w:rFonts w:ascii="Times New Roman" w:eastAsia="Times New Roman" w:hAnsi="Times New Roman" w:cs="Times New Roman"/>
          <w:b/>
          <w:bCs/>
          <w:i/>
          <w:iCs/>
          <w:sz w:val="24"/>
          <w:szCs w:val="24"/>
        </w:rPr>
        <w:t>отсутствие или нехватку реактивного усилия на руле</w:t>
      </w:r>
      <w:r w:rsidRPr="001D366B">
        <w:rPr>
          <w:rFonts w:ascii="Times New Roman" w:eastAsia="Times New Roman" w:hAnsi="Times New Roman" w:cs="Times New Roman"/>
          <w:sz w:val="24"/>
          <w:szCs w:val="24"/>
        </w:rPr>
        <w:t>. Увы, в этом чаще всего виноват гидроусилитель - он слишком активно помогает водителю, оказывая тому еще и медвежью услугу, убирая ту толику возвращающего усилия, которая и обеспечивает "чувство автомобиля". И задача конструкторов при разработке и настройке ходовой части оказывается чертовски сложной.</w:t>
      </w:r>
      <w:r w:rsidRPr="001D366B">
        <w:rPr>
          <w:rFonts w:ascii="Times New Roman" w:eastAsia="Times New Roman" w:hAnsi="Times New Roman" w:cs="Times New Roman"/>
          <w:sz w:val="24"/>
          <w:szCs w:val="24"/>
        </w:rPr>
        <w:br/>
      </w:r>
    </w:p>
    <w:p w:rsidR="00D51301" w:rsidRDefault="00D51301" w:rsidP="00D51301">
      <w:pPr>
        <w:shd w:val="clear" w:color="auto" w:fill="FFFFFF"/>
        <w:tabs>
          <w:tab w:val="left" w:pos="0"/>
          <w:tab w:val="left" w:leader="underscore" w:pos="6830"/>
        </w:tabs>
        <w:spacing w:after="0" w:line="300" w:lineRule="exact"/>
        <w:ind w:right="-23"/>
        <w:rPr>
          <w:rFonts w:ascii="Times New Roman" w:eastAsia="Times New Roman" w:hAnsi="Times New Roman" w:cs="Times New Roman"/>
          <w:spacing w:val="-2"/>
          <w:sz w:val="32"/>
          <w:szCs w:val="32"/>
        </w:rPr>
      </w:pPr>
    </w:p>
    <w:p w:rsidR="00D51301" w:rsidRDefault="00D51301" w:rsidP="00D51301">
      <w:pPr>
        <w:shd w:val="clear" w:color="auto" w:fill="FFFFFF"/>
        <w:tabs>
          <w:tab w:val="left" w:pos="0"/>
          <w:tab w:val="left" w:leader="underscore" w:pos="6830"/>
        </w:tabs>
        <w:spacing w:after="0" w:line="300" w:lineRule="exact"/>
        <w:ind w:right="-23"/>
        <w:rPr>
          <w:rFonts w:ascii="Times New Roman" w:eastAsia="Times New Roman" w:hAnsi="Times New Roman" w:cs="Times New Roman"/>
          <w:spacing w:val="-2"/>
          <w:sz w:val="32"/>
          <w:szCs w:val="32"/>
        </w:rPr>
      </w:pPr>
    </w:p>
    <w:p w:rsidR="00D51301" w:rsidRDefault="00D51301" w:rsidP="00D51301">
      <w:pPr>
        <w:shd w:val="clear" w:color="auto" w:fill="FFFFFF"/>
        <w:tabs>
          <w:tab w:val="left" w:pos="0"/>
          <w:tab w:val="left" w:leader="underscore" w:pos="6830"/>
        </w:tabs>
        <w:spacing w:after="0" w:line="300" w:lineRule="exact"/>
        <w:ind w:right="-23"/>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50</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Гидромеханические коробки передач. Электронные системы управления переключения передач</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4"/>
          <w:szCs w:val="24"/>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Гидромеханические коробки передач. Электронные системы управления переключения передач</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Гидромеханические коробки передач. Электронные системы управления переключения передач</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Электронные системы управления</w:t>
      </w:r>
    </w:p>
    <w:p w:rsidR="00CD2ABF" w:rsidRPr="00CD2ABF" w:rsidRDefault="00CD2ABF" w:rsidP="00CD2ABF">
      <w:pPr>
        <w:spacing w:after="0" w:line="300" w:lineRule="exact"/>
        <w:jc w:val="both"/>
        <w:rPr>
          <w:rFonts w:ascii="Times New Roman" w:hAnsi="Times New Roman" w:cs="Times New Roman"/>
          <w:i/>
          <w:sz w:val="24"/>
          <w:szCs w:val="28"/>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306D9" w:rsidRDefault="002306D9" w:rsidP="002306D9">
      <w:pPr>
        <w:spacing w:after="0" w:line="240" w:lineRule="auto"/>
        <w:ind w:firstLine="426"/>
        <w:jc w:val="center"/>
        <w:rPr>
          <w:rStyle w:val="95pt"/>
          <w:rFonts w:eastAsiaTheme="minorEastAsia"/>
          <w:b/>
          <w:sz w:val="24"/>
          <w:szCs w:val="24"/>
        </w:rPr>
      </w:pPr>
      <w:r w:rsidRPr="0063642E">
        <w:rPr>
          <w:rFonts w:ascii="Times New Roman" w:hAnsi="Times New Roman" w:cs="Times New Roman"/>
          <w:b/>
          <w:sz w:val="24"/>
          <w:szCs w:val="24"/>
        </w:rPr>
        <w:lastRenderedPageBreak/>
        <w:t xml:space="preserve">Тема №50. </w:t>
      </w:r>
      <w:r w:rsidRPr="0063642E">
        <w:rPr>
          <w:rStyle w:val="95pt"/>
          <w:rFonts w:eastAsiaTheme="minorEastAsia"/>
          <w:b/>
          <w:sz w:val="24"/>
          <w:szCs w:val="24"/>
        </w:rPr>
        <w:t>Гидромеханические коробки передач. Электронные системы управления переключения передач</w:t>
      </w:r>
    </w:p>
    <w:p w:rsidR="002306D9" w:rsidRDefault="002306D9" w:rsidP="002306D9">
      <w:pPr>
        <w:spacing w:after="0" w:line="240" w:lineRule="auto"/>
        <w:ind w:firstLine="426"/>
        <w:jc w:val="center"/>
        <w:rPr>
          <w:rStyle w:val="95pt"/>
          <w:rFonts w:eastAsiaTheme="minorEastAsia"/>
          <w:b/>
          <w:sz w:val="24"/>
          <w:szCs w:val="24"/>
        </w:rPr>
      </w:pPr>
    </w:p>
    <w:p w:rsidR="002306D9" w:rsidRPr="0063642E" w:rsidRDefault="002306D9" w:rsidP="002306D9">
      <w:pPr>
        <w:shd w:val="clear" w:color="auto" w:fill="FFFFFF"/>
        <w:spacing w:after="0"/>
        <w:ind w:firstLine="426"/>
        <w:jc w:val="both"/>
        <w:rPr>
          <w:rFonts w:ascii="Times New Roman" w:eastAsia="Times New Roman" w:hAnsi="Times New Roman" w:cs="Times New Roman"/>
          <w:color w:val="333333"/>
          <w:sz w:val="24"/>
          <w:szCs w:val="24"/>
        </w:rPr>
      </w:pPr>
      <w:r w:rsidRPr="0063642E">
        <w:rPr>
          <w:rFonts w:ascii="Times New Roman" w:eastAsia="Times New Roman" w:hAnsi="Times New Roman" w:cs="Times New Roman"/>
          <w:b/>
          <w:bCs/>
          <w:color w:val="333333"/>
          <w:sz w:val="24"/>
          <w:szCs w:val="24"/>
        </w:rPr>
        <w:t>Гидромеханическая коробка передач</w:t>
      </w:r>
      <w:r w:rsidRPr="0063642E">
        <w:rPr>
          <w:rFonts w:ascii="Times New Roman" w:eastAsia="Times New Roman" w:hAnsi="Times New Roman" w:cs="Times New Roman"/>
          <w:color w:val="333333"/>
          <w:sz w:val="24"/>
          <w:szCs w:val="24"/>
        </w:rPr>
        <w:t>  состоит из:</w:t>
      </w:r>
    </w:p>
    <w:p w:rsidR="002306D9" w:rsidRPr="0063642E" w:rsidRDefault="002306D9" w:rsidP="002306D9">
      <w:pPr>
        <w:numPr>
          <w:ilvl w:val="0"/>
          <w:numId w:val="12"/>
        </w:numPr>
        <w:shd w:val="clear" w:color="auto" w:fill="FFFFFF"/>
        <w:spacing w:after="0"/>
        <w:ind w:firstLine="426"/>
        <w:jc w:val="both"/>
        <w:rPr>
          <w:rFonts w:ascii="Times New Roman" w:eastAsia="Times New Roman" w:hAnsi="Times New Roman" w:cs="Times New Roman"/>
          <w:color w:val="333333"/>
          <w:sz w:val="24"/>
          <w:szCs w:val="24"/>
        </w:rPr>
      </w:pPr>
      <w:r w:rsidRPr="0063642E">
        <w:rPr>
          <w:rFonts w:ascii="Times New Roman" w:eastAsia="Times New Roman" w:hAnsi="Times New Roman" w:cs="Times New Roman"/>
          <w:color w:val="333333"/>
          <w:sz w:val="24"/>
          <w:szCs w:val="24"/>
        </w:rPr>
        <w:t>гидротрансформатора</w:t>
      </w:r>
    </w:p>
    <w:p w:rsidR="002306D9" w:rsidRDefault="002306D9" w:rsidP="002306D9">
      <w:pPr>
        <w:numPr>
          <w:ilvl w:val="0"/>
          <w:numId w:val="12"/>
        </w:numPr>
        <w:shd w:val="clear" w:color="auto" w:fill="FFFFFF"/>
        <w:spacing w:after="0"/>
        <w:ind w:firstLine="426"/>
        <w:jc w:val="both"/>
        <w:rPr>
          <w:rFonts w:ascii="Times New Roman" w:eastAsia="Times New Roman" w:hAnsi="Times New Roman" w:cs="Times New Roman"/>
          <w:color w:val="333333"/>
          <w:sz w:val="24"/>
          <w:szCs w:val="24"/>
        </w:rPr>
      </w:pPr>
      <w:r w:rsidRPr="0063642E">
        <w:rPr>
          <w:rFonts w:ascii="Times New Roman" w:eastAsia="Times New Roman" w:hAnsi="Times New Roman" w:cs="Times New Roman"/>
          <w:color w:val="333333"/>
          <w:sz w:val="24"/>
          <w:szCs w:val="24"/>
        </w:rPr>
        <w:t>механической коробки передач</w:t>
      </w:r>
    </w:p>
    <w:p w:rsidR="002306D9" w:rsidRPr="0063642E" w:rsidRDefault="002306D9" w:rsidP="002306D9">
      <w:pPr>
        <w:numPr>
          <w:ilvl w:val="0"/>
          <w:numId w:val="12"/>
        </w:numPr>
        <w:shd w:val="clear" w:color="auto" w:fill="FFFFFF"/>
        <w:spacing w:after="0"/>
        <w:ind w:firstLine="426"/>
        <w:jc w:val="both"/>
        <w:rPr>
          <w:rFonts w:ascii="Times New Roman" w:eastAsia="Times New Roman" w:hAnsi="Times New Roman" w:cs="Times New Roman"/>
          <w:color w:val="333333"/>
          <w:sz w:val="24"/>
          <w:szCs w:val="24"/>
        </w:rPr>
      </w:pPr>
    </w:p>
    <w:p w:rsidR="002306D9" w:rsidRPr="0063642E" w:rsidRDefault="002306D9" w:rsidP="002306D9">
      <w:pPr>
        <w:pStyle w:val="text"/>
        <w:spacing w:before="0" w:beforeAutospacing="0" w:after="200" w:afterAutospacing="0" w:line="276" w:lineRule="auto"/>
        <w:ind w:firstLine="426"/>
        <w:jc w:val="both"/>
        <w:rPr>
          <w:color w:val="333333"/>
        </w:rPr>
      </w:pPr>
      <w:r w:rsidRPr="0063642E">
        <w:rPr>
          <w:color w:val="333333"/>
        </w:rPr>
        <w:t>Управление автоматической коробкой передач осуществляет электрогидравлическая система. Под термином</w:t>
      </w:r>
      <w:r w:rsidRPr="0063642E">
        <w:rPr>
          <w:rStyle w:val="a9"/>
          <w:color w:val="333333"/>
        </w:rPr>
        <w:t>«электрогидравлическая»</w:t>
      </w:r>
      <w:r w:rsidRPr="0063642E">
        <w:rPr>
          <w:rStyle w:val="apple-converted-space"/>
          <w:color w:val="333333"/>
        </w:rPr>
        <w:t> </w:t>
      </w:r>
      <w:r w:rsidRPr="0063642E">
        <w:rPr>
          <w:color w:val="333333"/>
        </w:rPr>
        <w:t>следует понимать, что непосредственное управление процессом переключения передач и блокировки гидротрансформатора осуществляет гидравлическая система, а регулирование потоков рабочей жидкости – электронная система.</w:t>
      </w:r>
    </w:p>
    <w:p w:rsidR="002306D9" w:rsidRPr="0063642E" w:rsidRDefault="002306D9" w:rsidP="002306D9">
      <w:pPr>
        <w:pStyle w:val="text"/>
        <w:spacing w:before="0" w:beforeAutospacing="0" w:after="200" w:afterAutospacing="0" w:line="276" w:lineRule="auto"/>
        <w:ind w:firstLine="426"/>
        <w:jc w:val="both"/>
        <w:rPr>
          <w:color w:val="333333"/>
        </w:rPr>
      </w:pPr>
      <w:r w:rsidRPr="0063642E">
        <w:rPr>
          <w:color w:val="333333"/>
        </w:rPr>
        <w:t>Электроника в управлении АКПП позволяет добиться высокой скорости переключения передач, плавности работы, экономии топлива. Помимо этого электронная система управления предоставляет возможность использовать одну коробку передач с разными двигателями и на разных автомобилях только за счет перепрограммирования блока управления.</w:t>
      </w:r>
    </w:p>
    <w:p w:rsidR="002306D9" w:rsidRPr="0063642E" w:rsidRDefault="002306D9" w:rsidP="002306D9">
      <w:pPr>
        <w:pStyle w:val="text"/>
        <w:spacing w:before="0" w:beforeAutospacing="0" w:after="200" w:afterAutospacing="0" w:line="276" w:lineRule="auto"/>
        <w:ind w:firstLine="426"/>
        <w:jc w:val="both"/>
        <w:rPr>
          <w:color w:val="333333"/>
        </w:rPr>
      </w:pPr>
      <w:r w:rsidRPr="0063642E">
        <w:rPr>
          <w:color w:val="333333"/>
        </w:rPr>
        <w:t>Электронная система управления автоматической коробкой передач включает входные датчики, блок управления и исполнительные устройства. К входным датчикам относятся: датчик положения рычага селектора, датчик частоты вращения на входе коробки передач, датчик частоты вращения на выходе коробки передач, датчик температуры рабочей жидкости, датчик</w:t>
      </w:r>
      <w:r w:rsidRPr="0063642E">
        <w:rPr>
          <w:rStyle w:val="apple-converted-space"/>
          <w:color w:val="333333"/>
        </w:rPr>
        <w:t> </w:t>
      </w:r>
      <w:hyperlink r:id="rId80" w:history="1">
        <w:r w:rsidRPr="0063642E">
          <w:rPr>
            <w:rStyle w:val="af0"/>
            <w:color w:val="0066B3"/>
          </w:rPr>
          <w:t>режима Tiptronic</w:t>
        </w:r>
      </w:hyperlink>
      <w:r w:rsidRPr="0063642E">
        <w:rPr>
          <w:color w:val="333333"/>
        </w:rPr>
        <w:t>, датчик режима «кик-даун».</w:t>
      </w:r>
    </w:p>
    <w:p w:rsidR="002306D9" w:rsidRPr="0063642E" w:rsidRDefault="002306D9" w:rsidP="002306D9">
      <w:pPr>
        <w:pStyle w:val="text"/>
        <w:spacing w:before="0" w:beforeAutospacing="0" w:after="200" w:afterAutospacing="0" w:line="276" w:lineRule="auto"/>
        <w:ind w:firstLine="426"/>
        <w:jc w:val="both"/>
        <w:rPr>
          <w:color w:val="333333"/>
        </w:rPr>
      </w:pPr>
      <w:r w:rsidRPr="0063642E">
        <w:rPr>
          <w:rStyle w:val="af1"/>
          <w:color w:val="333333"/>
        </w:rPr>
        <w:t>Датчик положения рычага селектора</w:t>
      </w:r>
      <w:r w:rsidRPr="0063642E">
        <w:rPr>
          <w:rStyle w:val="apple-converted-space"/>
          <w:color w:val="333333"/>
        </w:rPr>
        <w:t> </w:t>
      </w:r>
      <w:r w:rsidRPr="0063642E">
        <w:rPr>
          <w:color w:val="333333"/>
        </w:rPr>
        <w:t>(другое название – многофункциональный датчик) учитывает положение рычага селектора коробки передач, в соответствии с которым блок управления активизирует соответствующие программы.</w:t>
      </w:r>
    </w:p>
    <w:p w:rsidR="002306D9" w:rsidRPr="0063642E" w:rsidRDefault="002306D9" w:rsidP="002306D9">
      <w:pPr>
        <w:pStyle w:val="text"/>
        <w:spacing w:before="0" w:beforeAutospacing="0" w:after="200" w:afterAutospacing="0" w:line="276" w:lineRule="auto"/>
        <w:ind w:firstLine="426"/>
        <w:jc w:val="both"/>
        <w:rPr>
          <w:color w:val="333333"/>
        </w:rPr>
      </w:pPr>
      <w:r w:rsidRPr="0063642E">
        <w:rPr>
          <w:color w:val="333333"/>
        </w:rPr>
        <w:t>Информация от датчика частоты вращения на входе коробки передач используется при переключении передач и блокировке гидротрансформатора. Датчик частоты вращения на выходе коробки передач выдает параметр, по которому производится переключение передач.</w:t>
      </w:r>
    </w:p>
    <w:p w:rsidR="002306D9" w:rsidRPr="0063642E" w:rsidRDefault="002306D9" w:rsidP="002306D9">
      <w:pPr>
        <w:pStyle w:val="text"/>
        <w:spacing w:before="0" w:beforeAutospacing="0" w:after="200" w:afterAutospacing="0" w:line="276" w:lineRule="auto"/>
        <w:ind w:firstLine="426"/>
        <w:jc w:val="both"/>
        <w:rPr>
          <w:color w:val="333333"/>
        </w:rPr>
      </w:pPr>
      <w:r w:rsidRPr="0063642E">
        <w:rPr>
          <w:rStyle w:val="af1"/>
          <w:color w:val="333333"/>
        </w:rPr>
        <w:t>Датчик температуры рабочей жидкости</w:t>
      </w:r>
      <w:r w:rsidRPr="0063642E">
        <w:rPr>
          <w:rStyle w:val="apple-converted-space"/>
          <w:color w:val="333333"/>
        </w:rPr>
        <w:t> </w:t>
      </w:r>
      <w:r w:rsidRPr="0063642E">
        <w:rPr>
          <w:color w:val="333333"/>
        </w:rPr>
        <w:t>используется для регулирования давления рабочей жидкости, а также защиты системы от перегрева. Датчик режима Tiptronic представляет собой микропереключатель, по сигналам которого происходит переключение передачи на высшую или низшую ступень. Датчик режима «кик-дайн» устанавливается на педали газа и запускает программу резкого ускорения автомобиля.</w:t>
      </w:r>
    </w:p>
    <w:p w:rsidR="002306D9" w:rsidRPr="002306D9" w:rsidRDefault="002306D9" w:rsidP="002306D9">
      <w:pPr>
        <w:pStyle w:val="text"/>
        <w:spacing w:before="0" w:beforeAutospacing="0" w:after="200" w:afterAutospacing="0" w:line="276" w:lineRule="auto"/>
        <w:ind w:firstLine="426"/>
        <w:jc w:val="both"/>
        <w:rPr>
          <w:color w:val="333333"/>
        </w:rPr>
      </w:pPr>
      <w:r w:rsidRPr="0063642E">
        <w:rPr>
          <w:color w:val="333333"/>
        </w:rPr>
        <w:t>На основе поступающих сигналов от датчиков электронный блок управления определяет логику переключения передач в соответствии с заложенной программой. Блок управления взаимодействует с другими электронными системами автомобиля:</w:t>
      </w:r>
      <w:hyperlink r:id="rId81" w:history="1">
        <w:r w:rsidRPr="0063642E">
          <w:rPr>
            <w:rStyle w:val="af0"/>
            <w:color w:val="0066B3"/>
          </w:rPr>
          <w:t>управления двигателем</w:t>
        </w:r>
      </w:hyperlink>
      <w:r w:rsidRPr="0063642E">
        <w:rPr>
          <w:color w:val="333333"/>
        </w:rPr>
        <w:t>,</w:t>
      </w:r>
      <w:r w:rsidRPr="0063642E">
        <w:rPr>
          <w:rStyle w:val="apple-converted-space"/>
          <w:color w:val="333333"/>
        </w:rPr>
        <w:t> </w:t>
      </w:r>
      <w:hyperlink r:id="rId82" w:history="1">
        <w:r w:rsidRPr="0063642E">
          <w:rPr>
            <w:rStyle w:val="af0"/>
            <w:color w:val="0066B3"/>
          </w:rPr>
          <w:t>антиблокировочной системой тормозов</w:t>
        </w:r>
      </w:hyperlink>
      <w:r w:rsidRPr="0063642E">
        <w:rPr>
          <w:rStyle w:val="apple-converted-space"/>
          <w:color w:val="333333"/>
        </w:rPr>
        <w:t> </w:t>
      </w:r>
      <w:r w:rsidRPr="0063642E">
        <w:rPr>
          <w:color w:val="333333"/>
        </w:rPr>
        <w:t>(</w:t>
      </w:r>
      <w:hyperlink r:id="rId83" w:history="1">
        <w:r w:rsidRPr="002306D9">
          <w:rPr>
            <w:rStyle w:val="af0"/>
            <w:color w:val="0066B3"/>
          </w:rPr>
          <w:t>курсовой устойчивости</w:t>
        </w:r>
      </w:hyperlink>
      <w:r w:rsidRPr="002306D9">
        <w:rPr>
          <w:color w:val="333333"/>
        </w:rPr>
        <w:t>),</w:t>
      </w:r>
      <w:r w:rsidRPr="002306D9">
        <w:rPr>
          <w:rStyle w:val="apple-converted-space"/>
          <w:color w:val="333333"/>
        </w:rPr>
        <w:t> </w:t>
      </w:r>
      <w:hyperlink r:id="rId84" w:history="1">
        <w:r w:rsidRPr="002306D9">
          <w:rPr>
            <w:rStyle w:val="af0"/>
            <w:color w:val="0066B3"/>
          </w:rPr>
          <w:t>рулевым управлением</w:t>
        </w:r>
      </w:hyperlink>
      <w:r w:rsidRPr="002306D9">
        <w:rPr>
          <w:color w:val="333333"/>
        </w:rPr>
        <w:t>,</w:t>
      </w:r>
      <w:r w:rsidRPr="002306D9">
        <w:rPr>
          <w:rStyle w:val="apple-converted-space"/>
          <w:color w:val="333333"/>
        </w:rPr>
        <w:t> </w:t>
      </w:r>
      <w:hyperlink r:id="rId85" w:history="1">
        <w:r w:rsidRPr="002306D9">
          <w:rPr>
            <w:rStyle w:val="af0"/>
            <w:color w:val="0066B3"/>
          </w:rPr>
          <w:t>климат-контролем</w:t>
        </w:r>
      </w:hyperlink>
      <w:r w:rsidRPr="002306D9">
        <w:rPr>
          <w:color w:val="333333"/>
        </w:rPr>
        <w:t>.</w:t>
      </w:r>
    </w:p>
    <w:p w:rsidR="002306D9" w:rsidRPr="002306D9" w:rsidRDefault="002306D9" w:rsidP="002306D9">
      <w:pPr>
        <w:shd w:val="clear" w:color="auto" w:fill="FFFFFF"/>
        <w:tabs>
          <w:tab w:val="left" w:leader="underscore" w:pos="6830"/>
        </w:tabs>
        <w:spacing w:after="0"/>
        <w:ind w:right="-23" w:firstLine="426"/>
        <w:jc w:val="both"/>
        <w:rPr>
          <w:rFonts w:ascii="Times New Roman" w:hAnsi="Times New Roman" w:cs="Times New Roman"/>
          <w:color w:val="333333"/>
          <w:sz w:val="24"/>
          <w:szCs w:val="24"/>
        </w:rPr>
      </w:pPr>
      <w:r w:rsidRPr="002306D9">
        <w:rPr>
          <w:rFonts w:ascii="Times New Roman" w:hAnsi="Times New Roman" w:cs="Times New Roman"/>
          <w:color w:val="333333"/>
          <w:sz w:val="24"/>
          <w:szCs w:val="24"/>
        </w:rPr>
        <w:t>Блок управления АКПП в работе использует сигналы ряда датчиков системы управления двигателем:</w:t>
      </w:r>
      <w:r w:rsidRPr="002306D9">
        <w:rPr>
          <w:rStyle w:val="apple-converted-space"/>
          <w:rFonts w:ascii="Times New Roman" w:hAnsi="Times New Roman" w:cs="Times New Roman"/>
          <w:color w:val="333333"/>
          <w:sz w:val="24"/>
          <w:szCs w:val="24"/>
        </w:rPr>
        <w:t> </w:t>
      </w:r>
      <w:hyperlink r:id="rId86" w:history="1">
        <w:r w:rsidRPr="002306D9">
          <w:rPr>
            <w:rStyle w:val="af0"/>
            <w:rFonts w:ascii="Times New Roman" w:hAnsi="Times New Roman" w:cs="Times New Roman"/>
            <w:color w:val="0066B3"/>
            <w:sz w:val="24"/>
            <w:szCs w:val="24"/>
          </w:rPr>
          <w:t>частоты вращения коленчатого вала</w:t>
        </w:r>
      </w:hyperlink>
      <w:r w:rsidRPr="002306D9">
        <w:rPr>
          <w:rFonts w:ascii="Times New Roman" w:hAnsi="Times New Roman" w:cs="Times New Roman"/>
          <w:color w:val="333333"/>
          <w:sz w:val="24"/>
          <w:szCs w:val="24"/>
        </w:rPr>
        <w:t>,</w:t>
      </w:r>
      <w:r w:rsidRPr="002306D9">
        <w:rPr>
          <w:rStyle w:val="apple-converted-space"/>
          <w:rFonts w:ascii="Times New Roman" w:hAnsi="Times New Roman" w:cs="Times New Roman"/>
          <w:color w:val="333333"/>
          <w:sz w:val="24"/>
          <w:szCs w:val="24"/>
        </w:rPr>
        <w:t> </w:t>
      </w:r>
      <w:hyperlink r:id="rId87" w:history="1">
        <w:r w:rsidRPr="002306D9">
          <w:rPr>
            <w:rStyle w:val="af0"/>
            <w:rFonts w:ascii="Times New Roman" w:hAnsi="Times New Roman" w:cs="Times New Roman"/>
            <w:color w:val="0066B3"/>
            <w:sz w:val="24"/>
            <w:szCs w:val="24"/>
          </w:rPr>
          <w:t>положения дроссельной заслонки</w:t>
        </w:r>
      </w:hyperlink>
      <w:r w:rsidRPr="002306D9">
        <w:rPr>
          <w:rFonts w:ascii="Times New Roman" w:hAnsi="Times New Roman" w:cs="Times New Roman"/>
          <w:color w:val="333333"/>
          <w:sz w:val="24"/>
          <w:szCs w:val="24"/>
        </w:rPr>
        <w:t>,</w:t>
      </w:r>
      <w:r w:rsidRPr="002306D9">
        <w:rPr>
          <w:rStyle w:val="apple-converted-space"/>
          <w:rFonts w:ascii="Times New Roman" w:hAnsi="Times New Roman" w:cs="Times New Roman"/>
          <w:color w:val="333333"/>
          <w:sz w:val="24"/>
          <w:szCs w:val="24"/>
        </w:rPr>
        <w:t> </w:t>
      </w:r>
      <w:hyperlink r:id="rId88" w:history="1">
        <w:r w:rsidRPr="002306D9">
          <w:rPr>
            <w:rStyle w:val="af0"/>
            <w:rFonts w:ascii="Times New Roman" w:hAnsi="Times New Roman" w:cs="Times New Roman"/>
            <w:color w:val="0066B3"/>
            <w:sz w:val="24"/>
            <w:szCs w:val="24"/>
          </w:rPr>
          <w:t>положения педали акселератора</w:t>
        </w:r>
      </w:hyperlink>
      <w:r w:rsidRPr="002306D9">
        <w:rPr>
          <w:rFonts w:ascii="Times New Roman" w:hAnsi="Times New Roman" w:cs="Times New Roman"/>
          <w:color w:val="333333"/>
          <w:sz w:val="24"/>
          <w:szCs w:val="24"/>
        </w:rPr>
        <w:t>. Кроме этого, блок управления двигателем при необходимости уменьшает крутящий момент при переключении передач.</w:t>
      </w:r>
    </w:p>
    <w:p w:rsidR="002306D9" w:rsidRDefault="002306D9" w:rsidP="002306D9">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306D9" w:rsidRDefault="002306D9"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306D9" w:rsidRDefault="002306D9"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51</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раздаточных коробок</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устройство и работа раздаточной коробки.</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ind w:firstLine="284"/>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Назначение, устройство и работа раздаточной коробки. Механизмы блокировки в раздаточных коробках.</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25"/>
          <w:rFonts w:eastAsiaTheme="minorEastAsia"/>
          <w:i/>
          <w:sz w:val="24"/>
          <w:szCs w:val="24"/>
          <w:u w:val="single"/>
        </w:rPr>
        <w:t>применяемые оборудование, приспособления и инструмент.</w:t>
      </w:r>
    </w:p>
    <w:p w:rsidR="00CD2ABF" w:rsidRPr="00CD2ABF" w:rsidRDefault="00CD2ABF" w:rsidP="00CD2ABF">
      <w:pPr>
        <w:spacing w:after="0" w:line="300" w:lineRule="exact"/>
        <w:jc w:val="both"/>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52</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устройство и типы карданной передачи</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8"/>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и типы карданных передач, их расположения на автомобиля.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ind w:firstLine="284"/>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Назначение и типы карданных передач, их расположения на автомобиля. Назначение, устройство и работа карданных шарниров и валов. Промежуточные опоры , назначение , устройство.</w:t>
      </w:r>
    </w:p>
    <w:p w:rsidR="00CD2ABF" w:rsidRPr="00CD2ABF" w:rsidRDefault="00CD2ABF" w:rsidP="00CD2ABF">
      <w:pPr>
        <w:spacing w:after="0" w:line="300" w:lineRule="exact"/>
        <w:ind w:firstLine="284"/>
        <w:jc w:val="both"/>
        <w:rPr>
          <w:rFonts w:ascii="Times New Roman" w:hAnsi="Times New Roman" w:cs="Times New Roman"/>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hAnsi="Times New Roman" w:cs="Times New Roman"/>
          <w:i/>
          <w:sz w:val="24"/>
          <w:szCs w:val="28"/>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Устройство и работа карданных шарниров разных условиях скоростей</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right="-23"/>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850FDD" w:rsidRDefault="00850FDD" w:rsidP="00850FDD">
      <w:pPr>
        <w:spacing w:after="0" w:line="240" w:lineRule="auto"/>
        <w:ind w:firstLine="284"/>
        <w:jc w:val="center"/>
        <w:rPr>
          <w:rFonts w:ascii="Times New Roman" w:eastAsia="Times New Roman" w:hAnsi="Times New Roman" w:cs="Times New Roman"/>
          <w:b/>
          <w:bCs/>
          <w:sz w:val="24"/>
          <w:szCs w:val="24"/>
        </w:rPr>
      </w:pPr>
      <w:r w:rsidRPr="00786246">
        <w:rPr>
          <w:rFonts w:ascii="Times New Roman" w:eastAsia="Times New Roman" w:hAnsi="Times New Roman" w:cs="Times New Roman"/>
          <w:b/>
          <w:bCs/>
          <w:sz w:val="24"/>
          <w:szCs w:val="24"/>
        </w:rPr>
        <w:lastRenderedPageBreak/>
        <w:t>Тема №</w:t>
      </w:r>
      <w:r>
        <w:rPr>
          <w:rFonts w:ascii="Times New Roman" w:eastAsia="Times New Roman" w:hAnsi="Times New Roman" w:cs="Times New Roman"/>
          <w:b/>
          <w:bCs/>
          <w:sz w:val="24"/>
          <w:szCs w:val="24"/>
        </w:rPr>
        <w:t>52</w:t>
      </w:r>
      <w:r w:rsidRPr="00786246">
        <w:rPr>
          <w:rFonts w:ascii="Times New Roman" w:eastAsia="Times New Roman" w:hAnsi="Times New Roman" w:cs="Times New Roman"/>
          <w:b/>
          <w:bCs/>
          <w:sz w:val="24"/>
          <w:szCs w:val="24"/>
        </w:rPr>
        <w:t>. Назначение и типы карданной передачи</w:t>
      </w:r>
    </w:p>
    <w:p w:rsidR="00850FDD" w:rsidRPr="00786246" w:rsidRDefault="00850FDD" w:rsidP="00850FDD">
      <w:pPr>
        <w:spacing w:after="0" w:line="240" w:lineRule="auto"/>
        <w:ind w:firstLine="284"/>
        <w:jc w:val="center"/>
        <w:rPr>
          <w:rFonts w:ascii="Times New Roman" w:eastAsia="Times New Roman" w:hAnsi="Times New Roman" w:cs="Times New Roman"/>
          <w:sz w:val="24"/>
          <w:szCs w:val="24"/>
        </w:rPr>
      </w:pPr>
    </w:p>
    <w:p w:rsidR="00850FDD" w:rsidRPr="00786246"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Карданная передача предназначена для передачи крутящего момента между валами, расположенными под углом друг к другу. В автомобиле карданная передача применяется, как правило, в </w:t>
      </w:r>
      <w:hyperlink r:id="rId89" w:history="1">
        <w:r w:rsidRPr="00786246">
          <w:rPr>
            <w:rFonts w:ascii="Times New Roman" w:eastAsia="Times New Roman" w:hAnsi="Times New Roman" w:cs="Times New Roman"/>
            <w:color w:val="0000FF"/>
            <w:sz w:val="24"/>
            <w:szCs w:val="24"/>
            <w:u w:val="single"/>
          </w:rPr>
          <w:t>трансмиссии</w:t>
        </w:r>
      </w:hyperlink>
      <w:r w:rsidRPr="00786246">
        <w:rPr>
          <w:rFonts w:ascii="Times New Roman" w:eastAsia="Times New Roman" w:hAnsi="Times New Roman" w:cs="Times New Roman"/>
          <w:sz w:val="24"/>
          <w:szCs w:val="24"/>
        </w:rPr>
        <w:t xml:space="preserve"> и </w:t>
      </w:r>
      <w:hyperlink r:id="rId90" w:history="1">
        <w:r w:rsidRPr="00786246">
          <w:rPr>
            <w:rFonts w:ascii="Times New Roman" w:eastAsia="Times New Roman" w:hAnsi="Times New Roman" w:cs="Times New Roman"/>
            <w:color w:val="0000FF"/>
            <w:sz w:val="24"/>
            <w:szCs w:val="24"/>
            <w:u w:val="single"/>
          </w:rPr>
          <w:t>рулевом управлении</w:t>
        </w:r>
      </w:hyperlink>
      <w:r w:rsidRPr="00786246">
        <w:rPr>
          <w:rFonts w:ascii="Times New Roman" w:eastAsia="Times New Roman" w:hAnsi="Times New Roman" w:cs="Times New Roman"/>
          <w:sz w:val="24"/>
          <w:szCs w:val="24"/>
        </w:rPr>
        <w:t xml:space="preserve">. </w:t>
      </w:r>
    </w:p>
    <w:p w:rsidR="00850FDD" w:rsidRPr="00786246"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Посредством карданной передачи могут соединяться следующие элементы трансмиссии: </w:t>
      </w:r>
    </w:p>
    <w:p w:rsidR="00850FDD" w:rsidRPr="00786246" w:rsidRDefault="004C41B4" w:rsidP="00850FDD">
      <w:pPr>
        <w:numPr>
          <w:ilvl w:val="0"/>
          <w:numId w:val="13"/>
        </w:numPr>
        <w:spacing w:after="0"/>
        <w:ind w:firstLine="284"/>
        <w:rPr>
          <w:rFonts w:ascii="Times New Roman" w:eastAsia="Times New Roman" w:hAnsi="Times New Roman" w:cs="Times New Roman"/>
          <w:sz w:val="24"/>
          <w:szCs w:val="24"/>
        </w:rPr>
      </w:pPr>
      <w:hyperlink r:id="rId91" w:history="1">
        <w:r w:rsidR="00850FDD" w:rsidRPr="00786246">
          <w:rPr>
            <w:rFonts w:ascii="Times New Roman" w:eastAsia="Times New Roman" w:hAnsi="Times New Roman" w:cs="Times New Roman"/>
            <w:color w:val="0000FF"/>
            <w:sz w:val="24"/>
            <w:szCs w:val="24"/>
            <w:u w:val="single"/>
          </w:rPr>
          <w:t>двигатель</w:t>
        </w:r>
      </w:hyperlink>
      <w:r w:rsidR="00850FDD" w:rsidRPr="00786246">
        <w:rPr>
          <w:rFonts w:ascii="Times New Roman" w:eastAsia="Times New Roman" w:hAnsi="Times New Roman" w:cs="Times New Roman"/>
          <w:sz w:val="24"/>
          <w:szCs w:val="24"/>
        </w:rPr>
        <w:t xml:space="preserve"> и </w:t>
      </w:r>
      <w:hyperlink r:id="rId92" w:history="1">
        <w:r w:rsidR="00850FDD" w:rsidRPr="00786246">
          <w:rPr>
            <w:rFonts w:ascii="Times New Roman" w:eastAsia="Times New Roman" w:hAnsi="Times New Roman" w:cs="Times New Roman"/>
            <w:color w:val="0000FF"/>
            <w:sz w:val="24"/>
            <w:szCs w:val="24"/>
            <w:u w:val="single"/>
          </w:rPr>
          <w:t>коробка передач</w:t>
        </w:r>
      </w:hyperlink>
      <w:r w:rsidR="00850FDD" w:rsidRPr="00786246">
        <w:rPr>
          <w:rFonts w:ascii="Times New Roman" w:eastAsia="Times New Roman" w:hAnsi="Times New Roman" w:cs="Times New Roman"/>
          <w:sz w:val="24"/>
          <w:szCs w:val="24"/>
        </w:rPr>
        <w:t xml:space="preserve">; </w:t>
      </w:r>
    </w:p>
    <w:p w:rsidR="00850FDD" w:rsidRPr="00786246" w:rsidRDefault="00850FDD" w:rsidP="00850FDD">
      <w:pPr>
        <w:numPr>
          <w:ilvl w:val="0"/>
          <w:numId w:val="13"/>
        </w:num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коробка передач и </w:t>
      </w:r>
      <w:hyperlink r:id="rId93" w:history="1">
        <w:r w:rsidRPr="00786246">
          <w:rPr>
            <w:rFonts w:ascii="Times New Roman" w:eastAsia="Times New Roman" w:hAnsi="Times New Roman" w:cs="Times New Roman"/>
            <w:color w:val="0000FF"/>
            <w:sz w:val="24"/>
            <w:szCs w:val="24"/>
            <w:u w:val="single"/>
          </w:rPr>
          <w:t>раздаточная коробка</w:t>
        </w:r>
      </w:hyperlink>
      <w:r w:rsidRPr="00786246">
        <w:rPr>
          <w:rFonts w:ascii="Times New Roman" w:eastAsia="Times New Roman" w:hAnsi="Times New Roman" w:cs="Times New Roman"/>
          <w:sz w:val="24"/>
          <w:szCs w:val="24"/>
        </w:rPr>
        <w:t xml:space="preserve">; </w:t>
      </w:r>
    </w:p>
    <w:p w:rsidR="00850FDD" w:rsidRPr="00786246" w:rsidRDefault="00850FDD" w:rsidP="00850FDD">
      <w:pPr>
        <w:numPr>
          <w:ilvl w:val="0"/>
          <w:numId w:val="13"/>
        </w:num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коробка передач и </w:t>
      </w:r>
      <w:hyperlink r:id="rId94" w:history="1">
        <w:r w:rsidRPr="00786246">
          <w:rPr>
            <w:rFonts w:ascii="Times New Roman" w:eastAsia="Times New Roman" w:hAnsi="Times New Roman" w:cs="Times New Roman"/>
            <w:color w:val="0000FF"/>
            <w:sz w:val="24"/>
            <w:szCs w:val="24"/>
            <w:u w:val="single"/>
          </w:rPr>
          <w:t>главная передача</w:t>
        </w:r>
      </w:hyperlink>
      <w:r w:rsidRPr="00786246">
        <w:rPr>
          <w:rFonts w:ascii="Times New Roman" w:eastAsia="Times New Roman" w:hAnsi="Times New Roman" w:cs="Times New Roman"/>
          <w:sz w:val="24"/>
          <w:szCs w:val="24"/>
        </w:rPr>
        <w:t xml:space="preserve">; </w:t>
      </w:r>
    </w:p>
    <w:p w:rsidR="00850FDD" w:rsidRPr="00786246" w:rsidRDefault="00850FDD" w:rsidP="00850FDD">
      <w:pPr>
        <w:numPr>
          <w:ilvl w:val="0"/>
          <w:numId w:val="13"/>
        </w:num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раздаточная коробка и главная передача; </w:t>
      </w:r>
    </w:p>
    <w:p w:rsidR="00850FDD" w:rsidRPr="00786246" w:rsidRDefault="004C41B4" w:rsidP="00850FDD">
      <w:pPr>
        <w:numPr>
          <w:ilvl w:val="0"/>
          <w:numId w:val="13"/>
        </w:numPr>
        <w:spacing w:after="0"/>
        <w:ind w:firstLine="284"/>
        <w:rPr>
          <w:rFonts w:ascii="Times New Roman" w:eastAsia="Times New Roman" w:hAnsi="Times New Roman" w:cs="Times New Roman"/>
          <w:sz w:val="24"/>
          <w:szCs w:val="24"/>
        </w:rPr>
      </w:pPr>
      <w:hyperlink r:id="rId95" w:history="1">
        <w:r w:rsidR="00850FDD" w:rsidRPr="00786246">
          <w:rPr>
            <w:rFonts w:ascii="Times New Roman" w:eastAsia="Times New Roman" w:hAnsi="Times New Roman" w:cs="Times New Roman"/>
            <w:color w:val="0000FF"/>
            <w:sz w:val="24"/>
            <w:szCs w:val="24"/>
            <w:u w:val="single"/>
          </w:rPr>
          <w:t>дифференциал</w:t>
        </w:r>
      </w:hyperlink>
      <w:r w:rsidR="00850FDD" w:rsidRPr="00786246">
        <w:rPr>
          <w:rFonts w:ascii="Times New Roman" w:eastAsia="Times New Roman" w:hAnsi="Times New Roman" w:cs="Times New Roman"/>
          <w:sz w:val="24"/>
          <w:szCs w:val="24"/>
        </w:rPr>
        <w:t xml:space="preserve"> и ведущие колеса. </w:t>
      </w:r>
    </w:p>
    <w:p w:rsidR="00850FDD" w:rsidRPr="00786246"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Основным элементом карданной передачи является карданный шарнир. В зависимости от конструкции шарнира различают следующие типы карданных передач: с шарниром неравных угловых скоростей, с шарниром равных угловых скоростей, с полукарданным упругим шарниром, с полукарданным жестким шарниром. </w:t>
      </w:r>
    </w:p>
    <w:p w:rsidR="00850FDD" w:rsidRPr="00786246"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Карданная передача с полукарданным жестким шарниром на автомобилях не применяется, т.к. не отвечает требованиям надежности и технологичности. </w:t>
      </w:r>
    </w:p>
    <w:p w:rsidR="00850FDD" w:rsidRPr="00786246" w:rsidRDefault="00850FDD" w:rsidP="00850FDD">
      <w:pPr>
        <w:spacing w:after="0"/>
        <w:ind w:firstLine="284"/>
        <w:outlineLvl w:val="2"/>
        <w:rPr>
          <w:rFonts w:ascii="Times New Roman" w:eastAsia="Times New Roman" w:hAnsi="Times New Roman" w:cs="Times New Roman"/>
          <w:b/>
          <w:bCs/>
          <w:sz w:val="24"/>
          <w:szCs w:val="24"/>
        </w:rPr>
      </w:pPr>
      <w:r w:rsidRPr="00786246">
        <w:rPr>
          <w:rFonts w:ascii="Times New Roman" w:eastAsia="Times New Roman" w:hAnsi="Times New Roman" w:cs="Times New Roman"/>
          <w:b/>
          <w:bCs/>
          <w:sz w:val="24"/>
          <w:szCs w:val="24"/>
        </w:rPr>
        <w:t xml:space="preserve">Карданная передача с шарниром неравных угловых скоростей </w:t>
      </w:r>
    </w:p>
    <w:p w:rsidR="00850FDD" w:rsidRPr="00786246"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Карданная передача с шарниром неравных угловых скоростей имеет устоявшееся название – карданная передача, обиходное название – кардан. Данный тип передачи применяется в основном на заднеприводных автомобилях и автомобилях с полным приводом. </w:t>
      </w:r>
    </w:p>
    <w:p w:rsidR="00850FDD" w:rsidRPr="00786246"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Карданная передача включает шарниры неравных угловых скоростей, расположенные на карданных валах. При необходимости используется промежуточная опора. На концах карданной передачи установлены соединительные устройства. </w:t>
      </w:r>
    </w:p>
    <w:p w:rsidR="00850FDD" w:rsidRPr="00786246" w:rsidRDefault="004C41B4" w:rsidP="00850FDD">
      <w:pPr>
        <w:spacing w:after="0"/>
        <w:ind w:firstLine="284"/>
        <w:rPr>
          <w:rFonts w:ascii="Times New Roman" w:eastAsia="Times New Roman" w:hAnsi="Times New Roman" w:cs="Times New Roman"/>
          <w:sz w:val="24"/>
          <w:szCs w:val="24"/>
        </w:rPr>
      </w:pPr>
      <w:hyperlink r:id="rId96" w:tgtFrame="_blank" w:history="1">
        <w:r w:rsidR="00850FDD" w:rsidRPr="00786246">
          <w:rPr>
            <w:rFonts w:ascii="Times New Roman" w:eastAsia="Times New Roman" w:hAnsi="Times New Roman" w:cs="Times New Roman"/>
            <w:noProof/>
            <w:sz w:val="24"/>
            <w:szCs w:val="24"/>
          </w:rPr>
          <w:drawing>
            <wp:anchor distT="0" distB="0" distL="0" distR="0" simplePos="0" relativeHeight="251674624" behindDoc="0" locked="0" layoutInCell="1" allowOverlap="0">
              <wp:simplePos x="0" y="0"/>
              <wp:positionH relativeFrom="column">
                <wp:align>left</wp:align>
              </wp:positionH>
              <wp:positionV relativeFrom="line">
                <wp:posOffset>0</wp:posOffset>
              </wp:positionV>
              <wp:extent cx="1905000" cy="1304925"/>
              <wp:effectExtent l="19050" t="0" r="0" b="0"/>
              <wp:wrapSquare wrapText="bothSides"/>
              <wp:docPr id="128" name="Рисунок 2" descr="Схема карданной передачи">
                <a:hlinkClick xmlns:a="http://schemas.openxmlformats.org/drawingml/2006/main" r:id="rId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карданной передачи">
                        <a:hlinkClick r:id="rId96" tgtFrame="&quot;_blank&quot;"/>
                      </pic:cNvPr>
                      <pic:cNvPicPr>
                        <a:picLocks noChangeAspect="1" noChangeArrowheads="1"/>
                      </pic:cNvPicPr>
                    </pic:nvPicPr>
                    <pic:blipFill>
                      <a:blip r:embed="rId97"/>
                      <a:srcRect/>
                      <a:stretch>
                        <a:fillRect/>
                      </a:stretch>
                    </pic:blipFill>
                    <pic:spPr bwMode="auto">
                      <a:xfrm>
                        <a:off x="0" y="0"/>
                        <a:ext cx="1905000" cy="1304925"/>
                      </a:xfrm>
                      <a:prstGeom prst="rect">
                        <a:avLst/>
                      </a:prstGeom>
                      <a:noFill/>
                      <a:ln w="9525">
                        <a:noFill/>
                        <a:miter lim="800000"/>
                        <a:headEnd/>
                        <a:tailEnd/>
                      </a:ln>
                    </pic:spPr>
                  </pic:pic>
                </a:graphicData>
              </a:graphic>
            </wp:anchor>
          </w:drawing>
        </w:r>
      </w:hyperlink>
    </w:p>
    <w:p w:rsidR="00850FDD" w:rsidRPr="00786246"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Шарнир неравных угловых скоростей объединяет две вилки, расположенные под углом 90° друг к другу, крестовину и фиксирующие элементы. Крестовина вращается в игольчатых подшипниках, установленных в проушинах вилок. Подшипники необслуживаемые, пластичная смазка закладывается в них при сборке и в процессе эксплуатации не меняется. </w:t>
      </w:r>
    </w:p>
    <w:p w:rsidR="00850FDD" w:rsidRPr="00786246"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Особенностью шарнира неравных угловых скоростей является неравномерная (циклическая) передача крутящего момента, т.е. за один оборот ведомый вал дважды отстает и дважды обгоняет ведущий вал. Для компенсации неравномерности вращения в карданной передаче применяется не менее двух шарниров, по одному с каждой стороны карданного вала. При этом вилки противоположных шарниров располагаются в одной плоскости. </w:t>
      </w:r>
    </w:p>
    <w:p w:rsidR="00850FDD" w:rsidRPr="00786246"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В карданной передаче в зависимости от расстояния, на которое передается крутящий момент, применяется один или два карданных вала. При двухвальной схеме первый вал носит название промежуточного, второй – заднего карданного вала. Место соединения валов фиксируется с помощью промежуточной опоры. Промежуточная опора крепится к кузову (раме) автомобиля. Для компенсации, возникающих в результате работы, изменений длины карданной передачи в одном из валов выполняется шлицевое соединение. </w:t>
      </w:r>
    </w:p>
    <w:p w:rsidR="00850FDD" w:rsidRDefault="00850FDD" w:rsidP="00850FDD">
      <w:pPr>
        <w:spacing w:after="0"/>
        <w:ind w:firstLine="284"/>
        <w:rPr>
          <w:rFonts w:ascii="Times New Roman" w:eastAsia="Times New Roman" w:hAnsi="Times New Roman" w:cs="Times New Roman"/>
          <w:sz w:val="24"/>
          <w:szCs w:val="24"/>
        </w:rPr>
      </w:pPr>
      <w:r w:rsidRPr="00786246">
        <w:rPr>
          <w:rFonts w:ascii="Times New Roman" w:eastAsia="Times New Roman" w:hAnsi="Times New Roman" w:cs="Times New Roman"/>
          <w:sz w:val="24"/>
          <w:szCs w:val="24"/>
        </w:rPr>
        <w:t xml:space="preserve">Соединение карданной передачи с другими элементами трансмиссии производится с помощью соединительных элементов: фланцев, муфт и др. </w:t>
      </w:r>
    </w:p>
    <w:p w:rsidR="00850FDD" w:rsidRDefault="00850FDD" w:rsidP="00850FDD">
      <w:pPr>
        <w:spacing w:after="0"/>
        <w:ind w:firstLine="284"/>
        <w:rPr>
          <w:rFonts w:ascii="Times New Roman" w:eastAsia="Times New Roman" w:hAnsi="Times New Roman" w:cs="Times New Roman"/>
          <w:sz w:val="24"/>
          <w:szCs w:val="24"/>
        </w:rPr>
      </w:pPr>
    </w:p>
    <w:p w:rsidR="00850FDD" w:rsidRPr="00786246" w:rsidRDefault="00850FDD" w:rsidP="00850FDD">
      <w:pPr>
        <w:spacing w:after="0"/>
        <w:ind w:firstLine="284"/>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53</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карданной передачи</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Style w:val="25"/>
          <w:rFonts w:eastAsiaTheme="minorEastAsia"/>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устройство и работа карданных шарниров и валов. Промежуточные опоры , назначение , устройство.</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Назначение и типы карданных передач, их расположения на автомобиля. Назначение, устройство и работа карданных шарниров и валов. Промежуточные опоры , назначение , устройство.Устройство и работа карданных шарниров разных условиях скоростей и их применение.</w:t>
      </w:r>
    </w:p>
    <w:p w:rsidR="00CD2ABF" w:rsidRPr="00CD2ABF" w:rsidRDefault="00CD2ABF" w:rsidP="00CD2ABF">
      <w:pPr>
        <w:pStyle w:val="31"/>
        <w:shd w:val="clear" w:color="auto" w:fill="auto"/>
        <w:spacing w:line="300" w:lineRule="exact"/>
        <w:ind w:right="-23" w:firstLine="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применение карданных шарниров равных валовых скоростей</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4307B6" w:rsidRPr="00BF1076" w:rsidRDefault="004307B6" w:rsidP="004307B6">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№18</w:t>
      </w:r>
    </w:p>
    <w:p w:rsidR="004307B6" w:rsidRPr="00BF1076" w:rsidRDefault="004307B6" w:rsidP="004307B6">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2.2 «Сцепление»</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назначению, устройству и работе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2.1.Передачу усилия от маховика к нажимному диску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2.2.Передачу усилия от тормозной педали к муфте выключения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2.3.Работу пневматического усилителя привода выключения сцепления автомобиля МАЗ</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2.4.Работу пневмогидроусилителя привода выключения сцепления автомобиля КамАЗ</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сцепления изучаемых автомобилей</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3.1.Тип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3.2.Тип привода выключения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3.3.Тип усилителя привода выключения сцепления и место его установки</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3.4.Способы передачи усилия от маховика к нажимному диску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4307B6" w:rsidRPr="00BF1076" w:rsidRDefault="004307B6" w:rsidP="004307B6">
      <w:pPr>
        <w:pStyle w:val="ab"/>
        <w:rPr>
          <w:rFonts w:ascii="Times New Roman" w:hAnsi="Times New Roman" w:cs="Times New Roman"/>
          <w:i/>
          <w:sz w:val="24"/>
          <w:szCs w:val="24"/>
        </w:rPr>
      </w:pPr>
    </w:p>
    <w:p w:rsidR="004307B6" w:rsidRPr="00BF1076" w:rsidRDefault="004307B6" w:rsidP="004307B6">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1.1.Стенд «Двигатель ЗМЗ-402.10», «Двигатель ЗМЗ-53-11», «Двигатель ЗИЛ-508.10», «Двигатель ЯМЗ-236», «Двигатель КамАЗ-740.10»</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1.2.Макеты «Сцепление автомобиля ГАЗ-3102», «Сцепление автомобиля ЗИЛ-431410», «Пневмогидроусилитель привода сцепления автомобиля КамАЗ», «Клапан управления пневматического усилителя автомобиля МАЗ»</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1.3.Детали и элементы сцеплений: ведомые диски, нажимной диск, пружины, муфта выключения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Плакаты «Сцепление автомобиля ГАЗ-3102», «Сцепление автомобиля ГАЗ-53-12», «Сцепление автомобиля ЗИЛ-431410», «Сцепление автомобиля МАЗ-5335», «Сцепление автомобиля КамАЗ-5320»</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4307B6" w:rsidRPr="00BF1076" w:rsidRDefault="004307B6" w:rsidP="004307B6">
      <w:pPr>
        <w:pStyle w:val="ab"/>
        <w:rPr>
          <w:rFonts w:ascii="Times New Roman" w:hAnsi="Times New Roman" w:cs="Times New Roman"/>
          <w:i/>
          <w:sz w:val="24"/>
          <w:szCs w:val="24"/>
        </w:rPr>
      </w:pPr>
    </w:p>
    <w:p w:rsidR="004307B6" w:rsidRPr="00BF1076" w:rsidRDefault="004307B6" w:rsidP="004307B6">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1.Каково назначение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2.Какие ведущие и ведомые части имеет сцепление?</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3.Как осуществляется передача крутящего момента от ведущих к ведомым дискам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4.Как осуществляется включение и выключение сцепления?</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5.Какого типа сцепление автомобилей ГАЗ-3102, ГАЗ-5312, ЗИЛ-431410, МАЗ-5335, КамАЗ-5320?</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6.Каковы особенности привода сцепления МАЗ-5335 и КамАЗ-5320?</w:t>
      </w:r>
    </w:p>
    <w:p w:rsidR="004307B6" w:rsidRPr="00BF1076" w:rsidRDefault="004307B6" w:rsidP="004307B6">
      <w:pPr>
        <w:pStyle w:val="ab"/>
        <w:rPr>
          <w:rFonts w:ascii="Times New Roman" w:hAnsi="Times New Roman" w:cs="Times New Roman"/>
          <w:sz w:val="24"/>
          <w:szCs w:val="24"/>
        </w:rPr>
      </w:pP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4307B6" w:rsidRPr="00BF1076" w:rsidRDefault="004307B6" w:rsidP="004307B6">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Типы мостов. Ведущий мост - назначение, устройство</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плакаты,стенды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3"/>
          <w:sz w:val="24"/>
          <w:szCs w:val="24"/>
        </w:rPr>
        <w:t>Цель урока</w:t>
      </w:r>
      <w:r w:rsidRPr="00CD2ABF">
        <w:rPr>
          <w:rFonts w:ascii="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Типы мостов и их назначение. Назначение ведущего моста</w:t>
      </w:r>
    </w:p>
    <w:p w:rsidR="00CD2ABF" w:rsidRPr="00CD2ABF" w:rsidRDefault="00CD2ABF" w:rsidP="00CD2ABF">
      <w:pPr>
        <w:pStyle w:val="31"/>
        <w:shd w:val="clear" w:color="auto" w:fill="auto"/>
        <w:spacing w:line="300" w:lineRule="exact"/>
        <w:ind w:left="40" w:right="-23" w:firstLine="0"/>
        <w:rPr>
          <w:rFonts w:eastAsia="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 xml:space="preserve">Назначение ведущего моста, его основные части : балка главная передача, дифференциал, полуоси, ступицы. Балка ведущего моста: назначение, типы, устройство.Назначение головной передачи, типы главных передач. Устройство и работа одинарной, двойной, и разнесенной двойной главных передач. </w:t>
      </w:r>
    </w:p>
    <w:p w:rsidR="00CD2ABF" w:rsidRPr="00CD2ABF" w:rsidRDefault="00CD2ABF" w:rsidP="00CD2ABF">
      <w:pPr>
        <w:pStyle w:val="31"/>
        <w:shd w:val="clear" w:color="auto" w:fill="auto"/>
        <w:tabs>
          <w:tab w:val="left" w:pos="7371"/>
        </w:tabs>
        <w:spacing w:line="300" w:lineRule="exact"/>
        <w:ind w:right="-23" w:firstLine="0"/>
        <w:rPr>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right="-23" w:firstLine="0"/>
        <w:rPr>
          <w:i/>
          <w:sz w:val="24"/>
          <w:szCs w:val="24"/>
          <w:u w:val="single"/>
        </w:rPr>
      </w:pPr>
      <w:r w:rsidRPr="00CD2ABF">
        <w:rPr>
          <w:rFonts w:eastAsia="Times New Roman"/>
          <w:spacing w:val="-4"/>
          <w:sz w:val="24"/>
          <w:szCs w:val="24"/>
        </w:rPr>
        <w:t xml:space="preserve">Задание на дом – </w:t>
      </w:r>
      <w:r w:rsidRPr="00CD2ABF">
        <w:rPr>
          <w:rFonts w:eastAsia="Times New Roman"/>
          <w:i/>
          <w:color w:val="000000"/>
          <w:sz w:val="24"/>
          <w:szCs w:val="24"/>
          <w:u w:val="single"/>
          <w:lang w:eastAsia="en-US"/>
        </w:rPr>
        <w:t>Преимущества и недостатки гипоидной и разнесенной двойной главных передач.</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34283A" w:rsidRPr="00DA7FFC" w:rsidRDefault="0034283A" w:rsidP="0034283A">
      <w:pPr>
        <w:pStyle w:val="1"/>
        <w:spacing w:before="0" w:beforeAutospacing="0" w:after="0" w:afterAutospacing="0" w:line="276" w:lineRule="auto"/>
        <w:ind w:firstLine="284"/>
        <w:jc w:val="center"/>
        <w:rPr>
          <w:sz w:val="24"/>
          <w:szCs w:val="24"/>
        </w:rPr>
      </w:pPr>
      <w:r w:rsidRPr="00DA7FFC">
        <w:rPr>
          <w:sz w:val="24"/>
          <w:szCs w:val="24"/>
        </w:rPr>
        <w:lastRenderedPageBreak/>
        <w:t>Тема №</w:t>
      </w:r>
      <w:r>
        <w:rPr>
          <w:sz w:val="24"/>
          <w:szCs w:val="24"/>
        </w:rPr>
        <w:t>5</w:t>
      </w:r>
      <w:r w:rsidRPr="00DA7FFC">
        <w:rPr>
          <w:sz w:val="24"/>
          <w:szCs w:val="24"/>
        </w:rPr>
        <w:t xml:space="preserve">4. </w:t>
      </w:r>
      <w:r w:rsidRPr="001D092D">
        <w:rPr>
          <w:rStyle w:val="95pt"/>
          <w:sz w:val="24"/>
          <w:szCs w:val="22"/>
        </w:rPr>
        <w:t>Типы мостов. Ведущий мост - назначение, устройство</w:t>
      </w:r>
    </w:p>
    <w:p w:rsidR="0034283A" w:rsidRPr="00DA7FFC" w:rsidRDefault="0034283A" w:rsidP="0034283A">
      <w:pPr>
        <w:pStyle w:val="1"/>
        <w:spacing w:before="0" w:beforeAutospacing="0" w:after="0" w:afterAutospacing="0" w:line="276" w:lineRule="auto"/>
        <w:ind w:firstLine="284"/>
        <w:rPr>
          <w:sz w:val="24"/>
          <w:szCs w:val="24"/>
        </w:rPr>
      </w:pPr>
    </w:p>
    <w:p w:rsidR="0034283A" w:rsidRPr="00DA7FFC" w:rsidRDefault="0034283A" w:rsidP="0034283A">
      <w:pPr>
        <w:spacing w:after="0"/>
        <w:ind w:firstLine="284"/>
        <w:rPr>
          <w:rFonts w:ascii="Times New Roman" w:hAnsi="Times New Roman" w:cs="Times New Roman"/>
          <w:sz w:val="24"/>
          <w:szCs w:val="24"/>
        </w:rPr>
      </w:pPr>
      <w:r w:rsidRPr="00DA7FFC">
        <w:rPr>
          <w:rFonts w:ascii="Times New Roman" w:hAnsi="Times New Roman" w:cs="Times New Roman"/>
          <w:sz w:val="24"/>
          <w:szCs w:val="24"/>
        </w:rPr>
        <w:t>Мост объединяет между собой два колеса автомобиля на одной оси, соединяет колеса с кузовом, а в случае, если мост ведущий, передает на колеса крутящий момент.</w:t>
      </w:r>
    </w:p>
    <w:p w:rsidR="0034283A" w:rsidRPr="00DA7FFC" w:rsidRDefault="0034283A" w:rsidP="0034283A">
      <w:pPr>
        <w:pStyle w:val="a5"/>
        <w:spacing w:before="0" w:beforeAutospacing="0" w:after="0" w:afterAutospacing="0" w:line="276" w:lineRule="auto"/>
        <w:ind w:firstLine="284"/>
      </w:pPr>
      <w:r w:rsidRPr="00DA7FFC">
        <w:t xml:space="preserve">Мост, особенно ведущий - сложный узел из множества деталей, выполняющих разные функции. В картере ведущего моста расположены: </w:t>
      </w:r>
      <w:hyperlink r:id="rId98" w:history="1">
        <w:r w:rsidRPr="00DA7FFC">
          <w:rPr>
            <w:rStyle w:val="af0"/>
            <w:color w:val="auto"/>
          </w:rPr>
          <w:t>главная пара</w:t>
        </w:r>
      </w:hyperlink>
      <w:r w:rsidRPr="00DA7FFC">
        <w:t>, дифференциал и полуоси.  Мост воспринимает на себя все вертикальные, поперечные и продольные нагрузки, которые гасятся упругими элементами подвески - рессорами или пружинами.</w:t>
      </w:r>
    </w:p>
    <w:p w:rsidR="0034283A" w:rsidRPr="00DA7FFC" w:rsidRDefault="0034283A" w:rsidP="0034283A">
      <w:pPr>
        <w:pStyle w:val="a5"/>
        <w:spacing w:before="0" w:beforeAutospacing="0" w:after="0" w:afterAutospacing="0" w:line="276" w:lineRule="auto"/>
        <w:ind w:firstLine="284"/>
      </w:pPr>
      <w:r w:rsidRPr="00DA7FFC">
        <w:t>Соответственно, мост не имеет жесткой связи с кузовом (рамой) и соединяется с ним при помощи  рессор с реактивными тягами или рычагов с пружинами, в зависимости от конструкции.  По сути, мост как бы висит на этих элементах, соединенных с кузовом или рамой через резинометаллические втулки.</w:t>
      </w:r>
    </w:p>
    <w:p w:rsidR="0034283A" w:rsidRPr="00DA7FFC" w:rsidRDefault="0034283A" w:rsidP="0034283A">
      <w:pPr>
        <w:pStyle w:val="2"/>
        <w:spacing w:before="0"/>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Типы автомобильных мостов</w:t>
      </w:r>
    </w:p>
    <w:p w:rsidR="0034283A" w:rsidRPr="00DA7FFC" w:rsidRDefault="0034283A" w:rsidP="0034283A">
      <w:pPr>
        <w:numPr>
          <w:ilvl w:val="0"/>
          <w:numId w:val="14"/>
        </w:numPr>
        <w:spacing w:after="0"/>
        <w:ind w:firstLine="284"/>
        <w:rPr>
          <w:rFonts w:ascii="Times New Roman" w:hAnsi="Times New Roman" w:cs="Times New Roman"/>
          <w:sz w:val="24"/>
          <w:szCs w:val="24"/>
        </w:rPr>
      </w:pPr>
      <w:r w:rsidRPr="00DA7FFC">
        <w:rPr>
          <w:rFonts w:ascii="Times New Roman" w:hAnsi="Times New Roman" w:cs="Times New Roman"/>
          <w:sz w:val="24"/>
          <w:szCs w:val="24"/>
        </w:rPr>
        <w:t>Ведущие</w:t>
      </w:r>
    </w:p>
    <w:p w:rsidR="0034283A" w:rsidRPr="00DA7FFC" w:rsidRDefault="0034283A" w:rsidP="0034283A">
      <w:pPr>
        <w:numPr>
          <w:ilvl w:val="0"/>
          <w:numId w:val="14"/>
        </w:numPr>
        <w:spacing w:after="0"/>
        <w:ind w:firstLine="284"/>
        <w:rPr>
          <w:rFonts w:ascii="Times New Roman" w:hAnsi="Times New Roman" w:cs="Times New Roman"/>
          <w:sz w:val="24"/>
          <w:szCs w:val="24"/>
        </w:rPr>
      </w:pPr>
      <w:r w:rsidRPr="00DA7FFC">
        <w:rPr>
          <w:rFonts w:ascii="Times New Roman" w:hAnsi="Times New Roman" w:cs="Times New Roman"/>
          <w:sz w:val="24"/>
          <w:szCs w:val="24"/>
        </w:rPr>
        <w:t>Управляемые</w:t>
      </w:r>
    </w:p>
    <w:p w:rsidR="0034283A" w:rsidRPr="00DA7FFC" w:rsidRDefault="0034283A" w:rsidP="0034283A">
      <w:pPr>
        <w:numPr>
          <w:ilvl w:val="0"/>
          <w:numId w:val="14"/>
        </w:numPr>
        <w:spacing w:after="0"/>
        <w:ind w:firstLine="284"/>
        <w:rPr>
          <w:rFonts w:ascii="Times New Roman" w:hAnsi="Times New Roman" w:cs="Times New Roman"/>
          <w:sz w:val="24"/>
          <w:szCs w:val="24"/>
        </w:rPr>
      </w:pPr>
      <w:r w:rsidRPr="00DA7FFC">
        <w:rPr>
          <w:rFonts w:ascii="Times New Roman" w:hAnsi="Times New Roman" w:cs="Times New Roman"/>
          <w:sz w:val="24"/>
          <w:szCs w:val="24"/>
        </w:rPr>
        <w:t>Управляемые ведущие</w:t>
      </w:r>
    </w:p>
    <w:p w:rsidR="0034283A" w:rsidRPr="00DA7FFC" w:rsidRDefault="0034283A" w:rsidP="0034283A">
      <w:pPr>
        <w:numPr>
          <w:ilvl w:val="0"/>
          <w:numId w:val="14"/>
        </w:numPr>
        <w:spacing w:after="0"/>
        <w:ind w:firstLine="284"/>
        <w:rPr>
          <w:rFonts w:ascii="Times New Roman" w:hAnsi="Times New Roman" w:cs="Times New Roman"/>
          <w:sz w:val="24"/>
          <w:szCs w:val="24"/>
        </w:rPr>
      </w:pPr>
      <w:r w:rsidRPr="00DA7FFC">
        <w:rPr>
          <w:rFonts w:ascii="Times New Roman" w:hAnsi="Times New Roman" w:cs="Times New Roman"/>
          <w:sz w:val="24"/>
          <w:szCs w:val="24"/>
        </w:rPr>
        <w:t>Поддерживающие</w:t>
      </w:r>
      <w:r w:rsidRPr="00DA7FFC">
        <w:rPr>
          <w:rFonts w:ascii="Times New Roman" w:hAnsi="Calibri" w:cs="Times New Roman"/>
          <w:sz w:val="24"/>
          <w:szCs w:val="24"/>
        </w:rPr>
        <w:t>﻿</w:t>
      </w:r>
      <w:r w:rsidRPr="00DA7FFC">
        <w:rPr>
          <w:rFonts w:ascii="Times New Roman" w:hAnsi="Times New Roman" w:cs="Times New Roman"/>
          <w:sz w:val="24"/>
          <w:szCs w:val="24"/>
        </w:rPr>
        <w:t>﻿</w:t>
      </w:r>
    </w:p>
    <w:p w:rsidR="0034283A" w:rsidRPr="00DA7FFC" w:rsidRDefault="0034283A" w:rsidP="0034283A">
      <w:pPr>
        <w:pStyle w:val="a5"/>
        <w:spacing w:before="0" w:beforeAutospacing="0" w:after="0" w:afterAutospacing="0" w:line="276" w:lineRule="auto"/>
        <w:ind w:firstLine="284"/>
      </w:pPr>
      <w:r w:rsidRPr="00DA7FFC">
        <w:t xml:space="preserve">Ведущие мосты бывают передними, задними и промежуточными. Они также делятся на неразрезные и разрезные - в зависимости от типа подвески.  Если автомобиль оснащен </w:t>
      </w:r>
      <w:hyperlink r:id="rId99" w:history="1">
        <w:r w:rsidRPr="00DA7FFC">
          <w:rPr>
            <w:rStyle w:val="af0"/>
            <w:color w:val="auto"/>
          </w:rPr>
          <w:t>независимой подвеской</w:t>
        </w:r>
      </w:hyperlink>
      <w:r w:rsidRPr="00DA7FFC">
        <w:t xml:space="preserve">, ведущий мост делается разрезным, </w:t>
      </w:r>
      <w:hyperlink r:id="rId100" w:history="1">
        <w:r w:rsidRPr="00DA7FFC">
          <w:rPr>
            <w:rStyle w:val="af0"/>
            <w:color w:val="auto"/>
          </w:rPr>
          <w:t>если подвеска зависимая</w:t>
        </w:r>
      </w:hyperlink>
      <w:r w:rsidRPr="00DA7FFC">
        <w:t>, мост, как правило, неразрезной.</w:t>
      </w:r>
    </w:p>
    <w:p w:rsidR="0034283A" w:rsidRPr="00DA7FFC" w:rsidRDefault="0034283A" w:rsidP="0034283A">
      <w:pPr>
        <w:pStyle w:val="a5"/>
        <w:spacing w:before="0" w:beforeAutospacing="0" w:after="0" w:afterAutospacing="0" w:line="276" w:lineRule="auto"/>
        <w:ind w:firstLine="284"/>
      </w:pPr>
      <w:r w:rsidRPr="00DA7FFC">
        <w:t>На легковых автомобилях классической компоновки задний мост ведущий, на полноприводных автомобилях ведущие оба моста.</w:t>
      </w:r>
    </w:p>
    <w:p w:rsidR="0034283A" w:rsidRPr="00DA7FFC" w:rsidRDefault="0034283A" w:rsidP="0034283A">
      <w:pPr>
        <w:pStyle w:val="2"/>
        <w:spacing w:before="0"/>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Управляемый мост</w:t>
      </w:r>
    </w:p>
    <w:p w:rsidR="0034283A" w:rsidRPr="00DA7FFC" w:rsidRDefault="0034283A" w:rsidP="0034283A">
      <w:pPr>
        <w:pStyle w:val="a5"/>
        <w:spacing w:before="0" w:beforeAutospacing="0" w:after="0" w:afterAutospacing="0" w:line="276" w:lineRule="auto"/>
        <w:ind w:firstLine="284"/>
      </w:pPr>
      <w:r w:rsidRPr="00DA7FFC">
        <w:t>Когда речь идет об управляемом мосте, в подавляющем большинстве случаев имеется в виду передний мост автомобиля с задним или полным приводом. Однако у автомобилей специального назначения (автомобили коммунальных служб, сельскохозяйственная колесная техника, погрузчики др.) передний мост может быть ведущим, а задний мост – управляемым.</w:t>
      </w:r>
    </w:p>
    <w:p w:rsidR="0034283A" w:rsidRPr="00DA7FFC" w:rsidRDefault="0034283A" w:rsidP="0034283A">
      <w:pPr>
        <w:pStyle w:val="2"/>
        <w:spacing w:before="0"/>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Поддерживающий мост</w:t>
      </w:r>
    </w:p>
    <w:p w:rsidR="0034283A" w:rsidRPr="00DA7FFC" w:rsidRDefault="0034283A" w:rsidP="0034283A">
      <w:pPr>
        <w:pStyle w:val="a5"/>
        <w:spacing w:before="0" w:beforeAutospacing="0" w:after="0" w:afterAutospacing="0" w:line="276" w:lineRule="auto"/>
        <w:ind w:firstLine="284"/>
      </w:pPr>
      <w:r w:rsidRPr="00DA7FFC">
        <w:t>Поддерживающий мост применяется в качестве промежуточного для повышения грузоподъемности автомобиля и служит дополнительным элементом в схеме распределения вертикальной нагрузки на раму или несущий кузов. Такой мост представляет собой прямую балку, на концах которой смонтированы колеса, оснащенную подвеской. Поддерживающие мосты также нашли применение в крупных и тяжелых полуприцепах и прицепах для легковых автомобилей и пикапов (например в "доме на колесах").</w:t>
      </w:r>
    </w:p>
    <w:p w:rsidR="0034283A" w:rsidRPr="00DA7FFC" w:rsidRDefault="0034283A" w:rsidP="0034283A">
      <w:pPr>
        <w:pStyle w:val="2"/>
        <w:spacing w:before="0"/>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Неразрезной ведущий мост</w:t>
      </w:r>
    </w:p>
    <w:p w:rsidR="0034283A" w:rsidRPr="00DA7FFC" w:rsidRDefault="0034283A" w:rsidP="0034283A">
      <w:pPr>
        <w:pStyle w:val="a5"/>
        <w:spacing w:before="0" w:beforeAutospacing="0" w:after="0" w:afterAutospacing="0" w:line="276" w:lineRule="auto"/>
        <w:ind w:firstLine="284"/>
      </w:pPr>
      <w:r w:rsidRPr="00DA7FFC">
        <w:t xml:space="preserve">Конструктивно такой мост выполняется пустотелым в виде балки, для размещения в ней  узлов трансмиссии: </w:t>
      </w:r>
      <w:hyperlink r:id="rId101" w:history="1">
        <w:r w:rsidRPr="00DA7FFC">
          <w:rPr>
            <w:rStyle w:val="af0"/>
            <w:color w:val="auto"/>
          </w:rPr>
          <w:t>дифференциала</w:t>
        </w:r>
      </w:hyperlink>
      <w:r w:rsidRPr="00DA7FFC">
        <w:t>, главной пары и полуосей, являющихся приводом к ведущим колесам автомобиля. На концах балки установлены подшипники полуосей и смонтированы фланцы для крепления опорных  дисков и тормозных механизмов. На теле балки выполнены  площадки под крепления рессор или пружин, а также кронштейны для соединения с подвеской.</w:t>
      </w:r>
    </w:p>
    <w:p w:rsidR="0034283A" w:rsidRPr="00DA7FFC" w:rsidRDefault="0034283A" w:rsidP="0034283A">
      <w:pPr>
        <w:pStyle w:val="a5"/>
        <w:spacing w:before="0" w:beforeAutospacing="0" w:after="0" w:afterAutospacing="0" w:line="276" w:lineRule="auto"/>
        <w:ind w:firstLine="284"/>
      </w:pPr>
      <w:r w:rsidRPr="00DA7FFC">
        <w:t>Назначение ведущего моста заключается в изменении подведенного крутящего момента и передачи его под прямым углом на ведущие колеса. При прохождении поворота ведущий мост дает возможность ведущим колесам автомобиля вращаться с различными скоростями. Мост также передает тяговое усилие и реактивный момент к раме или несущему кузову автомобиля от ведущих колес, а также воспринимает силу веса и боковые реакции, при движении автомобиля в повороте.</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55</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одинарных и двойных главных передач</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Устройство одинарных и двойных главных передач. Преимущества и недостатки различных типов главных передач</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Style w:val="25"/>
          <w:rFonts w:eastAsiaTheme="minorEastAsia"/>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Устройство одинарных и двойных главных передач. Преимущества и недостатки различных типов главных передач</w:t>
      </w:r>
    </w:p>
    <w:p w:rsidR="00CD2ABF" w:rsidRPr="00CD2ABF" w:rsidRDefault="00CD2ABF" w:rsidP="00CD2ABF">
      <w:pPr>
        <w:pStyle w:val="31"/>
        <w:shd w:val="clear" w:color="auto" w:fill="auto"/>
        <w:spacing w:line="300" w:lineRule="exact"/>
        <w:ind w:left="20" w:right="-23" w:firstLine="28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Типы главной передачи</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34283A" w:rsidRDefault="0034283A" w:rsidP="0034283A">
      <w:pPr>
        <w:rPr>
          <w:rStyle w:val="95pt"/>
          <w:rFonts w:eastAsiaTheme="minorEastAsia"/>
          <w:b/>
          <w:sz w:val="22"/>
          <w:szCs w:val="22"/>
        </w:rPr>
      </w:pPr>
      <w:r w:rsidRPr="00DF5BD1">
        <w:rPr>
          <w:rFonts w:ascii="Times New Roman" w:hAnsi="Times New Roman" w:cs="Times New Roman"/>
          <w:b/>
          <w:sz w:val="24"/>
        </w:rPr>
        <w:lastRenderedPageBreak/>
        <w:t>Тема №5</w:t>
      </w:r>
      <w:r>
        <w:rPr>
          <w:rFonts w:ascii="Times New Roman" w:hAnsi="Times New Roman" w:cs="Times New Roman"/>
          <w:b/>
          <w:sz w:val="24"/>
        </w:rPr>
        <w:t>5</w:t>
      </w:r>
      <w:r w:rsidRPr="00DF5BD1">
        <w:rPr>
          <w:rFonts w:ascii="Times New Roman" w:hAnsi="Times New Roman" w:cs="Times New Roman"/>
          <w:b/>
          <w:sz w:val="24"/>
        </w:rPr>
        <w:t>.</w:t>
      </w:r>
      <w:r w:rsidRPr="00765B13">
        <w:rPr>
          <w:rStyle w:val="95pt"/>
          <w:rFonts w:eastAsiaTheme="minorEastAsia"/>
          <w:b/>
          <w:sz w:val="22"/>
          <w:szCs w:val="22"/>
        </w:rPr>
        <w:t>Устройство одинарных и двойных главных передач</w:t>
      </w:r>
    </w:p>
    <w:p w:rsidR="0034283A" w:rsidRDefault="0034283A" w:rsidP="0034283A">
      <w:pPr>
        <w:pStyle w:val="a5"/>
        <w:rPr>
          <w:rFonts w:ascii="Arial" w:hAnsi="Arial" w:cs="Arial"/>
          <w:color w:val="000000"/>
          <w:sz w:val="21"/>
          <w:szCs w:val="21"/>
        </w:rPr>
      </w:pPr>
      <w:r>
        <w:rPr>
          <w:rFonts w:ascii="Arial" w:hAnsi="Arial" w:cs="Arial"/>
          <w:color w:val="000000"/>
          <w:sz w:val="21"/>
          <w:szCs w:val="21"/>
        </w:rPr>
        <w:t>Главная передача </w:t>
      </w:r>
      <w:r>
        <w:rPr>
          <w:rFonts w:ascii="Arial" w:hAnsi="Arial" w:cs="Arial"/>
          <w:b/>
          <w:bCs/>
          <w:color w:val="000000"/>
          <w:sz w:val="21"/>
          <w:szCs w:val="21"/>
        </w:rPr>
        <w:t>обеспечивает</w:t>
      </w:r>
      <w:r>
        <w:rPr>
          <w:rFonts w:ascii="Arial" w:hAnsi="Arial" w:cs="Arial"/>
          <w:color w:val="000000"/>
          <w:sz w:val="21"/>
          <w:szCs w:val="21"/>
        </w:rPr>
        <w:t> максимальную скорость движения автомобиля на высшей передаче и оптимальный расход топлива в соответствии с ее передаточным числом. Передаточное число главной передачи зависит от типа и назначения автомобиля, а также мощности и быстроходности двигателя. Величина передаточного числа главной передачи обычно составляет 6,5…9,0 у грузовых автомобилей и 3,5...5,5 у легковых автомобилей. На автомобилях применяются различные типы главных передач (</w:t>
      </w:r>
      <w:r>
        <w:rPr>
          <w:rFonts w:ascii="Arial" w:hAnsi="Arial" w:cs="Arial"/>
          <w:color w:val="000000"/>
          <w:sz w:val="21"/>
          <w:szCs w:val="21"/>
          <w:u w:val="single"/>
        </w:rPr>
        <w:t>рисунок 1</w:t>
      </w:r>
      <w:r>
        <w:rPr>
          <w:rFonts w:ascii="Arial" w:hAnsi="Arial" w:cs="Arial"/>
          <w:color w:val="000000"/>
          <w:sz w:val="21"/>
          <w:szCs w:val="21"/>
        </w:rPr>
        <w:t>).</w:t>
      </w:r>
    </w:p>
    <w:p w:rsidR="0034283A" w:rsidRDefault="0034283A" w:rsidP="0034283A">
      <w:pPr>
        <w:pStyle w:val="a5"/>
        <w:rPr>
          <w:rFonts w:ascii="Arial" w:hAnsi="Arial" w:cs="Arial"/>
          <w:color w:val="000000"/>
          <w:sz w:val="21"/>
          <w:szCs w:val="21"/>
        </w:rPr>
      </w:pPr>
      <w:r>
        <w:rPr>
          <w:rFonts w:ascii="Arial" w:hAnsi="Arial" w:cs="Arial"/>
          <w:noProof/>
          <w:color w:val="000000"/>
          <w:sz w:val="21"/>
          <w:szCs w:val="21"/>
        </w:rPr>
        <w:drawing>
          <wp:inline distT="0" distB="0" distL="0" distR="0">
            <wp:extent cx="3866275" cy="1313130"/>
            <wp:effectExtent l="19050" t="0" r="875" b="0"/>
            <wp:docPr id="129" name="Рисунок 1" descr="http://www.studfiles.ru/html/2706/170/html_p1fU5RTcvP.Yo4W/img-8J0uS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170/html_p1fU5RTcvP.Yo4W/img-8J0uSG.jpg"/>
                    <pic:cNvPicPr>
                      <a:picLocks noChangeAspect="1" noChangeArrowheads="1"/>
                    </pic:cNvPicPr>
                  </pic:nvPicPr>
                  <pic:blipFill>
                    <a:blip r:embed="rId102"/>
                    <a:srcRect/>
                    <a:stretch>
                      <a:fillRect/>
                    </a:stretch>
                  </pic:blipFill>
                  <pic:spPr bwMode="auto">
                    <a:xfrm>
                      <a:off x="0" y="0"/>
                      <a:ext cx="3866275" cy="1313130"/>
                    </a:xfrm>
                    <a:prstGeom prst="rect">
                      <a:avLst/>
                    </a:prstGeom>
                    <a:noFill/>
                    <a:ln w="9525">
                      <a:noFill/>
                      <a:miter lim="800000"/>
                      <a:headEnd/>
                      <a:tailEnd/>
                    </a:ln>
                  </pic:spPr>
                </pic:pic>
              </a:graphicData>
            </a:graphic>
          </wp:inline>
        </w:drawing>
      </w:r>
    </w:p>
    <w:p w:rsidR="0034283A" w:rsidRDefault="0034283A" w:rsidP="0034283A">
      <w:pPr>
        <w:pStyle w:val="a5"/>
        <w:rPr>
          <w:rFonts w:ascii="Arial" w:hAnsi="Arial" w:cs="Arial"/>
          <w:color w:val="000000"/>
          <w:sz w:val="21"/>
          <w:szCs w:val="21"/>
        </w:rPr>
      </w:pPr>
      <w:r>
        <w:rPr>
          <w:rFonts w:ascii="Arial" w:hAnsi="Arial" w:cs="Arial"/>
          <w:b/>
          <w:bCs/>
          <w:color w:val="000000"/>
          <w:sz w:val="21"/>
          <w:szCs w:val="21"/>
        </w:rPr>
        <w:t>Рисунок 1</w:t>
      </w:r>
      <w:r>
        <w:rPr>
          <w:rFonts w:ascii="Arial" w:hAnsi="Arial" w:cs="Arial"/>
          <w:color w:val="000000"/>
          <w:sz w:val="21"/>
          <w:szCs w:val="21"/>
        </w:rPr>
        <w:t> — Типы главных передач</w:t>
      </w:r>
    </w:p>
    <w:p w:rsidR="0034283A" w:rsidRDefault="0034283A" w:rsidP="0034283A">
      <w:pPr>
        <w:pStyle w:val="a5"/>
        <w:rPr>
          <w:rFonts w:ascii="Arial" w:hAnsi="Arial" w:cs="Arial"/>
          <w:color w:val="000000"/>
          <w:sz w:val="21"/>
          <w:szCs w:val="21"/>
        </w:rPr>
      </w:pPr>
      <w:r>
        <w:rPr>
          <w:rFonts w:ascii="Arial" w:hAnsi="Arial" w:cs="Arial"/>
          <w:b/>
          <w:bCs/>
          <w:color w:val="000000"/>
          <w:sz w:val="21"/>
          <w:szCs w:val="21"/>
        </w:rPr>
        <w:t>Одинарные главные передачи</w:t>
      </w:r>
    </w:p>
    <w:p w:rsidR="0034283A" w:rsidRDefault="0034283A" w:rsidP="0034283A">
      <w:pPr>
        <w:pStyle w:val="a5"/>
        <w:rPr>
          <w:rFonts w:ascii="Arial" w:hAnsi="Arial" w:cs="Arial"/>
          <w:color w:val="000000"/>
          <w:sz w:val="21"/>
          <w:szCs w:val="21"/>
        </w:rPr>
      </w:pPr>
      <w:r>
        <w:rPr>
          <w:rFonts w:ascii="Arial" w:hAnsi="Arial" w:cs="Arial"/>
          <w:color w:val="000000"/>
          <w:sz w:val="21"/>
          <w:szCs w:val="21"/>
        </w:rPr>
        <w:t>Одинарные главные передачи состоят из одной пары шестерен.</w:t>
      </w:r>
    </w:p>
    <w:p w:rsidR="0034283A" w:rsidRDefault="0034283A" w:rsidP="0034283A">
      <w:pPr>
        <w:pStyle w:val="a5"/>
        <w:rPr>
          <w:rFonts w:ascii="Arial" w:hAnsi="Arial" w:cs="Arial"/>
          <w:color w:val="000000"/>
          <w:sz w:val="19"/>
          <w:szCs w:val="19"/>
        </w:rPr>
      </w:pPr>
      <w:r>
        <w:rPr>
          <w:rFonts w:ascii="Arial" w:hAnsi="Arial" w:cs="Arial"/>
          <w:b/>
          <w:bCs/>
          <w:color w:val="000000"/>
          <w:sz w:val="19"/>
          <w:szCs w:val="19"/>
        </w:rPr>
        <w:t>Цилиндрическая главная передача</w:t>
      </w:r>
      <w:r>
        <w:rPr>
          <w:rFonts w:ascii="Arial" w:hAnsi="Arial" w:cs="Arial"/>
          <w:color w:val="000000"/>
          <w:sz w:val="19"/>
          <w:szCs w:val="19"/>
        </w:rPr>
        <w:t> применяется в переднеприводных легковых автомобилях при поперечном расположении двигателя и размещается в общем картере с коробкой передач и сцеплением. Ее передаточное число равно 3,5...4,2, а шестерни могут быть прямозубыми, косозубыми и шевронными. Цилиндрическая главная передача имеет высокий </w:t>
      </w:r>
      <w:r>
        <w:rPr>
          <w:rFonts w:ascii="Arial" w:hAnsi="Arial" w:cs="Arial"/>
          <w:b/>
          <w:bCs/>
          <w:color w:val="000000"/>
          <w:sz w:val="19"/>
          <w:szCs w:val="19"/>
        </w:rPr>
        <w:t>КПД</w:t>
      </w:r>
      <w:r>
        <w:rPr>
          <w:rFonts w:ascii="Arial" w:hAnsi="Arial" w:cs="Arial"/>
          <w:color w:val="000000"/>
          <w:sz w:val="19"/>
          <w:szCs w:val="19"/>
        </w:rPr>
        <w:t> — не менее </w:t>
      </w:r>
      <w:r>
        <w:rPr>
          <w:rFonts w:ascii="Arial" w:hAnsi="Arial" w:cs="Arial"/>
          <w:b/>
          <w:bCs/>
          <w:color w:val="000000"/>
          <w:sz w:val="19"/>
          <w:szCs w:val="19"/>
        </w:rPr>
        <w:t>0,98</w:t>
      </w:r>
      <w:r>
        <w:rPr>
          <w:rFonts w:ascii="Arial" w:hAnsi="Arial" w:cs="Arial"/>
          <w:color w:val="000000"/>
          <w:sz w:val="19"/>
          <w:szCs w:val="19"/>
        </w:rPr>
        <w:t>, но она уменьшает дорожный просвет у автомобиля и более шумная.</w:t>
      </w:r>
    </w:p>
    <w:p w:rsidR="0034283A" w:rsidRDefault="0034283A" w:rsidP="0034283A">
      <w:pPr>
        <w:pStyle w:val="a5"/>
        <w:rPr>
          <w:rFonts w:ascii="Arial" w:hAnsi="Arial" w:cs="Arial"/>
          <w:color w:val="000000"/>
          <w:sz w:val="19"/>
          <w:szCs w:val="19"/>
        </w:rPr>
      </w:pPr>
      <w:r>
        <w:rPr>
          <w:rFonts w:ascii="Arial" w:hAnsi="Arial" w:cs="Arial"/>
          <w:b/>
          <w:bCs/>
          <w:color w:val="000000"/>
          <w:sz w:val="19"/>
          <w:szCs w:val="19"/>
        </w:rPr>
        <w:t>Коническая главная передача</w:t>
      </w:r>
      <w:r>
        <w:rPr>
          <w:rFonts w:ascii="Arial" w:hAnsi="Arial" w:cs="Arial"/>
          <w:color w:val="000000"/>
          <w:sz w:val="19"/>
          <w:szCs w:val="19"/>
        </w:rPr>
        <w:t> (</w:t>
      </w:r>
      <w:r>
        <w:rPr>
          <w:rFonts w:ascii="Arial" w:hAnsi="Arial" w:cs="Arial"/>
          <w:color w:val="000000"/>
          <w:sz w:val="19"/>
          <w:szCs w:val="19"/>
          <w:u w:val="single"/>
        </w:rPr>
        <w:t>рисунок 2, а</w:t>
      </w:r>
      <w:r>
        <w:rPr>
          <w:rFonts w:ascii="Arial" w:hAnsi="Arial" w:cs="Arial"/>
          <w:color w:val="000000"/>
          <w:sz w:val="19"/>
          <w:szCs w:val="19"/>
        </w:rPr>
        <w:t>) применяется на легковых автомобилях и грузовых автомобилях малой и средней грузоподъемности. Оси ведущей 1 и ведомой 2 шестерен в конической главной передаче лежат в одной плоскости и пересекаются, а шестерни выполнены со спиральными зубьями. Передача имеет повышенную прочность зубьев шестерен, небольшие размеры и позволяет снизить центр тяжести автомобиля. </w:t>
      </w:r>
      <w:r>
        <w:rPr>
          <w:rFonts w:ascii="Arial" w:hAnsi="Arial" w:cs="Arial"/>
          <w:b/>
          <w:bCs/>
          <w:color w:val="000000"/>
          <w:sz w:val="19"/>
          <w:szCs w:val="19"/>
        </w:rPr>
        <w:t>КПД</w:t>
      </w:r>
      <w:r>
        <w:rPr>
          <w:rFonts w:ascii="Arial" w:hAnsi="Arial" w:cs="Arial"/>
          <w:color w:val="000000"/>
          <w:sz w:val="19"/>
          <w:szCs w:val="19"/>
        </w:rPr>
        <w:t> конической главной передачи со спиральным зубом</w:t>
      </w:r>
      <w:r>
        <w:rPr>
          <w:rFonts w:ascii="Arial" w:hAnsi="Arial" w:cs="Arial"/>
          <w:b/>
          <w:bCs/>
          <w:color w:val="000000"/>
          <w:sz w:val="19"/>
          <w:szCs w:val="19"/>
        </w:rPr>
        <w:t>0,97...0,98</w:t>
      </w:r>
      <w:r>
        <w:rPr>
          <w:rFonts w:ascii="Arial" w:hAnsi="Arial" w:cs="Arial"/>
          <w:color w:val="000000"/>
          <w:sz w:val="19"/>
          <w:szCs w:val="19"/>
        </w:rPr>
        <w:t>. </w:t>
      </w:r>
      <w:r>
        <w:rPr>
          <w:rFonts w:ascii="Arial" w:hAnsi="Arial" w:cs="Arial"/>
          <w:i/>
          <w:iCs/>
          <w:color w:val="000000"/>
          <w:sz w:val="19"/>
          <w:szCs w:val="19"/>
        </w:rPr>
        <w:t>Передаточные числа конических главных передач</w:t>
      </w:r>
      <w:r>
        <w:rPr>
          <w:rFonts w:ascii="Arial" w:hAnsi="Arial" w:cs="Arial"/>
          <w:color w:val="000000"/>
          <w:sz w:val="19"/>
          <w:szCs w:val="19"/>
        </w:rPr>
        <w:t> 3,5...4,5 у легковых автомобилей и 5...7 у грузовых автомобилей и автобусов.</w:t>
      </w:r>
    </w:p>
    <w:p w:rsidR="0034283A" w:rsidRDefault="0034283A" w:rsidP="0034283A">
      <w:pPr>
        <w:pStyle w:val="a5"/>
        <w:rPr>
          <w:rFonts w:ascii="Arial" w:hAnsi="Arial" w:cs="Arial"/>
          <w:color w:val="000000"/>
          <w:sz w:val="19"/>
          <w:szCs w:val="19"/>
        </w:rPr>
      </w:pPr>
      <w:r>
        <w:rPr>
          <w:rFonts w:ascii="Arial" w:hAnsi="Arial" w:cs="Arial"/>
          <w:noProof/>
          <w:color w:val="000000"/>
          <w:sz w:val="19"/>
          <w:szCs w:val="19"/>
        </w:rPr>
        <w:drawing>
          <wp:inline distT="0" distB="0" distL="0" distR="0">
            <wp:extent cx="3495340" cy="2723872"/>
            <wp:effectExtent l="19050" t="0" r="0" b="0"/>
            <wp:docPr id="130" name="Рисунок 3" descr="http://www.studfiles.ru/html/2706/170/html_p1fU5RTcvP.Yo4W/img-2GCvw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70/html_p1fU5RTcvP.Yo4W/img-2GCvwa.jpg"/>
                    <pic:cNvPicPr>
                      <a:picLocks noChangeAspect="1" noChangeArrowheads="1"/>
                    </pic:cNvPicPr>
                  </pic:nvPicPr>
                  <pic:blipFill>
                    <a:blip r:embed="rId103"/>
                    <a:srcRect/>
                    <a:stretch>
                      <a:fillRect/>
                    </a:stretch>
                  </pic:blipFill>
                  <pic:spPr bwMode="auto">
                    <a:xfrm>
                      <a:off x="0" y="0"/>
                      <a:ext cx="3495340" cy="2723872"/>
                    </a:xfrm>
                    <a:prstGeom prst="rect">
                      <a:avLst/>
                    </a:prstGeom>
                    <a:noFill/>
                    <a:ln w="9525">
                      <a:noFill/>
                      <a:miter lim="800000"/>
                      <a:headEnd/>
                      <a:tailEnd/>
                    </a:ln>
                  </pic:spPr>
                </pic:pic>
              </a:graphicData>
            </a:graphic>
          </wp:inline>
        </w:drawing>
      </w:r>
    </w:p>
    <w:p w:rsidR="0034283A" w:rsidRDefault="0034283A" w:rsidP="0034283A">
      <w:pPr>
        <w:pStyle w:val="a5"/>
        <w:rPr>
          <w:rFonts w:ascii="Arial" w:hAnsi="Arial" w:cs="Arial"/>
          <w:color w:val="000000"/>
          <w:sz w:val="19"/>
          <w:szCs w:val="19"/>
        </w:rPr>
      </w:pPr>
      <w:r>
        <w:rPr>
          <w:rFonts w:ascii="Arial" w:hAnsi="Arial" w:cs="Arial"/>
          <w:b/>
          <w:bCs/>
          <w:color w:val="000000"/>
          <w:sz w:val="19"/>
          <w:szCs w:val="19"/>
        </w:rPr>
        <w:t>Рисунок 2</w:t>
      </w:r>
      <w:r>
        <w:rPr>
          <w:rFonts w:ascii="Arial" w:hAnsi="Arial" w:cs="Arial"/>
          <w:color w:val="000000"/>
          <w:sz w:val="19"/>
          <w:szCs w:val="19"/>
        </w:rPr>
        <w:t> — Главные передачи</w:t>
      </w:r>
    </w:p>
    <w:p w:rsidR="0034283A" w:rsidRDefault="0034283A"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устройство</w:t>
      </w:r>
      <w:r w:rsidRPr="00CD2ABF">
        <w:rPr>
          <w:rStyle w:val="a3"/>
          <w:rFonts w:eastAsiaTheme="minorEastAsia"/>
          <w:i/>
          <w:sz w:val="24"/>
          <w:szCs w:val="24"/>
          <w:u w:val="single"/>
        </w:rPr>
        <w:t xml:space="preserve"> и </w:t>
      </w:r>
      <w:r w:rsidRPr="00CD2ABF">
        <w:rPr>
          <w:rStyle w:val="9"/>
          <w:i/>
          <w:sz w:val="24"/>
          <w:szCs w:val="24"/>
          <w:u w:val="single"/>
        </w:rPr>
        <w:t>типы дифференциала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tabs>
          <w:tab w:val="left" w:pos="2006"/>
        </w:tabs>
        <w:spacing w:after="0" w:line="300" w:lineRule="exact"/>
        <w:jc w:val="both"/>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Дифференциал - назначение, типы. Полуоси - назначение, типы, устройство</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Style w:val="25"/>
          <w:rFonts w:eastAsiaTheme="minorEastAsia"/>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Дифференциал - назначение, типы. Устройство межосевого простого симметричного дифференциала и дифференциала повышенного трении. Полуоси - назначение, типы, устройство</w:t>
      </w:r>
    </w:p>
    <w:p w:rsidR="00CD2ABF" w:rsidRPr="00CD2ABF" w:rsidRDefault="00CD2ABF" w:rsidP="00CD2ABF">
      <w:pPr>
        <w:pStyle w:val="31"/>
        <w:shd w:val="clear" w:color="auto" w:fill="auto"/>
        <w:spacing w:line="300" w:lineRule="exact"/>
        <w:ind w:left="20" w:right="-23" w:firstLine="28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Устройство межосевого дифференциала</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DA52B8" w:rsidRPr="0072607E" w:rsidRDefault="00DA52B8" w:rsidP="00DA52B8">
      <w:pPr>
        <w:ind w:firstLine="284"/>
        <w:rPr>
          <w:rStyle w:val="95pt"/>
          <w:rFonts w:eastAsiaTheme="minorEastAsia"/>
          <w:b/>
          <w:sz w:val="24"/>
          <w:szCs w:val="22"/>
        </w:rPr>
      </w:pPr>
      <w:r w:rsidRPr="0072607E">
        <w:rPr>
          <w:rFonts w:ascii="Times New Roman" w:hAnsi="Times New Roman" w:cs="Times New Roman"/>
          <w:b/>
          <w:sz w:val="24"/>
        </w:rPr>
        <w:lastRenderedPageBreak/>
        <w:t>Тема №56.</w:t>
      </w:r>
      <w:r w:rsidRPr="0072607E">
        <w:rPr>
          <w:rStyle w:val="95pt"/>
          <w:rFonts w:eastAsiaTheme="minorEastAsia"/>
          <w:b/>
          <w:sz w:val="24"/>
          <w:szCs w:val="22"/>
        </w:rPr>
        <w:t>Назначение, устройство</w:t>
      </w:r>
      <w:r w:rsidRPr="0072607E">
        <w:rPr>
          <w:rStyle w:val="a3"/>
          <w:rFonts w:eastAsiaTheme="minorEastAsia"/>
          <w:b/>
          <w:sz w:val="24"/>
        </w:rPr>
        <w:t xml:space="preserve"> и </w:t>
      </w:r>
      <w:r w:rsidRPr="0072607E">
        <w:rPr>
          <w:rStyle w:val="95pt"/>
          <w:rFonts w:eastAsiaTheme="minorEastAsia"/>
          <w:b/>
          <w:sz w:val="24"/>
          <w:szCs w:val="22"/>
        </w:rPr>
        <w:t>типы дифференциала</w:t>
      </w:r>
    </w:p>
    <w:p w:rsidR="00DA52B8" w:rsidRPr="0072607E" w:rsidRDefault="00DA52B8" w:rsidP="00DA52B8">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i/>
          <w:iCs/>
          <w:color w:val="000000"/>
          <w:sz w:val="24"/>
        </w:rPr>
        <w:t>Дифференциалом </w:t>
      </w:r>
      <w:r w:rsidRPr="0072607E">
        <w:rPr>
          <w:rFonts w:ascii="Times New Roman" w:eastAsia="Times New Roman" w:hAnsi="Times New Roman" w:cs="Times New Roman"/>
          <w:color w:val="000000"/>
          <w:sz w:val="24"/>
        </w:rPr>
        <w:t>называется механизм трансмиссии, распреде</w:t>
      </w:r>
      <w:r w:rsidRPr="0072607E">
        <w:rPr>
          <w:rFonts w:ascii="Times New Roman" w:eastAsia="Times New Roman" w:hAnsi="Times New Roman" w:cs="Times New Roman"/>
          <w:color w:val="000000"/>
          <w:sz w:val="24"/>
        </w:rPr>
        <w:softHyphen/>
        <w:t>ляющий крутящий момент двигателя между ведущими колесами и ведущими мостами автомобиля. Дифференциал служит для обес</w:t>
      </w:r>
      <w:r w:rsidRPr="0072607E">
        <w:rPr>
          <w:rFonts w:ascii="Times New Roman" w:eastAsia="Times New Roman" w:hAnsi="Times New Roman" w:cs="Times New Roman"/>
          <w:color w:val="000000"/>
          <w:sz w:val="24"/>
        </w:rPr>
        <w:softHyphen/>
        <w:t>печения ведущим колесам разной скорости вращения при движе</w:t>
      </w:r>
      <w:r w:rsidRPr="0072607E">
        <w:rPr>
          <w:rFonts w:ascii="Times New Roman" w:eastAsia="Times New Roman" w:hAnsi="Times New Roman" w:cs="Times New Roman"/>
          <w:color w:val="000000"/>
          <w:sz w:val="24"/>
        </w:rPr>
        <w:softHyphen/>
        <w:t>нии автомобиля по неровным дорогам и на поворотах. Разная скорость вращения ведущих колес, проходящих разный путь на поворотах и неровных дорогах, необходима для их каче</w:t>
      </w:r>
      <w:r w:rsidRPr="0072607E">
        <w:rPr>
          <w:rFonts w:ascii="Times New Roman" w:eastAsia="Times New Roman" w:hAnsi="Times New Roman" w:cs="Times New Roman"/>
          <w:color w:val="000000"/>
          <w:sz w:val="24"/>
        </w:rPr>
        <w:softHyphen/>
        <w:t>ния без скольжения и буксования. В противном случае повысится сопротивление движению автомобиля, увеличатся расход топли</w:t>
      </w:r>
      <w:r w:rsidRPr="0072607E">
        <w:rPr>
          <w:rFonts w:ascii="Times New Roman" w:eastAsia="Times New Roman" w:hAnsi="Times New Roman" w:cs="Times New Roman"/>
          <w:color w:val="000000"/>
          <w:sz w:val="24"/>
        </w:rPr>
        <w:softHyphen/>
        <w:t>ва и износ шин.</w:t>
      </w:r>
    </w:p>
    <w:p w:rsidR="00DA52B8" w:rsidRPr="0072607E" w:rsidRDefault="00DA52B8" w:rsidP="00DA52B8">
      <w:pPr>
        <w:spacing w:before="100" w:beforeAutospacing="1" w:after="100" w:afterAutospacing="1"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В зависимости от типа и назначения автомобилей на них при</w:t>
      </w:r>
      <w:r w:rsidRPr="0072607E">
        <w:rPr>
          <w:rFonts w:ascii="Times New Roman" w:eastAsia="Times New Roman" w:hAnsi="Times New Roman" w:cs="Times New Roman"/>
          <w:color w:val="000000"/>
          <w:sz w:val="24"/>
        </w:rPr>
        <w:softHyphen/>
        <w:t>меняются различные типы дифференциалов.</w:t>
      </w:r>
    </w:p>
    <w:tbl>
      <w:tblPr>
        <w:tblW w:w="958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2216"/>
        <w:gridCol w:w="2246"/>
        <w:gridCol w:w="2246"/>
        <w:gridCol w:w="2877"/>
      </w:tblGrid>
      <w:tr w:rsidR="00DA52B8" w:rsidRPr="0072607E" w:rsidTr="00BD2BBB">
        <w:trPr>
          <w:trHeight w:val="310"/>
        </w:trPr>
        <w:tc>
          <w:tcPr>
            <w:tcW w:w="9345" w:type="dxa"/>
            <w:gridSpan w:val="4"/>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дифференциалы</w:t>
            </w:r>
          </w:p>
        </w:tc>
      </w:tr>
      <w:tr w:rsidR="00DA52B8" w:rsidRPr="0072607E" w:rsidTr="00BD2BBB">
        <w:trPr>
          <w:trHeight w:val="472"/>
        </w:trPr>
        <w:tc>
          <w:tcPr>
            <w:tcW w:w="2160"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 распол трансмиссии</w:t>
            </w:r>
          </w:p>
        </w:tc>
        <w:tc>
          <w:tcPr>
            <w:tcW w:w="2190"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 внутреннему трению</w:t>
            </w:r>
          </w:p>
        </w:tc>
        <w:tc>
          <w:tcPr>
            <w:tcW w:w="2190"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 распредел крут момента</w:t>
            </w:r>
          </w:p>
        </w:tc>
        <w:tc>
          <w:tcPr>
            <w:tcW w:w="2175"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 конструкции</w:t>
            </w:r>
          </w:p>
        </w:tc>
      </w:tr>
      <w:tr w:rsidR="00DA52B8" w:rsidRPr="0072607E" w:rsidTr="00BD2BBB">
        <w:tc>
          <w:tcPr>
            <w:tcW w:w="2160"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межколесные</w:t>
            </w:r>
          </w:p>
        </w:tc>
        <w:tc>
          <w:tcPr>
            <w:tcW w:w="2190"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малого трения</w:t>
            </w:r>
          </w:p>
        </w:tc>
        <w:tc>
          <w:tcPr>
            <w:tcW w:w="2190"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симметричные</w:t>
            </w:r>
          </w:p>
        </w:tc>
        <w:tc>
          <w:tcPr>
            <w:tcW w:w="2175"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шестеренные</w:t>
            </w:r>
          </w:p>
        </w:tc>
      </w:tr>
      <w:tr w:rsidR="00DA52B8" w:rsidRPr="0072607E" w:rsidTr="00BD2BBB">
        <w:tc>
          <w:tcPr>
            <w:tcW w:w="2160" w:type="dxa"/>
            <w:vMerge w:val="restart"/>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иежосевые</w:t>
            </w:r>
          </w:p>
        </w:tc>
        <w:tc>
          <w:tcPr>
            <w:tcW w:w="2190" w:type="dxa"/>
            <w:vMerge w:val="restart"/>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повышенного трения</w:t>
            </w:r>
          </w:p>
        </w:tc>
        <w:tc>
          <w:tcPr>
            <w:tcW w:w="2190" w:type="dxa"/>
            <w:vMerge w:val="restart"/>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несимметричные</w:t>
            </w:r>
          </w:p>
        </w:tc>
        <w:tc>
          <w:tcPr>
            <w:tcW w:w="2175"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кулачковые</w:t>
            </w:r>
          </w:p>
        </w:tc>
      </w:tr>
      <w:tr w:rsidR="00DA52B8" w:rsidRPr="0072607E" w:rsidTr="00BD2BBB">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A52B8" w:rsidRPr="0072607E" w:rsidRDefault="00DA52B8" w:rsidP="00BD2BBB">
            <w:pPr>
              <w:spacing w:after="0" w:line="240" w:lineRule="auto"/>
              <w:ind w:firstLine="284"/>
              <w:rPr>
                <w:rFonts w:ascii="Times New Roman" w:eastAsia="Times New Roman" w:hAnsi="Times New Roman" w:cs="Times New Roman"/>
                <w:color w:val="000000"/>
                <w:sz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A52B8" w:rsidRPr="0072607E" w:rsidRDefault="00DA52B8" w:rsidP="00BD2BBB">
            <w:pPr>
              <w:spacing w:after="0" w:line="240" w:lineRule="auto"/>
              <w:ind w:firstLine="284"/>
              <w:rPr>
                <w:rFonts w:ascii="Times New Roman" w:eastAsia="Times New Roman" w:hAnsi="Times New Roman" w:cs="Times New Roman"/>
                <w:color w:val="000000"/>
                <w:sz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A52B8" w:rsidRPr="0072607E" w:rsidRDefault="00DA52B8" w:rsidP="00BD2BBB">
            <w:pPr>
              <w:spacing w:after="0" w:line="240" w:lineRule="auto"/>
              <w:ind w:firstLine="284"/>
              <w:rPr>
                <w:rFonts w:ascii="Times New Roman" w:eastAsia="Times New Roman" w:hAnsi="Times New Roman" w:cs="Times New Roman"/>
                <w:color w:val="000000"/>
                <w:sz w:val="24"/>
              </w:rPr>
            </w:pPr>
          </w:p>
        </w:tc>
        <w:tc>
          <w:tcPr>
            <w:tcW w:w="2175" w:type="dxa"/>
            <w:tcBorders>
              <w:top w:val="single" w:sz="6" w:space="0" w:color="000000"/>
              <w:left w:val="single" w:sz="6" w:space="0" w:color="000000"/>
              <w:bottom w:val="single" w:sz="6" w:space="0" w:color="000000"/>
              <w:right w:val="single" w:sz="6" w:space="0" w:color="000000"/>
            </w:tcBorders>
            <w:hideMark/>
          </w:tcPr>
          <w:p w:rsidR="00DA52B8" w:rsidRPr="0072607E" w:rsidRDefault="00DA52B8" w:rsidP="00BD2BBB">
            <w:pPr>
              <w:spacing w:after="0" w:line="240" w:lineRule="auto"/>
              <w:ind w:firstLine="284"/>
              <w:jc w:val="center"/>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червячные</w:t>
            </w:r>
          </w:p>
        </w:tc>
      </w:tr>
    </w:tbl>
    <w:p w:rsidR="00DA52B8" w:rsidRPr="0072607E" w:rsidRDefault="00DA52B8" w:rsidP="00DA52B8">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Дополнительно к общим требованиям к конструкции автомо</w:t>
      </w:r>
      <w:r w:rsidRPr="0072607E">
        <w:rPr>
          <w:rFonts w:ascii="Times New Roman" w:eastAsia="Times New Roman" w:hAnsi="Times New Roman" w:cs="Times New Roman"/>
          <w:color w:val="000000"/>
          <w:sz w:val="24"/>
        </w:rPr>
        <w:softHyphen/>
        <w:t>биля к дифференциалу предъявляются дополни</w:t>
      </w:r>
      <w:r w:rsidRPr="0072607E">
        <w:rPr>
          <w:rFonts w:ascii="Times New Roman" w:eastAsia="Times New Roman" w:hAnsi="Times New Roman" w:cs="Times New Roman"/>
          <w:color w:val="000000"/>
          <w:sz w:val="24"/>
        </w:rPr>
        <w:softHyphen/>
        <w:t>тельные требования, в соответствии с которыми он должен:</w:t>
      </w:r>
    </w:p>
    <w:p w:rsidR="00DA52B8" w:rsidRPr="0072607E" w:rsidRDefault="00DA52B8" w:rsidP="00DA52B8">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 распределять крутящий момент между ведущими колесами и мостами в пропорции, обеспечивающей автомобилю наилучшие тягово-скоростные свойства, проходимость, управляемость и ус</w:t>
      </w:r>
      <w:r w:rsidRPr="0072607E">
        <w:rPr>
          <w:rFonts w:ascii="Times New Roman" w:eastAsia="Times New Roman" w:hAnsi="Times New Roman" w:cs="Times New Roman"/>
          <w:color w:val="000000"/>
          <w:sz w:val="24"/>
        </w:rPr>
        <w:softHyphen/>
        <w:t>тойчивость;</w:t>
      </w:r>
    </w:p>
    <w:p w:rsidR="00DA52B8" w:rsidRPr="0072607E" w:rsidRDefault="00DA52B8" w:rsidP="00DA52B8">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color w:val="000000"/>
          <w:sz w:val="24"/>
        </w:rPr>
        <w:t>• иметь минимальные габаритные размеры.</w:t>
      </w:r>
    </w:p>
    <w:p w:rsidR="00DA52B8" w:rsidRPr="0072607E" w:rsidRDefault="00DA52B8" w:rsidP="00DA52B8">
      <w:pPr>
        <w:spacing w:before="100" w:beforeAutospacing="1" w:after="100" w:afterAutospacing="1" w:line="240" w:lineRule="auto"/>
        <w:ind w:firstLine="284"/>
        <w:rPr>
          <w:rFonts w:ascii="Times New Roman" w:eastAsia="Times New Roman" w:hAnsi="Times New Roman" w:cs="Times New Roman"/>
          <w:color w:val="000000"/>
          <w:sz w:val="24"/>
        </w:rPr>
      </w:pPr>
      <w:r w:rsidRPr="0072607E">
        <w:rPr>
          <w:rFonts w:ascii="Times New Roman" w:eastAsia="Times New Roman" w:hAnsi="Times New Roman" w:cs="Times New Roman"/>
          <w:i/>
          <w:iCs/>
          <w:color w:val="000000"/>
          <w:sz w:val="24"/>
        </w:rPr>
        <w:t>Шестеренный дифференциал</w:t>
      </w:r>
      <w:r w:rsidRPr="0072607E">
        <w:rPr>
          <w:rFonts w:ascii="Times New Roman" w:eastAsia="Times New Roman" w:hAnsi="Times New Roman" w:cs="Times New Roman"/>
          <w:b/>
          <w:bCs/>
          <w:color w:val="000000"/>
          <w:sz w:val="24"/>
        </w:rPr>
        <w:t>. </w:t>
      </w:r>
      <w:r w:rsidRPr="0072607E">
        <w:rPr>
          <w:rFonts w:ascii="Times New Roman" w:eastAsia="Times New Roman" w:hAnsi="Times New Roman" w:cs="Times New Roman"/>
          <w:color w:val="000000"/>
          <w:sz w:val="24"/>
        </w:rPr>
        <w:t>Межколесный конический симмет</w:t>
      </w:r>
      <w:r w:rsidRPr="0072607E">
        <w:rPr>
          <w:rFonts w:ascii="Times New Roman" w:eastAsia="Times New Roman" w:hAnsi="Times New Roman" w:cs="Times New Roman"/>
          <w:color w:val="000000"/>
          <w:sz w:val="24"/>
        </w:rPr>
        <w:softHyphen/>
        <w:t>ричный дифференциал состоит из корпуса, са</w:t>
      </w:r>
      <w:r w:rsidRPr="0072607E">
        <w:rPr>
          <w:rFonts w:ascii="Times New Roman" w:eastAsia="Times New Roman" w:hAnsi="Times New Roman" w:cs="Times New Roman"/>
          <w:color w:val="000000"/>
          <w:sz w:val="24"/>
        </w:rPr>
        <w:softHyphen/>
        <w:t>теллитов, полуосевых шестерен, которые соединены полу</w:t>
      </w:r>
      <w:r w:rsidRPr="0072607E">
        <w:rPr>
          <w:rFonts w:ascii="Times New Roman" w:eastAsia="Times New Roman" w:hAnsi="Times New Roman" w:cs="Times New Roman"/>
          <w:color w:val="000000"/>
          <w:sz w:val="24"/>
        </w:rPr>
        <w:softHyphen/>
        <w:t>осями с ведущими колесами автомобиля. Дифференциал легкового автомобиля имеет два свободно вращающихся сателлита, установ</w:t>
      </w:r>
      <w:r w:rsidRPr="0072607E">
        <w:rPr>
          <w:rFonts w:ascii="Times New Roman" w:eastAsia="Times New Roman" w:hAnsi="Times New Roman" w:cs="Times New Roman"/>
          <w:color w:val="000000"/>
          <w:sz w:val="24"/>
        </w:rPr>
        <w:softHyphen/>
        <w:t>ленных на оси, закрепленной в корпусе дифференциала, а у грузо</w:t>
      </w:r>
      <w:r w:rsidRPr="0072607E">
        <w:rPr>
          <w:rFonts w:ascii="Times New Roman" w:eastAsia="Times New Roman" w:hAnsi="Times New Roman" w:cs="Times New Roman"/>
          <w:color w:val="000000"/>
          <w:sz w:val="24"/>
        </w:rPr>
        <w:softHyphen/>
        <w:t>вого автомобиля — четыре сателлита, размещенных на шипах кре</w:t>
      </w:r>
      <w:r w:rsidRPr="0072607E">
        <w:rPr>
          <w:rFonts w:ascii="Times New Roman" w:eastAsia="Times New Roman" w:hAnsi="Times New Roman" w:cs="Times New Roman"/>
          <w:color w:val="000000"/>
          <w:sz w:val="24"/>
        </w:rPr>
        <w:softHyphen/>
        <w:t>стовины, также закрепленной в корпусе дифференциала. При прямолинейном движении автомобиля по ровной дороге ведущие колеса одного моста проходят одинаковые пути, встречают одинаковое сопротивление движению и враща</w:t>
      </w:r>
      <w:r w:rsidRPr="0072607E">
        <w:rPr>
          <w:rFonts w:ascii="Times New Roman" w:eastAsia="Times New Roman" w:hAnsi="Times New Roman" w:cs="Times New Roman"/>
          <w:color w:val="000000"/>
          <w:sz w:val="24"/>
        </w:rPr>
        <w:softHyphen/>
        <w:t>ются с одной и той же скоростью. При этом корпус дифференци</w:t>
      </w:r>
      <w:r w:rsidRPr="0072607E">
        <w:rPr>
          <w:rFonts w:ascii="Times New Roman" w:eastAsia="Times New Roman" w:hAnsi="Times New Roman" w:cs="Times New Roman"/>
          <w:color w:val="000000"/>
          <w:sz w:val="24"/>
        </w:rPr>
        <w:softHyphen/>
        <w:t>ала, сателлиты и полуосевые шестерни вращаются как одно целое. Сателлиты</w:t>
      </w:r>
      <w:r w:rsidRPr="0072607E">
        <w:rPr>
          <w:rFonts w:ascii="Times New Roman" w:eastAsia="Times New Roman" w:hAnsi="Times New Roman" w:cs="Times New Roman"/>
          <w:i/>
          <w:iCs/>
          <w:color w:val="000000"/>
          <w:sz w:val="24"/>
        </w:rPr>
        <w:t> </w:t>
      </w:r>
      <w:r w:rsidRPr="0072607E">
        <w:rPr>
          <w:rFonts w:ascii="Times New Roman" w:eastAsia="Times New Roman" w:hAnsi="Times New Roman" w:cs="Times New Roman"/>
          <w:color w:val="000000"/>
          <w:sz w:val="24"/>
        </w:rPr>
        <w:t>не вращаются вокруг своих осей, заклинивают полу</w:t>
      </w:r>
      <w:r w:rsidRPr="0072607E">
        <w:rPr>
          <w:rFonts w:ascii="Times New Roman" w:eastAsia="Times New Roman" w:hAnsi="Times New Roman" w:cs="Times New Roman"/>
          <w:color w:val="000000"/>
          <w:sz w:val="24"/>
        </w:rPr>
        <w:softHyphen/>
        <w:t>осевые шестерни, и на</w:t>
      </w:r>
      <w:r w:rsidRPr="0072607E">
        <w:rPr>
          <w:rFonts w:ascii="Times New Roman" w:eastAsia="Times New Roman" w:hAnsi="Times New Roman" w:cs="Times New Roman"/>
          <w:i/>
          <w:iCs/>
          <w:color w:val="000000"/>
          <w:sz w:val="24"/>
        </w:rPr>
        <w:t> </w:t>
      </w:r>
      <w:r w:rsidRPr="0072607E">
        <w:rPr>
          <w:rFonts w:ascii="Times New Roman" w:eastAsia="Times New Roman" w:hAnsi="Times New Roman" w:cs="Times New Roman"/>
          <w:color w:val="000000"/>
          <w:sz w:val="24"/>
        </w:rPr>
        <w:t>оба ведущих колеса передаются одинако</w:t>
      </w:r>
      <w:r w:rsidRPr="0072607E">
        <w:rPr>
          <w:rFonts w:ascii="Times New Roman" w:eastAsia="Times New Roman" w:hAnsi="Times New Roman" w:cs="Times New Roman"/>
          <w:color w:val="000000"/>
          <w:sz w:val="24"/>
        </w:rPr>
        <w:softHyphen/>
        <w:t>вые крутящие моменты. При повороте автомобиля внутреннее по отноше</w:t>
      </w:r>
      <w:r w:rsidRPr="0072607E">
        <w:rPr>
          <w:rFonts w:ascii="Times New Roman" w:eastAsia="Times New Roman" w:hAnsi="Times New Roman" w:cs="Times New Roman"/>
          <w:color w:val="000000"/>
          <w:sz w:val="24"/>
        </w:rPr>
        <w:softHyphen/>
        <w:t>нию к центру поворота колесо, встречает большее сопротивление движению, чем наружное колесо вращается медленнее, и вместе с ним замедляет свое вращение полуосевая шестерня внутреннего колеса. При этом сателлиты</w:t>
      </w:r>
      <w:r w:rsidRPr="0072607E">
        <w:rPr>
          <w:rFonts w:ascii="Times New Roman" w:eastAsia="Times New Roman" w:hAnsi="Times New Roman" w:cs="Times New Roman"/>
          <w:i/>
          <w:iCs/>
          <w:color w:val="000000"/>
          <w:sz w:val="24"/>
        </w:rPr>
        <w:t> </w:t>
      </w:r>
      <w:r w:rsidRPr="0072607E">
        <w:rPr>
          <w:rFonts w:ascii="Times New Roman" w:eastAsia="Times New Roman" w:hAnsi="Times New Roman" w:cs="Times New Roman"/>
          <w:color w:val="000000"/>
          <w:sz w:val="24"/>
        </w:rPr>
        <w:t>начинают вращаться вокруг своих осей и ускоряют вращение полуосевой шестерни наружного коле</w:t>
      </w:r>
      <w:r w:rsidRPr="0072607E">
        <w:rPr>
          <w:rFonts w:ascii="Times New Roman" w:eastAsia="Times New Roman" w:hAnsi="Times New Roman" w:cs="Times New Roman"/>
          <w:color w:val="000000"/>
          <w:sz w:val="24"/>
        </w:rPr>
        <w:softHyphen/>
        <w:t>са. В результате ведущие колеса вращаются с разными скоростя</w:t>
      </w:r>
      <w:r w:rsidRPr="0072607E">
        <w:rPr>
          <w:rFonts w:ascii="Times New Roman" w:eastAsia="Times New Roman" w:hAnsi="Times New Roman" w:cs="Times New Roman"/>
          <w:color w:val="000000"/>
          <w:sz w:val="24"/>
        </w:rPr>
        <w:softHyphen/>
        <w:t>ми, что и необходимо при движении на повороте. При движении автомобиля по неровной дороге ведущие ко</w:t>
      </w:r>
      <w:r w:rsidRPr="0072607E">
        <w:rPr>
          <w:rFonts w:ascii="Times New Roman" w:eastAsia="Times New Roman" w:hAnsi="Times New Roman" w:cs="Times New Roman"/>
          <w:color w:val="000000"/>
          <w:sz w:val="24"/>
        </w:rPr>
        <w:softHyphen/>
        <w:t>леса также встречают разные сопротивления и проходят разные пути. В соответствии с этим дифференциал обеспечивает им раз</w:t>
      </w:r>
      <w:r w:rsidRPr="0072607E">
        <w:rPr>
          <w:rFonts w:ascii="Times New Roman" w:eastAsia="Times New Roman" w:hAnsi="Times New Roman" w:cs="Times New Roman"/>
          <w:color w:val="000000"/>
          <w:sz w:val="24"/>
        </w:rPr>
        <w:softHyphen/>
        <w:t>ную скорость вращения и качение без проскальзывания и буксо</w:t>
      </w:r>
      <w:r w:rsidRPr="0072607E">
        <w:rPr>
          <w:rFonts w:ascii="Times New Roman" w:eastAsia="Times New Roman" w:hAnsi="Times New Roman" w:cs="Times New Roman"/>
          <w:color w:val="000000"/>
          <w:sz w:val="24"/>
        </w:rPr>
        <w:softHyphen/>
        <w:t>вания. Одновременно с изменением скоростей вращения происходит изменение крутящего момента на ведущих колесах. При этом кру</w:t>
      </w:r>
      <w:r w:rsidRPr="0072607E">
        <w:rPr>
          <w:rFonts w:ascii="Times New Roman" w:eastAsia="Times New Roman" w:hAnsi="Times New Roman" w:cs="Times New Roman"/>
          <w:color w:val="000000"/>
          <w:sz w:val="24"/>
        </w:rPr>
        <w:softHyphen/>
        <w:t xml:space="preserve">тящий момент уменьшается на колесе, вращающемся с большей скоростью. </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57</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ведущих мостов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Изучение работы ведущих мостов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pacing w:after="0" w:line="300" w:lineRule="exact"/>
        <w:jc w:val="both"/>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Устройство и работа ведущих мостов с одинарными и двойными главными передачами</w:t>
      </w:r>
    </w:p>
    <w:p w:rsidR="00CD2ABF" w:rsidRPr="00CD2ABF" w:rsidRDefault="00CD2ABF" w:rsidP="00CD2ABF">
      <w:pPr>
        <w:spacing w:after="0" w:line="300" w:lineRule="exact"/>
        <w:ind w:firstLine="284"/>
        <w:jc w:val="both"/>
        <w:rPr>
          <w:rStyle w:val="25"/>
          <w:rFonts w:eastAsiaTheme="minorEastAsia"/>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Устройство и работа дифференциала</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881868" w:rsidRPr="00BF1076" w:rsidRDefault="00881868" w:rsidP="00881868">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№19</w:t>
      </w:r>
    </w:p>
    <w:p w:rsidR="00881868" w:rsidRPr="00BF1076" w:rsidRDefault="00881868" w:rsidP="00881868">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2.3 «Коробка передач. Раздаточная коробка»</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четырех- и пятиступенчатых коробок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четырех- и пятиступенчатых коробок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2.1.Передачу крутящего момента от ведущего вала к ведомому при включении различных передач переднего хода</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2.2.Передачу крутящего момента от ведущего вала к ведомому при включении передачи заднего хода</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коробки передач изучаемых автомобилей</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3.1.Тип коробки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3.2.Способы переключения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3.3.Конструктивные особенности коробок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881868" w:rsidRPr="00BF1076" w:rsidRDefault="00881868" w:rsidP="00881868">
      <w:pPr>
        <w:pStyle w:val="ab"/>
        <w:rPr>
          <w:rFonts w:ascii="Times New Roman" w:hAnsi="Times New Roman" w:cs="Times New Roman"/>
          <w:i/>
          <w:sz w:val="24"/>
          <w:szCs w:val="24"/>
        </w:rPr>
      </w:pPr>
    </w:p>
    <w:p w:rsidR="00881868" w:rsidRPr="00BF1076" w:rsidRDefault="00881868" w:rsidP="00881868">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1.1.Стенд «Коробка передач автомобиля ГАЗ-3102», «Коробка передач автомобиля ГАЗ-53-12», «Коробка передач автомобиля ЗИЛ-431410», «Коробка передач автомобиля МАЗ-5335», «Коробка передач автомобиля КамАЗ-5320», «Коробка передач автомобиля МАЗ-64227»</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1.2.Макеты «Коробка передач автомобиля ЗИЛ-431410»</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1.3.Детали и сборочные единицы коробок передач: шестерни, валы</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Плакаты «Коробка передач автомобиля ГАЗ-3102», «Коробка передач автомобиля ГАЗ-53-12», «Коробка передач автомобиля ЗИЛ-431410», «Коробка передач автомобиля МАЗ-5335», «Коробка передач автомобиля КамАЗ-5320»</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881868" w:rsidRPr="00BF1076" w:rsidRDefault="00881868" w:rsidP="00881868">
      <w:pPr>
        <w:pStyle w:val="ab"/>
        <w:rPr>
          <w:rFonts w:ascii="Times New Roman" w:hAnsi="Times New Roman" w:cs="Times New Roman"/>
          <w:i/>
          <w:sz w:val="24"/>
          <w:szCs w:val="24"/>
        </w:rPr>
      </w:pPr>
    </w:p>
    <w:p w:rsidR="00881868" w:rsidRPr="00BF1076" w:rsidRDefault="00881868" w:rsidP="00881868">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Каково назначение коробки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В чем заключается принцип действия ступенчатой коробки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Каким образом в ступенчатой коробке передач происходит изменение передаточного отношения?</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Какого типа коробки передач установлены на автомобилях ГАЗ-3102, ГАЗ-53-12, ЗИЛ-431410, МАЗ и КамАЗ?</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Каковы основные особенности коробки передач автомобиля КамАЗ-5320?</w:t>
      </w:r>
    </w:p>
    <w:p w:rsidR="00881868" w:rsidRPr="00BF1076" w:rsidRDefault="00881868" w:rsidP="00881868">
      <w:pPr>
        <w:pStyle w:val="ab"/>
        <w:rPr>
          <w:rFonts w:ascii="Times New Roman" w:hAnsi="Times New Roman" w:cs="Times New Roman"/>
          <w:sz w:val="24"/>
          <w:szCs w:val="24"/>
        </w:rPr>
      </w:pPr>
    </w:p>
    <w:p w:rsidR="00881868" w:rsidRPr="00BF1076" w:rsidRDefault="00881868" w:rsidP="00881868">
      <w:pPr>
        <w:pStyle w:val="ab"/>
        <w:rPr>
          <w:rFonts w:ascii="Times New Roman" w:hAnsi="Times New Roman" w:cs="Times New Roman"/>
          <w:sz w:val="24"/>
          <w:szCs w:val="24"/>
        </w:rPr>
      </w:pP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58</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устройство управляемых ведущих мостов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Выполнение заданий по самостоятельному изучению, устройство и работа карданной передачи, ведущего и управляемого моста.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pacing w:after="0" w:line="300" w:lineRule="exact"/>
        <w:jc w:val="both"/>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Устройство и работа дифференциала повышенного трения.Полуоси , назначение, типы , устройство, установка, крепление, работа.Ступицы ведущего моста, назначение, устройство, их установка и крепление, работа.Особенности устройства и работа ведущего и промежуточного моста.Ведущий мост передний: назначение, особенности устройства и работа. Устройство привода к передним ступицам, установка и крепление ступиц моста , работа привода.Управляемый мост, назначение, типы мостов.</w:t>
      </w:r>
    </w:p>
    <w:p w:rsidR="00CD2ABF" w:rsidRPr="00CD2ABF" w:rsidRDefault="00CD2ABF" w:rsidP="00CD2ABF">
      <w:pPr>
        <w:spacing w:after="0" w:line="300" w:lineRule="exact"/>
        <w:ind w:firstLine="284"/>
        <w:jc w:val="both"/>
        <w:rPr>
          <w:rStyle w:val="25"/>
          <w:rFonts w:eastAsiaTheme="minorEastAsia"/>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 xml:space="preserve">работа главной передачи, дифференциала и полуосей; </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881868" w:rsidRPr="006F1B95" w:rsidRDefault="00881868" w:rsidP="00881868">
      <w:pPr>
        <w:ind w:firstLine="284"/>
        <w:rPr>
          <w:rStyle w:val="95pt"/>
          <w:rFonts w:eastAsiaTheme="minorEastAsia"/>
          <w:b/>
          <w:sz w:val="24"/>
          <w:szCs w:val="24"/>
        </w:rPr>
      </w:pPr>
      <w:r w:rsidRPr="006F1B95">
        <w:rPr>
          <w:rFonts w:ascii="Times New Roman" w:hAnsi="Times New Roman" w:cs="Times New Roman"/>
          <w:b/>
          <w:sz w:val="24"/>
          <w:szCs w:val="24"/>
        </w:rPr>
        <w:lastRenderedPageBreak/>
        <w:t xml:space="preserve">Тема №58. </w:t>
      </w:r>
      <w:r w:rsidRPr="006F1B95">
        <w:rPr>
          <w:rStyle w:val="95pt"/>
          <w:rFonts w:eastAsiaTheme="minorEastAsia"/>
          <w:b/>
          <w:sz w:val="24"/>
          <w:szCs w:val="24"/>
        </w:rPr>
        <w:t>Назначение, устройство управляемых ведущих мостов</w:t>
      </w:r>
    </w:p>
    <w:p w:rsidR="00881868" w:rsidRPr="006F1B95" w:rsidRDefault="00881868" w:rsidP="00881868">
      <w:pPr>
        <w:pStyle w:val="a5"/>
        <w:spacing w:before="204" w:beforeAutospacing="0" w:line="288" w:lineRule="atLeast"/>
        <w:ind w:left="204" w:right="340" w:firstLine="284"/>
        <w:rPr>
          <w:color w:val="000000"/>
        </w:rPr>
      </w:pPr>
      <w:r w:rsidRPr="006F1B95">
        <w:rPr>
          <w:color w:val="000000"/>
        </w:rPr>
        <w:t>Управляемый мост может быть не разрезным и разрезным. Не разрезной мост состоит из балки и поворотных кулаков, шарнирно соединенных посредством шкворней, обеспечивающих возможность поворота управляемых колес для изменения направления движения автомобиля (на цапфах поворотных кулаков на подшипниках устанавливаются управляемые колеса).</w:t>
      </w:r>
    </w:p>
    <w:p w:rsidR="00881868" w:rsidRPr="006F1B95" w:rsidRDefault="00881868" w:rsidP="00881868">
      <w:pPr>
        <w:pStyle w:val="a5"/>
        <w:spacing w:before="204" w:beforeAutospacing="0" w:line="288" w:lineRule="atLeast"/>
        <w:ind w:left="204" w:right="340" w:firstLine="284"/>
        <w:rPr>
          <w:rStyle w:val="apple-converted-space"/>
        </w:rPr>
      </w:pPr>
      <w:r w:rsidRPr="006F1B95">
        <w:rPr>
          <w:noProof/>
          <w:color w:val="000000"/>
        </w:rPr>
        <w:drawing>
          <wp:inline distT="0" distB="0" distL="0" distR="0">
            <wp:extent cx="4916805" cy="3088005"/>
            <wp:effectExtent l="19050" t="0" r="0" b="0"/>
            <wp:docPr id="8" name="Рисунок 8" descr="http://ok-t.ru/studopediaru/baza17/2412540636377.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7/2412540636377.files/image014.jpg"/>
                    <pic:cNvPicPr>
                      <a:picLocks noChangeAspect="1" noChangeArrowheads="1"/>
                    </pic:cNvPicPr>
                  </pic:nvPicPr>
                  <pic:blipFill>
                    <a:blip r:embed="rId104"/>
                    <a:srcRect/>
                    <a:stretch>
                      <a:fillRect/>
                    </a:stretch>
                  </pic:blipFill>
                  <pic:spPr bwMode="auto">
                    <a:xfrm>
                      <a:off x="0" y="0"/>
                      <a:ext cx="4916805" cy="3088005"/>
                    </a:xfrm>
                    <a:prstGeom prst="rect">
                      <a:avLst/>
                    </a:prstGeom>
                    <a:noFill/>
                    <a:ln w="9525">
                      <a:noFill/>
                      <a:miter lim="800000"/>
                      <a:headEnd/>
                      <a:tailEnd/>
                    </a:ln>
                  </pic:spPr>
                </pic:pic>
              </a:graphicData>
            </a:graphic>
          </wp:inline>
        </w:drawing>
      </w:r>
      <w:r w:rsidRPr="006F1B95">
        <w:rPr>
          <w:rStyle w:val="apple-converted-space"/>
        </w:rPr>
        <w:t> </w:t>
      </w:r>
    </w:p>
    <w:p w:rsidR="00881868" w:rsidRPr="006F1B95" w:rsidRDefault="00881868" w:rsidP="00881868">
      <w:pPr>
        <w:pStyle w:val="a5"/>
        <w:spacing w:before="204" w:beforeAutospacing="0" w:line="288" w:lineRule="atLeast"/>
        <w:ind w:left="204" w:right="340" w:firstLine="284"/>
        <w:rPr>
          <w:color w:val="000000"/>
        </w:rPr>
      </w:pPr>
      <w:r w:rsidRPr="006F1B95">
        <w:rPr>
          <w:color w:val="000000"/>
        </w:rPr>
        <w:t>Балка моста должна быть прочной, жесткой и как можно более легкой. Этим требованиям в наибольшей степени удовлетворяют стальные кованые балки двутаврового сечения. По краям балки двутавровое сечение плавно переходит в прямоугольное с отверстиями для установки шкворней поворотного кулака. Средняя часть балки выгнута вниз, с тем чтобы дать мосту свободу вертикального перемещения. Для крепления элементов подвески на балке предусмотрено наличие соответствующих опорных площадок. Шкворень поворотного кулака представляет собой стальной цилиндрический палец, неподвижно установленный в балке. Для его фиксации от поворота и осевого смещения обычно используются клиновые болты. Вертикальные нагрузки воспринимаются опорными подшипниками скольжения (подшипник качения).</w:t>
      </w:r>
    </w:p>
    <w:p w:rsidR="00881868" w:rsidRPr="006F1B95" w:rsidRDefault="00881868" w:rsidP="00881868">
      <w:pPr>
        <w:pStyle w:val="a5"/>
        <w:spacing w:before="204" w:beforeAutospacing="0" w:line="288" w:lineRule="atLeast"/>
        <w:ind w:left="204" w:right="340" w:firstLine="284"/>
        <w:rPr>
          <w:color w:val="000000"/>
        </w:rPr>
      </w:pPr>
      <w:r w:rsidRPr="006F1B95">
        <w:rPr>
          <w:color w:val="000000"/>
        </w:rPr>
        <w:t>Для регулировки зазора между верхним торцом бобышки балки и поворотным кулаком устанавливают регулировочные прокладки. Поворот кулака относительно шкворня обеспечивается подшипниками скольжения, образованными поверхностью шкворня и запрессованными в отверстии поворотного кулака бронзовыми втулками.</w:t>
      </w:r>
    </w:p>
    <w:p w:rsidR="00881868" w:rsidRPr="006F1B95" w:rsidRDefault="00881868" w:rsidP="00881868">
      <w:pPr>
        <w:pStyle w:val="a5"/>
        <w:spacing w:before="204" w:beforeAutospacing="0" w:line="288" w:lineRule="atLeast"/>
        <w:ind w:left="204" w:right="340" w:firstLine="284"/>
        <w:rPr>
          <w:color w:val="000000"/>
        </w:rPr>
      </w:pPr>
      <w:r w:rsidRPr="006F1B95">
        <w:rPr>
          <w:color w:val="000000"/>
        </w:rPr>
        <w:t>Разрезной передний мост устанавливают на легковых автомобилях. Он состоит из стойки, которая шарнирно соединена посредством шкворня с поворотным кулаком в средней части и шарнирно соединяется посредством верхнего и нижнего рычагов с балкой переднего моста. Для обеспечения стабилизации управляемых колес оси шкворней наклонены в продольной и поперечной плоскостях.</w:t>
      </w: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Pr="00CD2ABF" w:rsidRDefault="00881868"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59</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главных передач и дифференциала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Изучение работы главных передач и дифференциала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pacing w:after="0" w:line="300" w:lineRule="exact"/>
        <w:jc w:val="both"/>
        <w:rPr>
          <w:rFonts w:ascii="Times New Roman" w:eastAsia="Times New Roman" w:hAnsi="Times New Roman" w:cs="Times New Roman"/>
          <w:spacing w:val="-2"/>
          <w:sz w:val="24"/>
          <w:szCs w:val="24"/>
        </w:rPr>
      </w:pPr>
    </w:p>
    <w:p w:rsidR="00CD2ABF" w:rsidRPr="00CD2ABF" w:rsidRDefault="00CD2ABF" w:rsidP="00CD2ABF">
      <w:pPr>
        <w:pStyle w:val="7"/>
        <w:shd w:val="clear" w:color="auto" w:fill="auto"/>
        <w:spacing w:after="0" w:line="300" w:lineRule="exact"/>
        <w:ind w:firstLine="0"/>
        <w:rPr>
          <w:i/>
          <w:sz w:val="24"/>
          <w:szCs w:val="24"/>
          <w:u w:val="single"/>
        </w:rPr>
      </w:pPr>
      <w:r w:rsidRPr="00CD2ABF">
        <w:rPr>
          <w:spacing w:val="-2"/>
          <w:sz w:val="24"/>
          <w:szCs w:val="24"/>
        </w:rPr>
        <w:t xml:space="preserve">Изложение нового материала - </w:t>
      </w:r>
      <w:r w:rsidRPr="00CD2ABF">
        <w:rPr>
          <w:rStyle w:val="93"/>
          <w:i/>
          <w:sz w:val="24"/>
          <w:szCs w:val="24"/>
          <w:u w:val="single"/>
        </w:rPr>
        <w:t>Устройство и работа ведущих мостов с одинарными и двойными главными передачами и дифференциала.</w:t>
      </w:r>
    </w:p>
    <w:p w:rsidR="00CD2ABF" w:rsidRPr="00CD2ABF" w:rsidRDefault="00CD2ABF" w:rsidP="00CD2ABF">
      <w:pPr>
        <w:spacing w:after="0" w:line="300" w:lineRule="exact"/>
        <w:jc w:val="both"/>
        <w:rPr>
          <w:rStyle w:val="25"/>
          <w:rFonts w:eastAsiaTheme="minorEastAsia"/>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spacing w:val="-4"/>
          <w:sz w:val="24"/>
          <w:szCs w:val="24"/>
          <w:u w:val="single"/>
        </w:rPr>
        <w:t xml:space="preserve">Виды и усовершенствовании </w:t>
      </w:r>
      <w:r w:rsidRPr="00CD2ABF">
        <w:rPr>
          <w:rStyle w:val="93"/>
          <w:rFonts w:eastAsiaTheme="minorEastAsia"/>
          <w:i/>
          <w:sz w:val="24"/>
          <w:szCs w:val="24"/>
          <w:u w:val="single"/>
        </w:rPr>
        <w:t>главных передач</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Pr="00BF1076" w:rsidRDefault="00881868" w:rsidP="00881868">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№20</w:t>
      </w:r>
    </w:p>
    <w:p w:rsidR="00881868" w:rsidRPr="00BF1076" w:rsidRDefault="00881868" w:rsidP="00881868">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2.3 «Коробка передач. Раздаточная коробка»</w:t>
      </w:r>
    </w:p>
    <w:p w:rsidR="00881868" w:rsidRPr="00BF1076" w:rsidRDefault="00881868" w:rsidP="00881868">
      <w:pPr>
        <w:pStyle w:val="ab"/>
        <w:jc w:val="center"/>
        <w:rPr>
          <w:rFonts w:ascii="Times New Roman" w:hAnsi="Times New Roman" w:cs="Times New Roman"/>
          <w:sz w:val="24"/>
          <w:szCs w:val="24"/>
        </w:rPr>
      </w:pP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синхронизаторов и механизмов переключения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синхронизаторов и механизмов переключения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2.1.Передачу усилия от рычага переключения передач к шестерням и синхронизаторам</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2.2.Работу синхронизатора при переключении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синхронизаторы и механизмы переключения передач коробок передач изучаемых автомобилей</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3.1.Тип синхронизаторов и место их установки</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3.2.Тип механизма переключения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3.3.Конструктивные особенности синхронизаторов коробок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881868" w:rsidRPr="00BF1076" w:rsidRDefault="00881868" w:rsidP="00881868">
      <w:pPr>
        <w:pStyle w:val="ab"/>
        <w:rPr>
          <w:rFonts w:ascii="Times New Roman" w:hAnsi="Times New Roman" w:cs="Times New Roman"/>
          <w:i/>
          <w:sz w:val="24"/>
          <w:szCs w:val="24"/>
        </w:rPr>
      </w:pPr>
    </w:p>
    <w:p w:rsidR="00881868" w:rsidRPr="00BF1076" w:rsidRDefault="00881868" w:rsidP="00881868">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1.1.Стенд «Коробка передач автомобиля ГАЗ-3102», «Коробка передач автомобиля ГАЗ-53-12», «Коробка передач автомобиля ЗИЛ-431410», «Коробка передач автомобиля МАЗ-5335», «Коробка передач автомобиля КамАЗ-5320», «Коробка передач автомобиля МАЗ-64227»</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1.2.Макеты «Коробка передач автомобиля ЗИЛ-431410», «Механизм переключения передач», «Синхронизатор»</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1.3.Синхронизаторы в сборе, механизмы переключения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Плакаты «Коробка передач автомобиля ГАЗ-3102», «Коробка передач автомобиля ГАЗ-53-12», «Коробка передач автомобиля ЗИЛ-431410», «Коробка передач автомобиля МАЗ-5335», «Коробка передач автомобиля КамАЗ-5320»</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881868" w:rsidRPr="00BF1076" w:rsidRDefault="00881868" w:rsidP="00881868">
      <w:pPr>
        <w:pStyle w:val="ab"/>
        <w:rPr>
          <w:rFonts w:ascii="Times New Roman" w:hAnsi="Times New Roman" w:cs="Times New Roman"/>
          <w:i/>
          <w:sz w:val="24"/>
          <w:szCs w:val="24"/>
        </w:rPr>
      </w:pPr>
    </w:p>
    <w:p w:rsidR="00881868" w:rsidRPr="00BF1076" w:rsidRDefault="00881868" w:rsidP="00881868">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Что такое синхронизатор и для чего его используют?</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Какой механизм позволяет предотвратить одновременное включение передач?</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Как происходит фиксация включения той или иной передачи?</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881868" w:rsidRPr="00BF1076" w:rsidRDefault="00881868" w:rsidP="00881868">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881868" w:rsidRDefault="00881868" w:rsidP="00881868">
      <w:pPr>
        <w:rPr>
          <w:sz w:val="28"/>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60</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и типы рам.Тягово-сцепное устройство.</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lang w:val="kk-KZ"/>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Назначение и типы рам.Тягово-сцепное устройство.</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lang w:val="kk-KZ"/>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Назначение и типы рам. Устройство лонжеронных рам. Соединение агрегатов, механизмов, узлов с рамой. Тягово-сцепное устройство</w:t>
      </w:r>
    </w:p>
    <w:p w:rsidR="00CD2ABF" w:rsidRPr="00CD2ABF" w:rsidRDefault="00CD2ABF" w:rsidP="00CD2ABF">
      <w:pPr>
        <w:shd w:val="clear" w:color="auto" w:fill="FFFFFF"/>
        <w:tabs>
          <w:tab w:val="left" w:leader="underscore" w:pos="4704"/>
        </w:tabs>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40" w:firstLine="0"/>
        <w:rPr>
          <w:i/>
          <w:sz w:val="24"/>
          <w:szCs w:val="24"/>
          <w:u w:val="single"/>
        </w:rPr>
      </w:pPr>
      <w:r w:rsidRPr="00CD2ABF">
        <w:rPr>
          <w:rFonts w:eastAsia="Times New Roman"/>
          <w:spacing w:val="-4"/>
          <w:sz w:val="24"/>
          <w:szCs w:val="24"/>
        </w:rPr>
        <w:t xml:space="preserve">Задание на дом – </w:t>
      </w:r>
      <w:r w:rsidRPr="00CD2ABF">
        <w:rPr>
          <w:rStyle w:val="93"/>
          <w:rFonts w:eastAsiaTheme="minorEastAsia"/>
          <w:i/>
          <w:sz w:val="24"/>
          <w:szCs w:val="24"/>
          <w:u w:val="single"/>
        </w:rPr>
        <w:t>Механизмы и узлы рам</w:t>
      </w:r>
    </w:p>
    <w:p w:rsidR="00CD2ABF" w:rsidRPr="00CD2ABF" w:rsidRDefault="00CD2ABF" w:rsidP="00CD2ABF">
      <w:pPr>
        <w:pStyle w:val="31"/>
        <w:shd w:val="clear" w:color="auto" w:fill="auto"/>
        <w:spacing w:line="300" w:lineRule="exact"/>
        <w:ind w:left="40" w:right="40" w:firstLine="280"/>
        <w:rPr>
          <w:rFonts w:eastAsia="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881868" w:rsidRDefault="00881868" w:rsidP="00881868">
      <w:pPr>
        <w:spacing w:after="0" w:line="240" w:lineRule="auto"/>
        <w:ind w:firstLine="284"/>
        <w:jc w:val="center"/>
        <w:rPr>
          <w:rFonts w:ascii="Times New Roman" w:hAnsi="Times New Roman" w:cs="Times New Roman"/>
          <w:b/>
          <w:sz w:val="24"/>
          <w:szCs w:val="24"/>
        </w:rPr>
      </w:pPr>
      <w:r w:rsidRPr="00823A25">
        <w:rPr>
          <w:rFonts w:ascii="Times New Roman" w:hAnsi="Times New Roman" w:cs="Times New Roman"/>
          <w:b/>
          <w:sz w:val="24"/>
          <w:szCs w:val="24"/>
        </w:rPr>
        <w:lastRenderedPageBreak/>
        <w:t>Тема №60.</w:t>
      </w:r>
      <w:r w:rsidRPr="00823A25">
        <w:rPr>
          <w:rStyle w:val="95pt"/>
          <w:rFonts w:eastAsiaTheme="minorEastAsia"/>
          <w:b/>
          <w:sz w:val="24"/>
          <w:szCs w:val="24"/>
        </w:rPr>
        <w:t>Назначение и типы рам.</w:t>
      </w:r>
    </w:p>
    <w:p w:rsidR="00881868" w:rsidRPr="00823A25" w:rsidRDefault="00881868" w:rsidP="00881868">
      <w:pPr>
        <w:spacing w:after="0" w:line="240" w:lineRule="auto"/>
        <w:ind w:firstLine="284"/>
        <w:rPr>
          <w:rStyle w:val="95pt"/>
          <w:rFonts w:eastAsiaTheme="minorEastAsia"/>
          <w:b/>
          <w:sz w:val="24"/>
          <w:szCs w:val="24"/>
        </w:rPr>
      </w:pPr>
    </w:p>
    <w:p w:rsidR="00881868" w:rsidRPr="00823A25" w:rsidRDefault="00881868" w:rsidP="00881868">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Рама служит для установки и крепления кузова и всех систем, агрегатов и механизмов автомобиля. Рама является одной из ответственных и наиболее металлоем</w:t>
      </w:r>
      <w:r w:rsidRPr="00823A25">
        <w:rPr>
          <w:rFonts w:ascii="Times New Roman" w:eastAsia="Times New Roman" w:hAnsi="Times New Roman" w:cs="Times New Roman"/>
          <w:color w:val="000000"/>
          <w:sz w:val="24"/>
          <w:szCs w:val="24"/>
        </w:rPr>
        <w:softHyphen/>
        <w:t>ких частей автомобиля. Так, масса рамы грузового автомобиля может составлять 10... 15% от его сухой массы, т.е. собственной массы автомобиля без заправки топливом, маслом, охлаждающей и другими рабочими жидкостями, без водительского инструмента и запасного колеса. Рама автомобиля работает в тяжелых условиях и при высоких нагрузках. Рама воспринимает вертикальные нагрузки от массы автомобиля, толкающие и скручивающие усилия, которые воз</w:t>
      </w:r>
      <w:r w:rsidRPr="00823A25">
        <w:rPr>
          <w:rFonts w:ascii="Times New Roman" w:eastAsia="Times New Roman" w:hAnsi="Times New Roman" w:cs="Times New Roman"/>
          <w:color w:val="000000"/>
          <w:sz w:val="24"/>
          <w:szCs w:val="24"/>
        </w:rPr>
        <w:softHyphen/>
        <w:t>никают при движении, а также находится под воздействием ди</w:t>
      </w:r>
      <w:r w:rsidRPr="00823A25">
        <w:rPr>
          <w:rFonts w:ascii="Times New Roman" w:eastAsia="Times New Roman" w:hAnsi="Times New Roman" w:cs="Times New Roman"/>
          <w:color w:val="000000"/>
          <w:sz w:val="24"/>
          <w:szCs w:val="24"/>
        </w:rPr>
        <w:softHyphen/>
        <w:t>намических нагрузок (толчков и ударов) при переезде дорожных неровностей.</w:t>
      </w:r>
    </w:p>
    <w:p w:rsidR="00881868" w:rsidRDefault="00881868" w:rsidP="00881868">
      <w:pPr>
        <w:spacing w:after="0" w:line="240" w:lineRule="auto"/>
        <w:ind w:firstLine="284"/>
        <w:rPr>
          <w:rFonts w:ascii="Times New Roman" w:eastAsia="Times New Roman" w:hAnsi="Times New Roman" w:cs="Times New Roman"/>
          <w:color w:val="000000"/>
          <w:sz w:val="24"/>
          <w:szCs w:val="24"/>
        </w:rPr>
      </w:pPr>
    </w:p>
    <w:p w:rsidR="00881868" w:rsidRPr="00823A25" w:rsidRDefault="00881868" w:rsidP="00881868">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К конструкции рамы предъявляются специальные требования, в соответствии с которыми она должна обеспечивать:</w:t>
      </w:r>
    </w:p>
    <w:p w:rsidR="00881868" w:rsidRPr="00823A25" w:rsidRDefault="00881868" w:rsidP="00881868">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 требуемые прочность и надежность в эксплуатации при ми</w:t>
      </w:r>
      <w:r w:rsidRPr="00823A25">
        <w:rPr>
          <w:rFonts w:ascii="Times New Roman" w:eastAsia="Times New Roman" w:hAnsi="Times New Roman" w:cs="Times New Roman"/>
          <w:color w:val="000000"/>
          <w:sz w:val="24"/>
          <w:szCs w:val="24"/>
        </w:rPr>
        <w:softHyphen/>
        <w:t>нимальной массе;</w:t>
      </w:r>
    </w:p>
    <w:p w:rsidR="00881868" w:rsidRPr="00823A25" w:rsidRDefault="00881868" w:rsidP="00881868">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 неизменное взаимное положение агрегатов, механизмов и кузова автомобиля при любых условиях и режимах движения;</w:t>
      </w:r>
    </w:p>
    <w:p w:rsidR="00881868" w:rsidRDefault="00881868" w:rsidP="00881868">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 высокую технологичность при производстве и ремонте рамы.</w:t>
      </w:r>
    </w:p>
    <w:p w:rsidR="00881868" w:rsidRPr="00823A25" w:rsidRDefault="00881868" w:rsidP="00881868">
      <w:pPr>
        <w:spacing w:after="0" w:line="240" w:lineRule="auto"/>
        <w:ind w:firstLine="284"/>
        <w:rPr>
          <w:rFonts w:ascii="Times New Roman" w:eastAsia="Times New Roman" w:hAnsi="Times New Roman" w:cs="Times New Roman"/>
          <w:color w:val="000000"/>
          <w:sz w:val="24"/>
          <w:szCs w:val="24"/>
        </w:rPr>
      </w:pPr>
    </w:p>
    <w:p w:rsidR="00881868" w:rsidRPr="00823A25" w:rsidRDefault="00881868" w:rsidP="00881868">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На автомобилях применяют рамы различных конструкций.</w:t>
      </w:r>
    </w:p>
    <w:tbl>
      <w:tblPr>
        <w:tblW w:w="958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4677"/>
        <w:gridCol w:w="4908"/>
      </w:tblGrid>
      <w:tr w:rsidR="00881868" w:rsidRPr="00823A25" w:rsidTr="00BD2BBB">
        <w:tc>
          <w:tcPr>
            <w:tcW w:w="9345" w:type="dxa"/>
            <w:gridSpan w:val="2"/>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рамы</w:t>
            </w:r>
          </w:p>
        </w:tc>
      </w:tr>
      <w:tr w:rsidR="00881868" w:rsidRPr="00823A25" w:rsidTr="00BD2BBB">
        <w:tc>
          <w:tcPr>
            <w:tcW w:w="4560" w:type="dxa"/>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лонжеронные</w:t>
            </w:r>
          </w:p>
        </w:tc>
        <w:tc>
          <w:tcPr>
            <w:tcW w:w="4575" w:type="dxa"/>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хребтовые</w:t>
            </w:r>
          </w:p>
        </w:tc>
      </w:tr>
      <w:tr w:rsidR="00881868" w:rsidRPr="00823A25" w:rsidTr="00BD2BBB">
        <w:tc>
          <w:tcPr>
            <w:tcW w:w="4560" w:type="dxa"/>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лестничные</w:t>
            </w:r>
          </w:p>
        </w:tc>
        <w:tc>
          <w:tcPr>
            <w:tcW w:w="4575" w:type="dxa"/>
            <w:vMerge w:val="restart"/>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разборные</w:t>
            </w:r>
          </w:p>
        </w:tc>
      </w:tr>
      <w:tr w:rsidR="00881868" w:rsidRPr="00823A25" w:rsidTr="00BD2BBB">
        <w:tc>
          <w:tcPr>
            <w:tcW w:w="4560" w:type="dxa"/>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Х-образные</w:t>
            </w:r>
          </w:p>
        </w:tc>
        <w:tc>
          <w:tcPr>
            <w:tcW w:w="0" w:type="auto"/>
            <w:vMerge/>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rPr>
                <w:rFonts w:ascii="Times New Roman" w:eastAsia="Times New Roman" w:hAnsi="Times New Roman" w:cs="Times New Roman"/>
                <w:color w:val="000000"/>
                <w:sz w:val="24"/>
                <w:szCs w:val="24"/>
              </w:rPr>
            </w:pPr>
          </w:p>
        </w:tc>
      </w:tr>
      <w:tr w:rsidR="00881868" w:rsidRPr="00823A25" w:rsidTr="00BD2BBB">
        <w:tc>
          <w:tcPr>
            <w:tcW w:w="4560" w:type="dxa"/>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с Х-образными поперечинами</w:t>
            </w:r>
          </w:p>
        </w:tc>
        <w:tc>
          <w:tcPr>
            <w:tcW w:w="4575" w:type="dxa"/>
            <w:vMerge w:val="restart"/>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неразборные</w:t>
            </w:r>
          </w:p>
        </w:tc>
      </w:tr>
      <w:tr w:rsidR="00881868" w:rsidRPr="00823A25" w:rsidTr="00BD2BBB">
        <w:tc>
          <w:tcPr>
            <w:tcW w:w="4560" w:type="dxa"/>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jc w:val="center"/>
              <w:rPr>
                <w:rFonts w:ascii="Times New Roman" w:eastAsia="Times New Roman" w:hAnsi="Times New Roman" w:cs="Times New Roman"/>
                <w:color w:val="000000"/>
                <w:sz w:val="24"/>
                <w:szCs w:val="24"/>
              </w:rPr>
            </w:pPr>
            <w:r w:rsidRPr="00823A25">
              <w:rPr>
                <w:rFonts w:ascii="Times New Roman" w:eastAsia="Times New Roman" w:hAnsi="Times New Roman" w:cs="Times New Roman"/>
                <w:color w:val="000000"/>
                <w:sz w:val="24"/>
                <w:szCs w:val="24"/>
              </w:rPr>
              <w:t>периферийные</w:t>
            </w:r>
          </w:p>
        </w:tc>
        <w:tc>
          <w:tcPr>
            <w:tcW w:w="0" w:type="auto"/>
            <w:vMerge/>
            <w:tcBorders>
              <w:top w:val="single" w:sz="6" w:space="0" w:color="000000"/>
              <w:left w:val="single" w:sz="6" w:space="0" w:color="000000"/>
              <w:bottom w:val="single" w:sz="6" w:space="0" w:color="000000"/>
              <w:right w:val="single" w:sz="6" w:space="0" w:color="000000"/>
            </w:tcBorders>
            <w:hideMark/>
          </w:tcPr>
          <w:p w:rsidR="00881868" w:rsidRPr="00823A25" w:rsidRDefault="00881868" w:rsidP="00BD2BBB">
            <w:pPr>
              <w:spacing w:after="0" w:line="240" w:lineRule="auto"/>
              <w:ind w:firstLine="284"/>
              <w:rPr>
                <w:rFonts w:ascii="Times New Roman" w:eastAsia="Times New Roman" w:hAnsi="Times New Roman" w:cs="Times New Roman"/>
                <w:color w:val="000000"/>
                <w:sz w:val="24"/>
                <w:szCs w:val="24"/>
              </w:rPr>
            </w:pPr>
          </w:p>
        </w:tc>
      </w:tr>
    </w:tbl>
    <w:p w:rsidR="00881868" w:rsidRDefault="00881868" w:rsidP="00881868">
      <w:pPr>
        <w:spacing w:after="0" w:line="240" w:lineRule="auto"/>
        <w:ind w:firstLine="284"/>
        <w:rPr>
          <w:rFonts w:ascii="Times New Roman" w:eastAsia="Times New Roman" w:hAnsi="Times New Roman" w:cs="Times New Roman"/>
          <w:i/>
          <w:iCs/>
          <w:color w:val="000000"/>
          <w:sz w:val="24"/>
          <w:szCs w:val="24"/>
        </w:rPr>
      </w:pPr>
    </w:p>
    <w:p w:rsidR="00881868" w:rsidRPr="00823A25" w:rsidRDefault="00881868" w:rsidP="00881868">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i/>
          <w:iCs/>
          <w:color w:val="000000"/>
          <w:sz w:val="24"/>
          <w:szCs w:val="24"/>
        </w:rPr>
        <w:t>Лестничная рама </w:t>
      </w:r>
      <w:r w:rsidRPr="00823A25">
        <w:rPr>
          <w:rFonts w:ascii="Times New Roman" w:eastAsia="Times New Roman" w:hAnsi="Times New Roman" w:cs="Times New Roman"/>
          <w:color w:val="000000"/>
          <w:sz w:val="24"/>
          <w:szCs w:val="24"/>
        </w:rPr>
        <w:t>состоит из двух лонжеронов, соединенных поперечинами</w:t>
      </w:r>
      <w:r w:rsidRPr="00823A25">
        <w:rPr>
          <w:rFonts w:ascii="Times New Roman" w:eastAsia="Times New Roman" w:hAnsi="Times New Roman" w:cs="Times New Roman"/>
          <w:i/>
          <w:iCs/>
          <w:color w:val="000000"/>
          <w:sz w:val="24"/>
          <w:szCs w:val="24"/>
        </w:rPr>
        <w:t>. </w:t>
      </w:r>
      <w:r w:rsidRPr="00823A25">
        <w:rPr>
          <w:rFonts w:ascii="Times New Roman" w:eastAsia="Times New Roman" w:hAnsi="Times New Roman" w:cs="Times New Roman"/>
          <w:color w:val="000000"/>
          <w:sz w:val="24"/>
          <w:szCs w:val="24"/>
        </w:rPr>
        <w:t>Лонжероны отштампованы из лис</w:t>
      </w:r>
      <w:r w:rsidRPr="00823A25">
        <w:rPr>
          <w:rFonts w:ascii="Times New Roman" w:eastAsia="Times New Roman" w:hAnsi="Times New Roman" w:cs="Times New Roman"/>
          <w:color w:val="000000"/>
          <w:sz w:val="24"/>
          <w:szCs w:val="24"/>
        </w:rPr>
        <w:softHyphen/>
        <w:t>товой стали и имеют профиль преимущественно закрытого типа. К лонжеронам прикреплены различные кронштейны, предназ</w:t>
      </w:r>
      <w:r w:rsidRPr="00823A25">
        <w:rPr>
          <w:rFonts w:ascii="Times New Roman" w:eastAsia="Times New Roman" w:hAnsi="Times New Roman" w:cs="Times New Roman"/>
          <w:color w:val="000000"/>
          <w:sz w:val="24"/>
          <w:szCs w:val="24"/>
        </w:rPr>
        <w:softHyphen/>
        <w:t>наченные для установки и крепления кузова автомобиля, меха</w:t>
      </w:r>
      <w:r w:rsidRPr="00823A25">
        <w:rPr>
          <w:rFonts w:ascii="Times New Roman" w:eastAsia="Times New Roman" w:hAnsi="Times New Roman" w:cs="Times New Roman"/>
          <w:color w:val="000000"/>
          <w:sz w:val="24"/>
          <w:szCs w:val="24"/>
        </w:rPr>
        <w:softHyphen/>
        <w:t>низмов трансмиссии, передней и задней подвесок, систем управ</w:t>
      </w:r>
      <w:r w:rsidRPr="00823A25">
        <w:rPr>
          <w:rFonts w:ascii="Times New Roman" w:eastAsia="Times New Roman" w:hAnsi="Times New Roman" w:cs="Times New Roman"/>
          <w:color w:val="000000"/>
          <w:sz w:val="24"/>
          <w:szCs w:val="24"/>
        </w:rPr>
        <w:softHyphen/>
        <w:t>ления и т.д. Рама имеет выгибы в вертикальной плоскости в мес</w:t>
      </w:r>
      <w:r w:rsidRPr="00823A25">
        <w:rPr>
          <w:rFonts w:ascii="Times New Roman" w:eastAsia="Times New Roman" w:hAnsi="Times New Roman" w:cs="Times New Roman"/>
          <w:color w:val="000000"/>
          <w:sz w:val="24"/>
          <w:szCs w:val="24"/>
        </w:rPr>
        <w:softHyphen/>
        <w:t>тах расположения передних и задних колес автомобиля. Эти выги</w:t>
      </w:r>
      <w:r w:rsidRPr="00823A25">
        <w:rPr>
          <w:rFonts w:ascii="Times New Roman" w:eastAsia="Times New Roman" w:hAnsi="Times New Roman" w:cs="Times New Roman"/>
          <w:color w:val="000000"/>
          <w:sz w:val="24"/>
          <w:szCs w:val="24"/>
        </w:rPr>
        <w:softHyphen/>
        <w:t>бы обеспечивают большие значения хода колес, снижение центра тяжести автомобиля и повышение его устойчивости при высоких скоростях движения.</w:t>
      </w:r>
    </w:p>
    <w:p w:rsidR="00881868" w:rsidRDefault="00881868" w:rsidP="00881868">
      <w:pPr>
        <w:spacing w:after="0" w:line="240" w:lineRule="auto"/>
        <w:ind w:firstLine="284"/>
        <w:rPr>
          <w:rFonts w:ascii="Times New Roman" w:eastAsia="Times New Roman" w:hAnsi="Times New Roman" w:cs="Times New Roman"/>
          <w:i/>
          <w:iCs/>
          <w:color w:val="000000"/>
          <w:sz w:val="24"/>
          <w:szCs w:val="24"/>
        </w:rPr>
      </w:pPr>
    </w:p>
    <w:p w:rsidR="00881868" w:rsidRPr="00823A25" w:rsidRDefault="00881868" w:rsidP="00881868">
      <w:pPr>
        <w:spacing w:after="0" w:line="240" w:lineRule="auto"/>
        <w:ind w:firstLine="284"/>
        <w:rPr>
          <w:rFonts w:ascii="Times New Roman" w:eastAsia="Times New Roman" w:hAnsi="Times New Roman" w:cs="Times New Roman"/>
          <w:color w:val="000000"/>
          <w:sz w:val="24"/>
          <w:szCs w:val="24"/>
        </w:rPr>
      </w:pPr>
      <w:r w:rsidRPr="00823A25">
        <w:rPr>
          <w:rFonts w:ascii="Times New Roman" w:eastAsia="Times New Roman" w:hAnsi="Times New Roman" w:cs="Times New Roman"/>
          <w:i/>
          <w:iCs/>
          <w:color w:val="000000"/>
          <w:sz w:val="24"/>
          <w:szCs w:val="24"/>
        </w:rPr>
        <w:t>Х-образная лонжеронная рама </w:t>
      </w:r>
      <w:r w:rsidRPr="00823A25">
        <w:rPr>
          <w:rFonts w:ascii="Times New Roman" w:eastAsia="Times New Roman" w:hAnsi="Times New Roman" w:cs="Times New Roman"/>
          <w:color w:val="000000"/>
          <w:sz w:val="24"/>
          <w:szCs w:val="24"/>
        </w:rPr>
        <w:t>состоит из корот</w:t>
      </w:r>
      <w:r w:rsidRPr="00823A25">
        <w:rPr>
          <w:rFonts w:ascii="Times New Roman" w:eastAsia="Times New Roman" w:hAnsi="Times New Roman" w:cs="Times New Roman"/>
          <w:color w:val="000000"/>
          <w:sz w:val="24"/>
          <w:szCs w:val="24"/>
        </w:rPr>
        <w:softHyphen/>
        <w:t>кой средней балки трубчатого или коробчатого профиля, перед</w:t>
      </w:r>
      <w:r w:rsidRPr="00823A25">
        <w:rPr>
          <w:rFonts w:ascii="Times New Roman" w:eastAsia="Times New Roman" w:hAnsi="Times New Roman" w:cs="Times New Roman"/>
          <w:color w:val="000000"/>
          <w:sz w:val="24"/>
          <w:szCs w:val="24"/>
        </w:rPr>
        <w:softHyphen/>
        <w:t>ней</w:t>
      </w:r>
      <w:r w:rsidRPr="00823A25">
        <w:rPr>
          <w:rFonts w:ascii="Times New Roman" w:eastAsia="Times New Roman" w:hAnsi="Times New Roman" w:cs="Times New Roman"/>
          <w:i/>
          <w:iCs/>
          <w:color w:val="000000"/>
          <w:sz w:val="24"/>
          <w:szCs w:val="24"/>
        </w:rPr>
        <w:t> и </w:t>
      </w:r>
      <w:r w:rsidRPr="00823A25">
        <w:rPr>
          <w:rFonts w:ascii="Times New Roman" w:eastAsia="Times New Roman" w:hAnsi="Times New Roman" w:cs="Times New Roman"/>
          <w:color w:val="000000"/>
          <w:sz w:val="24"/>
          <w:szCs w:val="24"/>
        </w:rPr>
        <w:t>задней вилок, выполненных из лонжеронов коробчатого профиля. Передняя вилка предназначена для размещения силово</w:t>
      </w:r>
      <w:r w:rsidRPr="00823A25">
        <w:rPr>
          <w:rFonts w:ascii="Times New Roman" w:eastAsia="Times New Roman" w:hAnsi="Times New Roman" w:cs="Times New Roman"/>
          <w:color w:val="000000"/>
          <w:sz w:val="24"/>
          <w:szCs w:val="24"/>
        </w:rPr>
        <w:softHyphen/>
        <w:t>го агрегата, задняя — заднего моста. В средней части рамы имеются консольные кронштейны</w:t>
      </w:r>
      <w:r w:rsidRPr="00823A25">
        <w:rPr>
          <w:rFonts w:ascii="Times New Roman" w:eastAsia="Times New Roman" w:hAnsi="Times New Roman" w:cs="Times New Roman"/>
          <w:i/>
          <w:iCs/>
          <w:color w:val="000000"/>
          <w:sz w:val="24"/>
          <w:szCs w:val="24"/>
        </w:rPr>
        <w:t> </w:t>
      </w:r>
      <w:r w:rsidRPr="00823A25">
        <w:rPr>
          <w:rFonts w:ascii="Times New Roman" w:eastAsia="Times New Roman" w:hAnsi="Times New Roman" w:cs="Times New Roman"/>
          <w:color w:val="000000"/>
          <w:sz w:val="24"/>
          <w:szCs w:val="24"/>
        </w:rPr>
        <w:t>для крепления кузова, а вилки рамы снабжены поперечинами для установки передней и задней подвесок. Х-образная рама позволяет увеличить углы поворота управляе</w:t>
      </w:r>
      <w:r w:rsidRPr="00823A25">
        <w:rPr>
          <w:rFonts w:ascii="Times New Roman" w:eastAsia="Times New Roman" w:hAnsi="Times New Roman" w:cs="Times New Roman"/>
          <w:color w:val="000000"/>
          <w:sz w:val="24"/>
          <w:szCs w:val="24"/>
        </w:rPr>
        <w:softHyphen/>
        <w:t>мых колес, уменьшить радиус поворота автомобиля и улучшить его маневренность. Кроме того, рама обеспечивает понижение пола кузова, центра тяжести автомобиля и повышение его устойчиво</w:t>
      </w:r>
      <w:r w:rsidRPr="00823A25">
        <w:rPr>
          <w:rFonts w:ascii="Times New Roman" w:eastAsia="Times New Roman" w:hAnsi="Times New Roman" w:cs="Times New Roman"/>
          <w:color w:val="000000"/>
          <w:sz w:val="24"/>
          <w:szCs w:val="24"/>
        </w:rPr>
        <w:softHyphen/>
        <w:t>сти.</w:t>
      </w: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Default="00881868" w:rsidP="00CD2ABF">
      <w:pPr>
        <w:shd w:val="clear" w:color="auto" w:fill="FFFFFF"/>
        <w:spacing w:after="0" w:line="300" w:lineRule="exact"/>
        <w:ind w:right="-23"/>
        <w:rPr>
          <w:rFonts w:ascii="Times New Roman" w:hAnsi="Times New Roman" w:cs="Times New Roman"/>
          <w:sz w:val="24"/>
          <w:szCs w:val="24"/>
          <w:u w:val="single"/>
        </w:rPr>
      </w:pPr>
    </w:p>
    <w:p w:rsidR="00881868" w:rsidRPr="00CD2ABF" w:rsidRDefault="00881868"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61</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 xml:space="preserve">Изучение устройство рам, </w:t>
      </w:r>
      <w:r w:rsidRPr="00CD2ABF">
        <w:rPr>
          <w:rStyle w:val="91"/>
          <w:rFonts w:eastAsiaTheme="minorEastAsia"/>
          <w:i w:val="0"/>
          <w:sz w:val="24"/>
          <w:szCs w:val="24"/>
          <w:u w:val="single"/>
        </w:rPr>
        <w:t>тягово-сцепного</w:t>
      </w:r>
      <w:r w:rsidRPr="00CD2ABF">
        <w:rPr>
          <w:rStyle w:val="9"/>
          <w:i/>
          <w:sz w:val="24"/>
          <w:szCs w:val="24"/>
          <w:u w:val="single"/>
        </w:rPr>
        <w:t xml:space="preserve"> устройства и крепления агрегатов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 xml:space="preserve">Изучение устройство рам, </w:t>
      </w:r>
      <w:r w:rsidRPr="00CD2ABF">
        <w:rPr>
          <w:rStyle w:val="91"/>
          <w:rFonts w:eastAsiaTheme="minorEastAsia"/>
          <w:sz w:val="24"/>
          <w:szCs w:val="24"/>
          <w:u w:val="single"/>
        </w:rPr>
        <w:t>тягово-сцепного</w:t>
      </w:r>
      <w:r w:rsidRPr="00CD2ABF">
        <w:rPr>
          <w:rStyle w:val="9"/>
          <w:i/>
          <w:sz w:val="24"/>
          <w:szCs w:val="24"/>
          <w:u w:val="single"/>
        </w:rPr>
        <w:t xml:space="preserve"> устройства и крепления агрегатов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pacing w:after="0" w:line="300" w:lineRule="exact"/>
        <w:jc w:val="both"/>
        <w:rPr>
          <w:rFonts w:ascii="Times New Roman" w:eastAsia="Times New Roman" w:hAnsi="Times New Roman" w:cs="Times New Roman"/>
          <w:spacing w:val="-2"/>
          <w:sz w:val="24"/>
          <w:szCs w:val="24"/>
        </w:rPr>
      </w:pPr>
    </w:p>
    <w:p w:rsidR="00CD2ABF" w:rsidRPr="00CD2ABF" w:rsidRDefault="00CD2ABF" w:rsidP="00CD2ABF">
      <w:pPr>
        <w:pStyle w:val="7"/>
        <w:shd w:val="clear" w:color="auto" w:fill="auto"/>
        <w:spacing w:after="0" w:line="300" w:lineRule="exact"/>
        <w:ind w:firstLine="0"/>
        <w:jc w:val="both"/>
        <w:rPr>
          <w:rStyle w:val="93"/>
          <w:i/>
          <w:sz w:val="24"/>
          <w:szCs w:val="24"/>
          <w:u w:val="single"/>
        </w:rPr>
      </w:pPr>
      <w:r w:rsidRPr="00CD2ABF">
        <w:rPr>
          <w:spacing w:val="-2"/>
          <w:sz w:val="24"/>
          <w:szCs w:val="24"/>
        </w:rPr>
        <w:t xml:space="preserve">Изложение нового материала - </w:t>
      </w:r>
      <w:r w:rsidRPr="00CD2ABF">
        <w:rPr>
          <w:rStyle w:val="93"/>
          <w:i/>
          <w:sz w:val="24"/>
          <w:szCs w:val="24"/>
          <w:u w:val="single"/>
        </w:rPr>
        <w:t xml:space="preserve">Устройство рам, </w:t>
      </w:r>
      <w:r w:rsidRPr="00CD2ABF">
        <w:rPr>
          <w:rStyle w:val="92"/>
          <w:sz w:val="24"/>
          <w:szCs w:val="24"/>
          <w:u w:val="single"/>
        </w:rPr>
        <w:t>тягово-сцепного</w:t>
      </w:r>
      <w:r w:rsidRPr="00CD2ABF">
        <w:rPr>
          <w:rStyle w:val="93"/>
          <w:i/>
          <w:sz w:val="24"/>
          <w:szCs w:val="24"/>
          <w:u w:val="single"/>
        </w:rPr>
        <w:t xml:space="preserve"> устройства и крепления агрегатов, механизмов и узлов к раме автомобиля.</w:t>
      </w:r>
    </w:p>
    <w:p w:rsidR="00CD2ABF" w:rsidRPr="00CD2ABF" w:rsidRDefault="00CD2ABF" w:rsidP="00CD2ABF">
      <w:pPr>
        <w:spacing w:after="0" w:line="300" w:lineRule="exact"/>
        <w:ind w:firstLine="284"/>
        <w:jc w:val="both"/>
        <w:rPr>
          <w:rStyle w:val="25"/>
          <w:rFonts w:eastAsiaTheme="minorEastAsia"/>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spacing w:val="-4"/>
          <w:sz w:val="24"/>
          <w:szCs w:val="24"/>
          <w:u w:val="single"/>
        </w:rPr>
        <w:t>Т</w:t>
      </w:r>
      <w:r w:rsidRPr="00CD2ABF">
        <w:rPr>
          <w:rStyle w:val="91"/>
          <w:rFonts w:eastAsiaTheme="minorEastAsia"/>
          <w:sz w:val="24"/>
          <w:szCs w:val="24"/>
          <w:u w:val="single"/>
        </w:rPr>
        <w:t>ягово-сцепного</w:t>
      </w:r>
      <w:r w:rsidRPr="00CD2ABF">
        <w:rPr>
          <w:rStyle w:val="9"/>
          <w:i/>
          <w:sz w:val="24"/>
          <w:szCs w:val="24"/>
          <w:u w:val="single"/>
        </w:rPr>
        <w:t xml:space="preserve"> устройства</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881868" w:rsidRPr="002A0AD2" w:rsidRDefault="00881868" w:rsidP="00881868">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№21</w:t>
      </w:r>
    </w:p>
    <w:p w:rsidR="00881868" w:rsidRPr="002A0AD2" w:rsidRDefault="00881868" w:rsidP="00881868">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2.3 «Коробка передач. Раздаточная коробка»</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i/>
          <w:sz w:val="24"/>
          <w:szCs w:val="24"/>
        </w:rPr>
        <w:t>Цель работы:</w:t>
      </w:r>
      <w:r w:rsidRPr="002A0AD2">
        <w:rPr>
          <w:rFonts w:ascii="Times New Roman" w:hAnsi="Times New Roman" w:cs="Times New Roman"/>
          <w:sz w:val="24"/>
          <w:szCs w:val="24"/>
        </w:rPr>
        <w:t xml:space="preserve"> закрепить теоретические знания по устройству и работе гидромеханической коробки передач и раздаточной коробки</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i/>
          <w:sz w:val="24"/>
          <w:szCs w:val="24"/>
          <w:lang w:val="be-BY"/>
        </w:rPr>
        <w:t>Порядок выполнения работы</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гидромеханической коробки передач и раздаточной коробки</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2.Рассмотреть и уметь объяснить следующие схемы:</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2.1.Передачу крутящего момента от коленчатого вала двигателя к ведомому валу гидромеханической коробки передач при включении различных передач</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2.2.Передачу крутящего момента от ведущего вала раздаточной коробки к заднему и переднему ведущим мостам</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3. Выписать основные параметры, характеризующие гидромеханические коробки передач и раздаточные коробки изучаемых автомобилей</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3.1.Общее устройство гидромеханической коробки передач</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3.2.Тип раздаточной коробки и место ее установки</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881868" w:rsidRPr="002A0AD2" w:rsidRDefault="00881868" w:rsidP="00881868">
      <w:pPr>
        <w:pStyle w:val="ab"/>
        <w:rPr>
          <w:rFonts w:ascii="Times New Roman" w:hAnsi="Times New Roman" w:cs="Times New Roman"/>
          <w:i/>
          <w:sz w:val="24"/>
          <w:szCs w:val="24"/>
        </w:rPr>
      </w:pPr>
    </w:p>
    <w:p w:rsidR="00881868" w:rsidRPr="002A0AD2" w:rsidRDefault="00881868" w:rsidP="00881868">
      <w:pPr>
        <w:pStyle w:val="ab"/>
        <w:rPr>
          <w:rFonts w:ascii="Times New Roman" w:hAnsi="Times New Roman" w:cs="Times New Roman"/>
          <w:i/>
          <w:sz w:val="24"/>
          <w:szCs w:val="24"/>
        </w:rPr>
      </w:pPr>
      <w:r w:rsidRPr="002A0AD2">
        <w:rPr>
          <w:rFonts w:ascii="Times New Roman" w:hAnsi="Times New Roman" w:cs="Times New Roman"/>
          <w:i/>
          <w:sz w:val="24"/>
          <w:szCs w:val="24"/>
        </w:rPr>
        <w:t>Оборудование и наглядные пособия</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1.1.Стенд «Гидромеханическая коробка передач автобуса ЛиАЗ-677», «Гидромеханическая коробка передач автомобиля Фольксваген», «Раздаточная коробка автомобиля ГАЗ-66-11», «Раздаточная коробка автомобиля Урал-4320»</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1.2.Макет «Раздаточная коробка»</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 xml:space="preserve">2.Плакаты </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Плакаты «Гидромеханическая коробка передач», «Планетарные ряды», «Схема управления автоматической коробкой передач», «Раздаточная коробка автомобиля ГАЗ-66-11», «Раздаточная коробка автомобиля Урал-4320»</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881868" w:rsidRPr="002A0AD2" w:rsidRDefault="00881868" w:rsidP="00881868">
      <w:pPr>
        <w:pStyle w:val="ab"/>
        <w:rPr>
          <w:rFonts w:ascii="Times New Roman" w:hAnsi="Times New Roman" w:cs="Times New Roman"/>
          <w:i/>
          <w:sz w:val="24"/>
          <w:szCs w:val="24"/>
        </w:rPr>
      </w:pPr>
    </w:p>
    <w:p w:rsidR="00881868" w:rsidRPr="002A0AD2" w:rsidRDefault="00881868" w:rsidP="00881868">
      <w:pPr>
        <w:pStyle w:val="ab"/>
        <w:rPr>
          <w:rFonts w:ascii="Times New Roman" w:hAnsi="Times New Roman" w:cs="Times New Roman"/>
          <w:i/>
          <w:sz w:val="24"/>
          <w:szCs w:val="24"/>
        </w:rPr>
      </w:pPr>
      <w:r w:rsidRPr="002A0AD2">
        <w:rPr>
          <w:rFonts w:ascii="Times New Roman" w:hAnsi="Times New Roman" w:cs="Times New Roman"/>
          <w:i/>
          <w:sz w:val="24"/>
          <w:szCs w:val="24"/>
        </w:rPr>
        <w:t>Контрольные вопросы:</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Общее устройство и принцип действия гидромеханической коробки передач</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Назначение, устройство и работа раздаточной коробки автомобиля ГАЗ-66-11</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Каким образом осуществляется управление раздаточной коробкой?</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Каково назначение, устройство и работа спидометра с механическим приводом?</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881868" w:rsidRPr="002A0AD2" w:rsidRDefault="00881868" w:rsidP="00881868">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2A0AD2" w:rsidRDefault="002A0AD2" w:rsidP="00881868">
      <w:pPr>
        <w:pStyle w:val="ab"/>
        <w:rPr>
          <w:rFonts w:ascii="Times New Roman" w:hAnsi="Times New Roman" w:cs="Times New Roman"/>
          <w:sz w:val="24"/>
          <w:szCs w:val="24"/>
        </w:rPr>
      </w:pPr>
    </w:p>
    <w:p w:rsidR="00BF1076" w:rsidRDefault="00BF1076" w:rsidP="00881868">
      <w:pPr>
        <w:pStyle w:val="ab"/>
        <w:rPr>
          <w:rFonts w:ascii="Times New Roman" w:hAnsi="Times New Roman" w:cs="Times New Roman"/>
          <w:sz w:val="24"/>
          <w:szCs w:val="24"/>
        </w:rPr>
      </w:pPr>
    </w:p>
    <w:p w:rsidR="00BF1076" w:rsidRPr="002A0AD2" w:rsidRDefault="00BF1076" w:rsidP="00881868">
      <w:pPr>
        <w:pStyle w:val="ab"/>
        <w:rPr>
          <w:rFonts w:ascii="Times New Roman" w:hAnsi="Times New Roman" w:cs="Times New Roman"/>
          <w:sz w:val="24"/>
          <w:szCs w:val="24"/>
        </w:rPr>
      </w:pPr>
    </w:p>
    <w:p w:rsidR="00881868" w:rsidRPr="002A0AD2" w:rsidRDefault="00881868" w:rsidP="00881868">
      <w:pPr>
        <w:pStyle w:val="ab"/>
        <w:rPr>
          <w:rFonts w:ascii="Times New Roman" w:hAnsi="Times New Roman" w:cs="Times New Roman"/>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62</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и типы мостов.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Style w:val="93"/>
          <w:rFonts w:eastAsiaTheme="minorEastAsia"/>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Назначение и типы мостов. Устройство неразрезных и разрезных передних мостов</w:t>
      </w:r>
    </w:p>
    <w:p w:rsidR="00CD2ABF" w:rsidRPr="00CD2ABF" w:rsidRDefault="00CD2ABF" w:rsidP="00CD2ABF">
      <w:pPr>
        <w:spacing w:after="0" w:line="300" w:lineRule="exact"/>
        <w:jc w:val="both"/>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Style w:val="93"/>
          <w:rFonts w:eastAsiaTheme="minorEastAsia"/>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Назначение и типы мостов. Устройство неразрезных и разрезных передних мостов</w:t>
      </w:r>
    </w:p>
    <w:p w:rsidR="00CD2ABF" w:rsidRPr="00CD2ABF" w:rsidRDefault="00CD2ABF" w:rsidP="00CD2ABF">
      <w:pPr>
        <w:spacing w:after="0" w:line="300" w:lineRule="exact"/>
        <w:jc w:val="both"/>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40" w:firstLine="0"/>
        <w:rPr>
          <w:i/>
          <w:sz w:val="24"/>
          <w:szCs w:val="24"/>
          <w:u w:val="single"/>
        </w:rPr>
      </w:pPr>
      <w:r w:rsidRPr="00CD2ABF">
        <w:rPr>
          <w:rFonts w:eastAsia="Times New Roman"/>
          <w:spacing w:val="-4"/>
          <w:sz w:val="24"/>
          <w:szCs w:val="24"/>
        </w:rPr>
        <w:t xml:space="preserve">Задание на дом – </w:t>
      </w:r>
      <w:r w:rsidRPr="00CD2ABF">
        <w:rPr>
          <w:rFonts w:eastAsia="Times New Roman"/>
          <w:spacing w:val="-4"/>
          <w:sz w:val="24"/>
          <w:szCs w:val="24"/>
          <w:u w:val="single"/>
        </w:rPr>
        <w:t>Схема включения мостов 4х4</w:t>
      </w:r>
    </w:p>
    <w:p w:rsidR="00CD2ABF" w:rsidRPr="00CD2ABF" w:rsidRDefault="00CD2ABF" w:rsidP="00CD2ABF">
      <w:pPr>
        <w:pStyle w:val="31"/>
        <w:shd w:val="clear" w:color="auto" w:fill="auto"/>
        <w:spacing w:line="300" w:lineRule="exact"/>
        <w:ind w:left="40" w:right="40" w:firstLine="280"/>
        <w:rPr>
          <w:rFonts w:eastAsia="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i/>
          <w:sz w:val="24"/>
          <w:szCs w:val="24"/>
          <w:u w:val="single"/>
        </w:rPr>
      </w:pPr>
    </w:p>
    <w:p w:rsidR="00881868" w:rsidRPr="00DA7FFC" w:rsidRDefault="00881868" w:rsidP="00881868">
      <w:pPr>
        <w:pStyle w:val="1"/>
        <w:spacing w:before="0" w:beforeAutospacing="0" w:after="0" w:afterAutospacing="0"/>
        <w:ind w:firstLine="284"/>
        <w:jc w:val="center"/>
        <w:rPr>
          <w:sz w:val="24"/>
          <w:szCs w:val="24"/>
        </w:rPr>
      </w:pPr>
      <w:r w:rsidRPr="00DA7FFC">
        <w:rPr>
          <w:sz w:val="24"/>
          <w:szCs w:val="24"/>
        </w:rPr>
        <w:lastRenderedPageBreak/>
        <w:t>Тема №</w:t>
      </w:r>
      <w:r>
        <w:rPr>
          <w:sz w:val="24"/>
          <w:szCs w:val="24"/>
        </w:rPr>
        <w:t>62</w:t>
      </w:r>
      <w:r w:rsidRPr="00DA7FFC">
        <w:rPr>
          <w:sz w:val="24"/>
          <w:szCs w:val="24"/>
        </w:rPr>
        <w:t xml:space="preserve">. </w:t>
      </w:r>
      <w:r w:rsidRPr="001D092D">
        <w:rPr>
          <w:rStyle w:val="95pt"/>
          <w:sz w:val="24"/>
          <w:szCs w:val="22"/>
        </w:rPr>
        <w:t xml:space="preserve">Типы мостов. </w:t>
      </w:r>
    </w:p>
    <w:p w:rsidR="00881868" w:rsidRPr="00DA7FFC" w:rsidRDefault="00881868" w:rsidP="00881868">
      <w:pPr>
        <w:pStyle w:val="1"/>
        <w:spacing w:before="0" w:beforeAutospacing="0" w:after="0" w:afterAutospacing="0"/>
        <w:ind w:firstLine="284"/>
        <w:rPr>
          <w:sz w:val="24"/>
          <w:szCs w:val="24"/>
        </w:rPr>
      </w:pPr>
    </w:p>
    <w:p w:rsidR="00881868" w:rsidRPr="00DA7FFC" w:rsidRDefault="00881868" w:rsidP="00881868">
      <w:pPr>
        <w:spacing w:after="0"/>
        <w:ind w:firstLine="284"/>
        <w:rPr>
          <w:rFonts w:ascii="Times New Roman" w:hAnsi="Times New Roman" w:cs="Times New Roman"/>
          <w:sz w:val="24"/>
          <w:szCs w:val="24"/>
        </w:rPr>
      </w:pPr>
      <w:r w:rsidRPr="00DA7FFC">
        <w:rPr>
          <w:rFonts w:ascii="Times New Roman" w:hAnsi="Times New Roman" w:cs="Times New Roman"/>
          <w:sz w:val="24"/>
          <w:szCs w:val="24"/>
        </w:rPr>
        <w:t>Мост объединяет между собой два колеса автомобиля на одной оси, соединяет колеса с кузовом, а в случае, если мост ведущий, передает на колеса крутящий момент.</w:t>
      </w:r>
    </w:p>
    <w:p w:rsidR="00881868" w:rsidRPr="00DA7FFC" w:rsidRDefault="00881868" w:rsidP="00881868">
      <w:pPr>
        <w:pStyle w:val="a5"/>
        <w:spacing w:before="0" w:beforeAutospacing="0" w:after="0" w:afterAutospacing="0" w:line="276" w:lineRule="auto"/>
        <w:ind w:firstLine="284"/>
      </w:pPr>
      <w:r w:rsidRPr="00DA7FFC">
        <w:t xml:space="preserve">Мост, особенно ведущий - сложный узел из множества деталей, выполняющих разные функции. В картере ведущего моста расположены: </w:t>
      </w:r>
      <w:hyperlink r:id="rId105" w:history="1">
        <w:r w:rsidRPr="00DA7FFC">
          <w:rPr>
            <w:rStyle w:val="af0"/>
            <w:color w:val="auto"/>
          </w:rPr>
          <w:t>главная пара</w:t>
        </w:r>
      </w:hyperlink>
      <w:r w:rsidRPr="00DA7FFC">
        <w:t>, дифференциал и полуоси.  Мост воспринимает на себя все вертикальные, поперечные и продольные нагрузки, которые гасятся упругими элементами подвески - рессорами или пружинами.</w:t>
      </w:r>
    </w:p>
    <w:p w:rsidR="00881868" w:rsidRPr="00DA7FFC" w:rsidRDefault="00881868" w:rsidP="00881868">
      <w:pPr>
        <w:pStyle w:val="a5"/>
        <w:spacing w:before="0" w:beforeAutospacing="0" w:after="0" w:afterAutospacing="0" w:line="276" w:lineRule="auto"/>
        <w:ind w:firstLine="284"/>
      </w:pPr>
      <w:r w:rsidRPr="00DA7FFC">
        <w:t>Соответственно, мост не имеет жесткой связи с кузовом (рамой) и соединяется с ним при помощи  рессор с реактивными тягами или рычагов с пружинами, в зависимости от конструкции.  По сути, мост как бы висит на этих элементах, соединенных с кузовом или рамой через резинометаллические втулки.</w:t>
      </w:r>
    </w:p>
    <w:p w:rsidR="00881868" w:rsidRPr="00DA7FFC" w:rsidRDefault="00881868" w:rsidP="00881868">
      <w:pPr>
        <w:pStyle w:val="2"/>
        <w:spacing w:before="0"/>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Типы автомобильных мостов</w:t>
      </w:r>
    </w:p>
    <w:p w:rsidR="00881868" w:rsidRPr="00DA7FFC" w:rsidRDefault="00881868" w:rsidP="00881868">
      <w:pPr>
        <w:numPr>
          <w:ilvl w:val="0"/>
          <w:numId w:val="14"/>
        </w:numPr>
        <w:spacing w:after="0"/>
        <w:ind w:firstLine="284"/>
        <w:rPr>
          <w:rFonts w:ascii="Times New Roman" w:hAnsi="Times New Roman" w:cs="Times New Roman"/>
          <w:sz w:val="24"/>
          <w:szCs w:val="24"/>
        </w:rPr>
      </w:pPr>
      <w:r w:rsidRPr="00DA7FFC">
        <w:rPr>
          <w:rFonts w:ascii="Times New Roman" w:hAnsi="Times New Roman" w:cs="Times New Roman"/>
          <w:sz w:val="24"/>
          <w:szCs w:val="24"/>
        </w:rPr>
        <w:t>Ведущие</w:t>
      </w:r>
    </w:p>
    <w:p w:rsidR="00881868" w:rsidRPr="00DA7FFC" w:rsidRDefault="00881868" w:rsidP="00881868">
      <w:pPr>
        <w:numPr>
          <w:ilvl w:val="0"/>
          <w:numId w:val="14"/>
        </w:numPr>
        <w:spacing w:after="0"/>
        <w:ind w:firstLine="284"/>
        <w:rPr>
          <w:rFonts w:ascii="Times New Roman" w:hAnsi="Times New Roman" w:cs="Times New Roman"/>
          <w:sz w:val="24"/>
          <w:szCs w:val="24"/>
        </w:rPr>
      </w:pPr>
      <w:r w:rsidRPr="00DA7FFC">
        <w:rPr>
          <w:rFonts w:ascii="Times New Roman" w:hAnsi="Times New Roman" w:cs="Times New Roman"/>
          <w:sz w:val="24"/>
          <w:szCs w:val="24"/>
        </w:rPr>
        <w:t>Управляемые</w:t>
      </w:r>
    </w:p>
    <w:p w:rsidR="00881868" w:rsidRPr="00DA7FFC" w:rsidRDefault="00881868" w:rsidP="00881868">
      <w:pPr>
        <w:numPr>
          <w:ilvl w:val="0"/>
          <w:numId w:val="14"/>
        </w:numPr>
        <w:spacing w:after="0"/>
        <w:ind w:firstLine="284"/>
        <w:rPr>
          <w:rFonts w:ascii="Times New Roman" w:hAnsi="Times New Roman" w:cs="Times New Roman"/>
          <w:sz w:val="24"/>
          <w:szCs w:val="24"/>
        </w:rPr>
      </w:pPr>
      <w:r w:rsidRPr="00DA7FFC">
        <w:rPr>
          <w:rFonts w:ascii="Times New Roman" w:hAnsi="Times New Roman" w:cs="Times New Roman"/>
          <w:sz w:val="24"/>
          <w:szCs w:val="24"/>
        </w:rPr>
        <w:t>Управляемые ведущие</w:t>
      </w:r>
    </w:p>
    <w:p w:rsidR="00881868" w:rsidRPr="00DA7FFC" w:rsidRDefault="00881868" w:rsidP="00881868">
      <w:pPr>
        <w:numPr>
          <w:ilvl w:val="0"/>
          <w:numId w:val="14"/>
        </w:numPr>
        <w:spacing w:after="0"/>
        <w:ind w:firstLine="284"/>
        <w:rPr>
          <w:rFonts w:ascii="Times New Roman" w:hAnsi="Times New Roman" w:cs="Times New Roman"/>
          <w:sz w:val="24"/>
          <w:szCs w:val="24"/>
        </w:rPr>
      </w:pPr>
      <w:r w:rsidRPr="00DA7FFC">
        <w:rPr>
          <w:rFonts w:ascii="Times New Roman" w:hAnsi="Times New Roman" w:cs="Times New Roman"/>
          <w:sz w:val="24"/>
          <w:szCs w:val="24"/>
        </w:rPr>
        <w:t>Поддерживающие</w:t>
      </w:r>
      <w:r w:rsidRPr="00DA7FFC">
        <w:rPr>
          <w:rFonts w:ascii="Times New Roman" w:hAnsi="Calibri" w:cs="Times New Roman"/>
          <w:sz w:val="24"/>
          <w:szCs w:val="24"/>
        </w:rPr>
        <w:t>﻿</w:t>
      </w:r>
      <w:r w:rsidRPr="00DA7FFC">
        <w:rPr>
          <w:rFonts w:ascii="Times New Roman" w:hAnsi="Times New Roman" w:cs="Times New Roman"/>
          <w:sz w:val="24"/>
          <w:szCs w:val="24"/>
        </w:rPr>
        <w:t>﻿</w:t>
      </w:r>
    </w:p>
    <w:p w:rsidR="00881868" w:rsidRPr="00DA7FFC" w:rsidRDefault="00881868" w:rsidP="00881868">
      <w:pPr>
        <w:pStyle w:val="a5"/>
        <w:spacing w:before="0" w:beforeAutospacing="0" w:after="0" w:afterAutospacing="0" w:line="276" w:lineRule="auto"/>
        <w:ind w:firstLine="284"/>
      </w:pPr>
      <w:r w:rsidRPr="00DA7FFC">
        <w:t xml:space="preserve">Ведущие мосты бывают передними, задними и промежуточными. Они также делятся на неразрезные и разрезные - в зависимости от типа подвески.  Если автомобиль оснащен </w:t>
      </w:r>
      <w:hyperlink r:id="rId106" w:history="1">
        <w:r w:rsidRPr="00DA7FFC">
          <w:rPr>
            <w:rStyle w:val="af0"/>
            <w:color w:val="auto"/>
          </w:rPr>
          <w:t>независимой подвеской</w:t>
        </w:r>
      </w:hyperlink>
      <w:r w:rsidRPr="00DA7FFC">
        <w:t xml:space="preserve">, ведущий мост делается разрезным, </w:t>
      </w:r>
      <w:hyperlink r:id="rId107" w:history="1">
        <w:r w:rsidRPr="00DA7FFC">
          <w:rPr>
            <w:rStyle w:val="af0"/>
            <w:color w:val="auto"/>
          </w:rPr>
          <w:t>если подвеска зависимая</w:t>
        </w:r>
      </w:hyperlink>
      <w:r w:rsidRPr="00DA7FFC">
        <w:t>, мост, как правило, неразрезной.</w:t>
      </w:r>
    </w:p>
    <w:p w:rsidR="00881868" w:rsidRPr="00DA7FFC" w:rsidRDefault="00881868" w:rsidP="00881868">
      <w:pPr>
        <w:pStyle w:val="a5"/>
        <w:spacing w:before="0" w:beforeAutospacing="0" w:after="0" w:afterAutospacing="0" w:line="276" w:lineRule="auto"/>
        <w:ind w:firstLine="284"/>
      </w:pPr>
      <w:r w:rsidRPr="00DA7FFC">
        <w:t>На легковых автомобилях классической компоновки задний мост ведущий, на полноприводных автомобилях ведущие оба моста.</w:t>
      </w:r>
    </w:p>
    <w:p w:rsidR="00881868" w:rsidRPr="00DA7FFC" w:rsidRDefault="00881868" w:rsidP="00881868">
      <w:pPr>
        <w:pStyle w:val="2"/>
        <w:spacing w:before="0"/>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Управляемый мост</w:t>
      </w:r>
    </w:p>
    <w:p w:rsidR="00881868" w:rsidRPr="00DA7FFC" w:rsidRDefault="00881868" w:rsidP="00881868">
      <w:pPr>
        <w:pStyle w:val="a5"/>
        <w:spacing w:before="0" w:beforeAutospacing="0" w:after="0" w:afterAutospacing="0" w:line="276" w:lineRule="auto"/>
        <w:ind w:firstLine="284"/>
      </w:pPr>
      <w:r w:rsidRPr="00DA7FFC">
        <w:t>Когда речь идет об управляемом мосте, в подавляющем большинстве случаев имеется в виду передний мост автомобиля с задним или полным приводом. Однако у автомобилей специального назначения (автомобили коммунальных служб, сельскохозяйственная колесная техника, погрузчики др.) передний мост может быть ведущим, а задний мост – управляемым.</w:t>
      </w:r>
    </w:p>
    <w:p w:rsidR="00881868" w:rsidRPr="00DA7FFC" w:rsidRDefault="00881868" w:rsidP="00881868">
      <w:pPr>
        <w:pStyle w:val="2"/>
        <w:spacing w:before="0"/>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Поддерживающий мост</w:t>
      </w:r>
    </w:p>
    <w:p w:rsidR="00881868" w:rsidRPr="00DA7FFC" w:rsidRDefault="00881868" w:rsidP="00881868">
      <w:pPr>
        <w:pStyle w:val="a5"/>
        <w:spacing w:before="0" w:beforeAutospacing="0" w:after="0" w:afterAutospacing="0" w:line="276" w:lineRule="auto"/>
        <w:ind w:firstLine="284"/>
      </w:pPr>
      <w:r w:rsidRPr="00DA7FFC">
        <w:t>Поддерживающий мост применяется в качестве промежуточного для повышения грузоподъемности автомобиля и служит дополнительным элементом в схеме распределения вертикальной нагрузки на раму или несущий кузов. Такой мост представляет собой прямую балку, на концах которой смонтированы колеса, оснащенную подвеской. Поддерживающие мосты также нашли применение в крупных и тяжелых полуприцепах и прицепах для легковых автомобилей и пикапов (например в "доме на колесах").</w:t>
      </w:r>
    </w:p>
    <w:p w:rsidR="00881868" w:rsidRPr="00DA7FFC" w:rsidRDefault="00881868" w:rsidP="00881868">
      <w:pPr>
        <w:pStyle w:val="2"/>
        <w:spacing w:before="0"/>
        <w:ind w:firstLine="284"/>
        <w:rPr>
          <w:rFonts w:ascii="Times New Roman" w:hAnsi="Times New Roman" w:cs="Times New Roman"/>
          <w:color w:val="auto"/>
          <w:sz w:val="24"/>
          <w:szCs w:val="24"/>
        </w:rPr>
      </w:pPr>
      <w:r w:rsidRPr="00DA7FFC">
        <w:rPr>
          <w:rFonts w:ascii="Times New Roman" w:hAnsi="Times New Roman" w:cs="Times New Roman"/>
          <w:color w:val="auto"/>
          <w:sz w:val="24"/>
          <w:szCs w:val="24"/>
        </w:rPr>
        <w:t>Неразрезной ведущий мост</w:t>
      </w:r>
    </w:p>
    <w:p w:rsidR="00881868" w:rsidRPr="00DA7FFC" w:rsidRDefault="00881868" w:rsidP="00881868">
      <w:pPr>
        <w:pStyle w:val="a5"/>
        <w:spacing w:before="0" w:beforeAutospacing="0" w:after="0" w:afterAutospacing="0" w:line="276" w:lineRule="auto"/>
        <w:ind w:firstLine="284"/>
      </w:pPr>
      <w:r w:rsidRPr="00DA7FFC">
        <w:t xml:space="preserve">Конструктивно такой мост выполняется пустотелым в виде балки, для размещения в ней  узлов трансмиссии: </w:t>
      </w:r>
      <w:hyperlink r:id="rId108" w:history="1">
        <w:r w:rsidRPr="00DA7FFC">
          <w:rPr>
            <w:rStyle w:val="af0"/>
            <w:color w:val="auto"/>
          </w:rPr>
          <w:t>дифференциала</w:t>
        </w:r>
      </w:hyperlink>
      <w:r w:rsidRPr="00DA7FFC">
        <w:t>, главной пары и полуосей, являющихся приводом к ведущим колесам автомобиля. На концах балки установлены подшипники полуосей и смонтированы фланцы для крепления опорных  дисков и тормозных механизмов. На теле балки выполнены  площадки под крепления рессор или пружин, а также кронштейны для соединения с подвеской.</w:t>
      </w:r>
    </w:p>
    <w:p w:rsidR="00881868" w:rsidRPr="00DA7FFC" w:rsidRDefault="00881868" w:rsidP="00881868">
      <w:pPr>
        <w:pStyle w:val="a5"/>
        <w:spacing w:before="0" w:beforeAutospacing="0" w:after="0" w:afterAutospacing="0" w:line="276" w:lineRule="auto"/>
        <w:ind w:firstLine="284"/>
      </w:pPr>
      <w:r w:rsidRPr="00DA7FFC">
        <w:t>Назначение ведущего моста заключается в изменении подведенного крутящего момента и передачи его под прямым углом на ведущие колеса. При прохождении поворота ведущий мост дает возможность ведущим колесам автомобиля вращаться с различными скоростями. Мост также передает тяговое усилие и реактивный момент к раме или несущему кузову автомобиля от ведущих колес, а также воспринимает силу веса и боковые реакции, при движении автомобиля в повороте.</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63</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Развал и схождение колес.</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Style w:val="93"/>
          <w:rFonts w:eastAsiaTheme="minorEastAsia"/>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Установка управляемых колес. Развал и схождение колес</w:t>
      </w:r>
    </w:p>
    <w:p w:rsidR="00CD2ABF" w:rsidRPr="00CD2ABF" w:rsidRDefault="00CD2ABF" w:rsidP="00CD2ABF">
      <w:pPr>
        <w:spacing w:after="0" w:line="300" w:lineRule="exact"/>
        <w:jc w:val="both"/>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Установка управляемых колес. Развал и схождение колес. Поперечный и продольный наклоны шкворня</w:t>
      </w:r>
    </w:p>
    <w:p w:rsidR="00CD2ABF" w:rsidRPr="00CD2ABF" w:rsidRDefault="00CD2ABF" w:rsidP="00CD2ABF">
      <w:pPr>
        <w:shd w:val="clear" w:color="auto" w:fill="FFFFFF"/>
        <w:tabs>
          <w:tab w:val="left" w:leader="underscore" w:pos="4704"/>
        </w:tabs>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40" w:firstLine="0"/>
        <w:rPr>
          <w:i/>
          <w:sz w:val="24"/>
          <w:szCs w:val="24"/>
          <w:u w:val="single"/>
        </w:rPr>
      </w:pPr>
      <w:r w:rsidRPr="00CD2ABF">
        <w:rPr>
          <w:rFonts w:eastAsia="Times New Roman"/>
          <w:spacing w:val="-4"/>
          <w:sz w:val="24"/>
          <w:szCs w:val="24"/>
        </w:rPr>
        <w:t xml:space="preserve">Задание на дом – </w:t>
      </w:r>
      <w:r w:rsidRPr="00CD2ABF">
        <w:rPr>
          <w:rFonts w:eastAsia="Times New Roman"/>
          <w:i/>
          <w:spacing w:val="-4"/>
          <w:sz w:val="24"/>
          <w:szCs w:val="24"/>
          <w:u w:val="single"/>
        </w:rPr>
        <w:t xml:space="preserve">Установка </w:t>
      </w:r>
      <w:r w:rsidRPr="00CD2ABF">
        <w:rPr>
          <w:rStyle w:val="93"/>
          <w:rFonts w:eastAsiaTheme="minorEastAsia"/>
          <w:i/>
          <w:sz w:val="24"/>
          <w:szCs w:val="24"/>
          <w:u w:val="single"/>
        </w:rPr>
        <w:t>развала и схождения колес</w:t>
      </w:r>
    </w:p>
    <w:p w:rsidR="00CD2ABF" w:rsidRPr="00CD2ABF" w:rsidRDefault="00CD2ABF" w:rsidP="00CD2ABF">
      <w:pPr>
        <w:pStyle w:val="31"/>
        <w:shd w:val="clear" w:color="auto" w:fill="auto"/>
        <w:spacing w:line="300" w:lineRule="exact"/>
        <w:ind w:left="40" w:right="40" w:firstLine="280"/>
        <w:rPr>
          <w:rFonts w:eastAsia="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881868" w:rsidRPr="00640F4A" w:rsidRDefault="00881868" w:rsidP="00881868">
      <w:pPr>
        <w:ind w:firstLine="284"/>
        <w:jc w:val="both"/>
        <w:rPr>
          <w:rStyle w:val="95pt"/>
          <w:rFonts w:eastAsiaTheme="minorEastAsia"/>
          <w:b/>
          <w:sz w:val="24"/>
          <w:szCs w:val="24"/>
        </w:rPr>
      </w:pPr>
      <w:r w:rsidRPr="00640F4A">
        <w:rPr>
          <w:rFonts w:ascii="Times New Roman" w:hAnsi="Times New Roman" w:cs="Times New Roman"/>
          <w:b/>
          <w:sz w:val="24"/>
          <w:szCs w:val="24"/>
        </w:rPr>
        <w:lastRenderedPageBreak/>
        <w:t>Тема №63.</w:t>
      </w:r>
      <w:r w:rsidRPr="00640F4A">
        <w:rPr>
          <w:rStyle w:val="95pt"/>
          <w:rFonts w:eastAsiaTheme="minorEastAsia"/>
          <w:b/>
          <w:sz w:val="24"/>
          <w:szCs w:val="24"/>
        </w:rPr>
        <w:t>Развал и схождение колес.</w:t>
      </w:r>
    </w:p>
    <w:p w:rsidR="00881868" w:rsidRPr="00640F4A" w:rsidRDefault="00881868" w:rsidP="00881868">
      <w:pPr>
        <w:ind w:firstLine="284"/>
        <w:jc w:val="both"/>
        <w:rPr>
          <w:rStyle w:val="95pt"/>
          <w:rFonts w:eastAsiaTheme="minorEastAsia"/>
          <w:b/>
          <w:sz w:val="24"/>
          <w:szCs w:val="24"/>
        </w:rPr>
      </w:pPr>
    </w:p>
    <w:p w:rsidR="00881868" w:rsidRPr="00640F4A" w:rsidRDefault="00881868" w:rsidP="00881868">
      <w:pPr>
        <w:ind w:firstLine="284"/>
        <w:jc w:val="both"/>
        <w:rPr>
          <w:rFonts w:ascii="Times New Roman" w:hAnsi="Times New Roman" w:cs="Times New Roman"/>
          <w:color w:val="000000"/>
          <w:sz w:val="24"/>
          <w:szCs w:val="24"/>
          <w:shd w:val="clear" w:color="auto" w:fill="FFFFFF"/>
        </w:rPr>
      </w:pPr>
      <w:r w:rsidRPr="00640F4A">
        <w:rPr>
          <w:rFonts w:ascii="Times New Roman" w:hAnsi="Times New Roman" w:cs="Times New Roman"/>
          <w:color w:val="000000"/>
          <w:sz w:val="24"/>
          <w:szCs w:val="24"/>
          <w:shd w:val="clear" w:color="auto" w:fill="FFFFFF"/>
        </w:rPr>
        <w:t>Всем автолюбителям хорошо известно, что даже незначительное вмешательство в работу ходовой части автомобиля приведет к изменению углов колес, а следовательно, к изменению поведения автомобиля на дороге. Параметры развал-схождения могут зависеть и от других факторов: износа резины, давления в шинах, люфтов. Любой автомобиль доходит до такого состояния, когда ему становится необходим ремонт передней подвески. И если производить его самостоятельно, то велик риск нарушить такие параметры, как развал, схождение. Что такое нарушение может повлечь за собой? Самые серьезные последствия.</w:t>
      </w:r>
    </w:p>
    <w:p w:rsidR="00881868" w:rsidRPr="00640F4A" w:rsidRDefault="00881868" w:rsidP="00881868">
      <w:pPr>
        <w:shd w:val="clear" w:color="auto" w:fill="FFFFFF"/>
        <w:spacing w:after="192" w:line="346" w:lineRule="atLeast"/>
        <w:ind w:right="-1" w:firstLine="284"/>
        <w:jc w:val="both"/>
        <w:rPr>
          <w:rFonts w:ascii="Times New Roman" w:eastAsia="Times New Roman" w:hAnsi="Times New Roman" w:cs="Times New Roman"/>
          <w:color w:val="333333"/>
          <w:sz w:val="24"/>
          <w:szCs w:val="24"/>
        </w:rPr>
      </w:pPr>
      <w:r w:rsidRPr="00640F4A">
        <w:rPr>
          <w:rFonts w:ascii="Times New Roman" w:eastAsia="Times New Roman" w:hAnsi="Times New Roman" w:cs="Times New Roman"/>
          <w:b/>
          <w:bCs/>
          <w:color w:val="333333"/>
          <w:sz w:val="24"/>
          <w:szCs w:val="24"/>
        </w:rPr>
        <w:t>Схождение и развал</w:t>
      </w:r>
      <w:r w:rsidRPr="00640F4A">
        <w:rPr>
          <w:rFonts w:ascii="Times New Roman" w:eastAsia="Times New Roman" w:hAnsi="Times New Roman" w:cs="Times New Roman"/>
          <w:color w:val="333333"/>
          <w:sz w:val="24"/>
          <w:szCs w:val="24"/>
        </w:rPr>
        <w:t> — два параметра настройки подвески, одинаково важных и влияющих на управляемость автомобиля. Настройки подвески необходимо проверять или делать заново при каждом серьезном вмешательстве в конструкцию — например, при замне рулевых тяг или нижнего поперечного рычага подвески.</w:t>
      </w:r>
    </w:p>
    <w:p w:rsidR="00881868" w:rsidRPr="00640F4A" w:rsidRDefault="004C41B4" w:rsidP="00881868">
      <w:pPr>
        <w:shd w:val="clear" w:color="auto" w:fill="E8E8DF"/>
        <w:spacing w:line="346" w:lineRule="atLeast"/>
        <w:ind w:firstLine="284"/>
        <w:jc w:val="both"/>
        <w:rPr>
          <w:rFonts w:ascii="Times New Roman" w:eastAsia="Times New Roman" w:hAnsi="Times New Roman" w:cs="Times New Roman"/>
          <w:color w:val="333333"/>
          <w:sz w:val="24"/>
          <w:szCs w:val="24"/>
        </w:rPr>
      </w:pPr>
      <w:r w:rsidRPr="004C41B4">
        <w:rPr>
          <w:rFonts w:ascii="Times New Roman" w:eastAsia="Times New Roman" w:hAnsi="Times New Roman" w:cs="Times New Roman"/>
          <w:color w:val="333333"/>
          <w:sz w:val="24"/>
          <w:szCs w:val="24"/>
        </w:rPr>
        <w:pict>
          <v:shape id="_x0000_i1027" type="#_x0000_t75" alt="" style="width:24.7pt;height:24.7pt"/>
        </w:pict>
      </w:r>
      <w:r w:rsidR="00881868" w:rsidRPr="00640F4A">
        <w:rPr>
          <w:rFonts w:ascii="Times New Roman" w:eastAsia="Times New Roman" w:hAnsi="Times New Roman" w:cs="Times New Roman"/>
          <w:noProof/>
          <w:color w:val="333333"/>
          <w:sz w:val="24"/>
          <w:szCs w:val="24"/>
        </w:rPr>
        <w:drawing>
          <wp:inline distT="0" distB="0" distL="0" distR="0">
            <wp:extent cx="5633887" cy="4416724"/>
            <wp:effectExtent l="19050" t="0" r="4913" b="0"/>
            <wp:docPr id="9" name="Рисунок 9" descr="https://a.d-cd.net/d4764e2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d-cd.net/d4764e2s-960.jpg"/>
                    <pic:cNvPicPr>
                      <a:picLocks noChangeAspect="1" noChangeArrowheads="1"/>
                    </pic:cNvPicPr>
                  </pic:nvPicPr>
                  <pic:blipFill>
                    <a:blip r:embed="rId109"/>
                    <a:srcRect/>
                    <a:stretch>
                      <a:fillRect/>
                    </a:stretch>
                  </pic:blipFill>
                  <pic:spPr bwMode="auto">
                    <a:xfrm>
                      <a:off x="0" y="0"/>
                      <a:ext cx="5635206" cy="4417758"/>
                    </a:xfrm>
                    <a:prstGeom prst="rect">
                      <a:avLst/>
                    </a:prstGeom>
                    <a:noFill/>
                    <a:ln w="9525">
                      <a:noFill/>
                      <a:miter lim="800000"/>
                      <a:headEnd/>
                      <a:tailEnd/>
                    </a:ln>
                  </pic:spPr>
                </pic:pic>
              </a:graphicData>
            </a:graphic>
          </wp:inline>
        </w:drawing>
      </w:r>
    </w:p>
    <w:p w:rsidR="00881868" w:rsidRPr="00640F4A" w:rsidRDefault="00881868" w:rsidP="00881868">
      <w:pPr>
        <w:shd w:val="clear" w:color="auto" w:fill="FFFFFF"/>
        <w:spacing w:after="192" w:line="346" w:lineRule="atLeast"/>
        <w:ind w:right="1630" w:firstLine="284"/>
        <w:jc w:val="both"/>
        <w:rPr>
          <w:rFonts w:ascii="Times New Roman" w:eastAsia="Times New Roman" w:hAnsi="Times New Roman" w:cs="Times New Roman"/>
          <w:color w:val="333333"/>
          <w:sz w:val="24"/>
          <w:szCs w:val="24"/>
        </w:rPr>
      </w:pPr>
      <w:r w:rsidRPr="00640F4A">
        <w:rPr>
          <w:rFonts w:ascii="Times New Roman" w:eastAsia="Times New Roman" w:hAnsi="Times New Roman" w:cs="Times New Roman"/>
          <w:b/>
          <w:bCs/>
          <w:color w:val="333333"/>
          <w:sz w:val="24"/>
          <w:szCs w:val="24"/>
        </w:rPr>
        <w:t>Развал</w:t>
      </w:r>
    </w:p>
    <w:p w:rsidR="00881868" w:rsidRDefault="00881868" w:rsidP="00881868">
      <w:pPr>
        <w:shd w:val="clear" w:color="auto" w:fill="FFFFFF"/>
        <w:tabs>
          <w:tab w:val="left" w:pos="9355"/>
        </w:tabs>
        <w:spacing w:after="192" w:line="346" w:lineRule="atLeast"/>
        <w:ind w:right="-1" w:firstLine="284"/>
        <w:jc w:val="both"/>
        <w:rPr>
          <w:rFonts w:ascii="Times New Roman" w:eastAsia="Times New Roman" w:hAnsi="Times New Roman" w:cs="Times New Roman"/>
          <w:color w:val="333333"/>
          <w:sz w:val="24"/>
          <w:szCs w:val="24"/>
        </w:rPr>
      </w:pPr>
      <w:r w:rsidRPr="00640F4A">
        <w:rPr>
          <w:rFonts w:ascii="Times New Roman" w:eastAsia="Times New Roman" w:hAnsi="Times New Roman" w:cs="Times New Roman"/>
          <w:color w:val="333333"/>
          <w:sz w:val="24"/>
          <w:szCs w:val="24"/>
        </w:rPr>
        <w:t>Развал — угол между вертикалью и плоскостью вращения колеса. Развал считается отрицательным, если колёса наклонены верхней стороной внутрь, и положительным, если верхней стороной наружу.</w:t>
      </w:r>
    </w:p>
    <w:p w:rsidR="00881868" w:rsidRDefault="00881868" w:rsidP="00881868">
      <w:pPr>
        <w:shd w:val="clear" w:color="auto" w:fill="FFFFFF"/>
        <w:tabs>
          <w:tab w:val="left" w:pos="9355"/>
        </w:tabs>
        <w:spacing w:after="192" w:line="346" w:lineRule="atLeast"/>
        <w:ind w:right="-1" w:firstLine="284"/>
        <w:jc w:val="both"/>
        <w:rPr>
          <w:rFonts w:ascii="Times New Roman" w:eastAsia="Times New Roman" w:hAnsi="Times New Roman" w:cs="Times New Roman"/>
          <w:color w:val="333333"/>
          <w:sz w:val="24"/>
          <w:szCs w:val="24"/>
        </w:rPr>
      </w:pPr>
      <w:r w:rsidRPr="00640F4A">
        <w:rPr>
          <w:rFonts w:ascii="Times New Roman" w:eastAsia="Times New Roman" w:hAnsi="Times New Roman" w:cs="Times New Roman"/>
          <w:b/>
          <w:bCs/>
          <w:color w:val="333333"/>
          <w:sz w:val="24"/>
          <w:szCs w:val="24"/>
        </w:rPr>
        <w:br/>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неразрезных и разрезных управляемых мостов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Изучение устройство неразрезных и разрезных управляемых мостов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pacing w:after="0" w:line="300" w:lineRule="exact"/>
        <w:jc w:val="both"/>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Style w:val="93"/>
          <w:rFonts w:eastAsiaTheme="minorEastAsia"/>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Устройство неразрезных и разрезных управляемых мостов</w:t>
      </w:r>
    </w:p>
    <w:p w:rsidR="00CD2ABF" w:rsidRPr="00CD2ABF" w:rsidRDefault="00CD2ABF" w:rsidP="00CD2ABF">
      <w:pPr>
        <w:spacing w:after="0" w:line="300" w:lineRule="exact"/>
        <w:jc w:val="both"/>
        <w:rPr>
          <w:rStyle w:val="25"/>
          <w:rFonts w:eastAsiaTheme="minorEastAsia"/>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spacing w:val="-4"/>
          <w:sz w:val="24"/>
          <w:szCs w:val="24"/>
          <w:u w:val="single"/>
        </w:rPr>
        <w:t>Соединение моста с рамой автомобилем</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462DD1" w:rsidRPr="00BF1076" w:rsidRDefault="00462DD1" w:rsidP="00462DD1">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№22</w:t>
      </w:r>
    </w:p>
    <w:p w:rsidR="00462DD1" w:rsidRPr="00BF1076" w:rsidRDefault="00462DD1" w:rsidP="00462DD1">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2.4 «Карданная передача»</w:t>
      </w:r>
    </w:p>
    <w:p w:rsidR="00462DD1" w:rsidRPr="00BF1076" w:rsidRDefault="00462DD1" w:rsidP="00462DD1">
      <w:pPr>
        <w:pStyle w:val="ab"/>
        <w:jc w:val="center"/>
        <w:rPr>
          <w:rFonts w:ascii="Times New Roman" w:hAnsi="Times New Roman" w:cs="Times New Roman"/>
          <w:b/>
          <w:sz w:val="24"/>
          <w:szCs w:val="24"/>
        </w:rPr>
      </w:pP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карданной передачи</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карданной передачи</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2.1.Передачу крутящего момента от ведомого вала коробки передач к ведущему валу главной передачи при изменении угла и расстояния между ними</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2.2.Передачу усилия карданным шарниром равных угловых скоростей</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карданные передачи изучаемых автомобилей</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3.1.Тип карданной передачи</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3.2.Тип карданных шарниров</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3.3.Конструктивные особенности карданных передач</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462DD1" w:rsidRPr="00BF1076" w:rsidRDefault="00462DD1" w:rsidP="00462DD1">
      <w:pPr>
        <w:pStyle w:val="ab"/>
        <w:rPr>
          <w:rFonts w:ascii="Times New Roman" w:hAnsi="Times New Roman" w:cs="Times New Roman"/>
          <w:i/>
          <w:sz w:val="24"/>
          <w:szCs w:val="24"/>
        </w:rPr>
      </w:pPr>
    </w:p>
    <w:p w:rsidR="00462DD1" w:rsidRPr="00BF1076" w:rsidRDefault="00462DD1" w:rsidP="00462DD1">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1.1.Стенд «Карданная передача автомобиля ГАЗ-3102», «Карданный шарнир равных угловых скоростей с делительными канавками»</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1.2.Макеты «Карданная передача с шарнирами неравных угловых скоростей», «Карданная передача с шарнирами равных угловых скоростей»</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1.3.Детали и элементы карданной передачи: валы, шарниры, подшипники, промежуточная опора карданного вала, вилки, шарниры равных угловых скоростей</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Плакаты «Карданная передача», «Карданные шарниры»</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462DD1" w:rsidRPr="00BF1076" w:rsidRDefault="00462DD1" w:rsidP="00462DD1">
      <w:pPr>
        <w:pStyle w:val="ab"/>
        <w:rPr>
          <w:rFonts w:ascii="Times New Roman" w:hAnsi="Times New Roman" w:cs="Times New Roman"/>
          <w:i/>
          <w:sz w:val="24"/>
          <w:szCs w:val="24"/>
        </w:rPr>
      </w:pPr>
    </w:p>
    <w:p w:rsidR="00462DD1" w:rsidRPr="00BF1076" w:rsidRDefault="00462DD1" w:rsidP="00462DD1">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Каково назначение карданной передачи?</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Чем отличаются одинарные и двойные карданные передачи?</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В чем заключается различие между карданными шарнирами неравных угловых скоростей и равных угловых скоростей?</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Какие основные части имеет карданная передача? Для чего они предназначены?</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462DD1" w:rsidRPr="00BF1076" w:rsidRDefault="00462DD1" w:rsidP="00462DD1">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462DD1" w:rsidRPr="00462DD1" w:rsidRDefault="00462DD1" w:rsidP="00462DD1">
      <w:pPr>
        <w:pStyle w:val="ab"/>
        <w:rPr>
          <w:rFonts w:ascii="Times New Roman" w:hAnsi="Times New Roman" w:cs="Times New Roman"/>
        </w:rPr>
      </w:pPr>
    </w:p>
    <w:p w:rsidR="00462DD1" w:rsidRDefault="00462DD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65</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и типы подвесок</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подвески, основные типы. Зависимая и независимая подвески изучаемых автомобилей, их устройство и работа.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Назначение, типы и устройство рам. Тягово-сципленое устройство. Соединение элементов шасси с рамой.Назначение подвески, основные типы. Зависимая и независимая подвески изучаемых автомобилей, их устройство и работа.</w:t>
      </w:r>
    </w:p>
    <w:p w:rsidR="00CD2ABF" w:rsidRPr="00CD2ABF" w:rsidRDefault="00CD2ABF" w:rsidP="00CD2ABF">
      <w:pPr>
        <w:shd w:val="clear" w:color="auto" w:fill="FFFFFF"/>
        <w:tabs>
          <w:tab w:val="left" w:leader="underscore" w:pos="4704"/>
        </w:tabs>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40" w:firstLine="0"/>
        <w:rPr>
          <w:i/>
          <w:sz w:val="24"/>
          <w:szCs w:val="24"/>
          <w:u w:val="single"/>
        </w:rPr>
      </w:pPr>
      <w:r w:rsidRPr="00CD2ABF">
        <w:rPr>
          <w:rFonts w:eastAsia="Times New Roman"/>
          <w:spacing w:val="-4"/>
          <w:sz w:val="24"/>
          <w:szCs w:val="24"/>
        </w:rPr>
        <w:t xml:space="preserve">Задание на дом - </w:t>
      </w:r>
      <w:r w:rsidRPr="00CD2ABF">
        <w:rPr>
          <w:rFonts w:eastAsia="Times New Roman"/>
          <w:i/>
          <w:color w:val="000000"/>
          <w:sz w:val="24"/>
          <w:szCs w:val="24"/>
          <w:u w:val="single"/>
          <w:lang w:eastAsia="en-US"/>
        </w:rPr>
        <w:t>назначение, типы и устройство рам подвески; назначение, устройство и работа рессор и амортизаторов; влияние подвески на безопасность движения.</w:t>
      </w:r>
    </w:p>
    <w:p w:rsidR="00CD2ABF" w:rsidRPr="00CD2ABF" w:rsidRDefault="00CD2ABF" w:rsidP="00CD2ABF">
      <w:pPr>
        <w:pStyle w:val="31"/>
        <w:shd w:val="clear" w:color="auto" w:fill="auto"/>
        <w:spacing w:line="300" w:lineRule="exact"/>
        <w:ind w:left="40" w:right="40" w:firstLine="280"/>
        <w:rPr>
          <w:rFonts w:eastAsia="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462DD1" w:rsidRDefault="00462DD1" w:rsidP="00462DD1">
      <w:pPr>
        <w:spacing w:after="0" w:line="240" w:lineRule="auto"/>
        <w:ind w:firstLine="284"/>
        <w:rPr>
          <w:rStyle w:val="95pt"/>
          <w:rFonts w:eastAsiaTheme="minorEastAsia"/>
          <w:b/>
          <w:sz w:val="24"/>
          <w:szCs w:val="24"/>
        </w:rPr>
      </w:pPr>
      <w:r w:rsidRPr="002C0129">
        <w:rPr>
          <w:rFonts w:ascii="Times New Roman" w:hAnsi="Times New Roman" w:cs="Times New Roman"/>
          <w:b/>
          <w:sz w:val="24"/>
          <w:szCs w:val="24"/>
        </w:rPr>
        <w:lastRenderedPageBreak/>
        <w:t xml:space="preserve">Тема №65. </w:t>
      </w:r>
      <w:r w:rsidRPr="002C0129">
        <w:rPr>
          <w:rStyle w:val="95pt"/>
          <w:rFonts w:eastAsiaTheme="minorEastAsia"/>
          <w:b/>
          <w:sz w:val="24"/>
          <w:szCs w:val="24"/>
        </w:rPr>
        <w:t>Назначение и типы подвесок.</w:t>
      </w:r>
    </w:p>
    <w:p w:rsidR="00462DD1" w:rsidRPr="002C0129" w:rsidRDefault="00462DD1" w:rsidP="00462DD1">
      <w:pPr>
        <w:spacing w:after="0" w:line="240" w:lineRule="auto"/>
        <w:ind w:firstLine="284"/>
        <w:rPr>
          <w:rStyle w:val="95pt"/>
          <w:rFonts w:eastAsiaTheme="minorEastAsia"/>
          <w:b/>
          <w:sz w:val="24"/>
          <w:szCs w:val="24"/>
        </w:rPr>
      </w:pP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Подвеской</w:t>
      </w:r>
      <w:r w:rsidRPr="002C0129">
        <w:rPr>
          <w:rFonts w:ascii="Times New Roman" w:eastAsia="Times New Roman" w:hAnsi="Times New Roman" w:cs="Times New Roman"/>
          <w:i/>
          <w:iCs/>
          <w:color w:val="000000"/>
          <w:sz w:val="24"/>
          <w:szCs w:val="24"/>
        </w:rPr>
        <w:t> </w:t>
      </w:r>
      <w:r w:rsidRPr="002C0129">
        <w:rPr>
          <w:rFonts w:ascii="Times New Roman" w:eastAsia="Times New Roman" w:hAnsi="Times New Roman" w:cs="Times New Roman"/>
          <w:color w:val="000000"/>
          <w:sz w:val="24"/>
          <w:szCs w:val="24"/>
        </w:rPr>
        <w:t>называется совокупность устройств, осуществляющих упругую связь колес с несущей системой автомобиля (рамой или кузовом).</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Подвеска служит для обеспечения плавности хода автомобиля и повышения безопасности его движения.</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Плавность хода</w:t>
      </w:r>
      <w:r w:rsidRPr="002C0129">
        <w:rPr>
          <w:rFonts w:ascii="Times New Roman" w:eastAsia="Times New Roman" w:hAnsi="Times New Roman" w:cs="Times New Roman"/>
          <w:i/>
          <w:iCs/>
          <w:color w:val="000000"/>
          <w:sz w:val="24"/>
          <w:szCs w:val="24"/>
        </w:rPr>
        <w:t> – </w:t>
      </w:r>
      <w:r w:rsidRPr="002C0129">
        <w:rPr>
          <w:rFonts w:ascii="Times New Roman" w:eastAsia="Times New Roman" w:hAnsi="Times New Roman" w:cs="Times New Roman"/>
          <w:color w:val="000000"/>
          <w:sz w:val="24"/>
          <w:szCs w:val="24"/>
        </w:rPr>
        <w:t>свойство автомобиля защищать перевозимых людей и грузы от воздействия неровностей дороги. Смягчая толчки и удары от дорожных неровностей, подвеска обеспечивает возможность движения автомобиля без дискомфорта и быстрой утомляемости людей и повреждения грузов.</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Подвеска повышает безопасность движения автомобиля, обеспечивая постоянный контакт колес с дорогой и исключая их отрыв от нее.</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Подвеска разделяет все массы автомобиля на две части – подрессоренные и неподрессоренные.</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i/>
          <w:iCs/>
          <w:color w:val="000000"/>
          <w:sz w:val="24"/>
          <w:szCs w:val="24"/>
        </w:rPr>
        <w:t>Подрессоренные </w:t>
      </w:r>
      <w:r w:rsidRPr="002C0129">
        <w:rPr>
          <w:rFonts w:ascii="Times New Roman" w:eastAsia="Times New Roman" w:hAnsi="Times New Roman" w:cs="Times New Roman"/>
          <w:color w:val="000000"/>
          <w:sz w:val="24"/>
          <w:szCs w:val="24"/>
        </w:rPr>
        <w:t>– части, опирающиеся на подвеску: кузов, рама и закрепленные на них механизмы.</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i/>
          <w:iCs/>
          <w:color w:val="000000"/>
          <w:sz w:val="24"/>
          <w:szCs w:val="24"/>
        </w:rPr>
        <w:t>Неподрессоренные – </w:t>
      </w:r>
      <w:r w:rsidRPr="002C0129">
        <w:rPr>
          <w:rFonts w:ascii="Times New Roman" w:eastAsia="Times New Roman" w:hAnsi="Times New Roman" w:cs="Times New Roman"/>
          <w:color w:val="000000"/>
          <w:sz w:val="24"/>
          <w:szCs w:val="24"/>
        </w:rPr>
        <w:t>части, опирающиеся на дорогу: мосты, колеса, тормозные механизмы.</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При движении по неровной дороге подрессоренные части автомобиля колеблются с низкой частотой, а неподрессоренные – с высокой частотой.</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Подвеска автомобиля состоит из четырех основных устройств – направляющего, упругого, гасящего и стабилизирующего.</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i/>
          <w:iCs/>
          <w:color w:val="000000"/>
          <w:sz w:val="24"/>
          <w:szCs w:val="24"/>
        </w:rPr>
        <w:t>Направляющее устройство </w:t>
      </w:r>
      <w:r w:rsidRPr="002C0129">
        <w:rPr>
          <w:rFonts w:ascii="Times New Roman" w:eastAsia="Times New Roman" w:hAnsi="Times New Roman" w:cs="Times New Roman"/>
          <w:color w:val="000000"/>
          <w:sz w:val="24"/>
          <w:szCs w:val="24"/>
        </w:rPr>
        <w:t>подвески направляет движение колеса и определяет характер его перемещения относительно кузова и дороги. Направляющее устройство передает продольные и поперечные силы и их моменты между колесом и кузовом автомобиля.</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i/>
          <w:iCs/>
          <w:color w:val="000000"/>
          <w:sz w:val="24"/>
          <w:szCs w:val="24"/>
        </w:rPr>
        <w:t>Упругое устройство </w:t>
      </w:r>
      <w:r w:rsidRPr="002C0129">
        <w:rPr>
          <w:rFonts w:ascii="Times New Roman" w:eastAsia="Times New Roman" w:hAnsi="Times New Roman" w:cs="Times New Roman"/>
          <w:color w:val="000000"/>
          <w:sz w:val="24"/>
          <w:szCs w:val="24"/>
        </w:rPr>
        <w:t>подвески смягчает толчки и удары, передаваемые от колеса на кузов автомобиля при наезде на дорожные неровности. Упругое устройство исключает копирование кузовом неровностей дороги и улучшает плавность хода автомобиля.</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i/>
          <w:iCs/>
          <w:color w:val="000000"/>
          <w:sz w:val="24"/>
          <w:szCs w:val="24"/>
        </w:rPr>
        <w:t>Гасящее устройство </w:t>
      </w:r>
      <w:r w:rsidRPr="002C0129">
        <w:rPr>
          <w:rFonts w:ascii="Times New Roman" w:eastAsia="Times New Roman" w:hAnsi="Times New Roman" w:cs="Times New Roman"/>
          <w:color w:val="000000"/>
          <w:sz w:val="24"/>
          <w:szCs w:val="24"/>
        </w:rPr>
        <w:t>подвески уменьшает колебания кузова и колес автомобиля, возникающие при движении по неровностям дороги и приводит к их затуханию. Гасящее устройство превраща</w:t>
      </w:r>
      <w:r w:rsidRPr="002C0129">
        <w:rPr>
          <w:rFonts w:ascii="Times New Roman" w:eastAsia="Times New Roman" w:hAnsi="Times New Roman" w:cs="Times New Roman"/>
          <w:color w:val="000000"/>
          <w:sz w:val="24"/>
          <w:szCs w:val="24"/>
        </w:rPr>
        <w:softHyphen/>
        <w:t>ет механическую энергию колебаний в тепловую энергию с последующим ее рассеиванием в окружающую среду.</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i/>
          <w:iCs/>
          <w:color w:val="000000"/>
          <w:sz w:val="24"/>
          <w:szCs w:val="24"/>
        </w:rPr>
        <w:t>Стабилизирующее устройство </w:t>
      </w:r>
      <w:r w:rsidRPr="002C0129">
        <w:rPr>
          <w:rFonts w:ascii="Times New Roman" w:eastAsia="Times New Roman" w:hAnsi="Times New Roman" w:cs="Times New Roman"/>
          <w:color w:val="000000"/>
          <w:sz w:val="24"/>
          <w:szCs w:val="24"/>
        </w:rPr>
        <w:t>подвески уменьшает боковой крен и поперечные угловые колебания кузова автомобиля.</w:t>
      </w:r>
    </w:p>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На автомобилях в зависимости от их класса и назначения применяют различные типы подвесок.</w:t>
      </w:r>
    </w:p>
    <w:tbl>
      <w:tblPr>
        <w:tblW w:w="958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2154"/>
        <w:gridCol w:w="2453"/>
        <w:gridCol w:w="2184"/>
        <w:gridCol w:w="2794"/>
      </w:tblGrid>
      <w:tr w:rsidR="00462DD1" w:rsidRPr="002C0129" w:rsidTr="00BD2BBB">
        <w:tc>
          <w:tcPr>
            <w:tcW w:w="9345" w:type="dxa"/>
            <w:gridSpan w:val="4"/>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подвески</w:t>
            </w:r>
          </w:p>
        </w:tc>
      </w:tr>
      <w:tr w:rsidR="00462DD1" w:rsidRPr="002C0129" w:rsidTr="00BD2BBB">
        <w:tc>
          <w:tcPr>
            <w:tcW w:w="2160"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 направляющему устройству</w:t>
            </w:r>
          </w:p>
        </w:tc>
        <w:tc>
          <w:tcPr>
            <w:tcW w:w="2190"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 упругому устройству</w:t>
            </w:r>
          </w:p>
        </w:tc>
        <w:tc>
          <w:tcPr>
            <w:tcW w:w="2190"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 гасящему устройству</w:t>
            </w:r>
          </w:p>
        </w:tc>
        <w:tc>
          <w:tcPr>
            <w:tcW w:w="2175"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 стабилизирующему устройству</w:t>
            </w:r>
          </w:p>
        </w:tc>
      </w:tr>
      <w:tr w:rsidR="00462DD1" w:rsidRPr="002C0129" w:rsidTr="00BD2BBB">
        <w:tc>
          <w:tcPr>
            <w:tcW w:w="2160" w:type="dxa"/>
            <w:vMerge w:val="restart"/>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зависимые</w:t>
            </w:r>
          </w:p>
        </w:tc>
        <w:tc>
          <w:tcPr>
            <w:tcW w:w="2190"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рессорные</w:t>
            </w:r>
          </w:p>
        </w:tc>
        <w:tc>
          <w:tcPr>
            <w:tcW w:w="2190" w:type="dxa"/>
            <w:vMerge w:val="restart"/>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с амортизаторами</w:t>
            </w:r>
          </w:p>
        </w:tc>
        <w:tc>
          <w:tcPr>
            <w:tcW w:w="2175" w:type="dxa"/>
            <w:vMerge w:val="restart"/>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со стабилизатором</w:t>
            </w:r>
          </w:p>
        </w:tc>
      </w:tr>
      <w:tr w:rsidR="00462DD1" w:rsidRPr="002C0129" w:rsidTr="00BD2BBB">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c>
          <w:tcPr>
            <w:tcW w:w="2190"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пружинные</w:t>
            </w:r>
          </w:p>
        </w:tc>
        <w:tc>
          <w:tcPr>
            <w:tcW w:w="0" w:type="auto"/>
            <w:vMerge/>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c>
          <w:tcPr>
            <w:tcW w:w="0" w:type="auto"/>
            <w:vMerge/>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r>
      <w:tr w:rsidR="00462DD1" w:rsidRPr="002C0129" w:rsidTr="00BD2BBB">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c>
          <w:tcPr>
            <w:tcW w:w="2190"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торсионные</w:t>
            </w:r>
          </w:p>
        </w:tc>
        <w:tc>
          <w:tcPr>
            <w:tcW w:w="0" w:type="auto"/>
            <w:vMerge/>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c>
          <w:tcPr>
            <w:tcW w:w="0" w:type="auto"/>
            <w:vMerge/>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r>
      <w:tr w:rsidR="00462DD1" w:rsidRPr="002C0129" w:rsidTr="00BD2BBB">
        <w:tc>
          <w:tcPr>
            <w:tcW w:w="2160" w:type="dxa"/>
            <w:vMerge w:val="restart"/>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независимые</w:t>
            </w:r>
          </w:p>
        </w:tc>
        <w:tc>
          <w:tcPr>
            <w:tcW w:w="2190"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пневматические</w:t>
            </w:r>
          </w:p>
        </w:tc>
        <w:tc>
          <w:tcPr>
            <w:tcW w:w="2190" w:type="dxa"/>
            <w:vMerge w:val="restart"/>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без амортизаторов</w:t>
            </w:r>
          </w:p>
        </w:tc>
        <w:tc>
          <w:tcPr>
            <w:tcW w:w="2175" w:type="dxa"/>
            <w:vMerge w:val="restart"/>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без стабилизатора</w:t>
            </w:r>
          </w:p>
        </w:tc>
      </w:tr>
      <w:tr w:rsidR="00462DD1" w:rsidRPr="002C0129" w:rsidTr="00BD2BBB">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c>
          <w:tcPr>
            <w:tcW w:w="2190"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гидропневматические</w:t>
            </w:r>
          </w:p>
        </w:tc>
        <w:tc>
          <w:tcPr>
            <w:tcW w:w="0" w:type="auto"/>
            <w:vMerge/>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c>
          <w:tcPr>
            <w:tcW w:w="0" w:type="auto"/>
            <w:vMerge/>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r>
      <w:tr w:rsidR="00462DD1" w:rsidRPr="002C0129" w:rsidTr="00BD2BBB">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c>
          <w:tcPr>
            <w:tcW w:w="2190" w:type="dxa"/>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jc w:val="center"/>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комбинированные</w:t>
            </w:r>
          </w:p>
        </w:tc>
        <w:tc>
          <w:tcPr>
            <w:tcW w:w="0" w:type="auto"/>
            <w:vMerge/>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c>
          <w:tcPr>
            <w:tcW w:w="0" w:type="auto"/>
            <w:vMerge/>
            <w:tcBorders>
              <w:top w:val="single" w:sz="6" w:space="0" w:color="000000"/>
              <w:left w:val="single" w:sz="6" w:space="0" w:color="000000"/>
              <w:bottom w:val="single" w:sz="6" w:space="0" w:color="000000"/>
              <w:right w:val="single" w:sz="6" w:space="0" w:color="000000"/>
            </w:tcBorders>
            <w:hideMark/>
          </w:tcPr>
          <w:p w:rsidR="00462DD1" w:rsidRPr="002C0129" w:rsidRDefault="00462DD1" w:rsidP="00BD2BBB">
            <w:pPr>
              <w:spacing w:after="0" w:line="240" w:lineRule="auto"/>
              <w:ind w:firstLine="284"/>
              <w:rPr>
                <w:rFonts w:ascii="Times New Roman" w:eastAsia="Times New Roman" w:hAnsi="Times New Roman" w:cs="Times New Roman"/>
                <w:color w:val="000000"/>
                <w:sz w:val="24"/>
                <w:szCs w:val="24"/>
              </w:rPr>
            </w:pPr>
          </w:p>
        </w:tc>
      </w:tr>
    </w:tbl>
    <w:p w:rsidR="00462DD1" w:rsidRPr="002C0129" w:rsidRDefault="00462DD1" w:rsidP="00462DD1">
      <w:pPr>
        <w:spacing w:after="0" w:line="240" w:lineRule="auto"/>
        <w:ind w:firstLine="284"/>
        <w:rPr>
          <w:rFonts w:ascii="Times New Roman" w:eastAsia="Times New Roman" w:hAnsi="Times New Roman" w:cs="Times New Roman"/>
          <w:color w:val="000000"/>
          <w:sz w:val="24"/>
          <w:szCs w:val="24"/>
        </w:rPr>
      </w:pPr>
      <w:r w:rsidRPr="002C0129">
        <w:rPr>
          <w:rFonts w:ascii="Times New Roman" w:eastAsia="Times New Roman" w:hAnsi="Times New Roman" w:cs="Times New Roman"/>
          <w:color w:val="000000"/>
          <w:sz w:val="24"/>
          <w:szCs w:val="24"/>
        </w:rPr>
        <w:t>По направляющему устройству все подвески разделяются на два основных типа - зависимые и независимые.</w:t>
      </w:r>
    </w:p>
    <w:p w:rsidR="00462DD1" w:rsidRDefault="00462DD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Устройства и типы рессор, стабилизатор поперечной устойчивости</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Рессоры - назначение, типы, устройство</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Рессоры - назначение, типы, устройство. Стабилизатор поперечной устойчивости - назначение, устройство</w:t>
      </w:r>
    </w:p>
    <w:p w:rsidR="00CD2ABF" w:rsidRPr="00CD2ABF" w:rsidRDefault="00CD2ABF" w:rsidP="00CD2ABF">
      <w:pPr>
        <w:shd w:val="clear" w:color="auto" w:fill="FFFFFF"/>
        <w:tabs>
          <w:tab w:val="left" w:leader="underscore" w:pos="4704"/>
        </w:tabs>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40" w:firstLine="0"/>
        <w:rPr>
          <w:i/>
          <w:sz w:val="24"/>
          <w:szCs w:val="24"/>
          <w:u w:val="single"/>
        </w:rPr>
      </w:pPr>
      <w:r w:rsidRPr="00CD2ABF">
        <w:rPr>
          <w:rFonts w:eastAsia="Times New Roman"/>
          <w:spacing w:val="-4"/>
          <w:sz w:val="24"/>
          <w:szCs w:val="24"/>
        </w:rPr>
        <w:t xml:space="preserve">Задание на дом – </w:t>
      </w:r>
      <w:r w:rsidRPr="00CD2ABF">
        <w:rPr>
          <w:rFonts w:eastAsia="Times New Roman"/>
          <w:i/>
          <w:spacing w:val="-4"/>
          <w:sz w:val="24"/>
          <w:szCs w:val="24"/>
          <w:u w:val="single"/>
        </w:rPr>
        <w:t>Изготовление рессор автомобиля</w:t>
      </w:r>
    </w:p>
    <w:p w:rsidR="00CD2ABF" w:rsidRPr="00CD2ABF" w:rsidRDefault="00CD2ABF" w:rsidP="00CD2ABF">
      <w:pPr>
        <w:pStyle w:val="31"/>
        <w:shd w:val="clear" w:color="auto" w:fill="auto"/>
        <w:spacing w:line="300" w:lineRule="exact"/>
        <w:ind w:left="40" w:right="40" w:firstLine="280"/>
        <w:rPr>
          <w:rFonts w:eastAsia="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462DD1" w:rsidRDefault="00462DD1" w:rsidP="00462DD1">
      <w:pPr>
        <w:spacing w:after="0" w:line="240" w:lineRule="auto"/>
        <w:ind w:firstLine="284"/>
        <w:rPr>
          <w:rStyle w:val="95pt"/>
          <w:rFonts w:eastAsiaTheme="minorEastAsia"/>
          <w:b/>
          <w:sz w:val="24"/>
          <w:szCs w:val="24"/>
        </w:rPr>
      </w:pPr>
      <w:r w:rsidRPr="005E0E71">
        <w:rPr>
          <w:rFonts w:ascii="Times New Roman" w:hAnsi="Times New Roman" w:cs="Times New Roman"/>
          <w:b/>
          <w:sz w:val="24"/>
          <w:szCs w:val="24"/>
        </w:rPr>
        <w:lastRenderedPageBreak/>
        <w:t>Тема №66.</w:t>
      </w:r>
      <w:r w:rsidRPr="005E0E71">
        <w:rPr>
          <w:rStyle w:val="95pt"/>
          <w:rFonts w:eastAsiaTheme="minorEastAsia"/>
          <w:b/>
          <w:sz w:val="24"/>
          <w:szCs w:val="24"/>
        </w:rPr>
        <w:t>Устройства и типы рессор, стабилизатор поперечной устойчивости</w:t>
      </w:r>
    </w:p>
    <w:p w:rsidR="00462DD1" w:rsidRPr="005E0E71" w:rsidRDefault="00462DD1" w:rsidP="00462DD1">
      <w:pPr>
        <w:spacing w:after="0" w:line="240" w:lineRule="auto"/>
        <w:ind w:firstLine="284"/>
        <w:rPr>
          <w:rStyle w:val="95pt"/>
          <w:rFonts w:eastAsiaTheme="minorEastAsia"/>
          <w:b/>
          <w:sz w:val="24"/>
          <w:szCs w:val="24"/>
        </w:rPr>
      </w:pPr>
    </w:p>
    <w:p w:rsidR="00462DD1" w:rsidRDefault="00462DD1" w:rsidP="00462DD1">
      <w:pPr>
        <w:shd w:val="clear" w:color="auto" w:fill="FFFFFF"/>
        <w:spacing w:after="0"/>
        <w:ind w:firstLine="284"/>
        <w:rPr>
          <w:rFonts w:ascii="Times New Roman" w:eastAsia="Times New Roman" w:hAnsi="Times New Roman" w:cs="Times New Roman"/>
          <w:color w:val="333333"/>
          <w:sz w:val="24"/>
          <w:szCs w:val="24"/>
        </w:rPr>
      </w:pPr>
      <w:r w:rsidRPr="005E0E71">
        <w:rPr>
          <w:rFonts w:ascii="Times New Roman" w:eastAsia="Times New Roman" w:hAnsi="Times New Roman" w:cs="Times New Roman"/>
          <w:color w:val="333333"/>
          <w:sz w:val="24"/>
          <w:szCs w:val="24"/>
        </w:rPr>
        <w:t>В </w:t>
      </w:r>
      <w:r w:rsidRPr="005E0E71">
        <w:rPr>
          <w:rFonts w:ascii="Times New Roman" w:eastAsia="Times New Roman" w:hAnsi="Times New Roman" w:cs="Times New Roman"/>
          <w:b/>
          <w:bCs/>
          <w:color w:val="333333"/>
          <w:sz w:val="24"/>
          <w:szCs w:val="24"/>
        </w:rPr>
        <w:t>подвесках легковых автомобилей и автобусов</w:t>
      </w:r>
      <w:r w:rsidRPr="005E0E71">
        <w:rPr>
          <w:rFonts w:ascii="Times New Roman" w:eastAsia="Times New Roman" w:hAnsi="Times New Roman" w:cs="Times New Roman"/>
          <w:color w:val="333333"/>
          <w:sz w:val="24"/>
          <w:szCs w:val="24"/>
        </w:rPr>
        <w:t> часто имеется еще одно устройство, которое называется </w:t>
      </w:r>
      <w:r w:rsidRPr="005E0E71">
        <w:rPr>
          <w:rFonts w:ascii="Times New Roman" w:eastAsia="Times New Roman" w:hAnsi="Times New Roman" w:cs="Times New Roman"/>
          <w:i/>
          <w:iCs/>
          <w:color w:val="333333"/>
          <w:sz w:val="24"/>
          <w:szCs w:val="24"/>
        </w:rPr>
        <w:t>стабилизатором поперечной устойчивости</w:t>
      </w:r>
      <w:r w:rsidRPr="005E0E71">
        <w:rPr>
          <w:rFonts w:ascii="Times New Roman" w:eastAsia="Times New Roman" w:hAnsi="Times New Roman" w:cs="Times New Roman"/>
          <w:color w:val="333333"/>
          <w:sz w:val="24"/>
          <w:szCs w:val="24"/>
        </w:rPr>
        <w:t>. Оно уменьшает боковой крен и поперечные угловые колебания кузова автомобиля.</w:t>
      </w:r>
    </w:p>
    <w:p w:rsidR="00462DD1" w:rsidRDefault="00462DD1" w:rsidP="00462DD1">
      <w:pPr>
        <w:shd w:val="clear" w:color="auto" w:fill="FFFFFF"/>
        <w:spacing w:after="0"/>
        <w:ind w:firstLine="284"/>
        <w:rPr>
          <w:rFonts w:ascii="Times New Roman" w:eastAsia="Times New Roman" w:hAnsi="Times New Roman" w:cs="Times New Roman"/>
          <w:b/>
          <w:bCs/>
          <w:color w:val="333333"/>
          <w:sz w:val="24"/>
          <w:szCs w:val="24"/>
        </w:rPr>
      </w:pPr>
      <w:r w:rsidRPr="005E0E71">
        <w:rPr>
          <w:rFonts w:ascii="Times New Roman" w:eastAsia="Times New Roman" w:hAnsi="Times New Roman" w:cs="Times New Roman"/>
          <w:color w:val="333333"/>
          <w:sz w:val="24"/>
          <w:szCs w:val="24"/>
        </w:rPr>
        <w:br/>
      </w:r>
      <w:r w:rsidRPr="005E0E71">
        <w:rPr>
          <w:rFonts w:ascii="Times New Roman" w:eastAsia="Times New Roman" w:hAnsi="Times New Roman" w:cs="Times New Roman"/>
          <w:b/>
          <w:bCs/>
          <w:color w:val="333333"/>
          <w:sz w:val="24"/>
          <w:szCs w:val="24"/>
        </w:rPr>
        <w:t>Схема стабилизатора поперечной устойчивости</w:t>
      </w:r>
      <w:r w:rsidRPr="005E0E71">
        <w:rPr>
          <w:rFonts w:ascii="Times New Roman" w:eastAsia="Times New Roman" w:hAnsi="Times New Roman" w:cs="Times New Roman"/>
          <w:color w:val="333333"/>
          <w:sz w:val="24"/>
          <w:szCs w:val="24"/>
        </w:rPr>
        <w:br/>
      </w:r>
      <w:r w:rsidRPr="005E0E71">
        <w:rPr>
          <w:rFonts w:ascii="Times New Roman" w:eastAsia="Times New Roman" w:hAnsi="Times New Roman" w:cs="Times New Roman"/>
          <w:noProof/>
          <w:color w:val="333333"/>
          <w:sz w:val="24"/>
          <w:szCs w:val="24"/>
        </w:rPr>
        <w:drawing>
          <wp:inline distT="0" distB="0" distL="0" distR="0">
            <wp:extent cx="1857375" cy="1266825"/>
            <wp:effectExtent l="19050" t="0" r="9525" b="0"/>
            <wp:docPr id="10" name="Рисунок 10" descr="Схема стабилизатора поперечной устойчив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стабилизатора поперечной устойчивости"/>
                    <pic:cNvPicPr>
                      <a:picLocks noChangeAspect="1" noChangeArrowheads="1"/>
                    </pic:cNvPicPr>
                  </pic:nvPicPr>
                  <pic:blipFill>
                    <a:blip r:embed="rId110"/>
                    <a:srcRect/>
                    <a:stretch>
                      <a:fillRect/>
                    </a:stretch>
                  </pic:blipFill>
                  <pic:spPr bwMode="auto">
                    <a:xfrm>
                      <a:off x="0" y="0"/>
                      <a:ext cx="1857375" cy="1266825"/>
                    </a:xfrm>
                    <a:prstGeom prst="rect">
                      <a:avLst/>
                    </a:prstGeom>
                    <a:noFill/>
                    <a:ln w="9525">
                      <a:noFill/>
                      <a:miter lim="800000"/>
                      <a:headEnd/>
                      <a:tailEnd/>
                    </a:ln>
                  </pic:spPr>
                </pic:pic>
              </a:graphicData>
            </a:graphic>
          </wp:inline>
        </w:drawing>
      </w:r>
    </w:p>
    <w:p w:rsidR="00462DD1" w:rsidRDefault="00462DD1" w:rsidP="00462DD1">
      <w:pPr>
        <w:shd w:val="clear" w:color="auto" w:fill="FFFFFF"/>
        <w:spacing w:after="0"/>
        <w:ind w:firstLine="284"/>
        <w:rPr>
          <w:rFonts w:ascii="Times New Roman" w:eastAsia="Times New Roman" w:hAnsi="Times New Roman" w:cs="Times New Roman"/>
          <w:b/>
          <w:bCs/>
          <w:color w:val="333333"/>
          <w:sz w:val="24"/>
          <w:szCs w:val="24"/>
        </w:rPr>
      </w:pPr>
    </w:p>
    <w:p w:rsidR="00462DD1" w:rsidRDefault="00462DD1" w:rsidP="00462DD1">
      <w:pPr>
        <w:shd w:val="clear" w:color="auto" w:fill="FFFFFF"/>
        <w:spacing w:after="0"/>
        <w:ind w:firstLine="284"/>
        <w:rPr>
          <w:rFonts w:ascii="Times New Roman" w:eastAsia="Times New Roman" w:hAnsi="Times New Roman" w:cs="Times New Roman"/>
          <w:noProof/>
          <w:color w:val="333333"/>
          <w:sz w:val="24"/>
          <w:szCs w:val="24"/>
        </w:rPr>
      </w:pPr>
      <w:r w:rsidRPr="005E0E71">
        <w:rPr>
          <w:rFonts w:ascii="Times New Roman" w:eastAsia="Times New Roman" w:hAnsi="Times New Roman" w:cs="Times New Roman"/>
          <w:b/>
          <w:bCs/>
          <w:color w:val="333333"/>
          <w:sz w:val="24"/>
          <w:szCs w:val="24"/>
        </w:rPr>
        <w:t>Стабилизатор</w:t>
      </w:r>
      <w:r w:rsidRPr="005E0E71">
        <w:rPr>
          <w:rFonts w:ascii="Times New Roman" w:eastAsia="Times New Roman" w:hAnsi="Times New Roman" w:cs="Times New Roman"/>
          <w:color w:val="333333"/>
          <w:sz w:val="24"/>
          <w:szCs w:val="24"/>
        </w:rPr>
        <w:t> (рис.) представляет собой специальное упругое устройство, которое устанавливают поперек автомобиля. Он состоит из </w:t>
      </w:r>
      <w:r w:rsidRPr="005E0E71">
        <w:rPr>
          <w:rFonts w:ascii="Times New Roman" w:eastAsia="Times New Roman" w:hAnsi="Times New Roman" w:cs="Times New Roman"/>
          <w:i/>
          <w:iCs/>
          <w:color w:val="333333"/>
          <w:sz w:val="24"/>
          <w:szCs w:val="24"/>
        </w:rPr>
        <w:t>стержня</w:t>
      </w:r>
      <w:r w:rsidRPr="005E0E71">
        <w:rPr>
          <w:rFonts w:ascii="Times New Roman" w:eastAsia="Times New Roman" w:hAnsi="Times New Roman" w:cs="Times New Roman"/>
          <w:color w:val="333333"/>
          <w:sz w:val="24"/>
          <w:szCs w:val="24"/>
        </w:rPr>
        <w:t> 1 и </w:t>
      </w:r>
      <w:r w:rsidRPr="005E0E71">
        <w:rPr>
          <w:rFonts w:ascii="Times New Roman" w:eastAsia="Times New Roman" w:hAnsi="Times New Roman" w:cs="Times New Roman"/>
          <w:i/>
          <w:iCs/>
          <w:color w:val="333333"/>
          <w:sz w:val="24"/>
          <w:szCs w:val="24"/>
        </w:rPr>
        <w:t>стоек </w:t>
      </w:r>
      <w:r w:rsidRPr="005E0E71">
        <w:rPr>
          <w:rFonts w:ascii="Times New Roman" w:eastAsia="Times New Roman" w:hAnsi="Times New Roman" w:cs="Times New Roman"/>
          <w:color w:val="333333"/>
          <w:sz w:val="24"/>
          <w:szCs w:val="24"/>
        </w:rPr>
        <w:t>2. Стержень П-образной формы, круглого сечения, изготовляют из рессорно-пружинной стали. Средняя часть его закреплена в резиновых опорах 3 на раме или кузове, а концы его через </w:t>
      </w:r>
      <w:r w:rsidRPr="005E0E71">
        <w:rPr>
          <w:rFonts w:ascii="Times New Roman" w:eastAsia="Times New Roman" w:hAnsi="Times New Roman" w:cs="Times New Roman"/>
          <w:i/>
          <w:iCs/>
          <w:color w:val="333333"/>
          <w:sz w:val="24"/>
          <w:szCs w:val="24"/>
        </w:rPr>
        <w:t>стойки</w:t>
      </w:r>
      <w:r w:rsidRPr="005E0E71">
        <w:rPr>
          <w:rFonts w:ascii="Times New Roman" w:eastAsia="Times New Roman" w:hAnsi="Times New Roman" w:cs="Times New Roman"/>
          <w:color w:val="333333"/>
          <w:sz w:val="24"/>
          <w:szCs w:val="24"/>
        </w:rPr>
        <w:t> 2 и резиновые подушки 4 шарнирно соединены с мостом или рычагами подвески. В некоторых конструкциях стабилизаторов стойки отсутствуют, а концы стержня шарнирно прикреплены непосредственно к рычагам подвески.</w:t>
      </w:r>
      <w:r w:rsidRPr="005E0E71">
        <w:rPr>
          <w:rFonts w:ascii="Times New Roman" w:eastAsia="Times New Roman" w:hAnsi="Times New Roman" w:cs="Times New Roman"/>
          <w:color w:val="333333"/>
          <w:sz w:val="24"/>
          <w:szCs w:val="24"/>
        </w:rPr>
        <w:br/>
        <w:t>При боковых кренах и поперечных угловых колебаниях кузова концы стержня стабилизатора перемещаются в разные стороны: один опускается, а другой поднимается. Вследствие этого средняя часть стержня закручивается, препятствуя тем самым крену и поперечным колебаниям кузова. В то же время стабилизатор не препятствует вертикальным и продольным угловым колебаниям кузова. При таких колебаниях стержень стабилизатора свободно проворачивается в своих опорах.</w:t>
      </w:r>
      <w:r w:rsidRPr="005E0E71">
        <w:rPr>
          <w:rFonts w:ascii="Times New Roman" w:eastAsia="Times New Roman" w:hAnsi="Times New Roman" w:cs="Times New Roman"/>
          <w:color w:val="333333"/>
          <w:sz w:val="24"/>
          <w:szCs w:val="24"/>
        </w:rPr>
        <w:br/>
      </w:r>
    </w:p>
    <w:p w:rsidR="00462DD1" w:rsidRPr="00CD2ABF" w:rsidRDefault="00462DD1" w:rsidP="00462DD1">
      <w:pPr>
        <w:shd w:val="clear" w:color="auto" w:fill="FFFFFF"/>
        <w:spacing w:after="0"/>
        <w:ind w:right="-23"/>
        <w:rPr>
          <w:rFonts w:ascii="Times New Roman" w:hAnsi="Times New Roman" w:cs="Times New Roman"/>
          <w:sz w:val="24"/>
          <w:szCs w:val="24"/>
          <w:u w:val="single"/>
        </w:rPr>
      </w:pPr>
      <w:r w:rsidRPr="005E0E71">
        <w:rPr>
          <w:rFonts w:ascii="Times New Roman" w:eastAsia="Times New Roman" w:hAnsi="Times New Roman" w:cs="Times New Roman"/>
          <w:b/>
          <w:bCs/>
          <w:color w:val="333333"/>
          <w:sz w:val="24"/>
          <w:szCs w:val="24"/>
        </w:rPr>
        <w:t>Основные типы упругих устройств</w:t>
      </w:r>
      <w:r w:rsidRPr="005E0E71">
        <w:rPr>
          <w:rFonts w:ascii="Times New Roman" w:eastAsia="Times New Roman" w:hAnsi="Times New Roman" w:cs="Times New Roman"/>
          <w:color w:val="333333"/>
          <w:sz w:val="24"/>
          <w:szCs w:val="24"/>
        </w:rPr>
        <w:t>.</w:t>
      </w:r>
      <w:r w:rsidRPr="005E0E71">
        <w:rPr>
          <w:rFonts w:ascii="Times New Roman" w:eastAsia="Times New Roman" w:hAnsi="Times New Roman" w:cs="Times New Roman"/>
          <w:color w:val="333333"/>
          <w:sz w:val="24"/>
          <w:szCs w:val="24"/>
        </w:rPr>
        <w:br/>
      </w:r>
      <w:r w:rsidRPr="005E0E71">
        <w:rPr>
          <w:rFonts w:ascii="Times New Roman" w:eastAsia="Times New Roman" w:hAnsi="Times New Roman" w:cs="Times New Roman"/>
          <w:b/>
          <w:bCs/>
          <w:color w:val="333333"/>
          <w:sz w:val="24"/>
          <w:szCs w:val="24"/>
        </w:rPr>
        <w:t>Листовая рессора</w:t>
      </w:r>
      <w:r w:rsidRPr="005E0E71">
        <w:rPr>
          <w:rFonts w:ascii="Times New Roman" w:eastAsia="Times New Roman" w:hAnsi="Times New Roman" w:cs="Times New Roman"/>
          <w:color w:val="333333"/>
          <w:sz w:val="24"/>
          <w:szCs w:val="24"/>
        </w:rPr>
        <w:t> (рис., а) состоит из собранных вместе отдельных листов выгнутой формы. Стальные листы имеют обычно прямоугольное сечение, одинаковую ширину и различную длину. Кривизна листов неодинакова и зависит от их длины. Она увеличивается с уменьшением длины листов, что необходимо для их плотного взаимного прилегания в собранной рессоре. Вследствие различной кривизны листов также обеспечивается разгрузка листа 1 рессоры.</w:t>
      </w:r>
      <w:r w:rsidRPr="005E0E71">
        <w:rPr>
          <w:rFonts w:ascii="Times New Roman" w:eastAsia="Times New Roman" w:hAnsi="Times New Roman" w:cs="Times New Roman"/>
          <w:color w:val="333333"/>
          <w:sz w:val="24"/>
          <w:szCs w:val="24"/>
        </w:rPr>
        <w:br/>
        <w:t>Взаимное положение листов в собранной рессоре обычно обеспечивается стяжным </w:t>
      </w:r>
      <w:r w:rsidRPr="005E0E71">
        <w:rPr>
          <w:rFonts w:ascii="Times New Roman" w:eastAsia="Times New Roman" w:hAnsi="Times New Roman" w:cs="Times New Roman"/>
          <w:i/>
          <w:iCs/>
          <w:color w:val="333333"/>
          <w:sz w:val="24"/>
          <w:szCs w:val="24"/>
        </w:rPr>
        <w:t>центровым болтом</w:t>
      </w:r>
      <w:r w:rsidRPr="005E0E71">
        <w:rPr>
          <w:rFonts w:ascii="Times New Roman" w:eastAsia="Times New Roman" w:hAnsi="Times New Roman" w:cs="Times New Roman"/>
          <w:color w:val="333333"/>
          <w:sz w:val="24"/>
          <w:szCs w:val="24"/>
        </w:rPr>
        <w:t>2, а иногда посредством специальных выдавок, сделанных в средней части листов. Кроме того, листы скреплены хомутами 3, которые исключают боковой сдвиг одного листа относительно другого и передают нагрузку от листа 1 (разгружают его) на другие листы при обратном прогибе рессоры. Лист 1, имеющий наибольшую длину, называется коренным. Часто он имеет и наибольшую толщину. С помощью коренного листа концы рессоры крепят к раме или кузову автомобиля. От способа крепления рессоры зависит форма концов коренного листа. Они могут быть плоскими, отогнутыми под углом 90°, загнутыми в форме ушков, со съемными коваными или литыми ушками и т. д.</w:t>
      </w:r>
      <w:r w:rsidRPr="005E0E71">
        <w:rPr>
          <w:rFonts w:ascii="Times New Roman" w:eastAsia="Times New Roman" w:hAnsi="Times New Roman" w:cs="Times New Roman"/>
          <w:color w:val="333333"/>
          <w:sz w:val="24"/>
          <w:szCs w:val="24"/>
        </w:rPr>
        <w:br/>
      </w:r>
    </w:p>
    <w:p w:rsidR="00462DD1" w:rsidRDefault="00462DD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462DD1" w:rsidRDefault="00462DD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462DD1" w:rsidRDefault="00462DD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462DD1" w:rsidRDefault="00462DD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462DD1" w:rsidRDefault="00462DD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67</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hAnsi="Times New Roman" w:cs="Times New Roman"/>
          <w:i/>
          <w:sz w:val="24"/>
          <w:szCs w:val="24"/>
          <w:u w:val="single"/>
          <w:lang w:val="kk-KZ"/>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устройство амортизаторов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Амортизаторы - назначение, устройство. Передача подвесных сил и моментов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Амортизаторы - назначение, устройство. Передача подвесных сил и моментов</w:t>
      </w:r>
    </w:p>
    <w:p w:rsidR="00CD2ABF" w:rsidRPr="00CD2ABF" w:rsidRDefault="00CD2ABF" w:rsidP="00CD2ABF">
      <w:pPr>
        <w:shd w:val="clear" w:color="auto" w:fill="FFFFFF"/>
        <w:tabs>
          <w:tab w:val="left" w:leader="underscore" w:pos="4704"/>
        </w:tabs>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40" w:firstLine="0"/>
        <w:rPr>
          <w:i/>
          <w:sz w:val="24"/>
          <w:szCs w:val="24"/>
          <w:u w:val="single"/>
        </w:rPr>
      </w:pPr>
      <w:r w:rsidRPr="00CD2ABF">
        <w:rPr>
          <w:rFonts w:eastAsia="Times New Roman"/>
          <w:spacing w:val="-4"/>
          <w:sz w:val="24"/>
          <w:szCs w:val="24"/>
        </w:rPr>
        <w:t xml:space="preserve">Задание на дом - </w:t>
      </w:r>
      <w:r w:rsidRPr="00CD2ABF">
        <w:rPr>
          <w:rStyle w:val="93"/>
          <w:rFonts w:eastAsiaTheme="minorEastAsia"/>
          <w:i/>
          <w:sz w:val="24"/>
          <w:szCs w:val="24"/>
          <w:u w:val="single"/>
        </w:rPr>
        <w:t>Влияние подвески на безопасность дорожного движения</w:t>
      </w:r>
    </w:p>
    <w:p w:rsidR="00CD2ABF" w:rsidRPr="00CD2ABF" w:rsidRDefault="00CD2ABF" w:rsidP="00CD2ABF">
      <w:pPr>
        <w:pStyle w:val="31"/>
        <w:shd w:val="clear" w:color="auto" w:fill="auto"/>
        <w:spacing w:line="300" w:lineRule="exact"/>
        <w:ind w:left="40" w:right="40" w:firstLine="280"/>
        <w:rPr>
          <w:rFonts w:eastAsia="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BD2BBB" w:rsidRDefault="00BD2BBB" w:rsidP="00CD2ABF">
      <w:pPr>
        <w:shd w:val="clear" w:color="auto" w:fill="FFFFFF"/>
        <w:spacing w:after="0" w:line="300" w:lineRule="exact"/>
        <w:ind w:right="-23"/>
        <w:rPr>
          <w:rFonts w:ascii="Times New Roman" w:hAnsi="Times New Roman" w:cs="Times New Roman"/>
          <w:sz w:val="24"/>
          <w:szCs w:val="24"/>
          <w:u w:val="single"/>
        </w:rPr>
      </w:pPr>
    </w:p>
    <w:p w:rsidR="00BD2BBB" w:rsidRDefault="00BD2BBB" w:rsidP="00CD2ABF">
      <w:pPr>
        <w:shd w:val="clear" w:color="auto" w:fill="FFFFFF"/>
        <w:spacing w:after="0" w:line="300" w:lineRule="exact"/>
        <w:ind w:right="-23"/>
        <w:rPr>
          <w:rFonts w:ascii="Times New Roman" w:hAnsi="Times New Roman" w:cs="Times New Roman"/>
          <w:sz w:val="24"/>
          <w:szCs w:val="24"/>
          <w:u w:val="single"/>
        </w:rPr>
      </w:pPr>
    </w:p>
    <w:p w:rsidR="00BD2BBB" w:rsidRPr="005C5CB6" w:rsidRDefault="00BD2BBB" w:rsidP="00BD2BBB">
      <w:pPr>
        <w:spacing w:after="0" w:line="360" w:lineRule="auto"/>
        <w:ind w:firstLine="284"/>
        <w:rPr>
          <w:rStyle w:val="95pt"/>
          <w:rFonts w:eastAsiaTheme="minorEastAsia"/>
          <w:b/>
          <w:sz w:val="24"/>
          <w:szCs w:val="24"/>
        </w:rPr>
      </w:pPr>
      <w:r w:rsidRPr="005C5CB6">
        <w:rPr>
          <w:rFonts w:ascii="Times New Roman" w:hAnsi="Times New Roman" w:cs="Times New Roman"/>
          <w:b/>
          <w:sz w:val="24"/>
          <w:szCs w:val="24"/>
        </w:rPr>
        <w:lastRenderedPageBreak/>
        <w:t>Тема №67.</w:t>
      </w:r>
      <w:r w:rsidRPr="005C5CB6">
        <w:rPr>
          <w:rStyle w:val="95pt"/>
          <w:rFonts w:eastAsiaTheme="minorEastAsia"/>
          <w:b/>
          <w:sz w:val="24"/>
          <w:szCs w:val="24"/>
        </w:rPr>
        <w:t>Назначение, устройство амортизаторов</w:t>
      </w:r>
    </w:p>
    <w:p w:rsidR="00BD2BBB" w:rsidRPr="005C5CB6" w:rsidRDefault="00BD2BBB" w:rsidP="00BD2BBB">
      <w:pPr>
        <w:spacing w:after="0" w:line="360" w:lineRule="auto"/>
        <w:ind w:firstLine="284"/>
        <w:rPr>
          <w:rStyle w:val="95pt"/>
          <w:rFonts w:eastAsiaTheme="minorEastAsia"/>
          <w:b/>
          <w:sz w:val="24"/>
          <w:szCs w:val="24"/>
        </w:rPr>
      </w:pPr>
    </w:p>
    <w:p w:rsidR="00BD2BBB" w:rsidRDefault="00BD2BBB" w:rsidP="00BD2BBB">
      <w:pPr>
        <w:pStyle w:val="a5"/>
        <w:shd w:val="clear" w:color="auto" w:fill="D5D6D7"/>
        <w:spacing w:before="0" w:beforeAutospacing="0" w:after="0" w:afterAutospacing="0" w:line="360" w:lineRule="auto"/>
        <w:ind w:firstLine="284"/>
        <w:rPr>
          <w:color w:val="333333"/>
        </w:rPr>
      </w:pPr>
      <w:r w:rsidRPr="005C5CB6">
        <w:rPr>
          <w:rStyle w:val="af1"/>
          <w:color w:val="333333"/>
        </w:rPr>
        <w:t>Амортизатор</w:t>
      </w:r>
      <w:r w:rsidRPr="005C5CB6">
        <w:rPr>
          <w:rStyle w:val="apple-converted-space"/>
          <w:color w:val="333333"/>
        </w:rPr>
        <w:t> </w:t>
      </w:r>
      <w:r w:rsidRPr="005C5CB6">
        <w:rPr>
          <w:color w:val="333333"/>
        </w:rPr>
        <w:t>служит для гашения колебаний кузова автомобиля и колёс автомобиля. Гашение колебаний происходит при перетекании жидкости из одной полости амортизатора в другую. Перетекание происходит через калиброванные отверстия, жидкость при перетекании создаёт сопротивление, которое зависит от вязкости жидкости. Механическая энергия переходит в тепловую. При работе амортизатора скорость перетекания жидкости достигает 20…30 м/с и он может нагреваться до 160 С и выше.</w:t>
      </w:r>
    </w:p>
    <w:p w:rsidR="00BD2BBB" w:rsidRDefault="00BD2BBB" w:rsidP="00BD2BBB">
      <w:pPr>
        <w:pStyle w:val="a5"/>
        <w:shd w:val="clear" w:color="auto" w:fill="D5D6D7"/>
        <w:spacing w:before="0" w:beforeAutospacing="0" w:after="0" w:afterAutospacing="0" w:line="360" w:lineRule="auto"/>
        <w:ind w:firstLine="284"/>
        <w:rPr>
          <w:color w:val="333333"/>
        </w:rPr>
      </w:pPr>
    </w:p>
    <w:p w:rsidR="00BD2BBB" w:rsidRPr="005C5CB6" w:rsidRDefault="00BD2BBB" w:rsidP="00BD2BBB">
      <w:pPr>
        <w:pStyle w:val="a5"/>
        <w:shd w:val="clear" w:color="auto" w:fill="D5D6D7"/>
        <w:spacing w:before="0" w:beforeAutospacing="0" w:after="0" w:afterAutospacing="0" w:line="360" w:lineRule="auto"/>
        <w:ind w:firstLine="284"/>
        <w:rPr>
          <w:color w:val="333333"/>
        </w:rPr>
      </w:pPr>
      <w:r w:rsidRPr="005C5CB6">
        <w:rPr>
          <w:rStyle w:val="af1"/>
          <w:color w:val="333333"/>
        </w:rPr>
        <w:t>Основные требования</w:t>
      </w:r>
      <w:r w:rsidRPr="005C5CB6">
        <w:rPr>
          <w:rStyle w:val="apple-converted-space"/>
          <w:color w:val="333333"/>
        </w:rPr>
        <w:t> </w:t>
      </w:r>
      <w:r w:rsidRPr="005C5CB6">
        <w:rPr>
          <w:color w:val="333333"/>
        </w:rPr>
        <w:t>к конструкциям амортизаторов:</w:t>
      </w:r>
      <w:r w:rsidRPr="005C5CB6">
        <w:rPr>
          <w:color w:val="333333"/>
        </w:rPr>
        <w:br/>
        <w:t>- обеспечение заданных параметров плавности хода и эффективности гашения колебаний;</w:t>
      </w:r>
      <w:r w:rsidRPr="005C5CB6">
        <w:rPr>
          <w:color w:val="333333"/>
        </w:rPr>
        <w:br/>
        <w:t>- уменьшение тряски на малых неровностях;</w:t>
      </w:r>
      <w:r w:rsidRPr="005C5CB6">
        <w:rPr>
          <w:color w:val="333333"/>
        </w:rPr>
        <w:br/>
        <w:t>- разгрузка от динамических воздействий при резком перемещении колеса;</w:t>
      </w:r>
      <w:r w:rsidRPr="005C5CB6">
        <w:rPr>
          <w:color w:val="333333"/>
        </w:rPr>
        <w:br/>
        <w:t>- надёжность в работе, в частности стабильность действия при различных режимах движения и длительное сохранение характеристик;</w:t>
      </w:r>
    </w:p>
    <w:p w:rsidR="00BD2BBB" w:rsidRDefault="00BD2BBB" w:rsidP="00BD2BBB">
      <w:pPr>
        <w:pStyle w:val="a5"/>
        <w:shd w:val="clear" w:color="auto" w:fill="D5D6D7"/>
        <w:spacing w:before="0" w:beforeAutospacing="0" w:after="0" w:afterAutospacing="0" w:line="360" w:lineRule="auto"/>
        <w:ind w:firstLine="284"/>
        <w:rPr>
          <w:color w:val="333333"/>
        </w:rPr>
      </w:pPr>
      <w:r w:rsidRPr="005C5CB6">
        <w:rPr>
          <w:color w:val="333333"/>
        </w:rPr>
        <w:t>Заданные параметры плавности хода обеспечиваются правильным выбором коэффициента апериодичности (затухания колебаний), поскольку при этом создаётся рациональная зависимость между жёсткостью подвески (частотой собственных колебаний) и сопротивлением амортизаторов.</w:t>
      </w:r>
    </w:p>
    <w:p w:rsidR="00BD2BBB" w:rsidRPr="005C5CB6" w:rsidRDefault="00BD2BBB" w:rsidP="00BD2BBB">
      <w:pPr>
        <w:pStyle w:val="a5"/>
        <w:shd w:val="clear" w:color="auto" w:fill="D5D6D7"/>
        <w:spacing w:before="0" w:beforeAutospacing="0" w:after="0" w:afterAutospacing="0" w:line="360" w:lineRule="auto"/>
        <w:ind w:firstLine="284"/>
        <w:rPr>
          <w:color w:val="333333"/>
        </w:rPr>
      </w:pPr>
    </w:p>
    <w:p w:rsidR="00BD2BBB" w:rsidRPr="005C5CB6" w:rsidRDefault="00BD2BBB" w:rsidP="00BD2BBB">
      <w:pPr>
        <w:pStyle w:val="a5"/>
        <w:shd w:val="clear" w:color="auto" w:fill="D5D6D7"/>
        <w:spacing w:before="0" w:beforeAutospacing="0" w:after="0" w:afterAutospacing="0" w:line="360" w:lineRule="auto"/>
        <w:ind w:firstLine="284"/>
        <w:rPr>
          <w:color w:val="333333"/>
        </w:rPr>
      </w:pPr>
      <w:r w:rsidRPr="005C5CB6">
        <w:rPr>
          <w:rStyle w:val="af1"/>
          <w:color w:val="333333"/>
        </w:rPr>
        <w:t>Конструкция амортизатора</w:t>
      </w:r>
      <w:r w:rsidRPr="005C5CB6">
        <w:rPr>
          <w:color w:val="333333"/>
        </w:rPr>
        <w:t>.Амортизаторы могут быть двухтрубными и однотрубными. Двухтрубные амортизаторы имеют рабочий цилиндр и резервуар, в который перетекает жидкость, в однотрубных амортизаторах есть только рабочий цилиндр. Так как в надпоршневом пространстве объём меньше (на объём штока, то жидкость перетекает в резервуар и гидроудар не происходит).</w:t>
      </w:r>
    </w:p>
    <w:p w:rsidR="00BD2BBB" w:rsidRPr="005C5CB6" w:rsidRDefault="00BD2BBB" w:rsidP="00BD2BBB">
      <w:pPr>
        <w:pStyle w:val="a5"/>
        <w:shd w:val="clear" w:color="auto" w:fill="D5D6D7"/>
        <w:spacing w:before="0" w:beforeAutospacing="0" w:after="0" w:afterAutospacing="0" w:line="360" w:lineRule="auto"/>
        <w:ind w:firstLine="284"/>
        <w:rPr>
          <w:color w:val="333333"/>
        </w:rPr>
      </w:pPr>
      <w:r w:rsidRPr="005C5CB6">
        <w:rPr>
          <w:color w:val="333333"/>
        </w:rPr>
        <w:t>Внутри однотрубного амортизатора располагается дополнительный поршень, под которым находится закачанный газ. В амортизаторах низкого давления внутреннее давление газа составляет около 0,1 МПа; амортизаторах высокого давления – 1,0 МПа и выше. Эти амортизаторы называются газонаполненными, что не совсем правильно – оба амортизатора наполнены газом. В отличие от жидкости, газ может сжиматься и газ выполняет роль резервуара. Так как конструкция проще и корпус имеет одну стенку, то перенос тепла в окружающую среду идёт интенсивнее, чем в двухтрубном амортизаторе.</w:t>
      </w:r>
      <w:r w:rsidRPr="005C5CB6">
        <w:rPr>
          <w:color w:val="333333"/>
        </w:rPr>
        <w:br/>
        <w:t>Все амортизаторы работают на сжатие и на растяжение. Характеристика амортизатора зависит от настройки клапанов.</w:t>
      </w:r>
    </w:p>
    <w:p w:rsidR="00CD2ABF" w:rsidRDefault="00CD2ABF" w:rsidP="00BD2BBB">
      <w:pPr>
        <w:shd w:val="clear" w:color="auto" w:fill="FFFFFF"/>
        <w:spacing w:after="0" w:line="360" w:lineRule="auto"/>
        <w:ind w:right="-23"/>
        <w:rPr>
          <w:rFonts w:ascii="Times New Roman" w:hAnsi="Times New Roman" w:cs="Times New Roman"/>
          <w:sz w:val="24"/>
          <w:szCs w:val="24"/>
          <w:u w:val="single"/>
        </w:rPr>
      </w:pPr>
    </w:p>
    <w:p w:rsidR="00BD2BBB" w:rsidRDefault="00BD2BBB" w:rsidP="00BD2BBB">
      <w:pPr>
        <w:shd w:val="clear" w:color="auto" w:fill="FFFFFF"/>
        <w:spacing w:after="0" w:line="360" w:lineRule="auto"/>
        <w:ind w:right="-23"/>
        <w:rPr>
          <w:rFonts w:ascii="Times New Roman" w:hAnsi="Times New Roman" w:cs="Times New Roman"/>
          <w:sz w:val="24"/>
          <w:szCs w:val="24"/>
          <w:u w:val="single"/>
        </w:rPr>
      </w:pPr>
    </w:p>
    <w:p w:rsidR="00BD2BBB" w:rsidRPr="00CD2ABF" w:rsidRDefault="00BD2BBB" w:rsidP="00BD2BBB">
      <w:pPr>
        <w:shd w:val="clear" w:color="auto" w:fill="FFFFFF"/>
        <w:spacing w:after="0" w:line="360" w:lineRule="auto"/>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68</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работы различных типов подвесок, рессор, амортизаторов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Изучение работы различных типов подвесок, рессор, амортизаторов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hAnsi="Times New Roman" w:cs="Times New Roman"/>
          <w:i/>
          <w:spacing w:val="-2"/>
          <w:sz w:val="24"/>
          <w:szCs w:val="24"/>
          <w:u w:val="single"/>
        </w:rPr>
        <w:t>Р</w:t>
      </w:r>
      <w:r w:rsidRPr="00CD2ABF">
        <w:rPr>
          <w:rStyle w:val="9"/>
          <w:i/>
          <w:sz w:val="24"/>
          <w:szCs w:val="24"/>
          <w:u w:val="single"/>
        </w:rPr>
        <w:t>аботы различных типов подвесок, рессор, амортизаторов</w:t>
      </w:r>
    </w:p>
    <w:p w:rsidR="00CD2ABF" w:rsidRPr="00CD2ABF" w:rsidRDefault="00CD2ABF" w:rsidP="00CD2ABF">
      <w:pPr>
        <w:shd w:val="clear" w:color="auto" w:fill="FFFFFF"/>
        <w:tabs>
          <w:tab w:val="left" w:leader="underscore" w:pos="4704"/>
        </w:tabs>
        <w:spacing w:after="0" w:line="300" w:lineRule="exact"/>
        <w:ind w:right="-23"/>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40" w:firstLine="0"/>
        <w:rPr>
          <w:i/>
          <w:sz w:val="24"/>
          <w:szCs w:val="24"/>
          <w:u w:val="single"/>
        </w:rPr>
      </w:pPr>
      <w:r w:rsidRPr="00CD2ABF">
        <w:rPr>
          <w:rFonts w:eastAsia="Times New Roman"/>
          <w:spacing w:val="-4"/>
          <w:sz w:val="24"/>
          <w:szCs w:val="24"/>
        </w:rPr>
        <w:t xml:space="preserve">Задание на дом – </w:t>
      </w:r>
      <w:r w:rsidRPr="00CD2ABF">
        <w:rPr>
          <w:rFonts w:eastAsia="Times New Roman"/>
          <w:i/>
          <w:spacing w:val="-4"/>
          <w:sz w:val="24"/>
          <w:szCs w:val="24"/>
          <w:u w:val="single"/>
        </w:rPr>
        <w:t>Реставрация амортизаторов</w:t>
      </w:r>
    </w:p>
    <w:p w:rsidR="00CD2ABF" w:rsidRPr="00CD2ABF" w:rsidRDefault="00CD2ABF" w:rsidP="00CD2ABF">
      <w:pPr>
        <w:pStyle w:val="31"/>
        <w:shd w:val="clear" w:color="auto" w:fill="auto"/>
        <w:spacing w:line="300" w:lineRule="exact"/>
        <w:ind w:left="40" w:right="40" w:firstLine="280"/>
        <w:rPr>
          <w:rFonts w:eastAsia="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F121C" w:rsidRPr="00BF1076" w:rsidRDefault="00EF121C" w:rsidP="00EF121C">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№23</w:t>
      </w:r>
    </w:p>
    <w:p w:rsidR="00EF121C" w:rsidRPr="00BF1076" w:rsidRDefault="00EF121C" w:rsidP="00EF121C">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2.5 «Главная передача, дифференциал, полуоси, привод управляемых колес»</w:t>
      </w:r>
    </w:p>
    <w:p w:rsidR="00EF121C" w:rsidRPr="00BF1076" w:rsidRDefault="00EF121C" w:rsidP="00EF121C">
      <w:pPr>
        <w:pStyle w:val="ab"/>
        <w:jc w:val="center"/>
        <w:rPr>
          <w:rFonts w:ascii="Times New Roman" w:hAnsi="Times New Roman" w:cs="Times New Roman"/>
          <w:b/>
          <w:sz w:val="24"/>
          <w:szCs w:val="24"/>
        </w:rPr>
      </w:pP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главных передач</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главных передач</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2.1.Передачу крутящего момента от ведущего вала на полуоси в одинарных и двойных главных передачах</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2.2.Регулировочные элементы в главных передачах</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главные передачи изучаемых автомобилей</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3.1.Тип главной передачи</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3.2.Конструктивные особенности одинарных и двойных главных передач</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EF121C" w:rsidRPr="00BF1076" w:rsidRDefault="00EF121C" w:rsidP="00EF121C">
      <w:pPr>
        <w:pStyle w:val="ab"/>
        <w:rPr>
          <w:rFonts w:ascii="Times New Roman" w:hAnsi="Times New Roman" w:cs="Times New Roman"/>
          <w:i/>
          <w:sz w:val="24"/>
          <w:szCs w:val="24"/>
        </w:rPr>
      </w:pPr>
    </w:p>
    <w:p w:rsidR="00EF121C" w:rsidRPr="00BF1076" w:rsidRDefault="00EF121C" w:rsidP="00EF121C">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1.1.Стенд «Ведущий мост автомобиля ГАЗ-3102», «Ведущий мост автомобиля ГАЗ-53-12», «Ведущий мост автомобиля ЗИЛ-431410», «Ведущий мост автомобиля МАЗ-5335», «Ведущий мост автомобиля КамАЗ-5320»</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1.2.Макеты «Одинарная главная передача»</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1.3.Детали главной передачи</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Плакаты «Ведущий мост», «Главная передача»</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EF121C" w:rsidRPr="00BF1076" w:rsidRDefault="00EF121C" w:rsidP="00EF121C">
      <w:pPr>
        <w:pStyle w:val="ab"/>
        <w:rPr>
          <w:rFonts w:ascii="Times New Roman" w:hAnsi="Times New Roman" w:cs="Times New Roman"/>
          <w:i/>
          <w:sz w:val="24"/>
          <w:szCs w:val="24"/>
        </w:rPr>
      </w:pPr>
    </w:p>
    <w:p w:rsidR="00EF121C" w:rsidRPr="00BF1076" w:rsidRDefault="00EF121C" w:rsidP="00EF121C">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Каково назначение мостов автомобилей?</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В каких случаях употребляются разрезные мосты?</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В чем особенности гипоидной главной передачи?</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Какое отличие двойной главной передачи от одинарной?</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Чем осуществляется регулировка подшипников главных передач автомобилей ГАЗ-3102, ГАЗ-53-12, ЗИЛ-431410, МАЗ и КамАЗ?</w:t>
      </w:r>
    </w:p>
    <w:p w:rsidR="00EF121C" w:rsidRPr="00BF1076" w:rsidRDefault="00EF121C" w:rsidP="00EF121C">
      <w:pPr>
        <w:pStyle w:val="ab"/>
        <w:rPr>
          <w:rFonts w:ascii="Times New Roman" w:hAnsi="Times New Roman" w:cs="Times New Roman"/>
          <w:sz w:val="24"/>
          <w:szCs w:val="24"/>
        </w:rPr>
      </w:pP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EF121C" w:rsidRPr="00BF1076" w:rsidRDefault="00EF121C" w:rsidP="00EF121C">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EF121C" w:rsidRDefault="00EF121C" w:rsidP="00EF121C">
      <w:pPr>
        <w:rPr>
          <w:sz w:val="28"/>
        </w:rPr>
      </w:pPr>
    </w:p>
    <w:p w:rsidR="00EF121C" w:rsidRDefault="00EF121C" w:rsidP="00EF121C">
      <w:pPr>
        <w:rPr>
          <w:sz w:val="28"/>
        </w:rPr>
      </w:pPr>
    </w:p>
    <w:p w:rsidR="00BF1076" w:rsidRPr="00683634" w:rsidRDefault="00BF1076" w:rsidP="00EF121C">
      <w:pPr>
        <w:rPr>
          <w:sz w:val="28"/>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69</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типы и устройство колес</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i/>
          <w:sz w:val="24"/>
          <w:szCs w:val="24"/>
        </w:rPr>
        <w:t xml:space="preserve"> – </w:t>
      </w:r>
      <w:r w:rsidRPr="00CD2ABF">
        <w:rPr>
          <w:rFonts w:ascii="Times New Roman" w:eastAsia="Times New Roman" w:hAnsi="Times New Roman" w:cs="Times New Roman"/>
          <w:i/>
          <w:color w:val="000000"/>
          <w:sz w:val="24"/>
          <w:szCs w:val="24"/>
          <w:u w:val="single"/>
          <w:lang w:eastAsia="en-US"/>
        </w:rPr>
        <w:t xml:space="preserve">Назначение колес и их частей. </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 xml:space="preserve">Назначение колес и их частей. Устройство колеса с глубоким и плоским ободом. Крепление одинарных   и сдвоенных колес на ступицы. Особенности устройство бездисковых колес. </w:t>
      </w:r>
    </w:p>
    <w:p w:rsidR="00CD2ABF" w:rsidRPr="00CD2ABF" w:rsidRDefault="00CD2ABF" w:rsidP="00CD2ABF">
      <w:pPr>
        <w:pStyle w:val="31"/>
        <w:shd w:val="clear" w:color="auto" w:fill="auto"/>
        <w:spacing w:line="300" w:lineRule="exact"/>
        <w:ind w:left="40" w:right="-23" w:hanging="40"/>
        <w:rPr>
          <w:b/>
          <w:i/>
          <w:color w:val="000000"/>
          <w:sz w:val="24"/>
          <w:szCs w:val="24"/>
          <w:u w:val="single"/>
          <w:lang w:val="kk-KZ"/>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23" w:hanging="40"/>
        <w:rPr>
          <w:rStyle w:val="25"/>
          <w:rFonts w:eastAsiaTheme="minorEastAsia"/>
          <w:i/>
          <w:sz w:val="24"/>
          <w:szCs w:val="24"/>
          <w:u w:val="single"/>
        </w:rPr>
      </w:pPr>
      <w:r w:rsidRPr="00CD2ABF">
        <w:rPr>
          <w:spacing w:val="-4"/>
          <w:sz w:val="24"/>
          <w:szCs w:val="24"/>
        </w:rPr>
        <w:t xml:space="preserve">Задание на дом - </w:t>
      </w:r>
      <w:r w:rsidRPr="00CD2ABF">
        <w:rPr>
          <w:rFonts w:eastAsia="Times New Roman"/>
          <w:i/>
          <w:color w:val="000000"/>
          <w:sz w:val="24"/>
          <w:szCs w:val="24"/>
          <w:u w:val="single"/>
          <w:lang w:eastAsia="en-US"/>
        </w:rPr>
        <w:t>назначение и устройство колес;</w:t>
      </w:r>
    </w:p>
    <w:p w:rsidR="00CD2ABF" w:rsidRPr="00CD2ABF" w:rsidRDefault="00CD2ABF" w:rsidP="00CD2ABF">
      <w:pPr>
        <w:pStyle w:val="31"/>
        <w:shd w:val="clear" w:color="auto" w:fill="auto"/>
        <w:spacing w:line="300" w:lineRule="exact"/>
        <w:ind w:left="40" w:right="-23" w:hanging="40"/>
        <w:rPr>
          <w:i/>
          <w:color w:val="000000"/>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EF121C" w:rsidRPr="004D1FC2" w:rsidRDefault="00EF121C" w:rsidP="00EF121C">
      <w:pPr>
        <w:pStyle w:val="1"/>
        <w:ind w:firstLine="284"/>
        <w:jc w:val="both"/>
        <w:rPr>
          <w:sz w:val="24"/>
          <w:szCs w:val="24"/>
        </w:rPr>
      </w:pPr>
      <w:r w:rsidRPr="004D1FC2">
        <w:rPr>
          <w:sz w:val="24"/>
          <w:szCs w:val="24"/>
        </w:rPr>
        <w:lastRenderedPageBreak/>
        <w:t xml:space="preserve">Тема № 69. </w:t>
      </w:r>
      <w:r w:rsidRPr="004D1FC2">
        <w:rPr>
          <w:rStyle w:val="95pt"/>
          <w:sz w:val="24"/>
          <w:szCs w:val="24"/>
        </w:rPr>
        <w:t>Назначение, типы и устройство колес</w:t>
      </w:r>
    </w:p>
    <w:p w:rsidR="00EF121C" w:rsidRPr="004D1FC2" w:rsidRDefault="00EF121C" w:rsidP="00EF121C">
      <w:pPr>
        <w:pStyle w:val="bodytext"/>
        <w:ind w:firstLine="284"/>
        <w:jc w:val="both"/>
      </w:pPr>
      <w:r w:rsidRPr="004D1FC2">
        <w:rPr>
          <w:rStyle w:val="af1"/>
        </w:rPr>
        <w:t>Колесо</w:t>
      </w:r>
      <w:r w:rsidRPr="004D1FC2">
        <w:t xml:space="preserve"> непосредственно связывает автомобиль с дорогой: обеспечивает движение и изменение его направления, а также передает нагрузку от массы автомобиля на дорогу. В зависимости от основного назначения, колеса делятся на: </w:t>
      </w:r>
      <w:r w:rsidRPr="004D1FC2">
        <w:rPr>
          <w:rStyle w:val="af1"/>
        </w:rPr>
        <w:t>ведущие</w:t>
      </w:r>
      <w:r w:rsidRPr="004D1FC2">
        <w:t xml:space="preserve">, </w:t>
      </w:r>
      <w:r w:rsidRPr="004D1FC2">
        <w:rPr>
          <w:rStyle w:val="af1"/>
        </w:rPr>
        <w:t>управляемые</w:t>
      </w:r>
      <w:r w:rsidRPr="004D1FC2">
        <w:t xml:space="preserve"> и </w:t>
      </w:r>
      <w:r w:rsidRPr="004D1FC2">
        <w:rPr>
          <w:rStyle w:val="af1"/>
        </w:rPr>
        <w:t>комбинированные</w:t>
      </w:r>
      <w:r w:rsidRPr="004D1FC2">
        <w:t>.</w:t>
      </w:r>
    </w:p>
    <w:p w:rsidR="00EF121C" w:rsidRPr="004D1FC2" w:rsidRDefault="00EF121C" w:rsidP="00EF121C">
      <w:pPr>
        <w:pStyle w:val="bodytext"/>
        <w:ind w:firstLine="284"/>
        <w:jc w:val="both"/>
      </w:pPr>
      <w:r w:rsidRPr="004D1FC2">
        <w:rPr>
          <w:rStyle w:val="af1"/>
        </w:rPr>
        <w:t>Ведущие колеса</w:t>
      </w:r>
      <w:r w:rsidRPr="004D1FC2">
        <w:t xml:space="preserve"> преобразуют крутящий момент от </w:t>
      </w:r>
      <w:hyperlink r:id="rId111" w:tgtFrame="_top" w:tooltip="Откроет внутреннею ссылку в текущем окне" w:history="1">
        <w:r w:rsidRPr="004D1FC2">
          <w:rPr>
            <w:rStyle w:val="af0"/>
          </w:rPr>
          <w:t>трансмиссии</w:t>
        </w:r>
      </w:hyperlink>
      <w:r w:rsidRPr="004D1FC2">
        <w:t xml:space="preserve"> в силу тяги, вследствие чего возникает поступательное движение автомобиля. Управляемые (ведомые) колеса воспринимают через подвеску толкающее усилие </w:t>
      </w:r>
      <w:hyperlink r:id="rId112" w:tgtFrame="_top" w:tooltip="Откроет внутреннею ссылку в текущем окне" w:history="1">
        <w:r w:rsidRPr="004D1FC2">
          <w:rPr>
            <w:rStyle w:val="af0"/>
          </w:rPr>
          <w:t>кузова</w:t>
        </w:r>
      </w:hyperlink>
      <w:r w:rsidRPr="004D1FC2">
        <w:t xml:space="preserve"> и задают направление движения. Комбинированные колеса выполняют функции ведущих и управляемых колес одновременно. </w:t>
      </w:r>
    </w:p>
    <w:p w:rsidR="00EF121C" w:rsidRPr="004D1FC2" w:rsidRDefault="00EF121C" w:rsidP="00EF121C">
      <w:pPr>
        <w:pStyle w:val="bodytext"/>
        <w:ind w:firstLine="284"/>
        <w:jc w:val="both"/>
      </w:pPr>
      <w:r w:rsidRPr="004D1FC2">
        <w:t xml:space="preserve">Колесо крепится к </w:t>
      </w:r>
      <w:hyperlink r:id="rId113" w:tgtFrame="_top" w:tooltip="Откроет внутреннею ссылку в текущем окне" w:history="1">
        <w:r w:rsidRPr="004D1FC2">
          <w:rPr>
            <w:rStyle w:val="af0"/>
          </w:rPr>
          <w:t>ступице</w:t>
        </w:r>
      </w:hyperlink>
      <w:r w:rsidRPr="004D1FC2">
        <w:t xml:space="preserve">, которая установлена на подшипниках на оси. Колесо состоит из диска с ободом и пневматической шины. Диск штампуют из листовой стали по специальному профилю для увеличения жесткости. </w:t>
      </w:r>
    </w:p>
    <w:p w:rsidR="00EF121C" w:rsidRDefault="00EF121C" w:rsidP="00EF121C">
      <w:pPr>
        <w:pStyle w:val="bodytext"/>
        <w:ind w:firstLine="284"/>
        <w:jc w:val="both"/>
      </w:pPr>
      <w:r w:rsidRPr="004D1FC2">
        <w:t>Обод колеса штампуют из стали, придавая ему в средней части углубление, которое служит для облегчения монтажа шины. По обе стороны углубления в ободе расположены полки, которые заканчиваются бортами. Такой обод называется глубоким. Диск колеса соединяют с ободом сваркой. Для крепления колеса к ступице в диске имеются конические отверстия.</w:t>
      </w: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Default="00EF121C" w:rsidP="00EF121C">
      <w:pPr>
        <w:pStyle w:val="bodytext"/>
        <w:ind w:firstLine="284"/>
        <w:jc w:val="both"/>
      </w:pPr>
    </w:p>
    <w:p w:rsidR="00EF121C" w:rsidRPr="004D1FC2" w:rsidRDefault="00EF121C" w:rsidP="00EF121C">
      <w:pPr>
        <w:pStyle w:val="bodytext"/>
        <w:ind w:firstLine="284"/>
        <w:jc w:val="both"/>
      </w:pPr>
    </w:p>
    <w:p w:rsidR="00EF121C" w:rsidRDefault="00EF121C"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EF121C" w:rsidRDefault="00EF121C"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70</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типы, устройство и маркировка шин</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i/>
          <w:sz w:val="24"/>
          <w:szCs w:val="24"/>
        </w:rPr>
        <w:t xml:space="preserve"> – </w:t>
      </w:r>
      <w:r w:rsidRPr="00CD2ABF">
        <w:rPr>
          <w:rFonts w:ascii="Times New Roman" w:eastAsia="Times New Roman" w:hAnsi="Times New Roman" w:cs="Times New Roman"/>
          <w:i/>
          <w:color w:val="000000"/>
          <w:sz w:val="24"/>
          <w:szCs w:val="24"/>
          <w:u w:val="single"/>
          <w:lang w:eastAsia="en-US"/>
        </w:rPr>
        <w:t xml:space="preserve"> Назначение шин и их типы.</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Назначение шин и их типы. Устройство камерной и бескамерной шины. Маркировка покрышки. Обозначение размеров шин. Влияния конструкции и состояние шин на безопасность движение. Нормы давления воздуха в шинах. Установка</w:t>
      </w:r>
      <w:r w:rsidRPr="00CD2ABF">
        <w:rPr>
          <w:rFonts w:ascii="Times New Roman" w:hAnsi="Times New Roman" w:cs="Times New Roman"/>
          <w:i/>
          <w:sz w:val="24"/>
          <w:szCs w:val="24"/>
          <w:u w:val="single"/>
        </w:rPr>
        <w:t>.</w:t>
      </w:r>
    </w:p>
    <w:p w:rsidR="00CD2ABF" w:rsidRPr="00CD2ABF" w:rsidRDefault="00CD2ABF" w:rsidP="00CD2ABF">
      <w:pPr>
        <w:pStyle w:val="31"/>
        <w:shd w:val="clear" w:color="auto" w:fill="auto"/>
        <w:spacing w:line="300" w:lineRule="exact"/>
        <w:ind w:left="40" w:right="-23" w:hanging="40"/>
        <w:rPr>
          <w:b/>
          <w:i/>
          <w:color w:val="000000"/>
          <w:sz w:val="24"/>
          <w:szCs w:val="24"/>
          <w:u w:val="single"/>
          <w:lang w:val="kk-KZ"/>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23" w:hanging="40"/>
        <w:rPr>
          <w:rStyle w:val="25"/>
          <w:rFonts w:eastAsiaTheme="minorEastAsia"/>
          <w:i/>
          <w:sz w:val="24"/>
          <w:szCs w:val="24"/>
          <w:u w:val="single"/>
        </w:rPr>
      </w:pPr>
      <w:r w:rsidRPr="00CD2ABF">
        <w:rPr>
          <w:spacing w:val="-4"/>
          <w:sz w:val="24"/>
          <w:szCs w:val="24"/>
        </w:rPr>
        <w:t xml:space="preserve">Задание на дом - </w:t>
      </w:r>
      <w:r w:rsidRPr="00CD2ABF">
        <w:rPr>
          <w:rFonts w:eastAsia="Times New Roman"/>
          <w:i/>
          <w:color w:val="000000"/>
          <w:sz w:val="24"/>
          <w:szCs w:val="24"/>
          <w:u w:val="single"/>
          <w:lang w:eastAsia="en-US"/>
        </w:rPr>
        <w:t>назначение и типы и устройство шин; влияние конструкции и состояния шин на безопасность движения.</w:t>
      </w:r>
    </w:p>
    <w:p w:rsidR="00CD2ABF" w:rsidRPr="00CD2ABF" w:rsidRDefault="00CD2ABF" w:rsidP="00CD2ABF">
      <w:pPr>
        <w:pStyle w:val="31"/>
        <w:shd w:val="clear" w:color="auto" w:fill="auto"/>
        <w:spacing w:line="300" w:lineRule="exact"/>
        <w:ind w:left="40" w:right="-23" w:hanging="40"/>
        <w:rPr>
          <w:i/>
          <w:color w:val="000000"/>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EF121C" w:rsidRPr="004D1FC2" w:rsidRDefault="00EF121C" w:rsidP="00EF121C">
      <w:pPr>
        <w:pStyle w:val="a5"/>
        <w:ind w:firstLine="284"/>
        <w:jc w:val="both"/>
        <w:outlineLvl w:val="1"/>
        <w:rPr>
          <w:b/>
          <w:bCs/>
          <w:kern w:val="36"/>
        </w:rPr>
      </w:pPr>
      <w:r w:rsidRPr="004D1FC2">
        <w:rPr>
          <w:b/>
          <w:bCs/>
          <w:kern w:val="36"/>
        </w:rPr>
        <w:lastRenderedPageBreak/>
        <w:t xml:space="preserve">Тема №70. </w:t>
      </w:r>
      <w:r w:rsidRPr="004D1FC2">
        <w:rPr>
          <w:rStyle w:val="95pt"/>
          <w:rFonts w:eastAsiaTheme="minorEastAsia"/>
          <w:b/>
          <w:sz w:val="24"/>
          <w:szCs w:val="24"/>
        </w:rPr>
        <w:t>Назначение, типы, устройство и маркировка шин</w:t>
      </w:r>
    </w:p>
    <w:p w:rsidR="00EF121C" w:rsidRPr="004D1FC2" w:rsidRDefault="00EF121C" w:rsidP="00EF121C">
      <w:pPr>
        <w:pStyle w:val="bodytext"/>
        <w:ind w:firstLine="284"/>
        <w:jc w:val="both"/>
      </w:pPr>
      <w:r w:rsidRPr="004D1FC2">
        <w:t>состоит из покрышки и камеры. Она поглощает небольшие толчки и удары от неровностей дороги при движении. Это обеспечивается за счет эластичности шины и упругости сжатого воздуха, которым она заполнена.</w:t>
      </w:r>
    </w:p>
    <w:p w:rsidR="00EF121C" w:rsidRPr="004D1FC2" w:rsidRDefault="00EF121C" w:rsidP="00EF121C">
      <w:pPr>
        <w:pStyle w:val="a5"/>
        <w:ind w:firstLine="284"/>
        <w:jc w:val="both"/>
        <w:outlineLvl w:val="1"/>
        <w:rPr>
          <w:b/>
          <w:bCs/>
          <w:kern w:val="36"/>
        </w:rPr>
      </w:pPr>
      <w:r w:rsidRPr="004D1FC2">
        <w:rPr>
          <w:b/>
          <w:bCs/>
          <w:kern w:val="36"/>
        </w:rPr>
        <w:t>Покрышка</w:t>
      </w:r>
    </w:p>
    <w:p w:rsidR="00EF121C" w:rsidRPr="004D1FC2" w:rsidRDefault="00EF121C" w:rsidP="00EF121C">
      <w:pPr>
        <w:pStyle w:val="bodytext"/>
        <w:ind w:firstLine="284"/>
        <w:jc w:val="both"/>
      </w:pPr>
      <w:r w:rsidRPr="004D1FC2">
        <w:t>состоит из каркаса, бортов, брекера (подушечный слой), боковины и протектора.</w:t>
      </w:r>
    </w:p>
    <w:p w:rsidR="00EF121C" w:rsidRPr="004D1FC2" w:rsidRDefault="00EF121C" w:rsidP="00EF121C">
      <w:pPr>
        <w:pStyle w:val="a5"/>
        <w:ind w:firstLine="284"/>
        <w:jc w:val="both"/>
        <w:outlineLvl w:val="1"/>
        <w:rPr>
          <w:b/>
          <w:bCs/>
          <w:kern w:val="36"/>
        </w:rPr>
      </w:pPr>
      <w:r w:rsidRPr="004D1FC2">
        <w:rPr>
          <w:b/>
          <w:bCs/>
          <w:kern w:val="36"/>
        </w:rPr>
        <w:t>Каркас</w:t>
      </w:r>
    </w:p>
    <w:p w:rsidR="00EF121C" w:rsidRPr="004D1FC2" w:rsidRDefault="00EF121C" w:rsidP="00EF121C">
      <w:pPr>
        <w:pStyle w:val="bodytext"/>
        <w:ind w:firstLine="284"/>
        <w:jc w:val="both"/>
      </w:pPr>
      <w:r w:rsidRPr="004D1FC2">
        <w:t>изготовлен из нескольких слоев прорезиненной ткани и капронового корда. В зависимости от расположения нитей капронового корда различают два типа шин:</w:t>
      </w:r>
      <w:r w:rsidRPr="004D1FC2">
        <w:br/>
        <w:t>1. диагональные</w:t>
      </w:r>
      <w:r w:rsidRPr="004D1FC2">
        <w:br/>
        <w:t>2. радиальные.</w:t>
      </w:r>
    </w:p>
    <w:p w:rsidR="00EF121C" w:rsidRPr="004D1FC2" w:rsidRDefault="00EF121C" w:rsidP="00EF121C">
      <w:pPr>
        <w:pStyle w:val="a5"/>
        <w:ind w:firstLine="284"/>
        <w:jc w:val="both"/>
        <w:outlineLvl w:val="3"/>
        <w:rPr>
          <w:b/>
          <w:bCs/>
        </w:rPr>
      </w:pPr>
      <w:r w:rsidRPr="004D1FC2">
        <w:rPr>
          <w:b/>
          <w:bCs/>
        </w:rPr>
        <w:t>Протектор</w:t>
      </w:r>
    </w:p>
    <w:p w:rsidR="00EF121C" w:rsidRPr="004D1FC2" w:rsidRDefault="00EF121C" w:rsidP="00EF121C">
      <w:pPr>
        <w:pStyle w:val="bodytext"/>
        <w:ind w:firstLine="284"/>
        <w:jc w:val="both"/>
      </w:pPr>
      <w:r w:rsidRPr="004D1FC2">
        <w:t xml:space="preserve">является беговой частью шины. Снаружи он имеет рисунок в виде выступов и канавок между ними. Такой рисунок повышает коэффициент сцепления с дорогой. В рисунке протектора делают 6 диаметрально расположенных выступов высотой </w:t>
      </w:r>
      <w:smartTag w:uri="urn:schemas-microsoft-com:office:smarttags" w:element="metricconverter">
        <w:smartTagPr>
          <w:attr w:name="ProductID" w:val="1,6 мм"/>
        </w:smartTagPr>
        <w:r w:rsidRPr="004D1FC2">
          <w:t>1,6 мм</w:t>
        </w:r>
      </w:smartTag>
      <w:r w:rsidRPr="004D1FC2">
        <w:t xml:space="preserve"> и длиной по вершине </w:t>
      </w:r>
      <w:smartTag w:uri="urn:schemas-microsoft-com:office:smarttags" w:element="metricconverter">
        <w:smartTagPr>
          <w:attr w:name="ProductID" w:val="12 мм"/>
        </w:smartTagPr>
        <w:r w:rsidRPr="004D1FC2">
          <w:t>12 мм</w:t>
        </w:r>
      </w:smartTag>
      <w:r w:rsidRPr="004D1FC2">
        <w:t>. Когда рисунок протектора изнашивается до уровня выступов, на его поверхности появляются 6 сплошных поперечных полос, свидетельствующих о непригодности шины к дальнейшей эксплуатации.</w:t>
      </w:r>
      <w:r w:rsidRPr="004D1FC2">
        <w:br/>
        <w:t xml:space="preserve">Между каркасом и протектором проложен резинотканевый подушечный слой, связывающий протектор с каркасом и предохраняющий его от повреждений. </w:t>
      </w:r>
    </w:p>
    <w:p w:rsidR="00EF121C" w:rsidRPr="004D1FC2" w:rsidRDefault="00EF121C" w:rsidP="00EF121C">
      <w:pPr>
        <w:pStyle w:val="bodytext"/>
        <w:ind w:firstLine="284"/>
        <w:jc w:val="both"/>
      </w:pPr>
      <w:r w:rsidRPr="004D1FC2">
        <w:t>В бортах покрышки заделаны сердечники из стальной проволоки, обернутой прорезиненной тканью. Сердечники – препятствуют растягиванию бортов и надежно удерживают покрышку в ободе колеса.</w:t>
      </w:r>
    </w:p>
    <w:p w:rsidR="00EF121C" w:rsidRPr="004D1FC2" w:rsidRDefault="00EF121C" w:rsidP="00EF121C">
      <w:pPr>
        <w:pStyle w:val="bodytext"/>
        <w:ind w:firstLine="284"/>
        <w:jc w:val="both"/>
      </w:pPr>
      <w:r w:rsidRPr="004D1FC2">
        <w:t xml:space="preserve">В каркасе диагональных шин нити соседних слоев корда пересекаются под углом 95 – 115 град., число слоев четное. </w:t>
      </w:r>
    </w:p>
    <w:p w:rsidR="00EF121C" w:rsidRPr="004D1FC2" w:rsidRDefault="00EF121C" w:rsidP="00EF121C">
      <w:pPr>
        <w:pStyle w:val="bodytext"/>
        <w:ind w:firstLine="284"/>
        <w:jc w:val="both"/>
      </w:pPr>
      <w:r w:rsidRPr="004D1FC2">
        <w:t xml:space="preserve">В каркасе радиальных шин нити корда расположены от борта к борту по радиусу и не перекрещиваются друг с другом. </w:t>
      </w:r>
    </w:p>
    <w:p w:rsidR="00EF121C" w:rsidRPr="004D1FC2" w:rsidRDefault="00EF121C" w:rsidP="00EF121C">
      <w:pPr>
        <w:pStyle w:val="bodytext"/>
        <w:ind w:firstLine="284"/>
        <w:jc w:val="both"/>
      </w:pPr>
      <w:r w:rsidRPr="004D1FC2">
        <w:t>Меньшее число слоев каркаса имеет такая резина и срок ее службы значительней, чем диагональной.</w:t>
      </w:r>
    </w:p>
    <w:p w:rsidR="00EF121C" w:rsidRDefault="00EF121C" w:rsidP="00EF121C">
      <w:pPr>
        <w:pStyle w:val="bodytext"/>
        <w:ind w:firstLine="284"/>
        <w:jc w:val="both"/>
      </w:pPr>
      <w:r w:rsidRPr="004D1FC2">
        <w:t>Диагональная резина жесткая, она выдерживает большие весовые и динамические нагрузки, однако не поддерживает устойчивого движения на высоких скоростях. Используется, как правило, на большегрузных автомобилях и, как специальная резина для вседорожников. Радиальная резина мягче, она хорошо держит дорогу на высоких скоростях, но не любит излишней весовой нагрузки и сильных динамических воздействий.</w:t>
      </w:r>
    </w:p>
    <w:p w:rsidR="00EF121C" w:rsidRPr="004D1FC2" w:rsidRDefault="00EF121C" w:rsidP="00EF121C">
      <w:pPr>
        <w:pStyle w:val="1"/>
        <w:ind w:firstLine="284"/>
        <w:jc w:val="both"/>
        <w:rPr>
          <w:sz w:val="24"/>
          <w:szCs w:val="24"/>
        </w:rPr>
      </w:pPr>
      <w:r w:rsidRPr="004D1FC2">
        <w:rPr>
          <w:sz w:val="24"/>
          <w:szCs w:val="24"/>
        </w:rPr>
        <w:t>Обозначение и маркировка шин</w:t>
      </w:r>
    </w:p>
    <w:p w:rsidR="00EF121C" w:rsidRDefault="00EF121C" w:rsidP="00EF121C">
      <w:pPr>
        <w:pStyle w:val="bodytext"/>
        <w:ind w:firstLine="284"/>
        <w:jc w:val="both"/>
        <w:rPr>
          <w:rStyle w:val="af1"/>
        </w:rPr>
      </w:pPr>
      <w:r w:rsidRPr="004D1FC2">
        <w:t>На боковине каждой покрышки наносят обозначения и маркировку. (основные размеры, товарный знак изготовителя, месяц и год выпуска, порядковый номер покрышки и т.п.), например:</w:t>
      </w:r>
      <w:r w:rsidRPr="004D1FC2">
        <w:rPr>
          <w:rStyle w:val="af1"/>
        </w:rPr>
        <w:t>175/70 R 13</w:t>
      </w:r>
    </w:p>
    <w:p w:rsidR="00EF121C" w:rsidRPr="004D1FC2" w:rsidRDefault="00EF121C" w:rsidP="00EF121C">
      <w:pPr>
        <w:ind w:firstLine="284"/>
        <w:jc w:val="both"/>
        <w:rPr>
          <w:rFonts w:ascii="Times New Roman" w:hAnsi="Times New Roman" w:cs="Times New Roman"/>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71</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колес, их крепления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pStyle w:val="7"/>
        <w:shd w:val="clear" w:color="auto" w:fill="auto"/>
        <w:spacing w:after="0" w:line="300" w:lineRule="exact"/>
        <w:ind w:firstLine="0"/>
        <w:jc w:val="both"/>
        <w:rPr>
          <w:i/>
          <w:sz w:val="24"/>
          <w:szCs w:val="24"/>
          <w:u w:val="single"/>
        </w:rPr>
      </w:pPr>
      <w:r w:rsidRPr="00CD2ABF">
        <w:rPr>
          <w:spacing w:val="-3"/>
          <w:sz w:val="24"/>
          <w:szCs w:val="24"/>
        </w:rPr>
        <w:t>Цель урока</w:t>
      </w:r>
      <w:r w:rsidRPr="00CD2ABF">
        <w:rPr>
          <w:i/>
          <w:sz w:val="24"/>
          <w:szCs w:val="24"/>
        </w:rPr>
        <w:t xml:space="preserve"> – </w:t>
      </w:r>
      <w:r w:rsidRPr="00CD2ABF">
        <w:rPr>
          <w:rStyle w:val="93"/>
          <w:i/>
          <w:sz w:val="24"/>
          <w:szCs w:val="24"/>
          <w:u w:val="single"/>
        </w:rPr>
        <w:t>Устройство колес, их крепления; камерных и бескамерных шин</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7"/>
        <w:shd w:val="clear" w:color="auto" w:fill="auto"/>
        <w:spacing w:after="0" w:line="300" w:lineRule="exact"/>
        <w:ind w:firstLine="0"/>
        <w:jc w:val="both"/>
        <w:rPr>
          <w:i/>
          <w:sz w:val="24"/>
          <w:szCs w:val="24"/>
          <w:u w:val="single"/>
        </w:rPr>
      </w:pPr>
      <w:r w:rsidRPr="00CD2ABF">
        <w:rPr>
          <w:spacing w:val="-2"/>
          <w:sz w:val="24"/>
          <w:szCs w:val="24"/>
        </w:rPr>
        <w:t xml:space="preserve">Изложение нового материала - </w:t>
      </w:r>
      <w:r w:rsidRPr="00CD2ABF">
        <w:rPr>
          <w:rStyle w:val="93"/>
          <w:i/>
          <w:sz w:val="24"/>
          <w:szCs w:val="24"/>
          <w:u w:val="single"/>
        </w:rPr>
        <w:t>Устройство колес, их крепления; камерных и бескамерных шин</w:t>
      </w:r>
    </w:p>
    <w:p w:rsidR="00CD2ABF" w:rsidRPr="00CD2ABF" w:rsidRDefault="00CD2ABF" w:rsidP="00CD2ABF">
      <w:pPr>
        <w:pStyle w:val="31"/>
        <w:shd w:val="clear" w:color="auto" w:fill="auto"/>
        <w:spacing w:line="300" w:lineRule="exact"/>
        <w:ind w:left="40" w:right="-23" w:hanging="40"/>
        <w:rPr>
          <w:b/>
          <w:i/>
          <w:color w:val="000000"/>
          <w:sz w:val="24"/>
          <w:szCs w:val="24"/>
          <w:u w:val="single"/>
          <w:lang w:val="kk-KZ"/>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23" w:hanging="40"/>
        <w:rPr>
          <w:rStyle w:val="25"/>
          <w:rFonts w:eastAsiaTheme="minorEastAsia"/>
          <w:i/>
          <w:sz w:val="24"/>
          <w:szCs w:val="24"/>
          <w:u w:val="single"/>
        </w:rPr>
      </w:pPr>
      <w:r w:rsidRPr="00CD2ABF">
        <w:rPr>
          <w:spacing w:val="-4"/>
          <w:sz w:val="24"/>
          <w:szCs w:val="24"/>
        </w:rPr>
        <w:t xml:space="preserve">Задание на дом – </w:t>
      </w:r>
      <w:r w:rsidRPr="00CD2ABF">
        <w:rPr>
          <w:i/>
          <w:spacing w:val="-4"/>
          <w:sz w:val="24"/>
          <w:szCs w:val="24"/>
          <w:u w:val="single"/>
        </w:rPr>
        <w:t>Последовательность ремонта шин</w:t>
      </w:r>
    </w:p>
    <w:p w:rsidR="00CD2ABF" w:rsidRPr="00CD2ABF" w:rsidRDefault="00CD2ABF" w:rsidP="00CD2ABF">
      <w:pPr>
        <w:pStyle w:val="31"/>
        <w:shd w:val="clear" w:color="auto" w:fill="auto"/>
        <w:spacing w:line="300" w:lineRule="exact"/>
        <w:ind w:left="40" w:right="-23" w:hanging="40"/>
        <w:rPr>
          <w:i/>
          <w:color w:val="000000"/>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5814CA" w:rsidRPr="00BF1076" w:rsidRDefault="005814CA" w:rsidP="005814CA">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№24</w:t>
      </w:r>
    </w:p>
    <w:p w:rsidR="005814CA" w:rsidRPr="00BF1076" w:rsidRDefault="005814CA" w:rsidP="005814CA">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2.5 «Главная передача, дифференциал, полуоси, привод управляемых колес»</w:t>
      </w:r>
    </w:p>
    <w:p w:rsidR="005814CA" w:rsidRPr="00BF1076" w:rsidRDefault="005814CA" w:rsidP="005814CA">
      <w:pPr>
        <w:pStyle w:val="ab"/>
        <w:jc w:val="center"/>
        <w:rPr>
          <w:rFonts w:ascii="Times New Roman" w:hAnsi="Times New Roman" w:cs="Times New Roman"/>
          <w:b/>
          <w:sz w:val="24"/>
          <w:szCs w:val="24"/>
        </w:rPr>
      </w:pP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дифференциалов и полуосей</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дифференциалов и полуосей</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2.1.Передачу крутящего момента от коробки дифференциала на ведущие колеса автомобиля в обыкновенном дифференциале и дифференциале повышенного трения</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2.2.Схемы сил, действующих на полуразгруженные и полностью разгруженные полуоси</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дифференциалы и полуоси изучаемых автомобилей</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3.1.Тип дифференциала и место его установки</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3.2.Конструктивные особенности дифференциалов</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3.3.Тип полуосей и способы их крепления</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5814CA" w:rsidRPr="00BF1076" w:rsidRDefault="005814CA" w:rsidP="005814CA">
      <w:pPr>
        <w:pStyle w:val="ab"/>
        <w:rPr>
          <w:rFonts w:ascii="Times New Roman" w:hAnsi="Times New Roman" w:cs="Times New Roman"/>
          <w:i/>
          <w:sz w:val="24"/>
          <w:szCs w:val="24"/>
        </w:rPr>
      </w:pPr>
    </w:p>
    <w:p w:rsidR="005814CA" w:rsidRPr="00BF1076" w:rsidRDefault="005814CA" w:rsidP="005814CA">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1.1.Стенд «Ведущий мост автомобиля ГАЗ-3102», «Ведущий мост автомобиля ГАЗ-53-12», «Ведущий мост автомобиля ЗИЛ-431410», «Ведущий мост автомобиля МАЗ-5335», «Ведущий мост автомобиля КамАЗ-5320»</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1.2.Макеты «Одинарная главная передача», «Дифференциал конический симметричный», «Дифференциал кулачковый повышенного трения»</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1.3.Детали дифференциала, полуоси</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Плакаты «Ведущий мост», «Дифференциал», «Полуоси»</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5814CA" w:rsidRPr="00BF1076" w:rsidRDefault="005814CA" w:rsidP="005814CA">
      <w:pPr>
        <w:pStyle w:val="ab"/>
        <w:rPr>
          <w:rFonts w:ascii="Times New Roman" w:hAnsi="Times New Roman" w:cs="Times New Roman"/>
          <w:i/>
          <w:sz w:val="24"/>
          <w:szCs w:val="24"/>
        </w:rPr>
      </w:pPr>
    </w:p>
    <w:p w:rsidR="005814CA" w:rsidRPr="00BF1076" w:rsidRDefault="005814CA" w:rsidP="005814CA">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Для чего нужен дифференциал?</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Какая разница в распределении крутящего момента между полуосями у симметричного и несимметричного дифференциалов?</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Из каких основных деталей состоит конический симметричный дифференциал?</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В чем заключаются особенности работы дифференциала повышенного трения?</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 xml:space="preserve"> Какие полуоси называются полуразгруженными и полностью разгруженными?</w:t>
      </w:r>
    </w:p>
    <w:p w:rsidR="005814CA" w:rsidRPr="00BF1076" w:rsidRDefault="005814CA" w:rsidP="005814CA">
      <w:pPr>
        <w:pStyle w:val="ab"/>
        <w:rPr>
          <w:rFonts w:ascii="Times New Roman" w:hAnsi="Times New Roman" w:cs="Times New Roman"/>
          <w:sz w:val="24"/>
          <w:szCs w:val="24"/>
        </w:rPr>
      </w:pPr>
    </w:p>
    <w:p w:rsidR="005814CA" w:rsidRPr="00BF1076" w:rsidRDefault="005814CA" w:rsidP="005814CA">
      <w:pPr>
        <w:pStyle w:val="ab"/>
        <w:rPr>
          <w:rFonts w:ascii="Times New Roman" w:hAnsi="Times New Roman" w:cs="Times New Roman"/>
          <w:sz w:val="24"/>
          <w:szCs w:val="24"/>
        </w:rPr>
      </w:pP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5814CA" w:rsidRPr="00BF1076" w:rsidRDefault="005814CA" w:rsidP="005814CA">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72</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и типы кузововавтомобилей и автобусов</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кузова. Типы кузовов легковых и грузовых автомобилей и автобусов.</w:t>
      </w:r>
    </w:p>
    <w:p w:rsidR="00CD2ABF" w:rsidRPr="00CD2ABF" w:rsidRDefault="00CD2ABF" w:rsidP="00CD2ABF">
      <w:pPr>
        <w:shd w:val="clear" w:color="auto" w:fill="FFFFFF"/>
        <w:tabs>
          <w:tab w:val="left" w:pos="3332"/>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z w:val="28"/>
          <w:szCs w:val="28"/>
        </w:rPr>
        <w:tab/>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23" w:firstLine="0"/>
        <w:rPr>
          <w:rStyle w:val="11"/>
          <w:rFonts w:eastAsiaTheme="minorEastAsia"/>
          <w:i/>
          <w:sz w:val="24"/>
          <w:szCs w:val="24"/>
          <w:u w:val="single"/>
        </w:rPr>
      </w:pPr>
      <w:r w:rsidRPr="00CD2ABF">
        <w:rPr>
          <w:spacing w:val="-2"/>
          <w:sz w:val="24"/>
          <w:szCs w:val="24"/>
        </w:rPr>
        <w:t xml:space="preserve">Изложение нового материала - </w:t>
      </w:r>
      <w:r w:rsidRPr="00CD2ABF">
        <w:rPr>
          <w:rFonts w:eastAsia="Times New Roman"/>
          <w:i/>
          <w:color w:val="000000"/>
          <w:sz w:val="24"/>
          <w:szCs w:val="24"/>
          <w:u w:val="single"/>
          <w:lang w:eastAsia="en-US"/>
        </w:rPr>
        <w:t>Назначение кузова. Типы кузовов   легковых и грузовых автомобилей и автобусов. Устройство несущего кузова легкового автомобиля и автобуса.</w:t>
      </w:r>
    </w:p>
    <w:p w:rsidR="00CD2ABF" w:rsidRPr="00CD2ABF" w:rsidRDefault="00CD2ABF" w:rsidP="00CD2ABF">
      <w:pPr>
        <w:pStyle w:val="31"/>
        <w:shd w:val="clear" w:color="auto" w:fill="auto"/>
        <w:spacing w:line="300" w:lineRule="exact"/>
        <w:ind w:left="40" w:right="-23" w:firstLine="52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назначение кузова и кабины; типы и устройство кузовов луковых и грузовых автомобилей, автобусов.</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F91F3E" w:rsidRPr="00303CE8" w:rsidRDefault="00F91F3E" w:rsidP="00F91F3E">
      <w:pPr>
        <w:spacing w:before="360" w:after="0" w:line="240" w:lineRule="auto"/>
        <w:ind w:firstLine="284"/>
        <w:jc w:val="center"/>
        <w:outlineLvl w:val="0"/>
        <w:rPr>
          <w:rFonts w:ascii="Times New Roman" w:eastAsia="Times New Roman" w:hAnsi="Times New Roman" w:cs="Times New Roman"/>
          <w:b/>
          <w:bCs/>
          <w:kern w:val="36"/>
          <w:sz w:val="24"/>
          <w:szCs w:val="24"/>
        </w:rPr>
      </w:pPr>
      <w:r w:rsidRPr="00303CE8">
        <w:rPr>
          <w:rFonts w:ascii="Times New Roman" w:eastAsia="Times New Roman" w:hAnsi="Times New Roman" w:cs="Times New Roman"/>
          <w:b/>
          <w:bCs/>
          <w:kern w:val="36"/>
          <w:sz w:val="24"/>
          <w:szCs w:val="24"/>
        </w:rPr>
        <w:lastRenderedPageBreak/>
        <w:t>Тема №7</w:t>
      </w:r>
      <w:r>
        <w:rPr>
          <w:rFonts w:ascii="Times New Roman" w:eastAsia="Times New Roman" w:hAnsi="Times New Roman" w:cs="Times New Roman"/>
          <w:b/>
          <w:bCs/>
          <w:kern w:val="36"/>
          <w:sz w:val="24"/>
          <w:szCs w:val="24"/>
        </w:rPr>
        <w:t>2</w:t>
      </w:r>
      <w:r w:rsidRPr="00303CE8">
        <w:rPr>
          <w:rFonts w:ascii="Times New Roman" w:eastAsia="Times New Roman" w:hAnsi="Times New Roman" w:cs="Times New Roman"/>
          <w:b/>
          <w:bCs/>
          <w:kern w:val="36"/>
          <w:sz w:val="24"/>
          <w:szCs w:val="24"/>
        </w:rPr>
        <w:t xml:space="preserve">. </w:t>
      </w:r>
      <w:r w:rsidRPr="00765B13">
        <w:rPr>
          <w:rStyle w:val="95pt"/>
          <w:rFonts w:eastAsiaTheme="minorEastAsia"/>
          <w:sz w:val="22"/>
          <w:szCs w:val="22"/>
        </w:rPr>
        <w:t>Назначение и типы кузововавтомобилей и автобусов</w:t>
      </w:r>
    </w:p>
    <w:p w:rsidR="00F91F3E" w:rsidRDefault="00F91F3E" w:rsidP="00F91F3E">
      <w:pPr>
        <w:spacing w:before="360" w:after="0" w:line="36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b/>
          <w:bCs/>
          <w:sz w:val="24"/>
          <w:szCs w:val="24"/>
        </w:rPr>
        <w:t>Кузов автомобиля</w:t>
      </w:r>
      <w:r w:rsidRPr="00303CE8">
        <w:rPr>
          <w:rFonts w:ascii="Times New Roman" w:eastAsia="Times New Roman" w:hAnsi="Times New Roman" w:cs="Times New Roman"/>
          <w:sz w:val="24"/>
          <w:szCs w:val="24"/>
        </w:rPr>
        <w:t xml:space="preserve"> служит для размещения водителя, пассажиров и различных грузов, а также для защиты их от внешних воздействий. По назначению </w:t>
      </w:r>
      <w:r w:rsidRPr="00303CE8">
        <w:rPr>
          <w:rFonts w:ascii="Times New Roman" w:eastAsia="Times New Roman" w:hAnsi="Times New Roman" w:cs="Times New Roman"/>
          <w:i/>
          <w:iCs/>
          <w:sz w:val="24"/>
          <w:szCs w:val="24"/>
        </w:rPr>
        <w:t>автомобильные кузова</w:t>
      </w:r>
      <w:r w:rsidRPr="00303CE8">
        <w:rPr>
          <w:rFonts w:ascii="Times New Roman" w:eastAsia="Times New Roman" w:hAnsi="Times New Roman" w:cs="Times New Roman"/>
          <w:sz w:val="24"/>
          <w:szCs w:val="24"/>
        </w:rPr>
        <w:t xml:space="preserve"> делятся на </w:t>
      </w:r>
      <w:r w:rsidRPr="00303CE8">
        <w:rPr>
          <w:rFonts w:ascii="Times New Roman" w:eastAsia="Times New Roman" w:hAnsi="Times New Roman" w:cs="Times New Roman"/>
          <w:b/>
          <w:bCs/>
          <w:sz w:val="24"/>
          <w:szCs w:val="24"/>
        </w:rPr>
        <w:t>грузовые</w:t>
      </w:r>
      <w:r w:rsidRPr="00303CE8">
        <w:rPr>
          <w:rFonts w:ascii="Times New Roman" w:eastAsia="Times New Roman" w:hAnsi="Times New Roman" w:cs="Times New Roman"/>
          <w:sz w:val="24"/>
          <w:szCs w:val="24"/>
        </w:rPr>
        <w:t xml:space="preserve">, </w:t>
      </w:r>
      <w:r w:rsidRPr="00303CE8">
        <w:rPr>
          <w:rFonts w:ascii="Times New Roman" w:eastAsia="Times New Roman" w:hAnsi="Times New Roman" w:cs="Times New Roman"/>
          <w:b/>
          <w:bCs/>
          <w:sz w:val="24"/>
          <w:szCs w:val="24"/>
        </w:rPr>
        <w:t>пассажирские</w:t>
      </w:r>
      <w:r w:rsidRPr="00303CE8">
        <w:rPr>
          <w:rFonts w:ascii="Times New Roman" w:eastAsia="Times New Roman" w:hAnsi="Times New Roman" w:cs="Times New Roman"/>
          <w:sz w:val="24"/>
          <w:szCs w:val="24"/>
        </w:rPr>
        <w:t xml:space="preserve">, </w:t>
      </w:r>
      <w:r w:rsidRPr="00303CE8">
        <w:rPr>
          <w:rFonts w:ascii="Times New Roman" w:eastAsia="Times New Roman" w:hAnsi="Times New Roman" w:cs="Times New Roman"/>
          <w:b/>
          <w:bCs/>
          <w:sz w:val="24"/>
          <w:szCs w:val="24"/>
        </w:rPr>
        <w:t>грузопассажирские</w:t>
      </w:r>
      <w:r w:rsidRPr="00303CE8">
        <w:rPr>
          <w:rFonts w:ascii="Times New Roman" w:eastAsia="Times New Roman" w:hAnsi="Times New Roman" w:cs="Times New Roman"/>
          <w:sz w:val="24"/>
          <w:szCs w:val="24"/>
        </w:rPr>
        <w:t xml:space="preserve"> и </w:t>
      </w:r>
      <w:r w:rsidRPr="00303CE8">
        <w:rPr>
          <w:rFonts w:ascii="Times New Roman" w:eastAsia="Times New Roman" w:hAnsi="Times New Roman" w:cs="Times New Roman"/>
          <w:b/>
          <w:bCs/>
          <w:sz w:val="24"/>
          <w:szCs w:val="24"/>
        </w:rPr>
        <w:t>специальные</w:t>
      </w:r>
      <w:r w:rsidRPr="00303CE8">
        <w:rPr>
          <w:rFonts w:ascii="Times New Roman" w:eastAsia="Times New Roman" w:hAnsi="Times New Roman" w:cs="Times New Roman"/>
          <w:sz w:val="24"/>
          <w:szCs w:val="24"/>
        </w:rPr>
        <w:t xml:space="preserve">. Грузовые кузова могут быть общего назначения (бортовые платформы) и специализированные (самосвальные, фургоны, цистерны и т. п.). </w:t>
      </w:r>
    </w:p>
    <w:p w:rsidR="00F91F3E" w:rsidRDefault="00F91F3E" w:rsidP="00F91F3E">
      <w:pPr>
        <w:spacing w:before="360" w:after="0" w:line="36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Пассажирские кузова также бывают общего назначения и специализированные, предназначенные для размещения различного оборудования и установок (пожарного, лабораторного и т. п.).</w:t>
      </w:r>
    </w:p>
    <w:p w:rsidR="00F91F3E" w:rsidRDefault="00F91F3E" w:rsidP="00F91F3E">
      <w:pPr>
        <w:spacing w:before="360" w:after="0" w:line="36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 xml:space="preserve">В зависимости от конструкции кузова выполняют </w:t>
      </w:r>
      <w:r w:rsidRPr="00303CE8">
        <w:rPr>
          <w:rFonts w:ascii="Times New Roman" w:eastAsia="Times New Roman" w:hAnsi="Times New Roman" w:cs="Times New Roman"/>
          <w:i/>
          <w:iCs/>
          <w:sz w:val="24"/>
          <w:szCs w:val="24"/>
        </w:rPr>
        <w:t>каркасными, полукаркасными и бескаркасными</w:t>
      </w:r>
      <w:r w:rsidRPr="00303CE8">
        <w:rPr>
          <w:rFonts w:ascii="Times New Roman" w:eastAsia="Times New Roman" w:hAnsi="Times New Roman" w:cs="Times New Roman"/>
          <w:sz w:val="24"/>
          <w:szCs w:val="24"/>
        </w:rPr>
        <w:t xml:space="preserve">. </w:t>
      </w:r>
    </w:p>
    <w:p w:rsidR="00F91F3E" w:rsidRDefault="00F91F3E" w:rsidP="00F91F3E">
      <w:pPr>
        <w:spacing w:before="360" w:after="0" w:line="36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b/>
          <w:bCs/>
          <w:sz w:val="24"/>
          <w:szCs w:val="24"/>
        </w:rPr>
        <w:t>Каркасный кузов</w:t>
      </w:r>
      <w:r w:rsidRPr="00303CE8">
        <w:rPr>
          <w:rFonts w:ascii="Times New Roman" w:eastAsia="Times New Roman" w:hAnsi="Times New Roman" w:cs="Times New Roman"/>
          <w:sz w:val="24"/>
          <w:szCs w:val="24"/>
        </w:rPr>
        <w:t xml:space="preserve"> имеет жесткий пространственный каркас, к которому прикреплены наружная и внутренняя облицовки. </w:t>
      </w:r>
      <w:r w:rsidRPr="00303CE8">
        <w:rPr>
          <w:rFonts w:ascii="Times New Roman" w:eastAsia="Times New Roman" w:hAnsi="Times New Roman" w:cs="Times New Roman"/>
          <w:i/>
          <w:iCs/>
          <w:sz w:val="24"/>
          <w:szCs w:val="24"/>
        </w:rPr>
        <w:t>Полукаркасный кузов</w:t>
      </w:r>
      <w:r w:rsidRPr="00303CE8">
        <w:rPr>
          <w:rFonts w:ascii="Times New Roman" w:eastAsia="Times New Roman" w:hAnsi="Times New Roman" w:cs="Times New Roman"/>
          <w:sz w:val="24"/>
          <w:szCs w:val="24"/>
        </w:rPr>
        <w:t xml:space="preserve"> имеет только некоторые части каркаса (отдельные стойки, дуги, усилители и т. д.), соединенные между собой наружной и внутренней облицовками.</w:t>
      </w:r>
    </w:p>
    <w:p w:rsidR="00F91F3E" w:rsidRDefault="00F91F3E" w:rsidP="00F91F3E">
      <w:pPr>
        <w:spacing w:before="360" w:after="0" w:line="36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Для того чтобы бескаркасный кузов обладал необходимой жесткостью, отдельным частям кузова придают определенную форму и сечение.</w:t>
      </w:r>
    </w:p>
    <w:p w:rsidR="00F91F3E" w:rsidRDefault="00F91F3E" w:rsidP="00F91F3E">
      <w:pPr>
        <w:spacing w:before="360" w:after="0" w:line="36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b/>
          <w:bCs/>
          <w:sz w:val="24"/>
          <w:szCs w:val="24"/>
        </w:rPr>
        <w:t>Кузова</w:t>
      </w:r>
      <w:r w:rsidRPr="00303CE8">
        <w:rPr>
          <w:rFonts w:ascii="Times New Roman" w:eastAsia="Times New Roman" w:hAnsi="Times New Roman" w:cs="Times New Roman"/>
          <w:sz w:val="24"/>
          <w:szCs w:val="24"/>
        </w:rPr>
        <w:t xml:space="preserve"> современных</w:t>
      </w:r>
      <w:r w:rsidRPr="00303CE8">
        <w:rPr>
          <w:rFonts w:ascii="Times New Roman" w:eastAsia="Times New Roman" w:hAnsi="Times New Roman" w:cs="Times New Roman"/>
          <w:i/>
          <w:iCs/>
          <w:sz w:val="24"/>
          <w:szCs w:val="24"/>
        </w:rPr>
        <w:t xml:space="preserve"> легковых автомобилей</w:t>
      </w:r>
      <w:r w:rsidRPr="00303CE8">
        <w:rPr>
          <w:rFonts w:ascii="Times New Roman" w:eastAsia="Times New Roman" w:hAnsi="Times New Roman" w:cs="Times New Roman"/>
          <w:sz w:val="24"/>
          <w:szCs w:val="24"/>
        </w:rPr>
        <w:t xml:space="preserve"> обычно выполняют бескаркасными, </w:t>
      </w:r>
      <w:r w:rsidRPr="00303CE8">
        <w:rPr>
          <w:rFonts w:ascii="Times New Roman" w:eastAsia="Times New Roman" w:hAnsi="Times New Roman" w:cs="Times New Roman"/>
          <w:i/>
          <w:iCs/>
          <w:sz w:val="24"/>
          <w:szCs w:val="24"/>
        </w:rPr>
        <w:t>автобусов</w:t>
      </w:r>
      <w:r w:rsidRPr="00303CE8">
        <w:rPr>
          <w:rFonts w:ascii="Times New Roman" w:eastAsia="Times New Roman" w:hAnsi="Times New Roman" w:cs="Times New Roman"/>
          <w:sz w:val="24"/>
          <w:szCs w:val="24"/>
        </w:rPr>
        <w:t xml:space="preserve"> — каркасными и полукаркасными, а цельнометаллические кабины грузовых автомобилей могут быть полукаркасными и бескаркасными.</w:t>
      </w:r>
    </w:p>
    <w:p w:rsidR="00F91F3E" w:rsidRDefault="00F91F3E" w:rsidP="00F91F3E">
      <w:pPr>
        <w:spacing w:before="360" w:after="0" w:line="36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 xml:space="preserve">По характеру воспринимаемых нагрузок кузова подразделяются на </w:t>
      </w:r>
      <w:r w:rsidRPr="00303CE8">
        <w:rPr>
          <w:rFonts w:ascii="Times New Roman" w:eastAsia="Times New Roman" w:hAnsi="Times New Roman" w:cs="Times New Roman"/>
          <w:b/>
          <w:bCs/>
          <w:sz w:val="24"/>
          <w:szCs w:val="24"/>
        </w:rPr>
        <w:t>несущие, полунесущие и разгруженные</w:t>
      </w:r>
      <w:r w:rsidRPr="00303CE8">
        <w:rPr>
          <w:rFonts w:ascii="Times New Roman" w:eastAsia="Times New Roman" w:hAnsi="Times New Roman" w:cs="Times New Roman"/>
          <w:sz w:val="24"/>
          <w:szCs w:val="24"/>
        </w:rPr>
        <w:t>. У несущего кузова рама отсутствует и все па грузки воспринимаются кузовом. Полу несущий кузов жестко соединяется с рамой и воспринимает часть нагрузок, приходящихся на раму. Разгруженный кузов жесткого соединения с рамой не имеет (установлен на резиновых про кладках, подушках и т. п.) и, кроме веса груза, никакой нагрузки не воспринимает.</w:t>
      </w:r>
    </w:p>
    <w:p w:rsidR="00F91F3E" w:rsidRDefault="00F91F3E" w:rsidP="00F91F3E">
      <w:pPr>
        <w:spacing w:before="360" w:after="0" w:line="36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 xml:space="preserve">Большинство современных легковых автомобилей и автобусов имеют несущие кузова. </w:t>
      </w:r>
    </w:p>
    <w:p w:rsidR="00F91F3E" w:rsidRPr="00303CE8" w:rsidRDefault="00F91F3E" w:rsidP="00F91F3E">
      <w:pPr>
        <w:spacing w:before="360" w:after="0" w:line="360" w:lineRule="auto"/>
        <w:ind w:firstLine="284"/>
        <w:rPr>
          <w:rFonts w:ascii="Times New Roman" w:eastAsia="Times New Roman" w:hAnsi="Times New Roman" w:cs="Times New Roman"/>
          <w:sz w:val="24"/>
          <w:szCs w:val="24"/>
        </w:rPr>
      </w:pPr>
      <w:r w:rsidRPr="00303CE8">
        <w:rPr>
          <w:rFonts w:ascii="Times New Roman" w:eastAsia="Times New Roman" w:hAnsi="Times New Roman" w:cs="Times New Roman"/>
          <w:sz w:val="24"/>
          <w:szCs w:val="24"/>
        </w:rPr>
        <w:t>Грузовые автомобили оборудуются разгруженными кузовами</w:t>
      </w:r>
      <w:r w:rsidRPr="00303CE8">
        <w:rPr>
          <w:rFonts w:ascii="Times New Roman" w:eastAsia="Times New Roman" w:hAnsi="Times New Roman" w:cs="Times New Roman"/>
          <w:sz w:val="24"/>
          <w:szCs w:val="24"/>
        </w:rPr>
        <w:br/>
      </w:r>
    </w:p>
    <w:p w:rsidR="00F91F3E" w:rsidRPr="00303CE8" w:rsidRDefault="00F91F3E" w:rsidP="00F91F3E">
      <w:pPr>
        <w:spacing w:before="360" w:after="0" w:line="240" w:lineRule="auto"/>
        <w:ind w:firstLine="284"/>
        <w:rPr>
          <w:rFonts w:ascii="Times New Roman" w:eastAsia="Times New Roman" w:hAnsi="Times New Roman" w:cs="Times New Roman"/>
          <w:sz w:val="24"/>
          <w:szCs w:val="24"/>
        </w:rPr>
      </w:pPr>
    </w:p>
    <w:p w:rsidR="00281B8B" w:rsidRPr="00CD2ABF" w:rsidRDefault="00281B8B" w:rsidP="00CD2ABF">
      <w:pPr>
        <w:shd w:val="clear" w:color="auto" w:fill="FFFFFF"/>
        <w:spacing w:after="0" w:line="300" w:lineRule="exact"/>
        <w:ind w:right="-23"/>
        <w:rPr>
          <w:rFonts w:ascii="Times New Roman" w:hAnsi="Times New Roman" w:cs="Times New Roman"/>
          <w:sz w:val="24"/>
          <w:szCs w:val="24"/>
          <w:u w:val="single"/>
        </w:rPr>
      </w:pPr>
    </w:p>
    <w:p w:rsidR="00F91F3E" w:rsidRDefault="00F91F3E"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73</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кабин и платформы грузового автомобиля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Устройство кабин и платформы грузового автомобиля</w:t>
      </w:r>
    </w:p>
    <w:p w:rsidR="00CD2ABF" w:rsidRPr="00CD2ABF" w:rsidRDefault="00CD2ABF" w:rsidP="00CD2ABF">
      <w:pPr>
        <w:shd w:val="clear" w:color="auto" w:fill="FFFFFF"/>
        <w:tabs>
          <w:tab w:val="left" w:pos="3332"/>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z w:val="28"/>
          <w:szCs w:val="28"/>
        </w:rPr>
        <w:tab/>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23" w:firstLine="0"/>
        <w:rPr>
          <w:rStyle w:val="11"/>
          <w:rFonts w:eastAsiaTheme="minorEastAsia"/>
          <w:i/>
          <w:sz w:val="24"/>
          <w:szCs w:val="24"/>
          <w:u w:val="single"/>
        </w:rPr>
      </w:pPr>
      <w:r w:rsidRPr="00CD2ABF">
        <w:rPr>
          <w:spacing w:val="-2"/>
          <w:sz w:val="24"/>
          <w:szCs w:val="24"/>
        </w:rPr>
        <w:t xml:space="preserve">Изложение нового материала - </w:t>
      </w:r>
      <w:r w:rsidRPr="00CD2ABF">
        <w:rPr>
          <w:rFonts w:eastAsia="Times New Roman"/>
          <w:i/>
          <w:color w:val="000000"/>
          <w:sz w:val="24"/>
          <w:szCs w:val="24"/>
          <w:u w:val="single"/>
          <w:lang w:eastAsia="en-US"/>
        </w:rPr>
        <w:t>Устройство кабины и грузовой платформы грузового автомобиля.</w:t>
      </w:r>
    </w:p>
    <w:p w:rsidR="00CD2ABF" w:rsidRPr="00CD2ABF" w:rsidRDefault="00CD2ABF" w:rsidP="00CD2ABF">
      <w:pPr>
        <w:pStyle w:val="31"/>
        <w:shd w:val="clear" w:color="auto" w:fill="auto"/>
        <w:spacing w:line="300" w:lineRule="exact"/>
        <w:ind w:left="40" w:right="-23" w:firstLine="52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Style w:val="9"/>
          <w:i/>
          <w:sz w:val="24"/>
          <w:szCs w:val="24"/>
          <w:u w:val="single"/>
        </w:rPr>
        <w:t>Устройство и виды платформы</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083A41" w:rsidRDefault="00083A41" w:rsidP="00083A41">
      <w:pPr>
        <w:spacing w:after="0"/>
        <w:ind w:firstLine="284"/>
        <w:rPr>
          <w:rStyle w:val="95pt"/>
          <w:rFonts w:eastAsiaTheme="minorEastAsia"/>
          <w:b/>
          <w:sz w:val="24"/>
          <w:szCs w:val="24"/>
        </w:rPr>
      </w:pPr>
      <w:r w:rsidRPr="00ED7C23">
        <w:rPr>
          <w:rFonts w:ascii="Times New Roman" w:hAnsi="Times New Roman" w:cs="Times New Roman"/>
          <w:b/>
          <w:sz w:val="24"/>
          <w:szCs w:val="24"/>
        </w:rPr>
        <w:lastRenderedPageBreak/>
        <w:t xml:space="preserve">Тема №73. </w:t>
      </w:r>
      <w:r w:rsidRPr="00ED7C23">
        <w:rPr>
          <w:rStyle w:val="95pt"/>
          <w:rFonts w:eastAsiaTheme="minorEastAsia"/>
          <w:b/>
          <w:sz w:val="24"/>
          <w:szCs w:val="24"/>
        </w:rPr>
        <w:t>Устройство кабин и платформы грузового автомобиля</w:t>
      </w:r>
    </w:p>
    <w:p w:rsidR="00083A41" w:rsidRPr="00ED7C23" w:rsidRDefault="00083A41" w:rsidP="00083A41">
      <w:pPr>
        <w:spacing w:after="0"/>
        <w:ind w:firstLine="284"/>
        <w:rPr>
          <w:rStyle w:val="95pt"/>
          <w:rFonts w:eastAsiaTheme="minorEastAsia"/>
          <w:b/>
          <w:sz w:val="24"/>
          <w:szCs w:val="24"/>
        </w:rPr>
      </w:pPr>
    </w:p>
    <w:p w:rsidR="00083A41" w:rsidRDefault="00083A41" w:rsidP="00083A41">
      <w:pPr>
        <w:spacing w:after="0"/>
        <w:ind w:firstLine="284"/>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К</w:t>
      </w:r>
      <w:r w:rsidRPr="00ED7C23">
        <w:rPr>
          <w:rFonts w:ascii="Times New Roman" w:hAnsi="Times New Roman" w:cs="Times New Roman"/>
          <w:color w:val="000000"/>
          <w:sz w:val="24"/>
          <w:szCs w:val="24"/>
          <w:shd w:val="clear" w:color="auto" w:fill="FFFFFF"/>
        </w:rPr>
        <w:t>абина представляет собой жесткую сварную цельнометаллическую конструкцию, состоящую из каркаса крыши, верхней, задней и боковых панелей. Кабины грузовых автомобилей бывают</w:t>
      </w:r>
      <w:r w:rsidRPr="00ED7C23">
        <w:rPr>
          <w:rStyle w:val="apple-converted-space"/>
          <w:rFonts w:ascii="Times New Roman" w:hAnsi="Times New Roman" w:cs="Times New Roman"/>
          <w:sz w:val="24"/>
          <w:szCs w:val="24"/>
        </w:rPr>
        <w:t> </w:t>
      </w:r>
      <w:r w:rsidRPr="00ED7C23">
        <w:rPr>
          <w:rFonts w:ascii="Times New Roman" w:hAnsi="Times New Roman" w:cs="Times New Roman"/>
          <w:b/>
          <w:bCs/>
          <w:color w:val="000000"/>
          <w:sz w:val="24"/>
          <w:szCs w:val="24"/>
          <w:shd w:val="clear" w:color="auto" w:fill="FFFFFF"/>
        </w:rPr>
        <w:t>капотного</w:t>
      </w:r>
      <w:r w:rsidRPr="00ED7C23">
        <w:rPr>
          <w:rStyle w:val="apple-converted-space"/>
          <w:rFonts w:ascii="Times New Roman" w:hAnsi="Times New Roman" w:cs="Times New Roman"/>
          <w:sz w:val="24"/>
          <w:szCs w:val="24"/>
        </w:rPr>
        <w:t> </w:t>
      </w:r>
      <w:r w:rsidRPr="00ED7C23">
        <w:rPr>
          <w:rFonts w:ascii="Times New Roman" w:hAnsi="Times New Roman" w:cs="Times New Roman"/>
          <w:color w:val="000000"/>
          <w:sz w:val="24"/>
          <w:szCs w:val="24"/>
          <w:shd w:val="clear" w:color="auto" w:fill="FFFFFF"/>
        </w:rPr>
        <w:t>и</w:t>
      </w:r>
      <w:r w:rsidRPr="00ED7C23">
        <w:rPr>
          <w:rStyle w:val="apple-converted-space"/>
          <w:rFonts w:ascii="Times New Roman" w:hAnsi="Times New Roman" w:cs="Times New Roman"/>
          <w:sz w:val="24"/>
          <w:szCs w:val="24"/>
        </w:rPr>
        <w:t> </w:t>
      </w:r>
      <w:r w:rsidRPr="00ED7C23">
        <w:rPr>
          <w:rFonts w:ascii="Times New Roman" w:hAnsi="Times New Roman" w:cs="Times New Roman"/>
          <w:b/>
          <w:bCs/>
          <w:color w:val="000000"/>
          <w:sz w:val="24"/>
          <w:szCs w:val="24"/>
          <w:shd w:val="clear" w:color="auto" w:fill="FFFFFF"/>
        </w:rPr>
        <w:t>беcкапотного</w:t>
      </w:r>
      <w:r w:rsidRPr="00ED7C23">
        <w:rPr>
          <w:rStyle w:val="apple-converted-space"/>
          <w:rFonts w:ascii="Times New Roman" w:hAnsi="Times New Roman" w:cs="Times New Roman"/>
          <w:sz w:val="24"/>
          <w:szCs w:val="24"/>
        </w:rPr>
        <w:t> </w:t>
      </w:r>
      <w:r w:rsidRPr="00ED7C23">
        <w:rPr>
          <w:rFonts w:ascii="Times New Roman" w:hAnsi="Times New Roman" w:cs="Times New Roman"/>
          <w:color w:val="000000"/>
          <w:sz w:val="24"/>
          <w:szCs w:val="24"/>
          <w:shd w:val="clear" w:color="auto" w:fill="FFFFFF"/>
        </w:rPr>
        <w:t>типа.</w:t>
      </w:r>
    </w:p>
    <w:p w:rsidR="00083A41" w:rsidRDefault="00083A41" w:rsidP="00083A41">
      <w:pPr>
        <w:spacing w:after="0"/>
        <w:ind w:firstLine="284"/>
        <w:rPr>
          <w:rFonts w:ascii="Times New Roman" w:hAnsi="Times New Roman" w:cs="Times New Roman"/>
          <w:color w:val="000000"/>
          <w:sz w:val="24"/>
          <w:szCs w:val="24"/>
          <w:shd w:val="clear" w:color="auto" w:fill="FFFFFF"/>
        </w:rPr>
      </w:pPr>
      <w:r w:rsidRPr="00ED7C23">
        <w:rPr>
          <w:rFonts w:ascii="Times New Roman" w:hAnsi="Times New Roman" w:cs="Times New Roman"/>
          <w:color w:val="000000"/>
          <w:sz w:val="24"/>
          <w:szCs w:val="24"/>
          <w:shd w:val="clear" w:color="auto" w:fill="FFFFFF"/>
        </w:rPr>
        <w:t>Двери кабины имеют опускающиеся стекла и поворотные форточки. Подъем и опускание стекол, а также их фиксация в любом необходимом положении, осуществляются при помощи стеклоподъемников, расположенных внутри дверей. В закрытом положении двери удерживаются посредством специальных замков. Ветровые стекла — травмобезопасные, типа триплекс.</w:t>
      </w:r>
    </w:p>
    <w:p w:rsidR="00083A41" w:rsidRDefault="00083A41" w:rsidP="00083A41">
      <w:pPr>
        <w:spacing w:after="0"/>
        <w:ind w:firstLine="284"/>
        <w:rPr>
          <w:rFonts w:ascii="Times New Roman" w:hAnsi="Times New Roman" w:cs="Times New Roman"/>
          <w:color w:val="000000"/>
          <w:sz w:val="24"/>
          <w:szCs w:val="24"/>
          <w:shd w:val="clear" w:color="auto" w:fill="FFFFFF"/>
        </w:rPr>
      </w:pPr>
      <w:r w:rsidRPr="00ED7C23">
        <w:rPr>
          <w:rFonts w:ascii="Times New Roman" w:hAnsi="Times New Roman" w:cs="Times New Roman"/>
          <w:color w:val="000000"/>
          <w:sz w:val="24"/>
          <w:szCs w:val="24"/>
          <w:shd w:val="clear" w:color="auto" w:fill="FFFFFF"/>
        </w:rPr>
        <w:t>Сиденье в кабине может быть двух– или трехместным. Оно выполняется общим для водителя и пассажиров или раздельным. При раздельной конструкции сиденье водителя делается регулируемым в горизонтальном и вертикальном направлениях, а также по наклону подушки и спинки. Кабина магистральных тягачей оборудуется одним или двумя спальными местами, которые располагаются за спинкой сиденья или сверху. Спальное место, расположенное сверху, делает кабину более компактной в продольном направлении, но ухудшает условия отдыха. Кроме того, кабины тяжелых магистральных тягачей оборудованы кухней и умывальником, телевизором, кондиционером, холодильником, туалетом, системой спутниковой навигации и др. устройствами. Для снижения затрат на производство некоторые фирмы-изготовители применяют для модельного ряда грузовых автомобилей одну и ту же кабину, но в разных исполнениях: со спальным местом или без него, с низкой или высокой крышей и т. д.</w:t>
      </w:r>
    </w:p>
    <w:p w:rsidR="00083A41" w:rsidRDefault="00083A41" w:rsidP="00083A41">
      <w:pPr>
        <w:spacing w:after="0"/>
        <w:ind w:firstLine="284"/>
        <w:rPr>
          <w:rFonts w:ascii="Times New Roman" w:hAnsi="Times New Roman" w:cs="Times New Roman"/>
          <w:color w:val="000000"/>
          <w:sz w:val="24"/>
          <w:szCs w:val="24"/>
          <w:shd w:val="clear" w:color="auto" w:fill="FFFFFF"/>
        </w:rPr>
      </w:pPr>
      <w:r w:rsidRPr="00ED7C23">
        <w:rPr>
          <w:rFonts w:ascii="Times New Roman" w:hAnsi="Times New Roman" w:cs="Times New Roman"/>
          <w:color w:val="000000"/>
          <w:sz w:val="24"/>
          <w:szCs w:val="24"/>
          <w:shd w:val="clear" w:color="auto" w:fill="FFFFFF"/>
        </w:rPr>
        <w:t>Кабины, расположенные над двигателем, часто делают откидывающимися на передних шарнирных опорах. Это облегчает доступ к двигателю и другим агрегатам. При откинутой кабине ее масса уравновешивается пружинами, которые расположены под передней частью кабины и упираются в поперечину рамы автомобиля. В задней части кабины установлен запорный механизм, который исключает самопроизвольное откидывание кабины при движении. Часто для подъема кабины используется гидроцилиндр, давление в котором создается насосом с ручным приводом.</w:t>
      </w:r>
    </w:p>
    <w:p w:rsidR="00083A41" w:rsidRDefault="00083A41" w:rsidP="00083A41">
      <w:pPr>
        <w:spacing w:after="0"/>
        <w:ind w:firstLine="284"/>
        <w:rPr>
          <w:rFonts w:ascii="Times New Roman" w:hAnsi="Times New Roman" w:cs="Times New Roman"/>
          <w:color w:val="000000"/>
          <w:sz w:val="24"/>
          <w:szCs w:val="24"/>
          <w:shd w:val="clear" w:color="auto" w:fill="FFFFFF"/>
        </w:rPr>
      </w:pPr>
      <w:r w:rsidRPr="00ED7C23">
        <w:rPr>
          <w:rFonts w:ascii="Times New Roman" w:hAnsi="Times New Roman" w:cs="Times New Roman"/>
          <w:color w:val="000000"/>
          <w:sz w:val="24"/>
          <w:szCs w:val="24"/>
          <w:shd w:val="clear" w:color="auto" w:fill="FFFFFF"/>
        </w:rPr>
        <w:t>Кабины современных грузовых автомобилей имеют собственную систему подрессоривания, то есть крепятся к раме не жестко, а с помощью упругих и гасящих элементов: резиновых подушек, пружин, амортизаторов. Такая конструкция позволяет улучшить условия работы водителя.</w:t>
      </w:r>
    </w:p>
    <w:p w:rsidR="00083A41" w:rsidRDefault="00083A41" w:rsidP="00083A41">
      <w:pPr>
        <w:spacing w:after="0"/>
        <w:ind w:firstLine="284"/>
        <w:rPr>
          <w:rFonts w:ascii="Times New Roman" w:hAnsi="Times New Roman" w:cs="Times New Roman"/>
          <w:color w:val="000000"/>
          <w:sz w:val="24"/>
          <w:szCs w:val="24"/>
          <w:shd w:val="clear" w:color="auto" w:fill="FFFFFF"/>
        </w:rPr>
      </w:pPr>
      <w:r w:rsidRPr="00ED7C23">
        <w:rPr>
          <w:rFonts w:ascii="Times New Roman" w:hAnsi="Times New Roman" w:cs="Times New Roman"/>
          <w:color w:val="000000"/>
          <w:sz w:val="24"/>
          <w:szCs w:val="24"/>
          <w:shd w:val="clear" w:color="auto" w:fill="FFFFFF"/>
        </w:rPr>
        <w:t>Грузовой кузов может выполняться в виде бортовой платформы (автомобили общего назначения), самосвальным, в виде фургона, цистерны и т. д. (специализированные автомобили). Иногда на место грузового кузова устанавливается технологическое оборудование: подъемный кран, пожарная лестница, компрессор и т. д. (специальные автомобили).</w:t>
      </w:r>
    </w:p>
    <w:p w:rsidR="00083A41" w:rsidRPr="00ED7C23" w:rsidRDefault="00083A41" w:rsidP="00083A41">
      <w:pPr>
        <w:spacing w:after="0"/>
        <w:ind w:firstLine="284"/>
        <w:rPr>
          <w:rStyle w:val="95pt"/>
          <w:rFonts w:eastAsiaTheme="minorEastAsia"/>
          <w:b/>
          <w:sz w:val="24"/>
          <w:szCs w:val="24"/>
        </w:rPr>
      </w:pPr>
      <w:r w:rsidRPr="00ED7C23">
        <w:rPr>
          <w:rFonts w:ascii="Times New Roman" w:hAnsi="Times New Roman" w:cs="Times New Roman"/>
          <w:color w:val="000000"/>
          <w:sz w:val="24"/>
          <w:szCs w:val="24"/>
          <w:shd w:val="clear" w:color="auto" w:fill="FFFFFF"/>
        </w:rPr>
        <w:t>Бортовая платформа состоит из основания, пола и бортов. Основание включает продольные и поперечные балки, к которым прикреплены пол, неподвижный передний борт, а также откидные боковые и задний борта. Откидные борта соединены с основанием платформы с помощью петель, а передний борт — неподвижными стойками. В поднятом положении откидные борта удерживаются специальными запорами, расположенными в углах соединения бортов. Бортовая платформа в сборе прикреплена к раме автомобиля.</w:t>
      </w:r>
      <w:r w:rsidRPr="00ED7C23">
        <w:rPr>
          <w:rFonts w:ascii="Times New Roman" w:hAnsi="Times New Roman" w:cs="Times New Roman"/>
          <w:color w:val="000000"/>
          <w:sz w:val="24"/>
          <w:szCs w:val="24"/>
        </w:rPr>
        <w:br/>
      </w:r>
      <w:r w:rsidRPr="00ED7C23">
        <w:rPr>
          <w:rFonts w:ascii="Times New Roman" w:hAnsi="Times New Roman" w:cs="Times New Roman"/>
          <w:color w:val="000000"/>
          <w:sz w:val="24"/>
          <w:szCs w:val="24"/>
          <w:shd w:val="clear" w:color="auto" w:fill="FFFFFF"/>
        </w:rPr>
        <w:t>Бортовые платформы оборудуются дополнительными устройствами, которые обеспечивают возможность наращивания высоты бортов и установку тента.</w:t>
      </w:r>
    </w:p>
    <w:p w:rsidR="00083A41" w:rsidRPr="00ED7C23" w:rsidRDefault="00083A41" w:rsidP="00083A41">
      <w:pPr>
        <w:spacing w:after="0"/>
        <w:ind w:firstLine="284"/>
        <w:rPr>
          <w:rFonts w:ascii="Times New Roman" w:hAnsi="Times New Roman" w:cs="Times New Roman"/>
          <w:sz w:val="24"/>
          <w:szCs w:val="24"/>
        </w:rPr>
      </w:pPr>
    </w:p>
    <w:p w:rsidR="00083A41" w:rsidRDefault="00083A4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083A41" w:rsidRDefault="00083A4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083A41" w:rsidRDefault="00083A4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083A41" w:rsidRDefault="00083A41"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замков, стеклоподъемника, стеклоочистителя, вентиляций и отопления</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i/>
          <w:sz w:val="24"/>
          <w:szCs w:val="24"/>
        </w:rPr>
        <w:t xml:space="preserve"> – </w:t>
      </w:r>
      <w:r w:rsidRPr="00CD2ABF">
        <w:rPr>
          <w:rStyle w:val="9"/>
          <w:i/>
          <w:sz w:val="24"/>
          <w:szCs w:val="24"/>
          <w:u w:val="single"/>
        </w:rPr>
        <w:t>Устройство и работа замков, стеклоподъемника, стеклоочистителя, вентиляций и отопления</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Style w:val="9"/>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Устройство и работа замков, стеклоподъемника, стеклоочистителя, вентиляций и отопления</w:t>
      </w:r>
    </w:p>
    <w:p w:rsidR="00CD2ABF" w:rsidRPr="00CD2ABF" w:rsidRDefault="00CD2ABF" w:rsidP="00CD2ABF">
      <w:pPr>
        <w:spacing w:after="0" w:line="300" w:lineRule="exact"/>
        <w:jc w:val="both"/>
        <w:rPr>
          <w:rFonts w:ascii="Times New Roman" w:hAnsi="Times New Roman" w:cs="Times New Roman"/>
          <w:i/>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23" w:hanging="40"/>
        <w:rPr>
          <w:rStyle w:val="25"/>
          <w:rFonts w:eastAsiaTheme="minorEastAsia"/>
          <w:i/>
          <w:sz w:val="24"/>
          <w:szCs w:val="24"/>
          <w:u w:val="single"/>
        </w:rPr>
      </w:pPr>
      <w:r w:rsidRPr="00CD2ABF">
        <w:rPr>
          <w:spacing w:val="-4"/>
          <w:sz w:val="24"/>
          <w:szCs w:val="24"/>
        </w:rPr>
        <w:t xml:space="preserve">Задание на дом – </w:t>
      </w:r>
      <w:r w:rsidRPr="00CD2ABF">
        <w:rPr>
          <w:i/>
          <w:spacing w:val="-4"/>
          <w:sz w:val="24"/>
          <w:szCs w:val="24"/>
          <w:u w:val="single"/>
        </w:rPr>
        <w:t>Определение неисправности дополнительных оборудовании</w:t>
      </w:r>
    </w:p>
    <w:p w:rsidR="00CD2ABF" w:rsidRPr="00CD2ABF" w:rsidRDefault="00CD2ABF" w:rsidP="00CD2ABF">
      <w:pPr>
        <w:pStyle w:val="31"/>
        <w:shd w:val="clear" w:color="auto" w:fill="auto"/>
        <w:spacing w:line="300" w:lineRule="exact"/>
        <w:ind w:left="40" w:right="-23" w:hanging="40"/>
        <w:rPr>
          <w:i/>
          <w:color w:val="000000"/>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D40D58" w:rsidRPr="00CD2ABF" w:rsidRDefault="00D40D58"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D40D58" w:rsidRPr="00BF1076" w:rsidRDefault="00D40D58" w:rsidP="00D40D58">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№25</w:t>
      </w:r>
    </w:p>
    <w:p w:rsidR="00D40D58" w:rsidRPr="00BF1076" w:rsidRDefault="00D40D58" w:rsidP="00D40D58">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3.2 «Передний управляемый мост»</w:t>
      </w:r>
    </w:p>
    <w:p w:rsidR="00D40D58" w:rsidRPr="00BF1076" w:rsidRDefault="00D40D58" w:rsidP="00D40D58">
      <w:pPr>
        <w:pStyle w:val="ab"/>
        <w:jc w:val="center"/>
        <w:rPr>
          <w:rFonts w:ascii="Times New Roman" w:hAnsi="Times New Roman" w:cs="Times New Roman"/>
          <w:b/>
          <w:sz w:val="24"/>
          <w:szCs w:val="24"/>
        </w:rPr>
      </w:pP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неразрезных и разрезных передних управляемых мостов</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неразрезных и разрезных передних управляемых мостов</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2.1.Конструкцию неразрезного переднего управляемого моста</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2.2.Конструкцию разрезного переднего управляемого моста</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передние управляемые мосты изучаемых автомобилей</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3.1.Тип переднего управляемого моста</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3.2.Конструктивные особенности передних управляемых мостов</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3.3.Элементы, служащие для регулирования углов установки управляемых колес</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D40D58" w:rsidRPr="00BF1076" w:rsidRDefault="00D40D58" w:rsidP="00D40D58">
      <w:pPr>
        <w:pStyle w:val="ab"/>
        <w:rPr>
          <w:rFonts w:ascii="Times New Roman" w:hAnsi="Times New Roman" w:cs="Times New Roman"/>
          <w:i/>
          <w:sz w:val="24"/>
          <w:szCs w:val="24"/>
        </w:rPr>
      </w:pPr>
    </w:p>
    <w:p w:rsidR="00D40D58" w:rsidRPr="00BF1076" w:rsidRDefault="00D40D58" w:rsidP="00D40D58">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1.1.Стенд «Управляемый мост автомобиля ГАЗ-3102», «Управляемый мост автомобиля ГАЗ-53-12», «Управляемый мост автомобиля ЗИЛ-431410»</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1.2.Макеты «Неразрезной управляемый мост», «Разрезной управляемый мост»</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1.3.Детали неразрезных и разрезных управляемых мостов</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Плакаты «Управляемый мост», «Установка управляемых колес»</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D40D58" w:rsidRPr="00BF1076" w:rsidRDefault="00D40D58" w:rsidP="00D40D58">
      <w:pPr>
        <w:pStyle w:val="ab"/>
        <w:rPr>
          <w:rFonts w:ascii="Times New Roman" w:hAnsi="Times New Roman" w:cs="Times New Roman"/>
          <w:i/>
          <w:sz w:val="24"/>
          <w:szCs w:val="24"/>
        </w:rPr>
      </w:pPr>
    </w:p>
    <w:p w:rsidR="00D40D58" w:rsidRPr="00BF1076" w:rsidRDefault="00D40D58" w:rsidP="00D40D58">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Устройство неразрезного переднего моста автомобиля ГАЗ-53-12</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Устройство разрезного переднего моста автомобиля ГАЗ-3102</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Назначение углов установки управляемых колес? Ответ пояснить схемой.</w:t>
      </w:r>
    </w:p>
    <w:p w:rsidR="00D40D58" w:rsidRPr="00BF1076" w:rsidRDefault="00D40D58" w:rsidP="00D40D58">
      <w:pPr>
        <w:pStyle w:val="ab"/>
        <w:rPr>
          <w:rFonts w:ascii="Times New Roman" w:hAnsi="Times New Roman" w:cs="Times New Roman"/>
          <w:sz w:val="24"/>
          <w:szCs w:val="24"/>
        </w:rPr>
      </w:pPr>
    </w:p>
    <w:p w:rsidR="00D40D58" w:rsidRPr="00BF1076" w:rsidRDefault="00D40D58" w:rsidP="00D40D58">
      <w:pPr>
        <w:pStyle w:val="ab"/>
        <w:rPr>
          <w:rFonts w:ascii="Times New Roman" w:hAnsi="Times New Roman" w:cs="Times New Roman"/>
          <w:sz w:val="24"/>
          <w:szCs w:val="24"/>
        </w:rPr>
      </w:pP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D40D58" w:rsidRPr="00BF1076" w:rsidRDefault="00D40D58" w:rsidP="00D40D58">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D40D58" w:rsidRDefault="00D40D58" w:rsidP="00D40D58">
      <w:pPr>
        <w:pStyle w:val="ab"/>
        <w:rPr>
          <w:rFonts w:ascii="Times New Roman" w:hAnsi="Times New Roman" w:cs="Times New Roman"/>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BF1076" w:rsidRDefault="00BF1076" w:rsidP="00CD2ABF">
      <w:pPr>
        <w:shd w:val="clear" w:color="auto" w:fill="FFFFFF"/>
        <w:spacing w:after="0" w:line="300" w:lineRule="exact"/>
        <w:ind w:right="-23"/>
        <w:rPr>
          <w:rFonts w:ascii="Times New Roman" w:hAnsi="Times New Roman" w:cs="Times New Roman"/>
          <w:sz w:val="24"/>
          <w:szCs w:val="24"/>
          <w:u w:val="single"/>
        </w:rPr>
      </w:pPr>
    </w:p>
    <w:p w:rsidR="00BF1076" w:rsidRPr="00CD2ABF" w:rsidRDefault="00BF1076" w:rsidP="00CD2ABF">
      <w:pPr>
        <w:shd w:val="clear" w:color="auto" w:fill="FFFFFF"/>
        <w:spacing w:after="0" w:line="300" w:lineRule="exact"/>
        <w:ind w:right="-23"/>
        <w:rPr>
          <w:rFonts w:ascii="Times New Roman" w:hAnsi="Times New Roman" w:cs="Times New Roman"/>
          <w:sz w:val="24"/>
          <w:szCs w:val="24"/>
          <w:u w:val="single"/>
        </w:rPr>
      </w:pPr>
    </w:p>
    <w:p w:rsidR="00D40D58" w:rsidRDefault="00D40D58"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D40D58" w:rsidRDefault="00D40D58"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75</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и основные части рулевого управления</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рулевого управления, его основные части и их назначение. Схемы поворота автомобиля. Назначение рулевой трапеции.</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23" w:firstLine="0"/>
        <w:rPr>
          <w:i/>
          <w:color w:val="000000"/>
          <w:sz w:val="24"/>
          <w:szCs w:val="24"/>
          <w:u w:val="single"/>
        </w:rPr>
      </w:pPr>
      <w:r w:rsidRPr="00CD2ABF">
        <w:rPr>
          <w:spacing w:val="-2"/>
          <w:sz w:val="24"/>
          <w:szCs w:val="24"/>
        </w:rPr>
        <w:t xml:space="preserve">Изложение нового материала - </w:t>
      </w:r>
      <w:r w:rsidRPr="00CD2ABF">
        <w:rPr>
          <w:rFonts w:eastAsia="Times New Roman"/>
          <w:i/>
          <w:color w:val="000000"/>
          <w:sz w:val="24"/>
          <w:szCs w:val="24"/>
          <w:u w:val="single"/>
          <w:lang w:eastAsia="en-US"/>
        </w:rPr>
        <w:t>Назначение рулевого управления, его основные части и их назначение. Схемы поворота автомобиля. Назначение рулевой трапеции.</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состояния рулевого управления на безопасность дорожного движения.</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BA1EF6" w:rsidRPr="00FF15C7" w:rsidRDefault="00BA1EF6" w:rsidP="00BA1EF6">
      <w:pPr>
        <w:pStyle w:val="1"/>
        <w:ind w:firstLine="284"/>
        <w:rPr>
          <w:sz w:val="24"/>
          <w:szCs w:val="24"/>
        </w:rPr>
      </w:pPr>
      <w:r w:rsidRPr="00FF15C7">
        <w:rPr>
          <w:sz w:val="24"/>
          <w:szCs w:val="24"/>
        </w:rPr>
        <w:lastRenderedPageBreak/>
        <w:t>Тема №</w:t>
      </w:r>
      <w:r>
        <w:rPr>
          <w:sz w:val="24"/>
          <w:szCs w:val="24"/>
        </w:rPr>
        <w:t>75</w:t>
      </w:r>
      <w:r w:rsidRPr="00FF15C7">
        <w:rPr>
          <w:sz w:val="24"/>
          <w:szCs w:val="24"/>
        </w:rPr>
        <w:t xml:space="preserve">. </w:t>
      </w:r>
      <w:r w:rsidRPr="00582768">
        <w:rPr>
          <w:rStyle w:val="95pt"/>
          <w:sz w:val="24"/>
          <w:szCs w:val="22"/>
        </w:rPr>
        <w:t>Назначение и основные части рулевого управления</w:t>
      </w:r>
    </w:p>
    <w:p w:rsidR="00BA1EF6" w:rsidRPr="00FF15C7" w:rsidRDefault="00BA1EF6" w:rsidP="00BA1EF6">
      <w:pPr>
        <w:pStyle w:val="bodytext"/>
        <w:ind w:firstLine="284"/>
      </w:pPr>
      <w:r w:rsidRPr="00FF15C7">
        <w:t xml:space="preserve">При движении автомобиля требуется выдерживать заданное направление, скорость и обеспечивать его остановку с необходимой эффективностью. Это достигается с помощью рулевого управления и </w:t>
      </w:r>
      <w:hyperlink r:id="rId114" w:tgtFrame="_top" w:tooltip="Откроет внутреннею ссылку в текущем окне" w:history="1">
        <w:r w:rsidRPr="00FF15C7">
          <w:rPr>
            <w:rStyle w:val="af0"/>
            <w:color w:val="auto"/>
          </w:rPr>
          <w:t>тормозной системы</w:t>
        </w:r>
      </w:hyperlink>
      <w:r w:rsidRPr="00FF15C7">
        <w:t>.</w:t>
      </w:r>
      <w:r w:rsidRPr="00FF15C7">
        <w:br/>
        <w:t>Рулевое управление служит для обеспечения движения автомобиля в заданном направлении.</w:t>
      </w:r>
      <w:r w:rsidRPr="00FF15C7">
        <w:br/>
        <w:t xml:space="preserve">Состоит из: </w:t>
      </w:r>
    </w:p>
    <w:p w:rsidR="00BA1EF6" w:rsidRPr="00FF15C7" w:rsidRDefault="00BA1EF6" w:rsidP="00BA1EF6">
      <w:pPr>
        <w:numPr>
          <w:ilvl w:val="0"/>
          <w:numId w:val="18"/>
        </w:numPr>
        <w:spacing w:before="100" w:beforeAutospacing="1" w:after="100" w:afterAutospacing="1" w:line="240" w:lineRule="auto"/>
        <w:ind w:firstLine="284"/>
        <w:rPr>
          <w:rFonts w:ascii="Times New Roman" w:hAnsi="Times New Roman" w:cs="Times New Roman"/>
          <w:sz w:val="24"/>
          <w:szCs w:val="24"/>
        </w:rPr>
      </w:pPr>
      <w:r w:rsidRPr="00FF15C7">
        <w:rPr>
          <w:rFonts w:ascii="Times New Roman" w:hAnsi="Times New Roman" w:cs="Times New Roman"/>
          <w:sz w:val="24"/>
          <w:szCs w:val="24"/>
        </w:rPr>
        <w:t>рулевого колеса</w:t>
      </w:r>
    </w:p>
    <w:p w:rsidR="00BA1EF6" w:rsidRPr="00FF15C7" w:rsidRDefault="00BA1EF6" w:rsidP="00BA1EF6">
      <w:pPr>
        <w:numPr>
          <w:ilvl w:val="0"/>
          <w:numId w:val="18"/>
        </w:numPr>
        <w:spacing w:before="100" w:beforeAutospacing="1" w:after="100" w:afterAutospacing="1" w:line="240" w:lineRule="auto"/>
        <w:ind w:firstLine="284"/>
        <w:rPr>
          <w:rFonts w:ascii="Times New Roman" w:hAnsi="Times New Roman" w:cs="Times New Roman"/>
          <w:sz w:val="24"/>
          <w:szCs w:val="24"/>
        </w:rPr>
      </w:pPr>
      <w:r w:rsidRPr="00FF15C7">
        <w:rPr>
          <w:rFonts w:ascii="Times New Roman" w:hAnsi="Times New Roman" w:cs="Times New Roman"/>
          <w:sz w:val="24"/>
          <w:szCs w:val="24"/>
        </w:rPr>
        <w:t>рулевого вала</w:t>
      </w:r>
    </w:p>
    <w:p w:rsidR="00BA1EF6" w:rsidRPr="00FF15C7" w:rsidRDefault="00BA1EF6" w:rsidP="00BA1EF6">
      <w:pPr>
        <w:numPr>
          <w:ilvl w:val="0"/>
          <w:numId w:val="18"/>
        </w:numPr>
        <w:spacing w:before="100" w:beforeAutospacing="1" w:after="100" w:afterAutospacing="1" w:line="240" w:lineRule="auto"/>
        <w:ind w:firstLine="284"/>
        <w:rPr>
          <w:rFonts w:ascii="Times New Roman" w:hAnsi="Times New Roman" w:cs="Times New Roman"/>
          <w:sz w:val="24"/>
          <w:szCs w:val="24"/>
        </w:rPr>
      </w:pPr>
      <w:r w:rsidRPr="00FF15C7">
        <w:rPr>
          <w:rFonts w:ascii="Times New Roman" w:hAnsi="Times New Roman" w:cs="Times New Roman"/>
          <w:sz w:val="24"/>
          <w:szCs w:val="24"/>
        </w:rPr>
        <w:t>телескопической колонки</w:t>
      </w:r>
    </w:p>
    <w:p w:rsidR="00BA1EF6" w:rsidRPr="00FF15C7" w:rsidRDefault="00BA1EF6" w:rsidP="00BA1EF6">
      <w:pPr>
        <w:numPr>
          <w:ilvl w:val="0"/>
          <w:numId w:val="18"/>
        </w:numPr>
        <w:spacing w:before="100" w:beforeAutospacing="1" w:after="100" w:afterAutospacing="1" w:line="240" w:lineRule="auto"/>
        <w:ind w:firstLine="284"/>
        <w:rPr>
          <w:rFonts w:ascii="Times New Roman" w:hAnsi="Times New Roman" w:cs="Times New Roman"/>
          <w:sz w:val="24"/>
          <w:szCs w:val="24"/>
        </w:rPr>
      </w:pPr>
      <w:r w:rsidRPr="00FF15C7">
        <w:rPr>
          <w:rFonts w:ascii="Times New Roman" w:hAnsi="Times New Roman" w:cs="Times New Roman"/>
          <w:sz w:val="24"/>
          <w:szCs w:val="24"/>
        </w:rPr>
        <w:t>редуктора рулевого механизма</w:t>
      </w:r>
    </w:p>
    <w:p w:rsidR="00BA1EF6" w:rsidRPr="00FF15C7" w:rsidRDefault="00BA1EF6" w:rsidP="00BA1EF6">
      <w:pPr>
        <w:ind w:firstLine="284"/>
        <w:rPr>
          <w:rFonts w:ascii="Times New Roman" w:hAnsi="Times New Roman" w:cs="Times New Roman"/>
          <w:sz w:val="24"/>
          <w:szCs w:val="24"/>
        </w:rPr>
      </w:pPr>
      <w:r w:rsidRPr="00FF15C7">
        <w:rPr>
          <w:rFonts w:ascii="Times New Roman" w:hAnsi="Times New Roman" w:cs="Times New Roman"/>
          <w:noProof/>
          <w:sz w:val="24"/>
          <w:szCs w:val="24"/>
        </w:rPr>
        <w:drawing>
          <wp:inline distT="0" distB="0" distL="0" distR="0">
            <wp:extent cx="2327275" cy="2089785"/>
            <wp:effectExtent l="19050" t="0" r="0" b="0"/>
            <wp:docPr id="11" name="Рисунок 11" descr="r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ule"/>
                    <pic:cNvPicPr>
                      <a:picLocks noChangeAspect="1" noChangeArrowheads="1"/>
                    </pic:cNvPicPr>
                  </pic:nvPicPr>
                  <pic:blipFill>
                    <a:blip r:embed="rId115"/>
                    <a:srcRect/>
                    <a:stretch>
                      <a:fillRect/>
                    </a:stretch>
                  </pic:blipFill>
                  <pic:spPr bwMode="auto">
                    <a:xfrm>
                      <a:off x="0" y="0"/>
                      <a:ext cx="2327275" cy="2089785"/>
                    </a:xfrm>
                    <a:prstGeom prst="rect">
                      <a:avLst/>
                    </a:prstGeom>
                    <a:noFill/>
                    <a:ln w="9525">
                      <a:noFill/>
                      <a:miter lim="800000"/>
                      <a:headEnd/>
                      <a:tailEnd/>
                    </a:ln>
                  </pic:spPr>
                </pic:pic>
              </a:graphicData>
            </a:graphic>
          </wp:inline>
        </w:drawing>
      </w:r>
    </w:p>
    <w:p w:rsidR="00BA1EF6" w:rsidRPr="00FF15C7" w:rsidRDefault="00BA1EF6" w:rsidP="00BA1EF6">
      <w:pPr>
        <w:pStyle w:val="bodytext"/>
        <w:ind w:firstLine="284"/>
      </w:pPr>
      <w:r w:rsidRPr="00FF15C7">
        <w:t>Редуктор рулевого механизма представляет собой червячную пару, состоящую из глобоидального червяка и двух гребневого ролика, помещенных в картере.</w:t>
      </w:r>
      <w:r w:rsidRPr="00FF15C7">
        <w:br/>
        <w:t>Червяк, приваренный к нижней части рулевого вала установлен в картере на двух конических роликовых подшипниках.  Вал рулевой сошки установлен в двух бронзовых втулках.</w:t>
      </w:r>
    </w:p>
    <w:p w:rsidR="00BA1EF6" w:rsidRPr="00FF15C7" w:rsidRDefault="00BA1EF6" w:rsidP="00BA1EF6">
      <w:pPr>
        <w:pStyle w:val="bodytext"/>
        <w:ind w:firstLine="284"/>
      </w:pPr>
      <w:r w:rsidRPr="00FF15C7">
        <w:t>Конструкция предусматривает регулировку осевого зазора в зацеплении червяка с двух гребневым роликом с помощью регулировочной втулки или винта.</w:t>
      </w:r>
    </w:p>
    <w:p w:rsidR="00BA1EF6" w:rsidRPr="00FF15C7" w:rsidRDefault="00BA1EF6" w:rsidP="00BA1EF6">
      <w:pPr>
        <w:pStyle w:val="bodytext"/>
        <w:ind w:firstLine="284"/>
      </w:pPr>
      <w:r w:rsidRPr="00FF15C7">
        <w:t xml:space="preserve">Рулевой механизм у автомобиля ВАЗ 2105 состоит из </w:t>
      </w:r>
      <w:r w:rsidRPr="00FF15C7">
        <w:rPr>
          <w:rStyle w:val="af1"/>
        </w:rPr>
        <w:t>рулевого колеса</w:t>
      </w:r>
      <w:r w:rsidRPr="00FF15C7">
        <w:t xml:space="preserve"> и </w:t>
      </w:r>
      <w:r w:rsidRPr="00FF15C7">
        <w:rPr>
          <w:rStyle w:val="af1"/>
        </w:rPr>
        <w:t>верхней</w:t>
      </w:r>
      <w:r w:rsidRPr="00FF15C7">
        <w:t xml:space="preserve">, </w:t>
      </w:r>
      <w:r w:rsidRPr="00FF15C7">
        <w:rPr>
          <w:rStyle w:val="af1"/>
        </w:rPr>
        <w:t>промежуточной</w:t>
      </w:r>
      <w:r w:rsidRPr="00FF15C7">
        <w:t xml:space="preserve"> и </w:t>
      </w:r>
      <w:r w:rsidRPr="00FF15C7">
        <w:rPr>
          <w:rStyle w:val="af1"/>
        </w:rPr>
        <w:t>нижней частейрулевого вала</w:t>
      </w:r>
      <w:r w:rsidRPr="00FF15C7">
        <w:t xml:space="preserve">, двух </w:t>
      </w:r>
      <w:r w:rsidRPr="00FF15C7">
        <w:rPr>
          <w:rStyle w:val="af1"/>
        </w:rPr>
        <w:t>карданных шарниров</w:t>
      </w:r>
      <w:r w:rsidRPr="00FF15C7">
        <w:t xml:space="preserve">, </w:t>
      </w:r>
      <w:r w:rsidRPr="00FF15C7">
        <w:rPr>
          <w:rStyle w:val="af1"/>
        </w:rPr>
        <w:t>облицовочного кожуха</w:t>
      </w:r>
      <w:r w:rsidRPr="00FF15C7">
        <w:t xml:space="preserve"> и </w:t>
      </w:r>
      <w:r w:rsidRPr="00FF15C7">
        <w:rPr>
          <w:rStyle w:val="af1"/>
        </w:rPr>
        <w:t>редуктора</w:t>
      </w:r>
      <w:r w:rsidRPr="00FF15C7">
        <w:t xml:space="preserve">, закрепленного на </w:t>
      </w:r>
      <w:r w:rsidRPr="00FF15C7">
        <w:rPr>
          <w:rStyle w:val="af1"/>
        </w:rPr>
        <w:t>лонжероне</w:t>
      </w:r>
      <w:r w:rsidRPr="00FF15C7">
        <w:t xml:space="preserve">  </w:t>
      </w:r>
      <w:hyperlink r:id="rId116" w:tgtFrame="_top" w:tooltip="Откроет внутреннею ссылку в текущем окне" w:history="1">
        <w:r w:rsidRPr="00FF15C7">
          <w:rPr>
            <w:rStyle w:val="af0"/>
            <w:color w:val="auto"/>
          </w:rPr>
          <w:t>кузова</w:t>
        </w:r>
      </w:hyperlink>
      <w:r w:rsidRPr="00FF15C7">
        <w:t>.</w:t>
      </w:r>
    </w:p>
    <w:p w:rsidR="00BA1EF6" w:rsidRPr="00FF15C7" w:rsidRDefault="00BA1EF6" w:rsidP="00BA1EF6">
      <w:pPr>
        <w:pStyle w:val="bodytext"/>
        <w:ind w:firstLine="284"/>
      </w:pPr>
      <w:r w:rsidRPr="00FF15C7">
        <w:t>Рулевой привод передает усилие от рулевого механизма к управляемым колесам и обеспечивает поворот их на требуемые углы. При повороте каждое колесо движется по своей окружности. Это обеспечивается рулевой трапецией, которую образует передняя ось, рычаги поворотных цапф, передние колеса, средняя и две боковые тяги руля.</w:t>
      </w:r>
      <w:r w:rsidRPr="00FF15C7">
        <w:br/>
      </w:r>
      <w:r w:rsidRPr="00FF15C7">
        <w:br/>
        <w:t>Рулевой привод располагается сзади оси передних колес и состоит из:</w:t>
      </w:r>
    </w:p>
    <w:p w:rsidR="00BA1EF6" w:rsidRPr="00FF15C7" w:rsidRDefault="00BA1EF6" w:rsidP="00BA1EF6">
      <w:pPr>
        <w:numPr>
          <w:ilvl w:val="0"/>
          <w:numId w:val="19"/>
        </w:numPr>
        <w:spacing w:before="100" w:beforeAutospacing="1" w:after="100" w:afterAutospacing="1" w:line="240" w:lineRule="auto"/>
        <w:ind w:firstLine="284"/>
        <w:rPr>
          <w:rFonts w:ascii="Times New Roman" w:hAnsi="Times New Roman" w:cs="Times New Roman"/>
          <w:sz w:val="24"/>
          <w:szCs w:val="24"/>
        </w:rPr>
      </w:pPr>
      <w:r w:rsidRPr="00FF15C7">
        <w:rPr>
          <w:rFonts w:ascii="Times New Roman" w:hAnsi="Times New Roman" w:cs="Times New Roman"/>
          <w:sz w:val="24"/>
          <w:szCs w:val="24"/>
        </w:rPr>
        <w:t>рулевой сошки, соединенной со средней рулевой тягой</w:t>
      </w:r>
    </w:p>
    <w:p w:rsidR="00BA1EF6" w:rsidRPr="00FF15C7" w:rsidRDefault="00BA1EF6" w:rsidP="00BA1EF6">
      <w:pPr>
        <w:numPr>
          <w:ilvl w:val="0"/>
          <w:numId w:val="19"/>
        </w:numPr>
        <w:spacing w:before="100" w:beforeAutospacing="1" w:after="100" w:afterAutospacing="1" w:line="240" w:lineRule="auto"/>
        <w:ind w:firstLine="284"/>
        <w:rPr>
          <w:rFonts w:ascii="Times New Roman" w:hAnsi="Times New Roman" w:cs="Times New Roman"/>
          <w:sz w:val="24"/>
          <w:szCs w:val="24"/>
        </w:rPr>
      </w:pPr>
      <w:r w:rsidRPr="00FF15C7">
        <w:rPr>
          <w:rFonts w:ascii="Times New Roman" w:hAnsi="Times New Roman" w:cs="Times New Roman"/>
          <w:sz w:val="24"/>
          <w:szCs w:val="24"/>
        </w:rPr>
        <w:t>маятникового рычага с кронштейном</w:t>
      </w:r>
    </w:p>
    <w:p w:rsidR="00BA1EF6" w:rsidRPr="00FF15C7" w:rsidRDefault="00BA1EF6" w:rsidP="00BA1EF6">
      <w:pPr>
        <w:numPr>
          <w:ilvl w:val="0"/>
          <w:numId w:val="19"/>
        </w:numPr>
        <w:spacing w:before="100" w:beforeAutospacing="1" w:after="100" w:afterAutospacing="1" w:line="240" w:lineRule="auto"/>
        <w:ind w:firstLine="284"/>
        <w:rPr>
          <w:rFonts w:ascii="Times New Roman" w:hAnsi="Times New Roman" w:cs="Times New Roman"/>
          <w:sz w:val="24"/>
          <w:szCs w:val="24"/>
        </w:rPr>
      </w:pPr>
      <w:r w:rsidRPr="00FF15C7">
        <w:rPr>
          <w:rFonts w:ascii="Times New Roman" w:hAnsi="Times New Roman" w:cs="Times New Roman"/>
          <w:sz w:val="24"/>
          <w:szCs w:val="24"/>
        </w:rPr>
        <w:t>боковых рулевых тяг</w:t>
      </w:r>
    </w:p>
    <w:p w:rsidR="00BA1EF6" w:rsidRPr="00FF15C7" w:rsidRDefault="00BA1EF6" w:rsidP="00BA1EF6">
      <w:pPr>
        <w:numPr>
          <w:ilvl w:val="0"/>
          <w:numId w:val="19"/>
        </w:numPr>
        <w:spacing w:before="100" w:beforeAutospacing="1" w:after="100" w:afterAutospacing="1" w:line="240" w:lineRule="auto"/>
        <w:ind w:firstLine="284"/>
        <w:rPr>
          <w:rFonts w:ascii="Times New Roman" w:hAnsi="Times New Roman" w:cs="Times New Roman"/>
          <w:sz w:val="24"/>
          <w:szCs w:val="24"/>
        </w:rPr>
      </w:pPr>
      <w:r w:rsidRPr="00FF15C7">
        <w:rPr>
          <w:rFonts w:ascii="Times New Roman" w:hAnsi="Times New Roman" w:cs="Times New Roman"/>
          <w:sz w:val="24"/>
          <w:szCs w:val="24"/>
        </w:rPr>
        <w:t>передних колес</w:t>
      </w:r>
    </w:p>
    <w:p w:rsidR="00BA1EF6" w:rsidRPr="00FF15C7" w:rsidRDefault="00BA1EF6" w:rsidP="00BA1EF6">
      <w:pPr>
        <w:numPr>
          <w:ilvl w:val="0"/>
          <w:numId w:val="19"/>
        </w:numPr>
        <w:spacing w:before="100" w:beforeAutospacing="1" w:after="100" w:afterAutospacing="1" w:line="240" w:lineRule="auto"/>
        <w:ind w:firstLine="284"/>
        <w:rPr>
          <w:rFonts w:ascii="Times New Roman" w:hAnsi="Times New Roman" w:cs="Times New Roman"/>
          <w:sz w:val="24"/>
          <w:szCs w:val="24"/>
        </w:rPr>
      </w:pPr>
      <w:r w:rsidRPr="00FF15C7">
        <w:rPr>
          <w:rFonts w:ascii="Times New Roman" w:hAnsi="Times New Roman" w:cs="Times New Roman"/>
          <w:sz w:val="24"/>
          <w:szCs w:val="24"/>
        </w:rPr>
        <w:t>шести шарниров (шаровые пальцы)</w:t>
      </w:r>
    </w:p>
    <w:p w:rsidR="00BA1EF6" w:rsidRDefault="00BA1EF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рулевых механизмов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Рулевые механизмы изучаемых автомобилей, их назначение, типы, устройство и работа.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23" w:hanging="40"/>
        <w:rPr>
          <w:sz w:val="24"/>
          <w:szCs w:val="24"/>
        </w:rPr>
      </w:pPr>
      <w:r w:rsidRPr="00CD2ABF">
        <w:rPr>
          <w:spacing w:val="-2"/>
          <w:sz w:val="24"/>
          <w:szCs w:val="24"/>
        </w:rPr>
        <w:t xml:space="preserve">Изложение нового материала - </w:t>
      </w:r>
      <w:r w:rsidRPr="00CD2ABF">
        <w:rPr>
          <w:rFonts w:eastAsia="Times New Roman"/>
          <w:i/>
          <w:color w:val="000000"/>
          <w:sz w:val="24"/>
          <w:szCs w:val="24"/>
          <w:u w:val="single"/>
          <w:lang w:eastAsia="en-US"/>
        </w:rPr>
        <w:t>механизмы изучаемых автомобилей, их назначение, типы, устройство и работа. Особенности устройство рулевых механизмов автомобилей ГАЗ, ЗИЛ, МАЗ, КамАЗ.</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color w:val="000000"/>
          <w:sz w:val="24"/>
          <w:szCs w:val="24"/>
          <w:u w:val="single"/>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изучения устройства и работы рулевых механизмов, рулевых приводов и усилителей рулевых приводов</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FF4D43" w:rsidRPr="00BF1076" w:rsidRDefault="00FF4D43" w:rsidP="00FF4D43">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№26</w:t>
      </w:r>
    </w:p>
    <w:p w:rsidR="00FF4D43" w:rsidRPr="00BF1076" w:rsidRDefault="00FF4D43" w:rsidP="00FF4D43">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3.3 «Подвеска»</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подвески автомобилей</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подвески автомобилей</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2.1.Передачу усилия от ведущего моста на раму автомобиля с зависимой рессорной подвеской</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2.2.Передачу усилия на кузов автомобиля с независимой пружинной подвеской</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2.3.Передачу усилия от ведущих мостов на раму автомобиля с балансирной подвеской</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2.4.Работу гидравлического несимметричного амортизатора при ходе отдачи и ходе сжатия</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подвески изучаемых автомобилей</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3.1.Тип подвески</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3.2.Тип амортизатора и место его установки</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3.3.Конструктивные особенности подвесок автомобилей</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FF4D43" w:rsidRPr="00BF1076" w:rsidRDefault="00FF4D43" w:rsidP="00FF4D43">
      <w:pPr>
        <w:pStyle w:val="ab"/>
        <w:rPr>
          <w:rFonts w:ascii="Times New Roman" w:hAnsi="Times New Roman" w:cs="Times New Roman"/>
          <w:i/>
          <w:sz w:val="24"/>
          <w:szCs w:val="24"/>
        </w:rPr>
      </w:pPr>
    </w:p>
    <w:p w:rsidR="00FF4D43" w:rsidRPr="00BF1076" w:rsidRDefault="00FF4D43" w:rsidP="00FF4D43">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1.1.Стенд «Передняя подвеска автомобиля ГАЗ-3102», «Передняя подвеска автомобиля ГАЗ-53-12», «Передняя подвеска типа Макферсон»</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1.2.Макеты «Зависимая рессорная пружина», «Независимая пружинная подвеска»</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1.3.Щиты «Амортизатор гидравлический несимметричный», «Амортизатор газонаполненный»</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1.4.Детали и приборы подвесок автомобилей: рессоры, пружины, реактивные тяги, амортизаторы</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Плакаты «Подвеска автомобиля», «Амортизатор»</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FF4D43" w:rsidRPr="00BF1076" w:rsidRDefault="00FF4D43" w:rsidP="00FF4D43">
      <w:pPr>
        <w:pStyle w:val="ab"/>
        <w:rPr>
          <w:rFonts w:ascii="Times New Roman" w:hAnsi="Times New Roman" w:cs="Times New Roman"/>
          <w:i/>
          <w:sz w:val="24"/>
          <w:szCs w:val="24"/>
        </w:rPr>
      </w:pPr>
    </w:p>
    <w:p w:rsidR="00FF4D43" w:rsidRPr="00BF1076" w:rsidRDefault="00FF4D43" w:rsidP="00FF4D43">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Каково назначение подвески?</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 xml:space="preserve"> Какие типы подвесок применяются на автомобилях?</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Какое принципиальное отличие между зависимой и независимой подвеской?</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С какой цель применяют дополнительную рессору?</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Каково назначение реактивных штанг в балансирной подвеске?</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Какую роль в подвеске выполняют амортизаторы?</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В результате чего происходит гашение колебаний в гидравлическом амортизаторе?</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С какой целью применяются стабилизаторы поперечной устойчивости?</w:t>
      </w:r>
    </w:p>
    <w:p w:rsidR="00FF4D43" w:rsidRPr="00BF1076" w:rsidRDefault="00FF4D43" w:rsidP="00FF4D43">
      <w:pPr>
        <w:pStyle w:val="ab"/>
        <w:rPr>
          <w:rFonts w:ascii="Times New Roman" w:hAnsi="Times New Roman" w:cs="Times New Roman"/>
          <w:sz w:val="24"/>
          <w:szCs w:val="24"/>
        </w:rPr>
      </w:pP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FF4D43" w:rsidRPr="00BF1076" w:rsidRDefault="00FF4D43" w:rsidP="00FF4D43">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77</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pStyle w:val="7"/>
        <w:shd w:val="clear" w:color="auto" w:fill="auto"/>
        <w:spacing w:after="0" w:line="300" w:lineRule="exact"/>
        <w:ind w:firstLine="103"/>
        <w:jc w:val="both"/>
        <w:rPr>
          <w:rStyle w:val="9"/>
          <w:i/>
          <w:sz w:val="24"/>
          <w:szCs w:val="24"/>
          <w:u w:val="single"/>
        </w:rPr>
      </w:pPr>
      <w:r w:rsidRPr="00CD2ABF">
        <w:rPr>
          <w:spacing w:val="-4"/>
          <w:sz w:val="24"/>
          <w:szCs w:val="24"/>
        </w:rPr>
        <w:t xml:space="preserve">Тема урока – </w:t>
      </w:r>
      <w:r w:rsidRPr="00CD2ABF">
        <w:rPr>
          <w:rStyle w:val="9"/>
          <w:i/>
          <w:sz w:val="24"/>
          <w:szCs w:val="24"/>
          <w:u w:val="single"/>
        </w:rPr>
        <w:t>Назначение, типы, устройство, работа рулевого механизма</w:t>
      </w:r>
    </w:p>
    <w:p w:rsidR="00CD2ABF" w:rsidRPr="00CD2ABF" w:rsidRDefault="00CD2ABF" w:rsidP="00CD2ABF">
      <w:pPr>
        <w:pStyle w:val="7"/>
        <w:shd w:val="clear" w:color="auto" w:fill="auto"/>
        <w:spacing w:after="0" w:line="300" w:lineRule="exact"/>
        <w:ind w:firstLine="103"/>
        <w:jc w:val="both"/>
        <w:rPr>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Назначение, типы, устройство, работа рулевого механизма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20" w:firstLine="0"/>
        <w:rPr>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Назначение рулевого управления. Основные части рулевого управлений</w:t>
      </w:r>
    </w:p>
    <w:p w:rsidR="00CD2ABF" w:rsidRPr="00CD2ABF" w:rsidRDefault="00CD2ABF" w:rsidP="00CD2ABF">
      <w:pPr>
        <w:pStyle w:val="31"/>
        <w:shd w:val="clear" w:color="auto" w:fill="auto"/>
        <w:spacing w:line="300" w:lineRule="exact"/>
        <w:ind w:left="40" w:right="-23" w:firstLine="0"/>
        <w:rPr>
          <w:rStyle w:val="11"/>
          <w:rFonts w:eastAsiaTheme="minorEastAsia"/>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Схема поворота автомобиля</w:t>
      </w:r>
    </w:p>
    <w:p w:rsidR="00CD2ABF" w:rsidRPr="00CD2ABF" w:rsidRDefault="00CD2ABF" w:rsidP="00CD2ABF">
      <w:pPr>
        <w:spacing w:after="0" w:line="300" w:lineRule="exact"/>
        <w:jc w:val="both"/>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F0424F" w:rsidRDefault="00F0424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987CC7" w:rsidRPr="008A6A03" w:rsidRDefault="00987CC7" w:rsidP="00987CC7">
      <w:pPr>
        <w:pStyle w:val="7"/>
        <w:shd w:val="clear" w:color="auto" w:fill="auto"/>
        <w:spacing w:after="0" w:line="240" w:lineRule="auto"/>
        <w:ind w:firstLine="284"/>
        <w:jc w:val="both"/>
        <w:rPr>
          <w:b/>
          <w:sz w:val="24"/>
          <w:szCs w:val="24"/>
        </w:rPr>
      </w:pPr>
      <w:r w:rsidRPr="008A6A03">
        <w:rPr>
          <w:b/>
          <w:sz w:val="24"/>
          <w:szCs w:val="24"/>
        </w:rPr>
        <w:lastRenderedPageBreak/>
        <w:t xml:space="preserve">Тема №77. </w:t>
      </w:r>
      <w:r w:rsidRPr="008A6A03">
        <w:rPr>
          <w:rStyle w:val="95pt"/>
          <w:rFonts w:eastAsiaTheme="minorEastAsia"/>
          <w:b/>
          <w:sz w:val="24"/>
          <w:szCs w:val="24"/>
        </w:rPr>
        <w:t>Назначение, типы, устройство, работа рулевого механизма</w:t>
      </w:r>
    </w:p>
    <w:p w:rsidR="00987CC7" w:rsidRPr="008A6A03" w:rsidRDefault="00987CC7" w:rsidP="00987CC7">
      <w:pPr>
        <w:ind w:firstLine="284"/>
        <w:rPr>
          <w:rFonts w:ascii="Times New Roman" w:hAnsi="Times New Roman" w:cs="Times New Roman"/>
          <w:sz w:val="24"/>
          <w:szCs w:val="24"/>
        </w:rPr>
      </w:pPr>
    </w:p>
    <w:p w:rsidR="00987CC7" w:rsidRPr="008A6A03" w:rsidRDefault="00987CC7" w:rsidP="00987CC7">
      <w:pPr>
        <w:ind w:firstLine="284"/>
        <w:jc w:val="both"/>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Рулевой механизм является основой рулевого управления, где он выполняет следующие функции:</w:t>
      </w:r>
    </w:p>
    <w:p w:rsidR="00987CC7" w:rsidRPr="008A6A03" w:rsidRDefault="00987CC7" w:rsidP="00987CC7">
      <w:pPr>
        <w:numPr>
          <w:ilvl w:val="0"/>
          <w:numId w:val="20"/>
        </w:numPr>
        <w:spacing w:after="0"/>
        <w:ind w:left="525" w:firstLine="284"/>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увеличение усилия, приложенного к рулевому колесу;</w:t>
      </w:r>
    </w:p>
    <w:p w:rsidR="00987CC7" w:rsidRPr="008A6A03" w:rsidRDefault="00987CC7" w:rsidP="00987CC7">
      <w:pPr>
        <w:numPr>
          <w:ilvl w:val="0"/>
          <w:numId w:val="20"/>
        </w:numPr>
        <w:spacing w:after="0"/>
        <w:ind w:left="525" w:firstLine="284"/>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передача усилия рулевому приводу;</w:t>
      </w:r>
    </w:p>
    <w:p w:rsidR="00987CC7" w:rsidRPr="008A6A03" w:rsidRDefault="00987CC7" w:rsidP="00987CC7">
      <w:pPr>
        <w:numPr>
          <w:ilvl w:val="0"/>
          <w:numId w:val="20"/>
        </w:numPr>
        <w:spacing w:after="180"/>
        <w:ind w:left="525" w:firstLine="284"/>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самопроизвольный возврат рулевого колеса в нейтральное положение при снятии нагрузки.</w:t>
      </w:r>
    </w:p>
    <w:p w:rsidR="00987CC7" w:rsidRPr="008A6A03" w:rsidRDefault="00987CC7" w:rsidP="00987CC7">
      <w:pPr>
        <w:ind w:firstLine="284"/>
        <w:jc w:val="both"/>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По своей сути рулевой механизм является механической передачей (редуктором), поэтому основным его параметром является передаточное число. В зависимости от типа механической передачи различают следующие типы рулевых механизмов: реечный, червячный, винтовой.</w:t>
      </w:r>
    </w:p>
    <w:p w:rsidR="00987CC7" w:rsidRPr="008A6A03" w:rsidRDefault="00987CC7" w:rsidP="00987CC7">
      <w:pPr>
        <w:ind w:firstLine="284"/>
        <w:jc w:val="both"/>
        <w:outlineLvl w:val="2"/>
        <w:rPr>
          <w:rFonts w:ascii="Times New Roman" w:eastAsia="Times New Roman" w:hAnsi="Times New Roman" w:cs="Times New Roman"/>
          <w:b/>
          <w:bCs/>
          <w:color w:val="333333"/>
          <w:sz w:val="24"/>
          <w:szCs w:val="24"/>
        </w:rPr>
      </w:pPr>
      <w:r w:rsidRPr="008A6A03">
        <w:rPr>
          <w:rFonts w:ascii="Times New Roman" w:eastAsia="Times New Roman" w:hAnsi="Times New Roman" w:cs="Times New Roman"/>
          <w:b/>
          <w:bCs/>
          <w:color w:val="333333"/>
          <w:sz w:val="24"/>
          <w:szCs w:val="24"/>
        </w:rPr>
        <w:t>Реечный рулевой механизм</w:t>
      </w:r>
    </w:p>
    <w:p w:rsidR="00987CC7" w:rsidRPr="008A6A03" w:rsidRDefault="00987CC7" w:rsidP="00987CC7">
      <w:pPr>
        <w:ind w:firstLine="284"/>
        <w:jc w:val="both"/>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Реечный рулевой механизм является самым распространенным типом механизма, устанавливаемым на легковые автомобили. Реечный рулевой механизм включает шестерню и рулевую рейку. Шестерня устанавливается на валу рулевого колеса и находится в постоянном зацеплении с рулевой (зубчатой) рейкой.</w:t>
      </w:r>
    </w:p>
    <w:p w:rsidR="00987CC7" w:rsidRPr="008A6A03" w:rsidRDefault="004C41B4" w:rsidP="00987CC7">
      <w:pPr>
        <w:spacing w:after="0"/>
        <w:ind w:firstLine="284"/>
        <w:rPr>
          <w:rFonts w:ascii="Times New Roman" w:eastAsia="Times New Roman" w:hAnsi="Times New Roman" w:cs="Times New Roman"/>
          <w:sz w:val="24"/>
          <w:szCs w:val="24"/>
        </w:rPr>
      </w:pPr>
      <w:hyperlink r:id="rId117" w:tgtFrame="_blank" w:history="1">
        <w:r w:rsidR="00987CC7" w:rsidRPr="008A6A03">
          <w:rPr>
            <w:rFonts w:ascii="Times New Roman" w:eastAsia="Times New Roman" w:hAnsi="Times New Roman" w:cs="Times New Roman"/>
            <w:noProof/>
            <w:sz w:val="24"/>
            <w:szCs w:val="24"/>
          </w:rPr>
          <w:drawing>
            <wp:anchor distT="0" distB="0" distL="0" distR="0" simplePos="0" relativeHeight="251676672" behindDoc="0" locked="0" layoutInCell="1" allowOverlap="0">
              <wp:simplePos x="0" y="0"/>
              <wp:positionH relativeFrom="column">
                <wp:align>left</wp:align>
              </wp:positionH>
              <wp:positionV relativeFrom="line">
                <wp:posOffset>0</wp:posOffset>
              </wp:positionV>
              <wp:extent cx="1905000" cy="1190625"/>
              <wp:effectExtent l="19050" t="0" r="0" b="0"/>
              <wp:wrapSquare wrapText="bothSides"/>
              <wp:docPr id="12" name="Рисунок 12" descr="Схема реечного рулевого механизма">
                <a:hlinkClick xmlns:a="http://schemas.openxmlformats.org/drawingml/2006/main" r:id="rId1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реечного рулевого механизма">
                        <a:hlinkClick r:id="rId117" tgtFrame="&quot;_blank&quot;"/>
                      </pic:cNvPr>
                      <pic:cNvPicPr>
                        <a:picLocks noChangeAspect="1" noChangeArrowheads="1"/>
                      </pic:cNvPicPr>
                    </pic:nvPicPr>
                    <pic:blipFill>
                      <a:blip r:embed="rId118"/>
                      <a:srcRect/>
                      <a:stretch>
                        <a:fillRect/>
                      </a:stretch>
                    </pic:blipFill>
                    <pic:spPr bwMode="auto">
                      <a:xfrm>
                        <a:off x="0" y="0"/>
                        <a:ext cx="1905000" cy="1190625"/>
                      </a:xfrm>
                      <a:prstGeom prst="rect">
                        <a:avLst/>
                      </a:prstGeom>
                      <a:noFill/>
                      <a:ln w="9525">
                        <a:noFill/>
                        <a:miter lim="800000"/>
                        <a:headEnd/>
                        <a:tailEnd/>
                      </a:ln>
                    </pic:spPr>
                  </pic:pic>
                </a:graphicData>
              </a:graphic>
            </wp:anchor>
          </w:drawing>
        </w:r>
      </w:hyperlink>
    </w:p>
    <w:p w:rsidR="00987CC7" w:rsidRPr="008A6A03" w:rsidRDefault="00987CC7" w:rsidP="00987CC7">
      <w:pPr>
        <w:ind w:firstLine="284"/>
        <w:jc w:val="both"/>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Работа реечного рулевого механизма осуществляется следующим образом. При вращении рулевого колеса рейка перемещается вправо или влево. При движении рейки перемещаются присоединенные к ней тяги рулевого привода и поворачивают управляемые колеса.</w:t>
      </w:r>
    </w:p>
    <w:p w:rsidR="00987CC7" w:rsidRPr="008A6A03" w:rsidRDefault="00987CC7" w:rsidP="00987CC7">
      <w:pPr>
        <w:ind w:firstLine="284"/>
        <w:jc w:val="both"/>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Реечный рулевой механизм отличает простота конструкции, соответственно высокий КПД, а также высокая жесткость. Вместе с тем, данный тип рулевого механизма чувствителен к ударным нагрузкам от дорожных неровностей, склонен к вибрациям. В силу своих конструктивных особенностей реечный рулевой механизм устанавливается </w:t>
      </w:r>
      <w:r w:rsidRPr="008A6A03">
        <w:rPr>
          <w:rFonts w:ascii="Times New Roman" w:eastAsia="Times New Roman" w:hAnsi="Times New Roman" w:cs="Times New Roman"/>
          <w:i/>
          <w:iCs/>
          <w:color w:val="333333"/>
          <w:sz w:val="24"/>
          <w:szCs w:val="24"/>
        </w:rPr>
        <w:t>на переднеприводных автомобилях с независимой подвеской управляемых колес</w:t>
      </w:r>
      <w:r w:rsidRPr="008A6A03">
        <w:rPr>
          <w:rFonts w:ascii="Times New Roman" w:eastAsia="Times New Roman" w:hAnsi="Times New Roman" w:cs="Times New Roman"/>
          <w:color w:val="333333"/>
          <w:sz w:val="24"/>
          <w:szCs w:val="24"/>
        </w:rPr>
        <w:t>.</w:t>
      </w:r>
    </w:p>
    <w:p w:rsidR="00987CC7" w:rsidRPr="008A6A03" w:rsidRDefault="00987CC7" w:rsidP="00987CC7">
      <w:pPr>
        <w:ind w:firstLine="284"/>
        <w:jc w:val="both"/>
        <w:outlineLvl w:val="2"/>
        <w:rPr>
          <w:rFonts w:ascii="Times New Roman" w:eastAsia="Times New Roman" w:hAnsi="Times New Roman" w:cs="Times New Roman"/>
          <w:b/>
          <w:bCs/>
          <w:color w:val="333333"/>
          <w:sz w:val="24"/>
          <w:szCs w:val="24"/>
        </w:rPr>
      </w:pPr>
      <w:r w:rsidRPr="008A6A03">
        <w:rPr>
          <w:rFonts w:ascii="Times New Roman" w:eastAsia="Times New Roman" w:hAnsi="Times New Roman" w:cs="Times New Roman"/>
          <w:b/>
          <w:bCs/>
          <w:color w:val="333333"/>
          <w:sz w:val="24"/>
          <w:szCs w:val="24"/>
        </w:rPr>
        <w:t>Червячный рулевой механизм</w:t>
      </w:r>
    </w:p>
    <w:p w:rsidR="00987CC7" w:rsidRPr="008A6A03" w:rsidRDefault="00987CC7" w:rsidP="00987CC7">
      <w:pPr>
        <w:ind w:firstLine="284"/>
        <w:jc w:val="both"/>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Червячный рулевой механизм состоит из глобоидного червяка (червяка с переменным диаметром), соединенного с рулевым валом, и ролика. На валу ролика вне корпуса рулевого механизма установлен рычаг (сошка), связанный с тягами рулевого привода.</w:t>
      </w:r>
    </w:p>
    <w:p w:rsidR="00987CC7" w:rsidRPr="008A6A03" w:rsidRDefault="00987CC7" w:rsidP="00987CC7">
      <w:pPr>
        <w:ind w:firstLine="284"/>
        <w:jc w:val="both"/>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Вращение рулевого колеса обеспечивает обкатывание ролика по червяку, качание сошки и перемещение тяг рулевого привода, чем достигается поворот управляемых колес.</w:t>
      </w:r>
    </w:p>
    <w:p w:rsidR="00987CC7" w:rsidRPr="008A6A03" w:rsidRDefault="00987CC7" w:rsidP="00987CC7">
      <w:pPr>
        <w:ind w:firstLine="284"/>
        <w:jc w:val="both"/>
        <w:rPr>
          <w:rFonts w:ascii="Times New Roman" w:eastAsia="Times New Roman" w:hAnsi="Times New Roman" w:cs="Times New Roman"/>
          <w:color w:val="333333"/>
          <w:sz w:val="24"/>
          <w:szCs w:val="24"/>
        </w:rPr>
      </w:pPr>
      <w:r w:rsidRPr="008A6A03">
        <w:rPr>
          <w:rFonts w:ascii="Times New Roman" w:eastAsia="Times New Roman" w:hAnsi="Times New Roman" w:cs="Times New Roman"/>
          <w:color w:val="333333"/>
          <w:sz w:val="24"/>
          <w:szCs w:val="24"/>
        </w:rPr>
        <w:t>Червячный рулевой механизм обладает меньшей чувствительностью к ударным нагрузкам, обеспечивает большие углы поворота управляемых колес и соответственно лучшую маневренность автомобиля. С другой стороны червячный механизм сложен в изготовлении, поэтому дорог. Рулевое управление с таким механизмом имеет большое число соединений, поэтому требует периодической регулировки.</w:t>
      </w:r>
    </w:p>
    <w:p w:rsidR="00987CC7" w:rsidRDefault="00987CC7" w:rsidP="00987CC7">
      <w:pPr>
        <w:shd w:val="clear" w:color="auto" w:fill="FFFFFF"/>
        <w:spacing w:after="0" w:line="300" w:lineRule="exact"/>
        <w:ind w:right="-23"/>
        <w:rPr>
          <w:rFonts w:ascii="Times New Roman" w:hAnsi="Times New Roman" w:cs="Times New Roman"/>
          <w:sz w:val="24"/>
          <w:szCs w:val="24"/>
          <w:u w:val="single"/>
        </w:rPr>
      </w:pPr>
    </w:p>
    <w:p w:rsidR="00987CC7" w:rsidRPr="00CD2ABF" w:rsidRDefault="00987CC7" w:rsidP="00987CC7">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78</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рулевых приводов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i/>
          <w:sz w:val="24"/>
          <w:szCs w:val="24"/>
        </w:rPr>
        <w:t xml:space="preserve"> – </w:t>
      </w:r>
      <w:r w:rsidRPr="00CD2ABF">
        <w:rPr>
          <w:rStyle w:val="9"/>
          <w:i/>
          <w:sz w:val="24"/>
          <w:szCs w:val="24"/>
          <w:u w:val="single"/>
        </w:rPr>
        <w:t>Изучение устройство и работа рулевых приводов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tabs>
          <w:tab w:val="left" w:leader="underscore" w:pos="4704"/>
        </w:tabs>
        <w:spacing w:after="0" w:line="300" w:lineRule="exact"/>
        <w:ind w:right="-23"/>
        <w:rPr>
          <w:rStyle w:val="9"/>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Устройство и работа рулевых приводов</w:t>
      </w:r>
    </w:p>
    <w:p w:rsidR="00CD2ABF" w:rsidRPr="00CD2ABF" w:rsidRDefault="00CD2ABF" w:rsidP="00CD2ABF">
      <w:pPr>
        <w:pStyle w:val="31"/>
        <w:shd w:val="clear" w:color="auto" w:fill="auto"/>
        <w:spacing w:line="300" w:lineRule="exact"/>
        <w:ind w:left="40" w:right="-23" w:hanging="40"/>
        <w:rPr>
          <w:b/>
          <w:i/>
          <w:color w:val="000000"/>
          <w:sz w:val="24"/>
          <w:szCs w:val="24"/>
          <w:u w:val="single"/>
          <w:lang w:val="kk-KZ"/>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23" w:hanging="40"/>
        <w:rPr>
          <w:rStyle w:val="25"/>
          <w:rFonts w:eastAsiaTheme="minorEastAsia"/>
          <w:i/>
          <w:sz w:val="24"/>
          <w:szCs w:val="24"/>
          <w:u w:val="single"/>
        </w:rPr>
      </w:pPr>
      <w:r w:rsidRPr="00CD2ABF">
        <w:rPr>
          <w:spacing w:val="-4"/>
          <w:sz w:val="24"/>
          <w:szCs w:val="24"/>
        </w:rPr>
        <w:t xml:space="preserve">Задание на дом - </w:t>
      </w:r>
      <w:r w:rsidRPr="00CD2ABF">
        <w:rPr>
          <w:rStyle w:val="93"/>
          <w:rFonts w:eastAsiaTheme="minorEastAsia"/>
          <w:i/>
          <w:sz w:val="24"/>
          <w:szCs w:val="24"/>
          <w:u w:val="single"/>
        </w:rPr>
        <w:t>Назначение рулевой трапеции</w:t>
      </w:r>
    </w:p>
    <w:p w:rsidR="00CD2ABF" w:rsidRPr="00CD2ABF" w:rsidRDefault="00CD2ABF" w:rsidP="00CD2ABF">
      <w:pPr>
        <w:pStyle w:val="31"/>
        <w:shd w:val="clear" w:color="auto" w:fill="auto"/>
        <w:spacing w:line="300" w:lineRule="exact"/>
        <w:ind w:left="40" w:right="-23" w:hanging="40"/>
        <w:rPr>
          <w:i/>
          <w:color w:val="000000"/>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987CC7" w:rsidRPr="00BF1076" w:rsidRDefault="00987CC7" w:rsidP="00987CC7">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№27</w:t>
      </w:r>
    </w:p>
    <w:p w:rsidR="00987CC7" w:rsidRPr="00BF1076" w:rsidRDefault="00987CC7" w:rsidP="00987CC7">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3.4 «Колеса и шины»</w:t>
      </w:r>
    </w:p>
    <w:p w:rsidR="00987CC7" w:rsidRPr="00BF1076" w:rsidRDefault="00987CC7" w:rsidP="00987CC7">
      <w:pPr>
        <w:pStyle w:val="ab"/>
        <w:jc w:val="center"/>
        <w:rPr>
          <w:rFonts w:ascii="Times New Roman" w:hAnsi="Times New Roman" w:cs="Times New Roman"/>
          <w:b/>
          <w:sz w:val="24"/>
          <w:szCs w:val="24"/>
        </w:rPr>
      </w:pP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колес и шин автомобилей</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и устройство колес и шин автомобилей</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2.1.Конструкцию колеса с разъемным и неразъемным ободом</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2.2.Конструкцию камерной и бескамерной шины</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колеса и шины изучаемых автомобилей</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3.1.Тип колес</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3.2.Тип шин</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3.3.Способы крепления запасного колеса</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987CC7" w:rsidRPr="00BF1076" w:rsidRDefault="00987CC7" w:rsidP="00987CC7">
      <w:pPr>
        <w:pStyle w:val="ab"/>
        <w:rPr>
          <w:rFonts w:ascii="Times New Roman" w:hAnsi="Times New Roman" w:cs="Times New Roman"/>
          <w:i/>
          <w:sz w:val="24"/>
          <w:szCs w:val="24"/>
        </w:rPr>
      </w:pPr>
    </w:p>
    <w:p w:rsidR="00987CC7" w:rsidRPr="00BF1076" w:rsidRDefault="00987CC7" w:rsidP="00987CC7">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1.1.Стенд «Передний мост и подвеска автомобиля ГАЗ-3102», «Передний мост и подвеска автомобиля ГАЗ-53-12»</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1.2.Щит «Автомобильные шины»</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1.3.Колесо легкового автомобиля в сборе с пневматической шиной</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Плакаты «Колеса и шины», «Автомобильная шина», «Крепление запасного колеса»</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987CC7" w:rsidRPr="00BF1076" w:rsidRDefault="00987CC7" w:rsidP="00987CC7">
      <w:pPr>
        <w:pStyle w:val="ab"/>
        <w:rPr>
          <w:rFonts w:ascii="Times New Roman" w:hAnsi="Times New Roman" w:cs="Times New Roman"/>
          <w:i/>
          <w:sz w:val="24"/>
          <w:szCs w:val="24"/>
        </w:rPr>
      </w:pPr>
    </w:p>
    <w:p w:rsidR="00987CC7" w:rsidRPr="00BF1076" w:rsidRDefault="00987CC7" w:rsidP="00987CC7">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Из каких элементов состоит колесо?</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Почему у грузовых автомобилей на задний мост ставят по два колеса с каждой стороны?</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Какие элементы крепления колес обеспечивают исключение самоотворачивания гаек крепления?</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Что положено в основу классификации шин?</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Какая разница между конструкцией камерной и бескамерной шин?</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Чем различаются диагональные и радиальные шины?</w:t>
      </w:r>
    </w:p>
    <w:p w:rsidR="00987CC7" w:rsidRPr="00BF1076" w:rsidRDefault="00987CC7" w:rsidP="00987CC7">
      <w:pPr>
        <w:pStyle w:val="ab"/>
        <w:rPr>
          <w:rFonts w:ascii="Times New Roman" w:hAnsi="Times New Roman" w:cs="Times New Roman"/>
          <w:sz w:val="24"/>
          <w:szCs w:val="24"/>
        </w:rPr>
      </w:pPr>
    </w:p>
    <w:p w:rsidR="00987CC7" w:rsidRPr="00BF1076" w:rsidRDefault="00987CC7" w:rsidP="00987CC7">
      <w:pPr>
        <w:pStyle w:val="ab"/>
        <w:rPr>
          <w:rFonts w:ascii="Times New Roman" w:hAnsi="Times New Roman" w:cs="Times New Roman"/>
          <w:sz w:val="24"/>
          <w:szCs w:val="24"/>
        </w:rPr>
      </w:pP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987CC7" w:rsidRPr="00BF1076" w:rsidRDefault="00987CC7" w:rsidP="00987CC7">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987CC7" w:rsidRDefault="00987CC7" w:rsidP="00987CC7">
      <w:pPr>
        <w:rPr>
          <w:sz w:val="28"/>
        </w:rPr>
      </w:pPr>
    </w:p>
    <w:p w:rsidR="00BF1076" w:rsidRDefault="00BF1076" w:rsidP="00987CC7">
      <w:pPr>
        <w:rPr>
          <w:sz w:val="28"/>
        </w:rPr>
      </w:pPr>
    </w:p>
    <w:p w:rsidR="00BF1076" w:rsidRPr="00683634" w:rsidRDefault="00BF1076" w:rsidP="00987CC7">
      <w:pPr>
        <w:rPr>
          <w:sz w:val="28"/>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79</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pStyle w:val="7"/>
        <w:shd w:val="clear" w:color="auto" w:fill="auto"/>
        <w:spacing w:after="0" w:line="300" w:lineRule="exact"/>
        <w:ind w:firstLine="103"/>
        <w:jc w:val="both"/>
        <w:rPr>
          <w:i/>
          <w:sz w:val="24"/>
          <w:szCs w:val="24"/>
          <w:u w:val="single"/>
        </w:rPr>
      </w:pPr>
      <w:r w:rsidRPr="00CD2ABF">
        <w:rPr>
          <w:spacing w:val="-4"/>
          <w:sz w:val="24"/>
          <w:szCs w:val="24"/>
        </w:rPr>
        <w:t xml:space="preserve">Тема урока – </w:t>
      </w:r>
      <w:r w:rsidRPr="00CD2ABF">
        <w:rPr>
          <w:rStyle w:val="9"/>
          <w:i/>
          <w:sz w:val="24"/>
          <w:szCs w:val="24"/>
          <w:u w:val="single"/>
        </w:rPr>
        <w:t>Назначение, типы, устройство, рулевых приводов</w:t>
      </w:r>
    </w:p>
    <w:p w:rsidR="00CD2ABF" w:rsidRPr="00CD2ABF" w:rsidRDefault="00CD2ABF" w:rsidP="00CD2ABF">
      <w:pPr>
        <w:pStyle w:val="7"/>
        <w:shd w:val="clear" w:color="auto" w:fill="auto"/>
        <w:spacing w:after="0" w:line="300" w:lineRule="exact"/>
        <w:ind w:firstLine="103"/>
        <w:jc w:val="both"/>
        <w:rPr>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3"/>
          <w:rFonts w:eastAsiaTheme="minorEastAsia"/>
          <w:i/>
          <w:sz w:val="24"/>
          <w:szCs w:val="24"/>
          <w:u w:val="single"/>
        </w:rPr>
        <w:t xml:space="preserve">Назначение, типы, устройство, работа. Рулевой привод - назначение,- типы, устройство и </w:t>
      </w:r>
      <w:r w:rsidRPr="00CD2ABF">
        <w:rPr>
          <w:rStyle w:val="92"/>
          <w:rFonts w:eastAsiaTheme="minorEastAsia"/>
          <w:sz w:val="24"/>
          <w:szCs w:val="24"/>
          <w:u w:val="single"/>
        </w:rPr>
        <w:t>работ</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20" w:firstLine="0"/>
        <w:rPr>
          <w:i/>
          <w:sz w:val="24"/>
          <w:szCs w:val="24"/>
          <w:u w:val="single"/>
        </w:rPr>
      </w:pPr>
      <w:r w:rsidRPr="00CD2ABF">
        <w:rPr>
          <w:spacing w:val="-2"/>
          <w:sz w:val="24"/>
          <w:szCs w:val="24"/>
        </w:rPr>
        <w:t xml:space="preserve">Изложение нового материала - </w:t>
      </w:r>
      <w:r w:rsidRPr="00CD2ABF">
        <w:rPr>
          <w:rStyle w:val="93"/>
          <w:rFonts w:eastAsiaTheme="minorEastAsia"/>
          <w:i/>
          <w:sz w:val="24"/>
          <w:szCs w:val="24"/>
          <w:u w:val="single"/>
        </w:rPr>
        <w:t xml:space="preserve">Назначение, типы, устройство, работа. Рулевой привод - назначение,- типы, устройство и </w:t>
      </w:r>
      <w:r w:rsidRPr="00CD2ABF">
        <w:rPr>
          <w:rStyle w:val="92"/>
          <w:rFonts w:eastAsiaTheme="minorEastAsia"/>
          <w:sz w:val="24"/>
          <w:szCs w:val="24"/>
          <w:u w:val="single"/>
        </w:rPr>
        <w:t>работ</w:t>
      </w:r>
    </w:p>
    <w:p w:rsidR="00CD2ABF" w:rsidRPr="00CD2ABF" w:rsidRDefault="00CD2ABF" w:rsidP="00CD2ABF">
      <w:pPr>
        <w:pStyle w:val="31"/>
        <w:shd w:val="clear" w:color="auto" w:fill="auto"/>
        <w:spacing w:line="300" w:lineRule="exact"/>
        <w:ind w:left="40" w:right="-23" w:firstLine="0"/>
        <w:rPr>
          <w:rStyle w:val="11"/>
          <w:rFonts w:eastAsiaTheme="minorEastAsia"/>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Style w:val="93"/>
          <w:rFonts w:eastAsiaTheme="minorEastAsia"/>
          <w:i/>
          <w:sz w:val="24"/>
          <w:szCs w:val="24"/>
          <w:u w:val="single"/>
        </w:rPr>
        <w:t>Понятие о люфтах рулевых тяг</w:t>
      </w:r>
    </w:p>
    <w:p w:rsidR="00CD2ABF" w:rsidRPr="00CD2ABF" w:rsidRDefault="00CD2ABF" w:rsidP="00CD2ABF">
      <w:pPr>
        <w:spacing w:after="0" w:line="300" w:lineRule="exact"/>
        <w:jc w:val="both"/>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987CC7" w:rsidRPr="00D27BFB" w:rsidRDefault="00987CC7" w:rsidP="00987CC7">
      <w:pPr>
        <w:pStyle w:val="7"/>
        <w:shd w:val="clear" w:color="auto" w:fill="auto"/>
        <w:spacing w:after="0" w:line="240" w:lineRule="auto"/>
        <w:ind w:firstLine="284"/>
        <w:jc w:val="both"/>
        <w:rPr>
          <w:b/>
          <w:sz w:val="24"/>
          <w:szCs w:val="24"/>
        </w:rPr>
      </w:pPr>
      <w:r w:rsidRPr="00D27BFB">
        <w:rPr>
          <w:b/>
          <w:sz w:val="24"/>
          <w:szCs w:val="24"/>
        </w:rPr>
        <w:lastRenderedPageBreak/>
        <w:t xml:space="preserve">Тема №79. </w:t>
      </w:r>
      <w:r w:rsidRPr="00D27BFB">
        <w:rPr>
          <w:rStyle w:val="95pt"/>
          <w:rFonts w:eastAsiaTheme="minorEastAsia"/>
          <w:b/>
          <w:sz w:val="24"/>
          <w:szCs w:val="24"/>
        </w:rPr>
        <w:t>Назначение, типы, устройство, рулевых приводов</w:t>
      </w:r>
    </w:p>
    <w:p w:rsidR="00987CC7" w:rsidRPr="00D27BFB" w:rsidRDefault="00987CC7" w:rsidP="00987CC7">
      <w:pPr>
        <w:spacing w:after="0" w:line="240" w:lineRule="auto"/>
        <w:ind w:firstLine="284"/>
        <w:rPr>
          <w:rFonts w:ascii="Times New Roman" w:hAnsi="Times New Roman" w:cs="Times New Roman"/>
          <w:sz w:val="24"/>
          <w:szCs w:val="24"/>
        </w:rPr>
      </w:pP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Под рулевым приводом принято понимать механизм для передачи движения к рулю. Рулевые приводы можно разделить по ряду признаков.</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По назначению привод может быть основным, запасным и аварийным.</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В зависимости от рода используемой энергии различают ручной и электрифицированный привод.</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По принципу управления электрифицированные</w:t>
      </w:r>
      <w:r>
        <w:rPr>
          <w:color w:val="424242"/>
        </w:rPr>
        <w:t xml:space="preserve"> приводы разделяют на три типа </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 простого дистанционного действия, осуществляемого посредством кнопок, педалей или рычагов, положение которых не соответствует положению пера руля;</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 следящего действия, осуществляемого с помощью рычагов и штурвала, положение которых строго соответствует положению пера руля;</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 автоматического действия, выполняющие автоматическую стабилизацию судна на курсе, автоматический переход на новый курс и программное управление курсом по наперед заданному закону. Автоматические системы имеют резервное управление простого и следящего типов.</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По типу передаточного механизма привод можно разделить на две группы:</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 с механической передачей – РЭМ приводы;</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 с гидравлической передачей – РЭГ приводы.</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Рулевые приводы с механической передачей бывают штуртросовые, валиковые, винтовые и секторные.</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Секторные рулевые машины подразделяются на пять типов:</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1 тип – машины одинарные «морские» с одним электродвигателем и червячным редуктором основного привода. Запасный привод автономный, действует на баллер руля независимо от основного, выполнен отдельно.</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2 тип – машины одинарные «речные» с одним электродвигателем основного привода, одним ЭД запасного привода и дифференциальным редуктором Федорицкого, состоящего из двух червячных передач и конических шестеренок. Основной ЭД подсоединен к одному червяку, запасный, через дополнительный редуктор, ко второму червяку. Червячные колеса выполнены заодно с коническими шестернями, которые передают усилие на баллер через сателлиты. При работе одного двигателя, второй заторможен.</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3 тип – машины одинарный «морские» с двумя электродвигателями и червячным редуктором основного привода. Запасный привод не предусматривается.</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4 тип – тоже «речные».</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Машины 1-4 типов предназначены для обслуживания одного и двух рулей.</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5 тип – машины сдвоенные «речные», состоящие из двух одинарных машин 2 типа, у которых ЭД основного привода имеют два выходных конца вала: один подсоединен к хвостовику червяка редуктора, а другие концы, обращенные к диаметральной плоскости, соединены между собой при помощи электромагнитной муфты, допускающей раздельную работу одинарных рулевых машин.</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Рулевые электрические приводы с гидравлической передачей (РЭГ - приводы) классифицируются по целому ряду признаков:</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По типу гидропривода бывают: плунжерные, лопастные, с качающимися цилиндрами, реечно-плунжерные и т.д.</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По типу насосов – с насосами переменной подачи и с насосами постоянной подачи;</w:t>
      </w:r>
    </w:p>
    <w:p w:rsidR="00987CC7" w:rsidRPr="00D27BFB" w:rsidRDefault="00987CC7" w:rsidP="00987CC7">
      <w:pPr>
        <w:pStyle w:val="a5"/>
        <w:shd w:val="clear" w:color="auto" w:fill="FFFFFF"/>
        <w:spacing w:before="0" w:beforeAutospacing="0" w:after="0" w:afterAutospacing="0"/>
        <w:ind w:left="374" w:right="374" w:firstLine="284"/>
        <w:rPr>
          <w:color w:val="424242"/>
        </w:rPr>
      </w:pPr>
      <w:r w:rsidRPr="00D27BFB">
        <w:rPr>
          <w:color w:val="424242"/>
        </w:rPr>
        <w:t>По типу сервоприводов – постоянного, переменного тока, электромагнитный привод;</w:t>
      </w:r>
    </w:p>
    <w:p w:rsidR="00987CC7" w:rsidRPr="00D27BFB" w:rsidRDefault="00987CC7" w:rsidP="00987CC7">
      <w:pPr>
        <w:pStyle w:val="a5"/>
        <w:shd w:val="clear" w:color="auto" w:fill="FFFFFF"/>
        <w:spacing w:before="0" w:beforeAutospacing="0" w:after="0" w:afterAutospacing="0"/>
        <w:ind w:left="374" w:right="374" w:firstLine="284"/>
      </w:pPr>
      <w:r w:rsidRPr="00D27BFB">
        <w:rPr>
          <w:color w:val="424242"/>
        </w:rPr>
        <w:t>По типу дифференциалов кинематики сервопривода – рычажные, кулачковые, электрические и т.д.</w:t>
      </w:r>
    </w:p>
    <w:p w:rsidR="00F75C52" w:rsidRDefault="00F75C52"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987CC7" w:rsidRDefault="00987CC7"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987CC7" w:rsidRDefault="00987CC7"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987CC7" w:rsidRPr="00CD2ABF" w:rsidRDefault="00987CC7"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D2859" w:rsidRPr="00D27BFB" w:rsidRDefault="001D2859" w:rsidP="001D2859">
      <w:pPr>
        <w:pStyle w:val="7"/>
        <w:shd w:val="clear" w:color="auto" w:fill="auto"/>
        <w:spacing w:after="0" w:line="240" w:lineRule="auto"/>
        <w:ind w:firstLine="284"/>
        <w:jc w:val="both"/>
        <w:rPr>
          <w:b/>
          <w:sz w:val="24"/>
          <w:szCs w:val="24"/>
        </w:rPr>
      </w:pPr>
      <w:r w:rsidRPr="00D27BFB">
        <w:rPr>
          <w:b/>
          <w:sz w:val="24"/>
          <w:szCs w:val="24"/>
        </w:rPr>
        <w:lastRenderedPageBreak/>
        <w:t xml:space="preserve">Тема №79. </w:t>
      </w:r>
      <w:r w:rsidRPr="00D27BFB">
        <w:rPr>
          <w:rStyle w:val="95pt"/>
          <w:rFonts w:eastAsiaTheme="minorEastAsia"/>
          <w:b/>
          <w:sz w:val="24"/>
          <w:szCs w:val="24"/>
        </w:rPr>
        <w:t>Назначение, типы, устройство, рулевых приводов</w:t>
      </w:r>
    </w:p>
    <w:p w:rsidR="001D2859" w:rsidRPr="00D27BFB" w:rsidRDefault="001D2859" w:rsidP="001D2859">
      <w:pPr>
        <w:spacing w:after="0" w:line="240" w:lineRule="auto"/>
        <w:ind w:firstLine="284"/>
        <w:rPr>
          <w:rFonts w:ascii="Times New Roman" w:hAnsi="Times New Roman" w:cs="Times New Roman"/>
          <w:sz w:val="24"/>
          <w:szCs w:val="24"/>
        </w:rPr>
      </w:pP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Под рулевым приводом принято понимать механизм для передачи движения к рулю. Рулевые приводы можно разделить по ряду признаков.</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По назначению привод может быть основным, запасным и аварийным.</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В зависимости от рода используемой энергии различают ручной и электрифицированный привод.</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По принципу управления электрифицированные</w:t>
      </w:r>
      <w:r>
        <w:rPr>
          <w:color w:val="424242"/>
        </w:rPr>
        <w:t xml:space="preserve"> приводы разделяют на три типа </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 простого дистанционного действия, осуществляемого посредством кнопок, педалей или рычагов, положение которых не соответствует положению пера руля;</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 следящего действия, осуществляемого с помощью рычагов и штурвала, положение которых строго соответствует положению пера руля;</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 автоматического действия, выполняющие автоматическую стабилизацию судна на курсе, автоматический переход на новый курс и программное управление курсом по наперед заданному закону. Автоматические системы имеют резервное управление простого и следящего типов.</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По типу передаточного механизма привод можно разделить на две группы:</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 с механической передачей – РЭМ приводы;</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 с гидравлической передачей – РЭГ приводы.</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Рулевые приводы с механической передачей бывают штуртросовые, валиковые, винтовые и секторные.</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Секторные рулевые машины подразделяются на пять типов:</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1 тип – машины одинарные «морские» с одним электродвигателем и червячным редуктором основного привода. Запасный привод автономный, действует на баллер руля независимо от основного, выполнен отдельно.</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2 тип – машины одинарные «речные» с одним электродвигателем основного привода, одним ЭД запасного привода и дифференциальным редуктором Федорицкого, состоящего из двух червячных передач и конических шестеренок. Основной ЭД подсоединен к одному червяку, запасный, через дополнительный редуктор, ко второму червяку. Червячные колеса выполнены заодно с коническими шестернями, которые передают усилие на баллер через сателлиты. При работе одного двигателя, второй заторможен.</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3 тип – машины одинарный «морские» с двумя электродвигателями и червячным редуктором основного привода. Запасный привод не предусматривается.</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4 тип – тоже «речные».</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Машины 1-4 типов предназначены для обслуживания одного и двух рулей.</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5 тип – машины сдвоенные «речные», состоящие из двух одинарных машин 2 типа, у которых ЭД основного привода имеют два выходных конца вала: один подсоединен к хвостовику червяка редуктора, а другие концы, обращенные к диаметральной плоскости, соединены между собой при помощи электромагнитной муфты, допускающей раздельную работу одинарных рулевых машин.</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Рулевые электрические приводы с гидравлической передачей (РЭГ - приводы) классифицируются по целому ряду признаков:</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По типу гидропривода бывают: плунжерные, лопастные, с качающимися цилиндрами, реечно-плунжерные и т.д.</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По типу насосов – с насосами переменной подачи и с насосами постоянной подачи;</w:t>
      </w:r>
    </w:p>
    <w:p w:rsidR="001D2859" w:rsidRPr="00D27BFB" w:rsidRDefault="001D2859" w:rsidP="001D2859">
      <w:pPr>
        <w:pStyle w:val="a5"/>
        <w:shd w:val="clear" w:color="auto" w:fill="FFFFFF"/>
        <w:spacing w:before="0" w:beforeAutospacing="0" w:after="0" w:afterAutospacing="0"/>
        <w:ind w:left="374" w:right="374" w:firstLine="284"/>
        <w:rPr>
          <w:color w:val="424242"/>
        </w:rPr>
      </w:pPr>
      <w:r w:rsidRPr="00D27BFB">
        <w:rPr>
          <w:color w:val="424242"/>
        </w:rPr>
        <w:t>По типу сервоприводов – постоянного, переменного тока, электромагнитный привод;</w:t>
      </w:r>
    </w:p>
    <w:p w:rsidR="001D2859" w:rsidRPr="00D27BFB" w:rsidRDefault="001D2859" w:rsidP="001D2859">
      <w:pPr>
        <w:pStyle w:val="a5"/>
        <w:shd w:val="clear" w:color="auto" w:fill="FFFFFF"/>
        <w:spacing w:before="0" w:beforeAutospacing="0" w:after="0" w:afterAutospacing="0"/>
        <w:ind w:left="374" w:right="374" w:firstLine="284"/>
      </w:pPr>
      <w:r w:rsidRPr="00D27BFB">
        <w:rPr>
          <w:color w:val="424242"/>
        </w:rPr>
        <w:t>По типу дифференциалов кинематики сервопривода – рычажные, кулачковые, электрические и т.д.</w:t>
      </w:r>
    </w:p>
    <w:p w:rsidR="001D2859" w:rsidRDefault="001D2859"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D2859" w:rsidRDefault="001D2859"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D2859" w:rsidRDefault="001D2859"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D2859" w:rsidRDefault="001D2859"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80</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рулевых усилителей</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i/>
          <w:sz w:val="24"/>
          <w:szCs w:val="24"/>
        </w:rPr>
        <w:t xml:space="preserve"> – </w:t>
      </w:r>
      <w:r w:rsidRPr="00CD2ABF">
        <w:rPr>
          <w:rStyle w:val="9"/>
          <w:i/>
          <w:sz w:val="24"/>
          <w:szCs w:val="24"/>
          <w:u w:val="single"/>
        </w:rPr>
        <w:t>Устройство и работа рулевых усилителей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3"/>
          <w:rFonts w:eastAsiaTheme="minorEastAsia"/>
          <w:i/>
          <w:sz w:val="24"/>
          <w:szCs w:val="24"/>
          <w:u w:val="single"/>
        </w:rPr>
        <w:t>Понятие о люфтах рулевых тяг, люфте рулевого колёса, усилители рулевого привода, назначение, типы, устройство и работа</w:t>
      </w:r>
    </w:p>
    <w:p w:rsidR="00CD2ABF" w:rsidRPr="00CD2ABF" w:rsidRDefault="00CD2ABF" w:rsidP="00CD2ABF">
      <w:pPr>
        <w:pStyle w:val="31"/>
        <w:shd w:val="clear" w:color="auto" w:fill="auto"/>
        <w:spacing w:line="300" w:lineRule="exact"/>
        <w:ind w:left="40" w:right="-23" w:hanging="40"/>
        <w:rPr>
          <w:b/>
          <w:i/>
          <w:color w:val="000000"/>
          <w:sz w:val="24"/>
          <w:szCs w:val="24"/>
          <w:u w:val="single"/>
          <w:lang w:val="kk-KZ"/>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left="40" w:right="-23" w:hanging="40"/>
        <w:rPr>
          <w:rStyle w:val="25"/>
          <w:rFonts w:eastAsiaTheme="minorEastAsia"/>
          <w:i/>
          <w:sz w:val="24"/>
          <w:szCs w:val="24"/>
          <w:u w:val="single"/>
        </w:rPr>
      </w:pPr>
      <w:r w:rsidRPr="00CD2ABF">
        <w:rPr>
          <w:spacing w:val="-4"/>
          <w:sz w:val="24"/>
          <w:szCs w:val="24"/>
        </w:rPr>
        <w:t xml:space="preserve">Задание на дом - </w:t>
      </w:r>
      <w:r w:rsidRPr="00CD2ABF">
        <w:rPr>
          <w:rStyle w:val="93"/>
          <w:rFonts w:eastAsiaTheme="minorEastAsia"/>
          <w:i/>
          <w:sz w:val="24"/>
          <w:szCs w:val="24"/>
          <w:u w:val="single"/>
        </w:rPr>
        <w:t>Влияние состояния рулевого управления на безопасность движения</w:t>
      </w:r>
    </w:p>
    <w:p w:rsidR="00CD2ABF" w:rsidRPr="00CD2ABF" w:rsidRDefault="00CD2ABF" w:rsidP="00CD2ABF">
      <w:pPr>
        <w:pStyle w:val="31"/>
        <w:shd w:val="clear" w:color="auto" w:fill="auto"/>
        <w:spacing w:line="300" w:lineRule="exact"/>
        <w:ind w:left="40" w:right="-23" w:hanging="40"/>
        <w:rPr>
          <w:i/>
          <w:color w:val="000000"/>
          <w:sz w:val="24"/>
          <w:szCs w:val="24"/>
          <w:u w:val="single"/>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D2859" w:rsidRPr="00BF1076" w:rsidRDefault="001D2859" w:rsidP="001D2859">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№28</w:t>
      </w:r>
    </w:p>
    <w:p w:rsidR="001D2859" w:rsidRPr="00BF1076" w:rsidRDefault="001D2859" w:rsidP="001D2859">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4.1 «Рулевое управление»</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рулевых механизмов автомобилей</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рулевых механизмов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2.1.Конструкцию рулевых механизмов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2.2.Передачу усилия от вала рулевого колеса к валу сошки в различных типах рулевых механизмов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2.3.Регулировку подшипников в рулевом механизме</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2.4.Регулировку зацепления в рулевом механизме</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3. Выписать основные параметры, характеризующие рулевые механизмы изучаемых автомобилей</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3.1.Тип рулевого механизма</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3.2.Способы регулировки подшипников и зацепления в рулевых механизмах</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1D2859" w:rsidRPr="00BF1076" w:rsidRDefault="001D2859" w:rsidP="001D2859">
      <w:pPr>
        <w:pStyle w:val="ab"/>
        <w:rPr>
          <w:rFonts w:ascii="Times New Roman" w:hAnsi="Times New Roman" w:cs="Times New Roman"/>
          <w:i/>
          <w:sz w:val="24"/>
          <w:szCs w:val="24"/>
        </w:rPr>
      </w:pPr>
    </w:p>
    <w:p w:rsidR="001D2859" w:rsidRPr="00BF1076" w:rsidRDefault="001D2859" w:rsidP="001D2859">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1.1.Стенд «Передний мост и подвеска автомобиля ГАЗ-3102», «Передний мост и подвеска автомобиля ГАЗ-53-12»</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1.2.Макеты «Рулевой механизм автомобиля ГАЗ-3102», «Рулевой механизм автомобиля ГАЗ-53-12», «Рулевой механизм автомобиля ЗИЛ-431410», «Рулевой механизм автомобиля МАЗ-5335», «Рулевой механизм автомобиля МАЗ-64227», «Рулевой механизм автомобиля КамАЗ-5320», «Рулевой механизм автомобиля ВАЗ-2108»</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1.3.Детали и сборочные единицы рулевых механизмов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Плакаты «Рулевое управление», «Рулевые механизмы»</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1D2859" w:rsidRPr="00BF1076" w:rsidRDefault="001D2859" w:rsidP="001D2859">
      <w:pPr>
        <w:pStyle w:val="ab"/>
        <w:rPr>
          <w:rFonts w:ascii="Times New Roman" w:hAnsi="Times New Roman" w:cs="Times New Roman"/>
          <w:i/>
          <w:sz w:val="24"/>
          <w:szCs w:val="24"/>
        </w:rPr>
      </w:pPr>
    </w:p>
    <w:p w:rsidR="001D2859" w:rsidRPr="00BF1076" w:rsidRDefault="001D2859" w:rsidP="001D2859">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Из каких основных элементов состоит рулевое управление?</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Что называется рулевым механизмом?</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Каковы конструктивные особенности рулевых механизмов автомобилей ГАЗ-53-12, ЗИЛ-431410, МАЗ и КамАЗ-5320?</w:t>
      </w:r>
    </w:p>
    <w:p w:rsidR="001D2859" w:rsidRPr="00BF1076" w:rsidRDefault="001D2859" w:rsidP="001D2859">
      <w:pPr>
        <w:pStyle w:val="ab"/>
        <w:rPr>
          <w:rFonts w:ascii="Times New Roman" w:hAnsi="Times New Roman" w:cs="Times New Roman"/>
          <w:sz w:val="24"/>
          <w:szCs w:val="24"/>
        </w:rPr>
      </w:pPr>
    </w:p>
    <w:p w:rsidR="001D2859" w:rsidRPr="00BF1076" w:rsidRDefault="001D2859" w:rsidP="001D2859">
      <w:pPr>
        <w:pStyle w:val="ab"/>
        <w:rPr>
          <w:rFonts w:ascii="Times New Roman" w:hAnsi="Times New Roman" w:cs="Times New Roman"/>
          <w:sz w:val="24"/>
          <w:szCs w:val="24"/>
        </w:rPr>
      </w:pP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1D2859" w:rsidRDefault="001D2859" w:rsidP="001D2859">
      <w:pPr>
        <w:pStyle w:val="ab"/>
        <w:rPr>
          <w:rFonts w:ascii="Times New Roman" w:hAnsi="Times New Roman" w:cs="Times New Roman"/>
        </w:rPr>
      </w:pPr>
    </w:p>
    <w:p w:rsidR="00BF1076" w:rsidRPr="001D2859" w:rsidRDefault="00BF1076" w:rsidP="001D2859">
      <w:pPr>
        <w:pStyle w:val="ab"/>
        <w:rPr>
          <w:rFonts w:ascii="Times New Roman" w:hAnsi="Times New Roman" w:cs="Times New Roman"/>
        </w:rPr>
      </w:pPr>
    </w:p>
    <w:p w:rsidR="001D2859" w:rsidRDefault="001D2859"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81</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pStyle w:val="7"/>
        <w:shd w:val="clear" w:color="auto" w:fill="auto"/>
        <w:spacing w:after="0" w:line="300" w:lineRule="exact"/>
        <w:ind w:firstLine="103"/>
        <w:jc w:val="both"/>
        <w:rPr>
          <w:i/>
          <w:sz w:val="24"/>
          <w:szCs w:val="24"/>
          <w:u w:val="single"/>
        </w:rPr>
      </w:pPr>
      <w:r w:rsidRPr="00CD2ABF">
        <w:rPr>
          <w:spacing w:val="-4"/>
          <w:sz w:val="24"/>
          <w:szCs w:val="24"/>
        </w:rPr>
        <w:t xml:space="preserve">Тема урока – </w:t>
      </w:r>
      <w:r w:rsidRPr="00CD2ABF">
        <w:rPr>
          <w:rStyle w:val="9"/>
          <w:i/>
          <w:sz w:val="24"/>
          <w:szCs w:val="24"/>
          <w:u w:val="single"/>
        </w:rPr>
        <w:t>Назначение, типы, устройство, усилителя рулевого привода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Усилители рулевого приводы назначение, типы, устройство, работа.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20" w:firstLine="0"/>
        <w:rPr>
          <w:i/>
          <w:sz w:val="24"/>
          <w:szCs w:val="24"/>
          <w:u w:val="single"/>
        </w:rPr>
      </w:pPr>
      <w:r w:rsidRPr="00CD2ABF">
        <w:rPr>
          <w:spacing w:val="-2"/>
          <w:sz w:val="24"/>
          <w:szCs w:val="24"/>
        </w:rPr>
        <w:t xml:space="preserve">Изложение нового материала - </w:t>
      </w:r>
      <w:r w:rsidRPr="00CD2ABF">
        <w:rPr>
          <w:rFonts w:eastAsia="Times New Roman"/>
          <w:i/>
          <w:color w:val="000000"/>
          <w:sz w:val="24"/>
          <w:szCs w:val="24"/>
          <w:u w:val="single"/>
          <w:lang w:eastAsia="en-US"/>
        </w:rPr>
        <w:t>Усилители рулевого приводы назначение, типы, устройство, работа.Устройство и работа гидравлического усилителя рулевого привода, встроенного в рулевой механизм отдельного усилителя.</w:t>
      </w:r>
    </w:p>
    <w:p w:rsidR="00CD2ABF" w:rsidRPr="00CD2ABF" w:rsidRDefault="00CD2ABF" w:rsidP="00CD2ABF">
      <w:pPr>
        <w:pStyle w:val="31"/>
        <w:shd w:val="clear" w:color="auto" w:fill="auto"/>
        <w:spacing w:line="300" w:lineRule="exact"/>
        <w:ind w:left="40" w:right="-23" w:firstLine="0"/>
        <w:rPr>
          <w:rStyle w:val="11"/>
          <w:rFonts w:eastAsiaTheme="minorEastAsia"/>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Устройство и работа пневматического усилителя рулевого привода</w:t>
      </w:r>
    </w:p>
    <w:p w:rsidR="00CD2ABF" w:rsidRPr="00CD2ABF" w:rsidRDefault="00CD2ABF" w:rsidP="00CD2ABF">
      <w:pPr>
        <w:spacing w:after="0" w:line="300" w:lineRule="exact"/>
        <w:jc w:val="both"/>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1D2859" w:rsidRPr="00211DAF" w:rsidRDefault="001D2859" w:rsidP="001D2859">
      <w:pPr>
        <w:pStyle w:val="7"/>
        <w:shd w:val="clear" w:color="auto" w:fill="auto"/>
        <w:spacing w:after="0" w:line="240" w:lineRule="auto"/>
        <w:ind w:firstLine="284"/>
        <w:jc w:val="both"/>
        <w:rPr>
          <w:b/>
          <w:sz w:val="24"/>
          <w:szCs w:val="24"/>
        </w:rPr>
      </w:pPr>
      <w:r w:rsidRPr="00211DAF">
        <w:rPr>
          <w:b/>
          <w:sz w:val="24"/>
          <w:szCs w:val="24"/>
        </w:rPr>
        <w:lastRenderedPageBreak/>
        <w:t>Тема №81.</w:t>
      </w:r>
      <w:r w:rsidRPr="00211DAF">
        <w:rPr>
          <w:rStyle w:val="95pt"/>
          <w:rFonts w:eastAsiaTheme="minorEastAsia"/>
          <w:b/>
          <w:sz w:val="24"/>
          <w:szCs w:val="24"/>
        </w:rPr>
        <w:t>Назначение, типы, устройство, усилителя рулевого привода</w:t>
      </w:r>
    </w:p>
    <w:p w:rsidR="001D2859" w:rsidRPr="00211DAF" w:rsidRDefault="001D2859" w:rsidP="001D2859">
      <w:pPr>
        <w:ind w:firstLine="284"/>
        <w:rPr>
          <w:rFonts w:ascii="Times New Roman" w:hAnsi="Times New Roman" w:cs="Times New Roman"/>
          <w:sz w:val="24"/>
          <w:szCs w:val="24"/>
        </w:rPr>
      </w:pPr>
    </w:p>
    <w:p w:rsidR="001D2859" w:rsidRPr="00211DAF" w:rsidRDefault="001D2859" w:rsidP="001D2859">
      <w:pPr>
        <w:shd w:val="clear" w:color="auto" w:fill="FFFFFF"/>
        <w:spacing w:before="100" w:beforeAutospacing="1" w:after="100" w:afterAutospacing="1" w:line="338" w:lineRule="atLeast"/>
        <w:ind w:firstLine="284"/>
        <w:jc w:val="both"/>
        <w:rPr>
          <w:rFonts w:ascii="Times New Roman" w:eastAsia="Times New Roman" w:hAnsi="Times New Roman" w:cs="Times New Roman"/>
          <w:color w:val="333333"/>
          <w:sz w:val="24"/>
          <w:szCs w:val="24"/>
        </w:rPr>
      </w:pPr>
      <w:r w:rsidRPr="00211DAF">
        <w:rPr>
          <w:rFonts w:ascii="Times New Roman" w:eastAsia="Times New Roman" w:hAnsi="Times New Roman" w:cs="Times New Roman"/>
          <w:color w:val="333333"/>
          <w:sz w:val="24"/>
          <w:szCs w:val="24"/>
        </w:rPr>
        <w:t>Для уменьшения усилия, прикладываемого водителем к рулевому колесу при повороте автомобиля, применяются усилители. Они выполняют следующие функции:</w:t>
      </w:r>
    </w:p>
    <w:p w:rsidR="001D2859" w:rsidRPr="00211DAF" w:rsidRDefault="001D2859" w:rsidP="001D2859">
      <w:pPr>
        <w:numPr>
          <w:ilvl w:val="0"/>
          <w:numId w:val="21"/>
        </w:numPr>
        <w:shd w:val="clear" w:color="auto" w:fill="FFFFFF"/>
        <w:spacing w:before="100" w:beforeAutospacing="1" w:after="100" w:afterAutospacing="1" w:line="338" w:lineRule="atLeast"/>
        <w:ind w:firstLine="284"/>
        <w:jc w:val="both"/>
        <w:rPr>
          <w:rFonts w:ascii="Times New Roman" w:eastAsia="Times New Roman" w:hAnsi="Times New Roman" w:cs="Times New Roman"/>
          <w:color w:val="333333"/>
          <w:sz w:val="24"/>
          <w:szCs w:val="24"/>
        </w:rPr>
      </w:pPr>
      <w:r w:rsidRPr="00211DAF">
        <w:rPr>
          <w:rFonts w:ascii="Times New Roman" w:eastAsia="Times New Roman" w:hAnsi="Times New Roman" w:cs="Times New Roman"/>
          <w:color w:val="333333"/>
          <w:sz w:val="24"/>
          <w:szCs w:val="24"/>
        </w:rPr>
        <w:t>обеспечивают кинематическое следящее действие, т. е. пропорциональность между углами поворота управляемых колес ТС и рулевого колеса;</w:t>
      </w:r>
    </w:p>
    <w:p w:rsidR="001D2859" w:rsidRPr="00211DAF" w:rsidRDefault="001D2859" w:rsidP="001D2859">
      <w:pPr>
        <w:numPr>
          <w:ilvl w:val="0"/>
          <w:numId w:val="21"/>
        </w:numPr>
        <w:shd w:val="clear" w:color="auto" w:fill="FFFFFF"/>
        <w:spacing w:before="100" w:beforeAutospacing="1" w:after="100" w:afterAutospacing="1" w:line="338" w:lineRule="atLeast"/>
        <w:ind w:firstLine="284"/>
        <w:jc w:val="both"/>
        <w:rPr>
          <w:rFonts w:ascii="Times New Roman" w:eastAsia="Times New Roman" w:hAnsi="Times New Roman" w:cs="Times New Roman"/>
          <w:color w:val="333333"/>
          <w:sz w:val="24"/>
          <w:szCs w:val="24"/>
        </w:rPr>
      </w:pPr>
      <w:r w:rsidRPr="00211DAF">
        <w:rPr>
          <w:rFonts w:ascii="Times New Roman" w:eastAsia="Times New Roman" w:hAnsi="Times New Roman" w:cs="Times New Roman"/>
          <w:color w:val="333333"/>
          <w:sz w:val="24"/>
          <w:szCs w:val="24"/>
        </w:rPr>
        <w:t>создают силовое следящее действие — «чувство дороги», т. е. обеспечивают пропорциональность между усилием, прилагаемым водителем к рулевому колесу, и сопротивлением повороту управляемых колес машины (чем меньше радиус поворота автомобиля и, следовательно, больше углы поворота управляемых колес, тем больше момент сопротивления их повороту);</w:t>
      </w:r>
    </w:p>
    <w:p w:rsidR="001D2859" w:rsidRPr="00211DAF" w:rsidRDefault="001D2859" w:rsidP="001D2859">
      <w:pPr>
        <w:numPr>
          <w:ilvl w:val="0"/>
          <w:numId w:val="21"/>
        </w:numPr>
        <w:shd w:val="clear" w:color="auto" w:fill="FFFFFF"/>
        <w:spacing w:before="100" w:beforeAutospacing="1" w:after="100" w:afterAutospacing="1" w:line="338" w:lineRule="atLeast"/>
        <w:ind w:firstLine="284"/>
        <w:jc w:val="both"/>
        <w:rPr>
          <w:rFonts w:ascii="Times New Roman" w:eastAsia="Times New Roman" w:hAnsi="Times New Roman" w:cs="Times New Roman"/>
          <w:color w:val="333333"/>
          <w:sz w:val="24"/>
          <w:szCs w:val="24"/>
        </w:rPr>
      </w:pPr>
      <w:r w:rsidRPr="00211DAF">
        <w:rPr>
          <w:rFonts w:ascii="Times New Roman" w:eastAsia="Times New Roman" w:hAnsi="Times New Roman" w:cs="Times New Roman"/>
          <w:color w:val="333333"/>
          <w:sz w:val="24"/>
          <w:szCs w:val="24"/>
        </w:rPr>
        <w:t>позволяют управлять автомобилем при выходе усилителя из строя;</w:t>
      </w:r>
    </w:p>
    <w:p w:rsidR="001D2859" w:rsidRPr="00211DAF" w:rsidRDefault="001D2859" w:rsidP="001D2859">
      <w:pPr>
        <w:numPr>
          <w:ilvl w:val="0"/>
          <w:numId w:val="21"/>
        </w:numPr>
        <w:shd w:val="clear" w:color="auto" w:fill="FFFFFF"/>
        <w:spacing w:before="100" w:beforeAutospacing="1" w:after="100" w:afterAutospacing="1" w:line="338" w:lineRule="atLeast"/>
        <w:ind w:firstLine="284"/>
        <w:jc w:val="both"/>
        <w:rPr>
          <w:rFonts w:ascii="Times New Roman" w:eastAsia="Times New Roman" w:hAnsi="Times New Roman" w:cs="Times New Roman"/>
          <w:color w:val="333333"/>
          <w:sz w:val="24"/>
          <w:szCs w:val="24"/>
        </w:rPr>
      </w:pPr>
      <w:r w:rsidRPr="00211DAF">
        <w:rPr>
          <w:rFonts w:ascii="Times New Roman" w:eastAsia="Times New Roman" w:hAnsi="Times New Roman" w:cs="Times New Roman"/>
          <w:color w:val="333333"/>
          <w:sz w:val="24"/>
          <w:szCs w:val="24"/>
        </w:rPr>
        <w:t>повышают безопасность движения, так как обеспечивают возможность управления автомобилем при разрыве шины на управляемом колесе, что особенно важно в случае, когда автомобиль движется с большой скоростью;</w:t>
      </w:r>
    </w:p>
    <w:p w:rsidR="001D2859" w:rsidRPr="00211DAF" w:rsidRDefault="001D2859" w:rsidP="001D2859">
      <w:pPr>
        <w:numPr>
          <w:ilvl w:val="0"/>
          <w:numId w:val="21"/>
        </w:numPr>
        <w:shd w:val="clear" w:color="auto" w:fill="FFFFFF"/>
        <w:spacing w:before="100" w:beforeAutospacing="1" w:after="100" w:afterAutospacing="1" w:line="338" w:lineRule="atLeast"/>
        <w:ind w:firstLine="284"/>
        <w:jc w:val="both"/>
        <w:rPr>
          <w:rFonts w:ascii="Times New Roman" w:eastAsia="Times New Roman" w:hAnsi="Times New Roman" w:cs="Times New Roman"/>
          <w:color w:val="333333"/>
          <w:sz w:val="24"/>
          <w:szCs w:val="24"/>
        </w:rPr>
      </w:pPr>
      <w:r w:rsidRPr="00211DAF">
        <w:rPr>
          <w:rFonts w:ascii="Times New Roman" w:eastAsia="Times New Roman" w:hAnsi="Times New Roman" w:cs="Times New Roman"/>
          <w:color w:val="333333"/>
          <w:sz w:val="24"/>
          <w:szCs w:val="24"/>
        </w:rPr>
        <w:t>смягчают удары, передаваемые на рулевое управление при движении по неровной дороге.</w:t>
      </w:r>
    </w:p>
    <w:p w:rsidR="001D2859" w:rsidRPr="00211DAF" w:rsidRDefault="001D2859" w:rsidP="001D2859">
      <w:pPr>
        <w:shd w:val="clear" w:color="auto" w:fill="FFFFFF"/>
        <w:spacing w:before="100" w:beforeAutospacing="1" w:after="100" w:afterAutospacing="1" w:line="338" w:lineRule="atLeast"/>
        <w:ind w:firstLine="284"/>
        <w:jc w:val="both"/>
        <w:rPr>
          <w:rFonts w:ascii="Times New Roman" w:eastAsia="Times New Roman" w:hAnsi="Times New Roman" w:cs="Times New Roman"/>
          <w:color w:val="333333"/>
          <w:sz w:val="24"/>
          <w:szCs w:val="24"/>
        </w:rPr>
      </w:pPr>
      <w:r w:rsidRPr="00211DAF">
        <w:rPr>
          <w:rFonts w:ascii="Times New Roman" w:eastAsia="Times New Roman" w:hAnsi="Times New Roman" w:cs="Times New Roman"/>
          <w:color w:val="333333"/>
          <w:sz w:val="24"/>
          <w:szCs w:val="24"/>
        </w:rPr>
        <w:t>Усилитель (его силовой цилиндр) устанавливают в рулевом управлении параллельно рулевому редуктору, выполняя тем самым требование обеспечения возможности управления автомобилем при выходе усилителя из строя. Рассмотрим схему рулевого управления автомобиля при наличии усилителя.</w:t>
      </w:r>
    </w:p>
    <w:p w:rsidR="001D2859" w:rsidRPr="00211DAF" w:rsidRDefault="001D2859" w:rsidP="001D2859">
      <w:pPr>
        <w:shd w:val="clear" w:color="auto" w:fill="FFFFFF"/>
        <w:spacing w:before="100" w:beforeAutospacing="1" w:after="100" w:afterAutospacing="1" w:line="338" w:lineRule="atLeast"/>
        <w:ind w:firstLine="284"/>
        <w:jc w:val="both"/>
        <w:rPr>
          <w:rFonts w:ascii="Times New Roman" w:eastAsia="Times New Roman" w:hAnsi="Times New Roman" w:cs="Times New Roman"/>
          <w:color w:val="333333"/>
          <w:sz w:val="24"/>
          <w:szCs w:val="24"/>
        </w:rPr>
      </w:pPr>
      <w:r w:rsidRPr="00211DAF">
        <w:rPr>
          <w:rFonts w:ascii="Times New Roman" w:eastAsia="Times New Roman" w:hAnsi="Times New Roman" w:cs="Times New Roman"/>
          <w:noProof/>
          <w:color w:val="1E62AE"/>
          <w:sz w:val="24"/>
          <w:szCs w:val="24"/>
        </w:rPr>
        <w:drawing>
          <wp:inline distT="0" distB="0" distL="0" distR="0">
            <wp:extent cx="3009900" cy="2980889"/>
            <wp:effectExtent l="19050" t="0" r="0" b="0"/>
            <wp:docPr id="13" name="Рисунок 13" descr="Схема рулевого управления с усилителем">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рулевого управления с усилителем">
                      <a:hlinkClick r:id="rId119"/>
                    </pic:cNvPr>
                    <pic:cNvPicPr>
                      <a:picLocks noChangeAspect="1" noChangeArrowheads="1"/>
                    </pic:cNvPicPr>
                  </pic:nvPicPr>
                  <pic:blipFill>
                    <a:blip r:embed="rId120"/>
                    <a:srcRect/>
                    <a:stretch>
                      <a:fillRect/>
                    </a:stretch>
                  </pic:blipFill>
                  <pic:spPr bwMode="auto">
                    <a:xfrm>
                      <a:off x="0" y="0"/>
                      <a:ext cx="3009900" cy="2980889"/>
                    </a:xfrm>
                    <a:prstGeom prst="rect">
                      <a:avLst/>
                    </a:prstGeom>
                    <a:noFill/>
                    <a:ln w="9525">
                      <a:noFill/>
                      <a:miter lim="800000"/>
                      <a:headEnd/>
                      <a:tailEnd/>
                    </a:ln>
                  </pic:spPr>
                </pic:pic>
              </a:graphicData>
            </a:graphic>
          </wp:inline>
        </w:drawing>
      </w:r>
    </w:p>
    <w:p w:rsidR="001D2859" w:rsidRPr="00211DAF" w:rsidRDefault="001D2859" w:rsidP="001D2859">
      <w:pPr>
        <w:shd w:val="clear" w:color="auto" w:fill="F5FAFF"/>
        <w:spacing w:line="338" w:lineRule="atLeast"/>
        <w:ind w:firstLine="284"/>
        <w:jc w:val="both"/>
        <w:rPr>
          <w:rFonts w:ascii="Times New Roman" w:eastAsia="Times New Roman" w:hAnsi="Times New Roman" w:cs="Times New Roman"/>
          <w:color w:val="444444"/>
          <w:sz w:val="24"/>
          <w:szCs w:val="24"/>
        </w:rPr>
      </w:pPr>
      <w:r w:rsidRPr="00211DAF">
        <w:rPr>
          <w:rFonts w:ascii="Times New Roman" w:eastAsia="Times New Roman" w:hAnsi="Times New Roman" w:cs="Times New Roman"/>
          <w:color w:val="444444"/>
          <w:sz w:val="24"/>
          <w:szCs w:val="24"/>
        </w:rPr>
        <w:t>Рис. Схема рулевого управления с усилителем: 1 — сливная магистраль; 2 — насос; 3 — тяга; 4 — управляемые колеса; 5 — рычаг; 6, 10 — реактивные камеры; 7— силовой цилиндр; 8 — распределитель; 9 — золотник; 11 — нагнетательная магистраль; 12 — сошка; 13 — рулевое колесо; 14 — рулевой механизм; А, Б — полости силового цилиндра</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82</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рулевого привода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i/>
          <w:sz w:val="24"/>
          <w:szCs w:val="24"/>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Рулевой привод. Назначение типы, устройство при независимой подвеске и зависимой подвеске среднего моста.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Рулевой привод. Назначение типы, устройство при независимой подвеске и зависимой подвеске среднего моста. Понятие о люфтах рулевых тяг и люфте рулевого короб.</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eastAsia="Times New Roman" w:hAnsi="Times New Roman" w:cs="Times New Roman"/>
          <w:i/>
          <w:color w:val="000000"/>
          <w:sz w:val="24"/>
          <w:szCs w:val="24"/>
          <w:u w:val="single"/>
          <w:lang w:eastAsia="en-US"/>
        </w:rPr>
      </w:pPr>
      <w:r w:rsidRPr="00CD2ABF">
        <w:rPr>
          <w:rFonts w:ascii="Times New Roman" w:eastAsia="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назначение, устройство и работа рулевых механизмов, рулевого привода и усилителей рулевого привода</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1D2859" w:rsidRPr="00BF1076" w:rsidRDefault="001D2859" w:rsidP="001D2859">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№29</w:t>
      </w:r>
    </w:p>
    <w:p w:rsidR="001D2859" w:rsidRPr="00BF1076" w:rsidRDefault="001D2859" w:rsidP="001D2859">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4.1 «Рулевое управление»</w:t>
      </w:r>
    </w:p>
    <w:p w:rsidR="001D2859" w:rsidRPr="00BF1076" w:rsidRDefault="001D2859" w:rsidP="001D2859">
      <w:pPr>
        <w:pStyle w:val="ab"/>
        <w:jc w:val="center"/>
        <w:rPr>
          <w:rFonts w:ascii="Times New Roman" w:hAnsi="Times New Roman" w:cs="Times New Roman"/>
          <w:b/>
          <w:sz w:val="24"/>
          <w:szCs w:val="24"/>
        </w:rPr>
      </w:pP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рулевых приводов автомобилей</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рулевых приводов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2.1.Конструкцию рулевых приводов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2.2.Передачу усилия от вала сошки к поворотным кулакам в различных типах рулевых приводов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2.3.Регулировку зазоров в шарнирах рулевых тяг</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3.Выписать основные параметры, характеризующие рулевые приводы изучаемых автомобилей</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3.1.Тип рулевого привода</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3.2.Способы регулировки зазоров в шарнирах рулевых тяг</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3.3.Особенности конструкции рулевого привода на автомобиле с зависимой и независимой передней подвеской</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1D2859" w:rsidRPr="00BF1076" w:rsidRDefault="001D2859" w:rsidP="001D2859">
      <w:pPr>
        <w:pStyle w:val="ab"/>
        <w:rPr>
          <w:rFonts w:ascii="Times New Roman" w:hAnsi="Times New Roman" w:cs="Times New Roman"/>
          <w:i/>
          <w:sz w:val="24"/>
          <w:szCs w:val="24"/>
        </w:rPr>
      </w:pPr>
    </w:p>
    <w:p w:rsidR="001D2859" w:rsidRPr="00BF1076" w:rsidRDefault="001D2859" w:rsidP="001D2859">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1.1.Стенд «Передний мост и подвеска автомобиля ГАЗ-3102», «Передний мост и подвеска автомобиля ГАЗ-53-12»</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1.2.Макеты «Рулевое управление автомобиля»</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1.3.Детали и сборочные единицы рулевых приводов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Плакаты «Рулевое управление», «Рулевые приводы»</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1D2859" w:rsidRPr="00BF1076" w:rsidRDefault="001D2859" w:rsidP="001D2859">
      <w:pPr>
        <w:pStyle w:val="ab"/>
        <w:rPr>
          <w:rFonts w:ascii="Times New Roman" w:hAnsi="Times New Roman" w:cs="Times New Roman"/>
          <w:i/>
          <w:sz w:val="24"/>
          <w:szCs w:val="24"/>
        </w:rPr>
      </w:pPr>
    </w:p>
    <w:p w:rsidR="001D2859" w:rsidRPr="00BF1076" w:rsidRDefault="001D2859" w:rsidP="001D2859">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Что называют рулевым приводом?</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Как обеспечивается поворот управляемых колес на разные углы?</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Какие основные детали имеет рулевой привод?</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Что такое люфт рулевого управления? Чем он вызывается?</w:t>
      </w:r>
    </w:p>
    <w:p w:rsidR="001D2859" w:rsidRPr="00BF1076" w:rsidRDefault="001D2859" w:rsidP="001D2859">
      <w:pPr>
        <w:pStyle w:val="ab"/>
        <w:rPr>
          <w:rFonts w:ascii="Times New Roman" w:hAnsi="Times New Roman" w:cs="Times New Roman"/>
          <w:sz w:val="24"/>
          <w:szCs w:val="24"/>
        </w:rPr>
      </w:pPr>
    </w:p>
    <w:p w:rsidR="001D2859" w:rsidRPr="00BF1076" w:rsidRDefault="001D2859" w:rsidP="001D2859">
      <w:pPr>
        <w:pStyle w:val="ab"/>
        <w:rPr>
          <w:rFonts w:ascii="Times New Roman" w:hAnsi="Times New Roman" w:cs="Times New Roman"/>
          <w:sz w:val="24"/>
          <w:szCs w:val="24"/>
        </w:rPr>
      </w:pP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1D2859" w:rsidRPr="00BF1076" w:rsidRDefault="001D2859" w:rsidP="001D2859">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1D2859" w:rsidRDefault="001D2859" w:rsidP="001D2859">
      <w:pPr>
        <w:rPr>
          <w:sz w:val="28"/>
        </w:rPr>
      </w:pPr>
    </w:p>
    <w:p w:rsidR="00BF1076" w:rsidRPr="00683634" w:rsidRDefault="00BF1076" w:rsidP="001D2859">
      <w:pPr>
        <w:rPr>
          <w:sz w:val="28"/>
        </w:rPr>
      </w:pPr>
    </w:p>
    <w:p w:rsidR="001D2859" w:rsidRPr="00CD2ABF" w:rsidRDefault="001D2859"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83</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тормозной системы</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u w:val="single"/>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системы. Классификация тормозных систем.</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z w:val="28"/>
          <w:szCs w:val="28"/>
        </w:rPr>
        <w:tab/>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Назначение системы. Классификация тормозных систем.</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4"/>
          <w:sz w:val="24"/>
          <w:szCs w:val="24"/>
        </w:rPr>
        <w:t xml:space="preserve">Задание на дом - </w:t>
      </w:r>
      <w:r w:rsidRPr="00CD2ABF">
        <w:rPr>
          <w:rFonts w:ascii="Times New Roman" w:eastAsia="Times New Roman" w:hAnsi="Times New Roman" w:cs="Times New Roman"/>
          <w:i/>
          <w:color w:val="000000"/>
          <w:sz w:val="24"/>
          <w:szCs w:val="24"/>
          <w:u w:val="single"/>
          <w:lang w:eastAsia="en-US"/>
        </w:rPr>
        <w:t>Требование к тормозным системам.</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DA5753" w:rsidRDefault="00DA5753"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4D78D7" w:rsidRPr="008F7007" w:rsidRDefault="004D78D7" w:rsidP="004D78D7">
      <w:pPr>
        <w:spacing w:after="0" w:line="240" w:lineRule="auto"/>
        <w:ind w:firstLine="284"/>
        <w:jc w:val="center"/>
        <w:rPr>
          <w:rFonts w:ascii="Times New Roman" w:hAnsi="Times New Roman" w:cs="Times New Roman"/>
          <w:b/>
          <w:sz w:val="24"/>
          <w:szCs w:val="24"/>
        </w:rPr>
      </w:pPr>
      <w:r w:rsidRPr="008F7007">
        <w:rPr>
          <w:rFonts w:ascii="Times New Roman" w:hAnsi="Times New Roman" w:cs="Times New Roman"/>
          <w:b/>
          <w:sz w:val="24"/>
          <w:szCs w:val="24"/>
        </w:rPr>
        <w:lastRenderedPageBreak/>
        <w:t>Тема №</w:t>
      </w:r>
      <w:r>
        <w:rPr>
          <w:rFonts w:ascii="Times New Roman" w:hAnsi="Times New Roman" w:cs="Times New Roman"/>
          <w:b/>
          <w:sz w:val="24"/>
          <w:szCs w:val="24"/>
        </w:rPr>
        <w:t>83</w:t>
      </w:r>
      <w:r w:rsidRPr="008F7007">
        <w:rPr>
          <w:rFonts w:ascii="Times New Roman" w:hAnsi="Times New Roman" w:cs="Times New Roman"/>
          <w:b/>
          <w:sz w:val="24"/>
          <w:szCs w:val="24"/>
        </w:rPr>
        <w:t xml:space="preserve">. </w:t>
      </w:r>
      <w:r w:rsidRPr="00765B13">
        <w:rPr>
          <w:rStyle w:val="95pt"/>
          <w:rFonts w:eastAsiaTheme="minorEastAsia"/>
          <w:b/>
          <w:sz w:val="22"/>
          <w:szCs w:val="22"/>
        </w:rPr>
        <w:t>Назначение тормозной системы</w:t>
      </w:r>
    </w:p>
    <w:p w:rsidR="004D78D7" w:rsidRPr="008F7007" w:rsidRDefault="004D78D7" w:rsidP="004D78D7">
      <w:pPr>
        <w:spacing w:after="0" w:line="240" w:lineRule="auto"/>
        <w:ind w:firstLine="284"/>
        <w:rPr>
          <w:rFonts w:ascii="Times New Roman" w:hAnsi="Times New Roman" w:cs="Times New Roman"/>
          <w:sz w:val="24"/>
          <w:szCs w:val="24"/>
        </w:rPr>
      </w:pPr>
    </w:p>
    <w:p w:rsidR="004D78D7" w:rsidRDefault="004D78D7" w:rsidP="004D78D7">
      <w:pPr>
        <w:spacing w:after="0" w:line="240" w:lineRule="auto"/>
        <w:ind w:firstLine="284"/>
        <w:rPr>
          <w:rFonts w:ascii="Times New Roman" w:eastAsia="Times New Roman" w:hAnsi="Times New Roman" w:cs="Times New Roman"/>
          <w:sz w:val="24"/>
          <w:szCs w:val="24"/>
        </w:rPr>
      </w:pPr>
      <w:r w:rsidRPr="008F7007">
        <w:rPr>
          <w:rFonts w:ascii="Times New Roman" w:eastAsia="Times New Roman" w:hAnsi="Times New Roman" w:cs="Times New Roman"/>
          <w:sz w:val="24"/>
          <w:szCs w:val="24"/>
        </w:rPr>
        <w:t xml:space="preserve">Каждое транспортное средство, от самых малых автомобилей весом 400–450 кг и до больших карьерных самосвалов или автопоездов весом 500–600 т, должно быть оборудовано </w:t>
      </w:r>
      <w:r w:rsidRPr="008F7007">
        <w:rPr>
          <w:rFonts w:ascii="Times New Roman" w:eastAsia="Times New Roman" w:hAnsi="Times New Roman" w:cs="Times New Roman"/>
          <w:b/>
          <w:bCs/>
          <w:sz w:val="24"/>
          <w:szCs w:val="24"/>
        </w:rPr>
        <w:t>рабочей, запасной и стояночной тормозными системами</w:t>
      </w:r>
      <w:r w:rsidRPr="008F7007">
        <w:rPr>
          <w:rFonts w:ascii="Times New Roman" w:eastAsia="Times New Roman" w:hAnsi="Times New Roman" w:cs="Times New Roman"/>
          <w:sz w:val="24"/>
          <w:szCs w:val="24"/>
        </w:rPr>
        <w:t>.</w:t>
      </w:r>
    </w:p>
    <w:p w:rsidR="004D78D7" w:rsidRDefault="004C41B4" w:rsidP="004D78D7">
      <w:pPr>
        <w:spacing w:after="0" w:line="240" w:lineRule="auto"/>
        <w:ind w:firstLine="284"/>
        <w:rPr>
          <w:rFonts w:ascii="Times New Roman" w:eastAsia="Times New Roman" w:hAnsi="Times New Roman" w:cs="Times New Roman"/>
          <w:sz w:val="24"/>
          <w:szCs w:val="24"/>
        </w:rPr>
      </w:pPr>
      <w:hyperlink r:id="rId121" w:tooltip="Рабочая тормозная система" w:history="1">
        <w:r w:rsidR="004D78D7" w:rsidRPr="008F7007">
          <w:rPr>
            <w:rFonts w:ascii="Times New Roman" w:eastAsia="Times New Roman" w:hAnsi="Times New Roman" w:cs="Times New Roman"/>
            <w:color w:val="0000FF"/>
            <w:sz w:val="24"/>
            <w:szCs w:val="24"/>
            <w:u w:val="single"/>
          </w:rPr>
          <w:t>Рабочая (основная) тормозная система</w:t>
        </w:r>
      </w:hyperlink>
      <w:r w:rsidR="004D78D7" w:rsidRPr="008F7007">
        <w:rPr>
          <w:rFonts w:ascii="Times New Roman" w:eastAsia="Times New Roman" w:hAnsi="Times New Roman" w:cs="Times New Roman"/>
          <w:sz w:val="24"/>
          <w:szCs w:val="24"/>
        </w:rPr>
        <w:t xml:space="preserve"> обеспечивает уменьшение скорости движения вплоть до полной остановки автомобиля, </w:t>
      </w:r>
      <w:hyperlink r:id="rId122" w:tooltip="Запасная тормозная система" w:history="1">
        <w:r w:rsidR="004D78D7" w:rsidRPr="008F7007">
          <w:rPr>
            <w:rFonts w:ascii="Times New Roman" w:eastAsia="Times New Roman" w:hAnsi="Times New Roman" w:cs="Times New Roman"/>
            <w:color w:val="0000FF"/>
            <w:sz w:val="24"/>
            <w:szCs w:val="24"/>
            <w:u w:val="single"/>
          </w:rPr>
          <w:t>запасная тормозная система</w:t>
        </w:r>
      </w:hyperlink>
      <w:r w:rsidR="004D78D7" w:rsidRPr="008F7007">
        <w:rPr>
          <w:rFonts w:ascii="Times New Roman" w:eastAsia="Times New Roman" w:hAnsi="Times New Roman" w:cs="Times New Roman"/>
          <w:sz w:val="24"/>
          <w:szCs w:val="24"/>
        </w:rPr>
        <w:t xml:space="preserve"> — остановку автомобиля в случае выхода из строя рабочей тормозной системы, а </w:t>
      </w:r>
      <w:hyperlink r:id="rId123" w:tooltip="Стояночная тормозная система" w:history="1">
        <w:r w:rsidR="004D78D7" w:rsidRPr="008F7007">
          <w:rPr>
            <w:rFonts w:ascii="Times New Roman" w:eastAsia="Times New Roman" w:hAnsi="Times New Roman" w:cs="Times New Roman"/>
            <w:color w:val="0000FF"/>
            <w:sz w:val="24"/>
            <w:szCs w:val="24"/>
            <w:u w:val="single"/>
          </w:rPr>
          <w:t>стояночная тормозная система</w:t>
        </w:r>
      </w:hyperlink>
      <w:r w:rsidR="004D78D7" w:rsidRPr="008F7007">
        <w:rPr>
          <w:rFonts w:ascii="Times New Roman" w:eastAsia="Times New Roman" w:hAnsi="Times New Roman" w:cs="Times New Roman"/>
          <w:sz w:val="24"/>
          <w:szCs w:val="24"/>
        </w:rPr>
        <w:t xml:space="preserve"> — удержание остановленного автомобиля на месте, неограниченно длительное время. Помимо этих систем на грузовых автомобилях весом более 16 т и на больших междугородных автобусах обязательно применение четвертой тормозной системы — </w:t>
      </w:r>
      <w:hyperlink r:id="rId124" w:tooltip="Вспомогательная тормозная система" w:history="1">
        <w:r w:rsidR="004D78D7" w:rsidRPr="008F7007">
          <w:rPr>
            <w:rFonts w:ascii="Times New Roman" w:eastAsia="Times New Roman" w:hAnsi="Times New Roman" w:cs="Times New Roman"/>
            <w:color w:val="0000FF"/>
            <w:sz w:val="24"/>
            <w:szCs w:val="24"/>
            <w:u w:val="single"/>
          </w:rPr>
          <w:t>вспомогательной (противоизносной)</w:t>
        </w:r>
      </w:hyperlink>
      <w:r w:rsidR="004D78D7" w:rsidRPr="008F7007">
        <w:rPr>
          <w:rFonts w:ascii="Times New Roman" w:eastAsia="Times New Roman" w:hAnsi="Times New Roman" w:cs="Times New Roman"/>
          <w:sz w:val="24"/>
          <w:szCs w:val="24"/>
        </w:rPr>
        <w:t xml:space="preserve">. </w:t>
      </w:r>
    </w:p>
    <w:p w:rsidR="004D78D7" w:rsidRPr="008F7007" w:rsidRDefault="004D78D7" w:rsidP="004D78D7">
      <w:pPr>
        <w:spacing w:after="0" w:line="240" w:lineRule="auto"/>
        <w:ind w:firstLine="284"/>
        <w:rPr>
          <w:rFonts w:ascii="Times New Roman" w:eastAsia="Times New Roman" w:hAnsi="Times New Roman" w:cs="Times New Roman"/>
          <w:sz w:val="24"/>
          <w:szCs w:val="24"/>
        </w:rPr>
      </w:pPr>
    </w:p>
    <w:p w:rsidR="004D78D7" w:rsidRPr="008F7007" w:rsidRDefault="004D78D7" w:rsidP="004D78D7">
      <w:pPr>
        <w:spacing w:after="0" w:line="240" w:lineRule="auto"/>
        <w:ind w:firstLine="284"/>
        <w:rPr>
          <w:rFonts w:ascii="Times New Roman" w:eastAsia="Times New Roman" w:hAnsi="Times New Roman" w:cs="Times New Roman"/>
          <w:sz w:val="24"/>
          <w:szCs w:val="24"/>
        </w:rPr>
      </w:pPr>
      <w:r w:rsidRPr="008F7007">
        <w:rPr>
          <w:rFonts w:ascii="Times New Roman" w:eastAsia="Times New Roman" w:hAnsi="Times New Roman" w:cs="Times New Roman"/>
          <w:noProof/>
          <w:color w:val="0000FF"/>
          <w:sz w:val="24"/>
          <w:szCs w:val="24"/>
        </w:rPr>
        <w:drawing>
          <wp:inline distT="0" distB="0" distL="0" distR="0">
            <wp:extent cx="6688936" cy="613186"/>
            <wp:effectExtent l="19050" t="0" r="0" b="0"/>
            <wp:docPr id="14" name="Рисунок 14" descr="Тормозная система 1.jpg">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ормозная система 1.jpg">
                      <a:hlinkClick r:id="rId125"/>
                    </pic:cNvPr>
                    <pic:cNvPicPr>
                      <a:picLocks noChangeAspect="1" noChangeArrowheads="1"/>
                    </pic:cNvPicPr>
                  </pic:nvPicPr>
                  <pic:blipFill>
                    <a:blip r:embed="rId126"/>
                    <a:srcRect/>
                    <a:stretch>
                      <a:fillRect/>
                    </a:stretch>
                  </pic:blipFill>
                  <pic:spPr bwMode="auto">
                    <a:xfrm>
                      <a:off x="0" y="0"/>
                      <a:ext cx="6694847" cy="613728"/>
                    </a:xfrm>
                    <a:prstGeom prst="rect">
                      <a:avLst/>
                    </a:prstGeom>
                    <a:noFill/>
                    <a:ln w="9525">
                      <a:noFill/>
                      <a:miter lim="800000"/>
                      <a:headEnd/>
                      <a:tailEnd/>
                    </a:ln>
                  </pic:spPr>
                </pic:pic>
              </a:graphicData>
            </a:graphic>
          </wp:inline>
        </w:drawing>
      </w:r>
    </w:p>
    <w:p w:rsidR="004D78D7" w:rsidRPr="008F7007" w:rsidRDefault="004D78D7" w:rsidP="004D78D7">
      <w:pPr>
        <w:spacing w:after="0" w:line="240" w:lineRule="auto"/>
        <w:ind w:firstLine="284"/>
        <w:rPr>
          <w:rFonts w:ascii="Times New Roman" w:eastAsia="Times New Roman" w:hAnsi="Times New Roman" w:cs="Times New Roman"/>
          <w:sz w:val="24"/>
          <w:szCs w:val="24"/>
        </w:rPr>
      </w:pPr>
    </w:p>
    <w:p w:rsidR="004D78D7" w:rsidRDefault="004D78D7" w:rsidP="004D78D7">
      <w:pPr>
        <w:spacing w:after="0" w:line="240" w:lineRule="auto"/>
        <w:ind w:firstLine="284"/>
        <w:rPr>
          <w:rFonts w:ascii="Times New Roman" w:eastAsia="Times New Roman" w:hAnsi="Times New Roman" w:cs="Times New Roman"/>
          <w:b/>
          <w:bCs/>
          <w:sz w:val="24"/>
          <w:szCs w:val="24"/>
        </w:rPr>
      </w:pPr>
      <w:r w:rsidRPr="008F7007">
        <w:rPr>
          <w:rFonts w:ascii="Times New Roman" w:eastAsia="Times New Roman" w:hAnsi="Times New Roman" w:cs="Times New Roman"/>
          <w:b/>
          <w:bCs/>
          <w:sz w:val="24"/>
          <w:szCs w:val="24"/>
        </w:rPr>
        <w:t>Схема системы тормозного управления</w:t>
      </w:r>
    </w:p>
    <w:p w:rsidR="004D78D7" w:rsidRDefault="004D78D7" w:rsidP="004D78D7">
      <w:pPr>
        <w:spacing w:after="0" w:line="240" w:lineRule="auto"/>
        <w:ind w:firstLine="284"/>
        <w:rPr>
          <w:rFonts w:ascii="Times New Roman" w:eastAsia="Times New Roman" w:hAnsi="Times New Roman" w:cs="Times New Roman"/>
          <w:sz w:val="24"/>
          <w:szCs w:val="24"/>
        </w:rPr>
      </w:pPr>
      <w:r w:rsidRPr="008F7007">
        <w:rPr>
          <w:rFonts w:ascii="Times New Roman" w:eastAsia="Times New Roman" w:hAnsi="Times New Roman" w:cs="Times New Roman"/>
          <w:sz w:val="24"/>
          <w:szCs w:val="24"/>
        </w:rPr>
        <w:t>Совокупность всех тормозных систем называют системой тормозного управления. Допускается не оборудовать тормозным управлением прицепы весом менее 750 кг.</w:t>
      </w:r>
    </w:p>
    <w:p w:rsidR="004D78D7" w:rsidRDefault="004D78D7" w:rsidP="004D78D7">
      <w:pPr>
        <w:spacing w:after="0" w:line="240" w:lineRule="auto"/>
        <w:ind w:firstLine="284"/>
        <w:rPr>
          <w:rFonts w:ascii="Times New Roman" w:eastAsia="Times New Roman" w:hAnsi="Times New Roman" w:cs="Times New Roman"/>
          <w:sz w:val="24"/>
          <w:szCs w:val="24"/>
        </w:rPr>
      </w:pPr>
      <w:r w:rsidRPr="008F7007">
        <w:rPr>
          <w:rFonts w:ascii="Times New Roman" w:eastAsia="Times New Roman" w:hAnsi="Times New Roman" w:cs="Times New Roman"/>
          <w:sz w:val="24"/>
          <w:szCs w:val="24"/>
        </w:rPr>
        <w:t>К тормозному управлению предъявляются повышенные требования, так как оно является важнейшим средством обеспечения активной безопасности автомобиля. Требования к тормозным системам автотранспортных средств установлены в нескольких российских и международных нормативных документах. Основными из них являются ГОСТ Р 41.13-99 (так называемые Правила № 13 Европейской Экономической Комиссии ООН), ГОСТ Р 41.13Н-99, ГОСТ Р 51709-2001, ГОСТ 4364-88, ОСТ 37.001.067-86. Большая часть этих документов устанавливает требования к эффективности тормозов новых автомобилей. В ГОСТ Р 51709-2001 указывается, каким требованиям должны отвечать тормозные системы автомобилей в эксплуатации. Тормозные требования к ним менее жесткие, чем к новым автомобилям.</w:t>
      </w:r>
      <w:r w:rsidRPr="008F7007">
        <w:rPr>
          <w:rFonts w:ascii="Times New Roman" w:eastAsia="Times New Roman" w:hAnsi="Times New Roman" w:cs="Times New Roman"/>
          <w:sz w:val="24"/>
          <w:szCs w:val="24"/>
        </w:rPr>
        <w:br/>
        <w:t>В техническом плане требования к тормозным системам следующие:</w:t>
      </w:r>
      <w:r w:rsidRPr="008F7007">
        <w:rPr>
          <w:rFonts w:ascii="Times New Roman" w:eastAsia="Times New Roman" w:hAnsi="Times New Roman" w:cs="Times New Roman"/>
          <w:sz w:val="24"/>
          <w:szCs w:val="24"/>
        </w:rPr>
        <w:br/>
        <w:t>— обеспечение минимального тормозного пути, максимального установившегося замедления или тормозной силы на колесах;</w:t>
      </w:r>
      <w:r w:rsidRPr="008F7007">
        <w:rPr>
          <w:rFonts w:ascii="Times New Roman" w:eastAsia="Times New Roman" w:hAnsi="Times New Roman" w:cs="Times New Roman"/>
          <w:sz w:val="24"/>
          <w:szCs w:val="24"/>
        </w:rPr>
        <w:br/>
        <w:t>— удержание транспортного средства на уклоне определенной величины на стоянке;</w:t>
      </w:r>
      <w:r w:rsidRPr="008F7007">
        <w:rPr>
          <w:rFonts w:ascii="Times New Roman" w:eastAsia="Times New Roman" w:hAnsi="Times New Roman" w:cs="Times New Roman"/>
          <w:sz w:val="24"/>
          <w:szCs w:val="24"/>
        </w:rPr>
        <w:br/>
        <w:t>— сохранение устойчивости при торможении (критериями устойчивости служат линейное отклонение, угловое отклонение, угол складывания автопоезда);</w:t>
      </w:r>
      <w:r w:rsidRPr="008F7007">
        <w:rPr>
          <w:rFonts w:ascii="Times New Roman" w:eastAsia="Times New Roman" w:hAnsi="Times New Roman" w:cs="Times New Roman"/>
          <w:sz w:val="24"/>
          <w:szCs w:val="24"/>
        </w:rPr>
        <w:br/>
        <w:t>— стабильность тормозных свойств при неоднократных торможениях, при которых происходит разогрев тормозных механизмов;</w:t>
      </w:r>
      <w:r w:rsidRPr="008F7007">
        <w:rPr>
          <w:rFonts w:ascii="Times New Roman" w:eastAsia="Times New Roman" w:hAnsi="Times New Roman" w:cs="Times New Roman"/>
          <w:sz w:val="24"/>
          <w:szCs w:val="24"/>
        </w:rPr>
        <w:br/>
        <w:t>— минимальное время срабатывания тормозного привода;</w:t>
      </w:r>
      <w:r w:rsidRPr="008F7007">
        <w:rPr>
          <w:rFonts w:ascii="Times New Roman" w:eastAsia="Times New Roman" w:hAnsi="Times New Roman" w:cs="Times New Roman"/>
          <w:sz w:val="24"/>
          <w:szCs w:val="24"/>
        </w:rPr>
        <w:br/>
        <w:t>— следящее действие тормозного привода, т. е. пропорциональность между усилием на педали (рычаге) и тормозным моментом на колесе;</w:t>
      </w:r>
      <w:r w:rsidRPr="008F7007">
        <w:rPr>
          <w:rFonts w:ascii="Times New Roman" w:eastAsia="Times New Roman" w:hAnsi="Times New Roman" w:cs="Times New Roman"/>
          <w:sz w:val="24"/>
          <w:szCs w:val="24"/>
        </w:rPr>
        <w:br/>
        <w:t>— малая работа управления тормозными системами (усилие на тормозной педали, в зависимости от назначения автотранспортного средства, должно быть не более 500–700 Н; ход тормозной педали 80–180 мм);</w:t>
      </w:r>
      <w:r w:rsidRPr="008F7007">
        <w:rPr>
          <w:rFonts w:ascii="Times New Roman" w:eastAsia="Times New Roman" w:hAnsi="Times New Roman" w:cs="Times New Roman"/>
          <w:sz w:val="24"/>
          <w:szCs w:val="24"/>
        </w:rPr>
        <w:br/>
        <w:t>— поддержание установившейся скорости при движении на затяжном спуске (для вспомогательной тормозной системы);</w:t>
      </w:r>
      <w:r w:rsidRPr="008F7007">
        <w:rPr>
          <w:rFonts w:ascii="Times New Roman" w:eastAsia="Times New Roman" w:hAnsi="Times New Roman" w:cs="Times New Roman"/>
          <w:sz w:val="24"/>
          <w:szCs w:val="24"/>
        </w:rPr>
        <w:br/>
        <w:t>— отсутствие полного блокирования (юза) колес;</w:t>
      </w:r>
      <w:r w:rsidRPr="008F7007">
        <w:rPr>
          <w:rFonts w:ascii="Times New Roman" w:eastAsia="Times New Roman" w:hAnsi="Times New Roman" w:cs="Times New Roman"/>
          <w:sz w:val="24"/>
          <w:szCs w:val="24"/>
        </w:rPr>
        <w:br/>
        <w:t>— неравномерность действия тормозов левого и правого колес одной оси не должна превышать определенной величины;</w:t>
      </w:r>
      <w:r w:rsidRPr="008F7007">
        <w:rPr>
          <w:rFonts w:ascii="Times New Roman" w:eastAsia="Times New Roman" w:hAnsi="Times New Roman" w:cs="Times New Roman"/>
          <w:sz w:val="24"/>
          <w:szCs w:val="24"/>
        </w:rPr>
        <w:br/>
        <w:t>— отсутствие раздражающих органолептических явлений при торможении (скрип, неприятный запах);</w:t>
      </w:r>
      <w:r w:rsidRPr="008F7007">
        <w:rPr>
          <w:rFonts w:ascii="Times New Roman" w:eastAsia="Times New Roman" w:hAnsi="Times New Roman" w:cs="Times New Roman"/>
          <w:sz w:val="24"/>
          <w:szCs w:val="24"/>
        </w:rPr>
        <w:br/>
        <w:t>— повышенная надежность всех элементов тормозных систем, основные элементы которых не должны выходить из строя на протяжении гарантированного ресурса.</w:t>
      </w:r>
      <w:r w:rsidRPr="008F7007">
        <w:rPr>
          <w:rFonts w:ascii="Times New Roman" w:eastAsia="Times New Roman" w:hAnsi="Times New Roman" w:cs="Times New Roman"/>
          <w:sz w:val="24"/>
          <w:szCs w:val="24"/>
        </w:rPr>
        <w:br/>
      </w:r>
    </w:p>
    <w:p w:rsidR="004D78D7" w:rsidRPr="008F7007" w:rsidRDefault="004D78D7" w:rsidP="004D78D7">
      <w:pPr>
        <w:spacing w:after="0" w:line="240" w:lineRule="auto"/>
        <w:ind w:firstLine="284"/>
        <w:rPr>
          <w:rFonts w:ascii="Times New Roman" w:hAnsi="Times New Roman" w:cs="Times New Roman"/>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84</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тормозных механизмов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left="40" w:right="520" w:firstLine="0"/>
        <w:rPr>
          <w:i/>
          <w:sz w:val="24"/>
          <w:szCs w:val="24"/>
          <w:u w:val="single"/>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rFonts w:eastAsia="Times New Roman"/>
          <w:i/>
          <w:color w:val="000000"/>
          <w:sz w:val="24"/>
          <w:szCs w:val="24"/>
          <w:u w:val="single"/>
          <w:lang w:eastAsia="en-US"/>
        </w:rPr>
        <w:t>Назначение тормозных механизмов. Типы тормозных механизмов.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sz w:val="24"/>
          <w:szCs w:val="24"/>
        </w:rPr>
      </w:pPr>
      <w:r w:rsidRPr="00CD2ABF">
        <w:rPr>
          <w:rFonts w:ascii="Times New Roman" w:hAnsi="Times New Roman" w:cs="Times New Roman"/>
          <w:spacing w:val="-2"/>
          <w:sz w:val="24"/>
          <w:szCs w:val="24"/>
        </w:rPr>
        <w:t xml:space="preserve">Изложение нового материала - </w:t>
      </w:r>
      <w:r w:rsidRPr="00CD2ABF">
        <w:rPr>
          <w:rFonts w:ascii="Times New Roman" w:eastAsia="Times New Roman" w:hAnsi="Times New Roman" w:cs="Times New Roman"/>
          <w:i/>
          <w:color w:val="000000"/>
          <w:sz w:val="24"/>
          <w:szCs w:val="24"/>
          <w:u w:val="single"/>
          <w:lang w:eastAsia="en-US"/>
        </w:rPr>
        <w:t>Назначение тормозных механизмов. Типы тормозных механизмов. Схемы колодочного тормоза барабанного типа, силы, действующие на колодки.. Общие сведения об устройстве   дискового тормозного механизма.</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right="-23" w:firstLine="0"/>
        <w:rPr>
          <w:rFonts w:eastAsia="Times New Roman"/>
          <w:i/>
          <w:color w:val="000000"/>
          <w:sz w:val="24"/>
          <w:szCs w:val="24"/>
          <w:u w:val="single"/>
          <w:lang w:eastAsia="en-US"/>
        </w:rPr>
      </w:pPr>
      <w:r w:rsidRPr="00CD2ABF">
        <w:rPr>
          <w:spacing w:val="-4"/>
          <w:sz w:val="24"/>
          <w:szCs w:val="24"/>
        </w:rPr>
        <w:t xml:space="preserve">Задание на дом - </w:t>
      </w:r>
      <w:r w:rsidRPr="00CD2ABF">
        <w:rPr>
          <w:rFonts w:eastAsia="Times New Roman"/>
          <w:i/>
          <w:color w:val="000000"/>
          <w:sz w:val="24"/>
          <w:szCs w:val="24"/>
          <w:u w:val="single"/>
          <w:lang w:eastAsia="en-US"/>
        </w:rPr>
        <w:t>Устройство колесных тормозных механизмов.</w:t>
      </w:r>
    </w:p>
    <w:p w:rsidR="00CD2ABF" w:rsidRPr="00CD2ABF" w:rsidRDefault="00CD2ABF" w:rsidP="00CD2ABF">
      <w:pPr>
        <w:pStyle w:val="31"/>
        <w:shd w:val="clear" w:color="auto" w:fill="auto"/>
        <w:spacing w:line="300" w:lineRule="exact"/>
        <w:ind w:right="-23" w:firstLine="0"/>
        <w:rPr>
          <w:rFonts w:eastAsia="Times New Roman"/>
          <w:i/>
          <w:color w:val="000000"/>
          <w:sz w:val="24"/>
          <w:szCs w:val="24"/>
          <w:u w:val="single"/>
          <w:lang w:eastAsia="en-US"/>
        </w:rPr>
      </w:pPr>
    </w:p>
    <w:p w:rsidR="00CD2ABF" w:rsidRPr="00CD2ABF" w:rsidRDefault="00CD2ABF" w:rsidP="00CD2ABF">
      <w:pPr>
        <w:pStyle w:val="31"/>
        <w:shd w:val="clear" w:color="auto" w:fill="auto"/>
        <w:spacing w:line="300" w:lineRule="exact"/>
        <w:ind w:right="-23" w:firstLine="0"/>
        <w:rPr>
          <w:sz w:val="24"/>
          <w:szCs w:val="24"/>
          <w:u w:val="single"/>
        </w:rPr>
      </w:pPr>
      <w:r w:rsidRPr="00CD2ABF">
        <w:rPr>
          <w:rFonts w:eastAsia="Times New Roman"/>
          <w:spacing w:val="-4"/>
          <w:sz w:val="24"/>
          <w:szCs w:val="24"/>
        </w:rPr>
        <w:t xml:space="preserve">Оценки за знания – </w:t>
      </w:r>
      <w:r w:rsidRPr="00CD2ABF">
        <w:rPr>
          <w:i/>
          <w:sz w:val="24"/>
          <w:szCs w:val="24"/>
          <w:u w:val="single"/>
        </w:rPr>
        <w:t>опрос по предыдущей теме</w:t>
      </w:r>
    </w:p>
    <w:p w:rsidR="00CD2ABF" w:rsidRPr="00CD2ABF" w:rsidRDefault="00CD2ABF" w:rsidP="00CD2ABF">
      <w:pPr>
        <w:shd w:val="clear" w:color="auto" w:fill="FFFFFF"/>
        <w:spacing w:after="0" w:line="300" w:lineRule="exact"/>
        <w:ind w:left="57"/>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7A444F" w:rsidRPr="00BF1076" w:rsidRDefault="007A444F" w:rsidP="007A444F">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№30</w:t>
      </w:r>
    </w:p>
    <w:p w:rsidR="007A444F" w:rsidRPr="00BF1076" w:rsidRDefault="007A444F" w:rsidP="007A444F">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4.1 «Рулевое управление»</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встроенных усилителей рулевого привода</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встроенных усилителей рулевого привода</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2.1.Конструкцию встроенного усилителя рулевого привода</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2.2.Путь масла в системе гидроусилителя рулевого привода при движении автомобиля прямо</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2.3.Путь масла в системе при повороте управляемых колес направо</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2.4.Путь масла в системе при повороте управляемых колес налево</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3.Выписать основные параметры, характеризующие встроенные усилители рулевого привода изучаемых автомобилей</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3.1.Тип усилителя и место его установки</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3.2.Тип насоса усилителя и место его установки</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3.3.Способы защиты системы от повышенного давления масла</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3.4.Что называется следящим действием усилителя, за счет чего оно обеспечивается?</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7A444F" w:rsidRPr="00BF1076" w:rsidRDefault="007A444F" w:rsidP="007A444F">
      <w:pPr>
        <w:pStyle w:val="ab"/>
        <w:rPr>
          <w:rFonts w:ascii="Times New Roman" w:hAnsi="Times New Roman" w:cs="Times New Roman"/>
          <w:i/>
          <w:sz w:val="24"/>
          <w:szCs w:val="24"/>
        </w:rPr>
      </w:pPr>
    </w:p>
    <w:p w:rsidR="007A444F" w:rsidRPr="00BF1076" w:rsidRDefault="007A444F" w:rsidP="007A444F">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1.1.Макеты «Рулевой механизм автомобиля ЗИЛ-431410», «Рулевой механизм автомобиля КамАЗ-5320», «Насос гидроусилителя рулевого привода автомобиля ЗИЛ-431410», «Насос гидроусилителя рулевого привода автомобиля КамАЗ-5320»</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1.2.Детали и сборочные единицы встроенных усилителей рулевого привода</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Плакаты «Рулевое управление», «Рулевые приводы», «Гидроусилитель рулевого привода автомобиля ЗИЛ-431410», «Гидроусилитель рулевого привода автомобиля КамАЗ-5320»</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7A444F" w:rsidRPr="00BF1076" w:rsidRDefault="007A444F" w:rsidP="007A444F">
      <w:pPr>
        <w:pStyle w:val="ab"/>
        <w:rPr>
          <w:rFonts w:ascii="Times New Roman" w:hAnsi="Times New Roman" w:cs="Times New Roman"/>
          <w:i/>
          <w:sz w:val="24"/>
          <w:szCs w:val="24"/>
        </w:rPr>
      </w:pPr>
    </w:p>
    <w:p w:rsidR="007A444F" w:rsidRPr="00BF1076" w:rsidRDefault="007A444F" w:rsidP="007A444F">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С какой целью применяют рулевые усилители?</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Какого типа усилители применяются на автомобилях ЗИЛ-431410 и КамАЗ-5320?</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Описать работу гидроусилителя автомобиля ЗИЛ-431410 при повороте управляемых колес направо? Ответ пояснить схемой.</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Описать работу гидроусилителя автомобиля КамАЗ-5320 при повороте управляемых колес налево? Ответ пояснить схемой.</w:t>
      </w:r>
    </w:p>
    <w:p w:rsidR="007A444F" w:rsidRPr="00BF1076" w:rsidRDefault="007A444F" w:rsidP="007A444F">
      <w:pPr>
        <w:pStyle w:val="ab"/>
        <w:rPr>
          <w:rFonts w:ascii="Times New Roman" w:hAnsi="Times New Roman" w:cs="Times New Roman"/>
          <w:sz w:val="24"/>
          <w:szCs w:val="24"/>
        </w:rPr>
      </w:pP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7A444F" w:rsidRPr="00BF1076" w:rsidRDefault="007A444F" w:rsidP="007A444F">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t>ПЛАН УРОКА № 85</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и типы тормозных механизмов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u w:val="single"/>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w:t>
      </w:r>
      <w:r w:rsidRPr="00CD2ABF">
        <w:rPr>
          <w:rFonts w:ascii="Times New Roman" w:eastAsia="Times New Roman" w:hAnsi="Times New Roman" w:cs="Times New Roman"/>
          <w:spacing w:val="-3"/>
          <w:sz w:val="24"/>
          <w:szCs w:val="24"/>
        </w:rPr>
        <w:br/>
      </w:r>
    </w:p>
    <w:p w:rsidR="00CD2ABF" w:rsidRPr="00CD2ABF" w:rsidRDefault="00CD2ABF" w:rsidP="00CD2ABF">
      <w:pPr>
        <w:spacing w:after="0" w:line="300" w:lineRule="exact"/>
        <w:jc w:val="both"/>
        <w:rPr>
          <w:rFonts w:ascii="Times New Roman" w:eastAsia="Times New Roman" w:hAnsi="Times New Roman" w:cs="Times New Roman"/>
          <w:i/>
          <w:sz w:val="24"/>
          <w:szCs w:val="24"/>
          <w:u w:val="single"/>
          <w:lang w:eastAsia="en-US"/>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z w:val="28"/>
          <w:szCs w:val="28"/>
        </w:rPr>
        <w:tab/>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i/>
          <w:sz w:val="24"/>
          <w:szCs w:val="24"/>
          <w:u w:val="single"/>
        </w:rPr>
      </w:pPr>
      <w:r w:rsidRPr="00CD2ABF">
        <w:rPr>
          <w:rFonts w:ascii="Times New Roman" w:hAnsi="Times New Roman" w:cs="Times New Roman"/>
          <w:spacing w:val="-2"/>
          <w:sz w:val="24"/>
          <w:szCs w:val="24"/>
        </w:rPr>
        <w:t xml:space="preserve">Изложение нового материала - </w:t>
      </w:r>
    </w:p>
    <w:p w:rsidR="00CD2ABF" w:rsidRPr="00CD2ABF" w:rsidRDefault="00CD2ABF" w:rsidP="00CD2ABF">
      <w:pPr>
        <w:pStyle w:val="31"/>
        <w:shd w:val="clear" w:color="auto" w:fill="auto"/>
        <w:spacing w:line="300" w:lineRule="exact"/>
        <w:ind w:left="40" w:right="-23" w:hanging="40"/>
        <w:rPr>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pacing w:after="0" w:line="300" w:lineRule="exact"/>
        <w:jc w:val="both"/>
        <w:rPr>
          <w:rFonts w:ascii="Times New Roman" w:eastAsia="Times New Roman" w:hAnsi="Times New Roman" w:cs="Times New Roman"/>
          <w:i/>
          <w:color w:val="000000"/>
          <w:sz w:val="24"/>
          <w:szCs w:val="24"/>
          <w:u w:val="single"/>
          <w:lang w:eastAsia="en-US"/>
        </w:rPr>
      </w:pPr>
      <w:r w:rsidRPr="00CD2ABF">
        <w:rPr>
          <w:rFonts w:ascii="Times New Roman" w:hAnsi="Times New Roman" w:cs="Times New Roman"/>
          <w:spacing w:val="-4"/>
          <w:sz w:val="24"/>
          <w:szCs w:val="24"/>
        </w:rPr>
        <w:t xml:space="preserve">Задание на дом - </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DA5753" w:rsidRDefault="00DA5753"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F2CFE" w:rsidRPr="003E7868" w:rsidRDefault="002F2CFE" w:rsidP="002F2CFE">
      <w:pPr>
        <w:pStyle w:val="1"/>
        <w:spacing w:before="0" w:beforeAutospacing="0" w:after="0" w:afterAutospacing="0"/>
        <w:ind w:firstLine="284"/>
        <w:jc w:val="center"/>
        <w:rPr>
          <w:sz w:val="24"/>
          <w:szCs w:val="24"/>
        </w:rPr>
      </w:pPr>
      <w:r w:rsidRPr="003E7868">
        <w:rPr>
          <w:sz w:val="24"/>
          <w:szCs w:val="24"/>
        </w:rPr>
        <w:t>Тема №</w:t>
      </w:r>
      <w:r>
        <w:rPr>
          <w:sz w:val="24"/>
          <w:szCs w:val="24"/>
        </w:rPr>
        <w:t>8</w:t>
      </w:r>
      <w:r w:rsidRPr="003E7868">
        <w:rPr>
          <w:sz w:val="24"/>
          <w:szCs w:val="24"/>
        </w:rPr>
        <w:t xml:space="preserve">5. </w:t>
      </w:r>
      <w:r w:rsidRPr="00DC581A">
        <w:rPr>
          <w:rStyle w:val="95pt"/>
          <w:sz w:val="24"/>
          <w:szCs w:val="24"/>
        </w:rPr>
        <w:t>Назначение и типы тормозных механизмов</w:t>
      </w:r>
    </w:p>
    <w:p w:rsidR="002F2CFE" w:rsidRPr="003E7868" w:rsidRDefault="002F2CFE" w:rsidP="002F2CFE">
      <w:pPr>
        <w:pStyle w:val="1"/>
        <w:spacing w:before="0" w:beforeAutospacing="0" w:after="0" w:afterAutospacing="0"/>
        <w:ind w:firstLine="284"/>
        <w:rPr>
          <w:sz w:val="24"/>
          <w:szCs w:val="24"/>
        </w:rPr>
      </w:pPr>
    </w:p>
    <w:p w:rsidR="002F2CFE" w:rsidRPr="003E7868" w:rsidRDefault="002F2CFE" w:rsidP="002F2CFE">
      <w:pPr>
        <w:pStyle w:val="a5"/>
        <w:spacing w:before="0" w:beforeAutospacing="0" w:after="0" w:afterAutospacing="0"/>
        <w:ind w:firstLine="284"/>
      </w:pPr>
      <w:r w:rsidRPr="003E7868">
        <w:t>Основное в тормозной системе любого автомобиля – это тормозные механизмы и их приводы. Гидравлический тормозной привод, применяемый на легковых автомобилях, состоит из:</w:t>
      </w:r>
    </w:p>
    <w:p w:rsidR="002F2CFE" w:rsidRPr="003E7868" w:rsidRDefault="002F2CFE" w:rsidP="002F2CFE">
      <w:pPr>
        <w:numPr>
          <w:ilvl w:val="0"/>
          <w:numId w:val="22"/>
        </w:numPr>
        <w:spacing w:after="0" w:line="240" w:lineRule="auto"/>
        <w:ind w:firstLine="284"/>
        <w:rPr>
          <w:rFonts w:ascii="Times New Roman" w:hAnsi="Times New Roman" w:cs="Times New Roman"/>
          <w:sz w:val="24"/>
          <w:szCs w:val="24"/>
        </w:rPr>
      </w:pPr>
      <w:r w:rsidRPr="003E7868">
        <w:rPr>
          <w:rFonts w:ascii="Times New Roman" w:hAnsi="Times New Roman" w:cs="Times New Roman"/>
          <w:sz w:val="24"/>
          <w:szCs w:val="24"/>
        </w:rPr>
        <w:t>педали в салоне;</w:t>
      </w:r>
    </w:p>
    <w:p w:rsidR="002F2CFE" w:rsidRPr="003E7868" w:rsidRDefault="002F2CFE" w:rsidP="002F2CFE">
      <w:pPr>
        <w:numPr>
          <w:ilvl w:val="0"/>
          <w:numId w:val="22"/>
        </w:numPr>
        <w:spacing w:after="0" w:line="240" w:lineRule="auto"/>
        <w:ind w:firstLine="284"/>
        <w:rPr>
          <w:rFonts w:ascii="Times New Roman" w:hAnsi="Times New Roman" w:cs="Times New Roman"/>
          <w:sz w:val="24"/>
          <w:szCs w:val="24"/>
        </w:rPr>
      </w:pPr>
      <w:r w:rsidRPr="003E7868">
        <w:rPr>
          <w:rFonts w:ascii="Times New Roman" w:hAnsi="Times New Roman" w:cs="Times New Roman"/>
          <w:sz w:val="24"/>
          <w:szCs w:val="24"/>
        </w:rPr>
        <w:t>рабочих тормозных цилиндров передних и задних колес;</w:t>
      </w:r>
    </w:p>
    <w:p w:rsidR="002F2CFE" w:rsidRPr="003E7868" w:rsidRDefault="002F2CFE" w:rsidP="002F2CFE">
      <w:pPr>
        <w:numPr>
          <w:ilvl w:val="0"/>
          <w:numId w:val="22"/>
        </w:numPr>
        <w:spacing w:after="0" w:line="240" w:lineRule="auto"/>
        <w:ind w:firstLine="284"/>
        <w:rPr>
          <w:rFonts w:ascii="Times New Roman" w:hAnsi="Times New Roman" w:cs="Times New Roman"/>
          <w:sz w:val="24"/>
          <w:szCs w:val="24"/>
        </w:rPr>
      </w:pPr>
      <w:r w:rsidRPr="003E7868">
        <w:rPr>
          <w:rFonts w:ascii="Times New Roman" w:hAnsi="Times New Roman" w:cs="Times New Roman"/>
          <w:sz w:val="24"/>
          <w:szCs w:val="24"/>
        </w:rPr>
        <w:t>вакуумного усилителя;</w:t>
      </w:r>
    </w:p>
    <w:p w:rsidR="002F2CFE" w:rsidRPr="003E7868" w:rsidRDefault="002F2CFE" w:rsidP="002F2CFE">
      <w:pPr>
        <w:numPr>
          <w:ilvl w:val="0"/>
          <w:numId w:val="22"/>
        </w:numPr>
        <w:spacing w:after="0" w:line="240" w:lineRule="auto"/>
        <w:ind w:firstLine="284"/>
        <w:rPr>
          <w:rFonts w:ascii="Times New Roman" w:hAnsi="Times New Roman" w:cs="Times New Roman"/>
          <w:sz w:val="24"/>
          <w:szCs w:val="24"/>
        </w:rPr>
      </w:pPr>
      <w:r w:rsidRPr="003E7868">
        <w:rPr>
          <w:rFonts w:ascii="Times New Roman" w:hAnsi="Times New Roman" w:cs="Times New Roman"/>
          <w:sz w:val="24"/>
          <w:szCs w:val="24"/>
        </w:rPr>
        <w:t>трубопровода (тормозных трубок);</w:t>
      </w:r>
    </w:p>
    <w:p w:rsidR="002F2CFE" w:rsidRPr="003E7868" w:rsidRDefault="002F2CFE" w:rsidP="002F2CFE">
      <w:pPr>
        <w:numPr>
          <w:ilvl w:val="0"/>
          <w:numId w:val="22"/>
        </w:numPr>
        <w:spacing w:after="0" w:line="240" w:lineRule="auto"/>
        <w:ind w:firstLine="284"/>
        <w:rPr>
          <w:rFonts w:ascii="Times New Roman" w:hAnsi="Times New Roman" w:cs="Times New Roman"/>
          <w:sz w:val="24"/>
          <w:szCs w:val="24"/>
        </w:rPr>
      </w:pPr>
      <w:r w:rsidRPr="003E7868">
        <w:rPr>
          <w:rFonts w:ascii="Times New Roman" w:hAnsi="Times New Roman" w:cs="Times New Roman"/>
          <w:sz w:val="24"/>
          <w:szCs w:val="24"/>
        </w:rPr>
        <w:t>главного тормозного цилиндра с бачком.</w:t>
      </w:r>
    </w:p>
    <w:p w:rsidR="002F2CFE" w:rsidRPr="003E7868" w:rsidRDefault="002F2CFE" w:rsidP="002F2CFE">
      <w:pPr>
        <w:pStyle w:val="a5"/>
        <w:spacing w:before="0" w:beforeAutospacing="0" w:after="0" w:afterAutospacing="0"/>
        <w:ind w:firstLine="284"/>
      </w:pPr>
      <w:r w:rsidRPr="003E7868">
        <w:t>Принцип работы таков — водитель нажимает на педаль тормоза, приводя в движение поршень главного тормозного цилиндра. Поршень выдавливает жидкость в трубопроводы к тормозным механизмам, которые тем или иным образом создают сопротивление вращению колес, и таким образом происходит торможение. Отпущенная педаль тормоза посредством возвратной пружины возвращает поршень назад, и жидкость перетекает обратно в главный цилиндр – колеса растормаживаются.</w:t>
      </w:r>
    </w:p>
    <w:p w:rsidR="002F2CFE" w:rsidRPr="003E7868" w:rsidRDefault="002F2CFE" w:rsidP="002F2CFE">
      <w:pPr>
        <w:pStyle w:val="a5"/>
        <w:spacing w:before="0" w:beforeAutospacing="0" w:after="0" w:afterAutospacing="0"/>
        <w:ind w:firstLine="284"/>
      </w:pPr>
      <w:r w:rsidRPr="003E7868">
        <w:t>На отечественных заднеприводных автомобилях схема тормозной системы предусматривает раздельную подачу жидкости из главного цилиндра на передние и задние колеса. На иномарках и переднеприводныхВАЗах применяется схема контура трубопровода «левое переднее – правое заднее» и «правое переднее – левое заднее».</w:t>
      </w:r>
    </w:p>
    <w:p w:rsidR="002F2CFE" w:rsidRPr="003E7868" w:rsidRDefault="002F2CFE" w:rsidP="002F2CFE">
      <w:pPr>
        <w:pStyle w:val="2"/>
        <w:spacing w:before="0" w:line="240" w:lineRule="auto"/>
        <w:ind w:firstLine="284"/>
        <w:rPr>
          <w:rFonts w:ascii="Times New Roman" w:hAnsi="Times New Roman" w:cs="Times New Roman"/>
          <w:color w:val="auto"/>
          <w:sz w:val="24"/>
          <w:szCs w:val="24"/>
        </w:rPr>
      </w:pPr>
      <w:r w:rsidRPr="003E7868">
        <w:rPr>
          <w:rFonts w:ascii="Times New Roman" w:hAnsi="Times New Roman" w:cs="Times New Roman"/>
          <w:color w:val="auto"/>
          <w:sz w:val="24"/>
          <w:szCs w:val="24"/>
        </w:rPr>
        <w:t>Типы тормозных механизмов, применяемые в автомобилях</w:t>
      </w:r>
    </w:p>
    <w:p w:rsidR="002F2CFE" w:rsidRPr="003E7868" w:rsidRDefault="002F2CFE" w:rsidP="002F2CFE">
      <w:pPr>
        <w:pStyle w:val="a5"/>
        <w:spacing w:before="0" w:beforeAutospacing="0" w:after="0" w:afterAutospacing="0"/>
        <w:ind w:firstLine="284"/>
      </w:pPr>
      <w:r w:rsidRPr="003E7868">
        <w:t>На подавляющем большинстве авто установлены тормозные механизмы фрикционного типа, работающие по принципу сил трения. Устанавливаются они непосредственно в колесе и конструктивно подразделяются на:</w:t>
      </w:r>
    </w:p>
    <w:p w:rsidR="002F2CFE" w:rsidRPr="003E7868" w:rsidRDefault="002F2CFE" w:rsidP="002F2CFE">
      <w:pPr>
        <w:numPr>
          <w:ilvl w:val="0"/>
          <w:numId w:val="23"/>
        </w:numPr>
        <w:spacing w:after="0" w:line="240" w:lineRule="auto"/>
        <w:ind w:firstLine="284"/>
        <w:rPr>
          <w:rFonts w:ascii="Times New Roman" w:hAnsi="Times New Roman" w:cs="Times New Roman"/>
          <w:sz w:val="24"/>
          <w:szCs w:val="24"/>
        </w:rPr>
      </w:pPr>
      <w:r w:rsidRPr="003E7868">
        <w:rPr>
          <w:rFonts w:ascii="Times New Roman" w:hAnsi="Times New Roman" w:cs="Times New Roman"/>
          <w:sz w:val="24"/>
          <w:szCs w:val="24"/>
        </w:rPr>
        <w:t>барабанные;</w:t>
      </w:r>
    </w:p>
    <w:p w:rsidR="002F2CFE" w:rsidRPr="003E7868" w:rsidRDefault="002F2CFE" w:rsidP="002F2CFE">
      <w:pPr>
        <w:numPr>
          <w:ilvl w:val="0"/>
          <w:numId w:val="23"/>
        </w:numPr>
        <w:spacing w:after="0" w:line="240" w:lineRule="auto"/>
        <w:ind w:firstLine="284"/>
        <w:rPr>
          <w:rFonts w:ascii="Times New Roman" w:hAnsi="Times New Roman" w:cs="Times New Roman"/>
          <w:sz w:val="24"/>
          <w:szCs w:val="24"/>
        </w:rPr>
      </w:pPr>
      <w:r w:rsidRPr="003E7868">
        <w:rPr>
          <w:rFonts w:ascii="Times New Roman" w:hAnsi="Times New Roman" w:cs="Times New Roman"/>
          <w:sz w:val="24"/>
          <w:szCs w:val="24"/>
        </w:rPr>
        <w:t>дисковые.</w:t>
      </w:r>
    </w:p>
    <w:p w:rsidR="002F2CFE" w:rsidRPr="003E7868" w:rsidRDefault="002F2CFE" w:rsidP="002F2CFE">
      <w:pPr>
        <w:pStyle w:val="a5"/>
        <w:spacing w:before="0" w:beforeAutospacing="0" w:after="0" w:afterAutospacing="0"/>
        <w:ind w:firstLine="284"/>
      </w:pPr>
      <w:r w:rsidRPr="003E7868">
        <w:t>Существовала традиция устанавливать барабанные механизмы на задние колеса, а дисковые на передние. Сегодня в зависимости от модели могут ставиться одинаковые типы на все четыре колеса – или барабанные, или дисковые.</w:t>
      </w:r>
    </w:p>
    <w:p w:rsidR="002F2CFE" w:rsidRPr="003E7868" w:rsidRDefault="002F2CFE" w:rsidP="002F2CFE">
      <w:pPr>
        <w:pStyle w:val="3"/>
        <w:spacing w:before="0"/>
        <w:ind w:firstLine="284"/>
        <w:rPr>
          <w:rFonts w:ascii="Times New Roman" w:hAnsi="Times New Roman" w:cs="Times New Roman"/>
          <w:sz w:val="24"/>
          <w:szCs w:val="24"/>
        </w:rPr>
      </w:pPr>
      <w:r w:rsidRPr="003E7868">
        <w:rPr>
          <w:rFonts w:ascii="Times New Roman" w:hAnsi="Times New Roman" w:cs="Times New Roman"/>
          <w:sz w:val="24"/>
          <w:szCs w:val="24"/>
        </w:rPr>
        <w:t>Устройство и работа барабанного тормозного механизма</w:t>
      </w:r>
    </w:p>
    <w:p w:rsidR="002F2CFE" w:rsidRPr="003E7868" w:rsidRDefault="002F2CFE" w:rsidP="002F2CFE">
      <w:pPr>
        <w:pStyle w:val="a5"/>
        <w:spacing w:before="0" w:beforeAutospacing="0" w:after="0" w:afterAutospacing="0"/>
        <w:ind w:firstLine="284"/>
      </w:pPr>
      <w:r w:rsidRPr="003E7868">
        <w:t>Устройство системы барабанного типа (барабанный механизм) состоит из двух колодок, тормозного цилиндра и стяжной пружины, размещенных на щите внутри тормозного барабана. На колодки наклепаны или приклеены фрикционные накладки. Тормозные колодки своими нижними концами шарнирно закреплены на опорах, а верхними – под воздействием стяжной пружины – упираются в поршни колесного цилиндра. В незаторможенном положении между колодками и барабаном имеется зазор, обеспечивающий свободное вращение колеса.</w:t>
      </w:r>
    </w:p>
    <w:p w:rsidR="002F2CFE" w:rsidRPr="003E7868" w:rsidRDefault="002F2CFE" w:rsidP="002F2CFE">
      <w:pPr>
        <w:pStyle w:val="a5"/>
        <w:spacing w:before="0" w:beforeAutospacing="0" w:after="0" w:afterAutospacing="0"/>
        <w:ind w:firstLine="284"/>
        <w:jc w:val="center"/>
      </w:pPr>
    </w:p>
    <w:p w:rsidR="002F2CFE" w:rsidRPr="003E7868" w:rsidRDefault="002F2CFE" w:rsidP="002F2CFE">
      <w:pPr>
        <w:pStyle w:val="a5"/>
        <w:spacing w:before="0" w:beforeAutospacing="0" w:after="0" w:afterAutospacing="0"/>
        <w:ind w:firstLine="284"/>
      </w:pPr>
      <w:r w:rsidRPr="003E7868">
        <w:t>Когда через тормозную трубку в цилиндр поступает жидкость, поршни, расходясь, раздвигают колодки. Они приходят в плотное соприкосновение с вращающимся на ступице тормозным барабаном, и сила трения вызывает торможение колеса.</w:t>
      </w:r>
      <w:r w:rsidRPr="003E7868">
        <w:br/>
        <w:t>Необходимо отметить, что в приведенной конструкции износ передних и задних колодок происходит неравномерно. Дело в том, что фрикционные накладки передней по ходу движения колодки в момент торможения при движении вперёд прижимаются к барабану всегда с большей силой, чем задние. Как выход, рекомендуется менять колодки местами через определенный срок.</w:t>
      </w:r>
    </w:p>
    <w:p w:rsidR="002F2CFE" w:rsidRPr="003E7868" w:rsidRDefault="002F2CFE" w:rsidP="002F2CFE">
      <w:pPr>
        <w:pStyle w:val="3"/>
        <w:spacing w:before="0"/>
        <w:ind w:firstLine="284"/>
        <w:rPr>
          <w:rFonts w:ascii="Times New Roman" w:hAnsi="Times New Roman" w:cs="Times New Roman"/>
          <w:sz w:val="24"/>
          <w:szCs w:val="24"/>
        </w:rPr>
      </w:pPr>
      <w:r w:rsidRPr="003E7868">
        <w:rPr>
          <w:rFonts w:ascii="Times New Roman" w:hAnsi="Times New Roman" w:cs="Times New Roman"/>
          <w:sz w:val="24"/>
          <w:szCs w:val="24"/>
        </w:rPr>
        <w:t>Тормозной механизм дискового типа</w:t>
      </w:r>
    </w:p>
    <w:p w:rsidR="002F2CFE" w:rsidRPr="003E7868" w:rsidRDefault="002F2CFE" w:rsidP="002F2CFE">
      <w:pPr>
        <w:pStyle w:val="a5"/>
        <w:spacing w:before="0" w:beforeAutospacing="0" w:after="0" w:afterAutospacing="0"/>
        <w:ind w:firstLine="284"/>
      </w:pPr>
      <w:r w:rsidRPr="003E7868">
        <w:t>Устройство дисковых тормозов состоит из:</w:t>
      </w:r>
    </w:p>
    <w:p w:rsidR="002F2CFE" w:rsidRPr="003E7868" w:rsidRDefault="002F2CFE" w:rsidP="002F2CFE">
      <w:pPr>
        <w:numPr>
          <w:ilvl w:val="0"/>
          <w:numId w:val="24"/>
        </w:numPr>
        <w:spacing w:after="0" w:line="240" w:lineRule="auto"/>
        <w:ind w:firstLine="284"/>
        <w:rPr>
          <w:rFonts w:ascii="Times New Roman" w:hAnsi="Times New Roman" w:cs="Times New Roman"/>
          <w:sz w:val="24"/>
          <w:szCs w:val="24"/>
        </w:rPr>
      </w:pPr>
      <w:r w:rsidRPr="003E7868">
        <w:rPr>
          <w:rFonts w:ascii="Times New Roman" w:hAnsi="Times New Roman" w:cs="Times New Roman"/>
          <w:sz w:val="24"/>
          <w:szCs w:val="24"/>
        </w:rPr>
        <w:t>суппорта, закрепленного на подвеске, в теле которого размещены наружный и внутренний тормозные цилиндры (может быть один) и две тормозные колодки;</w:t>
      </w:r>
    </w:p>
    <w:p w:rsidR="002F2CFE" w:rsidRPr="003E7868" w:rsidRDefault="002F2CFE" w:rsidP="002F2CFE">
      <w:pPr>
        <w:numPr>
          <w:ilvl w:val="0"/>
          <w:numId w:val="24"/>
        </w:numPr>
        <w:spacing w:after="0" w:line="240" w:lineRule="auto"/>
        <w:ind w:firstLine="284"/>
        <w:rPr>
          <w:rFonts w:ascii="Times New Roman" w:hAnsi="Times New Roman" w:cs="Times New Roman"/>
          <w:sz w:val="24"/>
          <w:szCs w:val="24"/>
        </w:rPr>
      </w:pPr>
      <w:r w:rsidRPr="003E7868">
        <w:rPr>
          <w:rFonts w:ascii="Times New Roman" w:hAnsi="Times New Roman" w:cs="Times New Roman"/>
          <w:sz w:val="24"/>
          <w:szCs w:val="24"/>
        </w:rPr>
        <w:t>диска, который закреплен на ступице колеса.</w:t>
      </w:r>
    </w:p>
    <w:p w:rsidR="002F2CFE" w:rsidRPr="003E7868" w:rsidRDefault="002F2CFE" w:rsidP="002F2CFE">
      <w:pPr>
        <w:pStyle w:val="a5"/>
        <w:spacing w:before="0" w:beforeAutospacing="0" w:after="0" w:afterAutospacing="0"/>
        <w:ind w:firstLine="284"/>
        <w:jc w:val="center"/>
      </w:pPr>
    </w:p>
    <w:p w:rsidR="002F2CFE" w:rsidRDefault="002F2CFE" w:rsidP="00B81398">
      <w:pPr>
        <w:pStyle w:val="ab"/>
        <w:jc w:val="center"/>
        <w:rPr>
          <w:rFonts w:ascii="Times New Roman" w:hAnsi="Times New Roman" w:cs="Times New Roman"/>
          <w:b/>
          <w:sz w:val="24"/>
          <w:szCs w:val="24"/>
        </w:rPr>
      </w:pPr>
    </w:p>
    <w:p w:rsidR="002F2CFE" w:rsidRDefault="002F2CFE" w:rsidP="00B81398">
      <w:pPr>
        <w:pStyle w:val="ab"/>
        <w:jc w:val="center"/>
        <w:rPr>
          <w:rFonts w:ascii="Times New Roman" w:hAnsi="Times New Roman" w:cs="Times New Roman"/>
          <w:b/>
          <w:sz w:val="24"/>
          <w:szCs w:val="24"/>
        </w:rPr>
      </w:pPr>
    </w:p>
    <w:p w:rsidR="002F2CFE" w:rsidRDefault="002F2CFE" w:rsidP="00B81398">
      <w:pPr>
        <w:pStyle w:val="ab"/>
        <w:jc w:val="center"/>
        <w:rPr>
          <w:rFonts w:ascii="Times New Roman" w:hAnsi="Times New Roman" w:cs="Times New Roman"/>
          <w:b/>
          <w:sz w:val="24"/>
          <w:szCs w:val="24"/>
        </w:rPr>
      </w:pPr>
    </w:p>
    <w:p w:rsidR="002F2CFE" w:rsidRDefault="002F2CFE" w:rsidP="00B81398">
      <w:pPr>
        <w:pStyle w:val="ab"/>
        <w:jc w:val="center"/>
        <w:rPr>
          <w:rFonts w:ascii="Times New Roman" w:hAnsi="Times New Roman" w:cs="Times New Roman"/>
          <w:b/>
          <w:sz w:val="24"/>
          <w:szCs w:val="24"/>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t>ПЛАН УРОКА № 86</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колесных тормозных цилиндров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left="40" w:right="520" w:firstLine="0"/>
        <w:rPr>
          <w:i/>
          <w:sz w:val="24"/>
          <w:szCs w:val="24"/>
          <w:u w:val="single"/>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rStyle w:val="9"/>
          <w:i/>
          <w:sz w:val="24"/>
          <w:szCs w:val="24"/>
          <w:u w:val="single"/>
        </w:rPr>
        <w:t>Устройство и работа колесных тормозных цилиндров</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sz w:val="24"/>
          <w:szCs w:val="24"/>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Устройство и работа колесных тормозных цилиндров</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right="-23" w:firstLine="0"/>
        <w:rPr>
          <w:i/>
          <w:spacing w:val="-4"/>
          <w:sz w:val="24"/>
          <w:szCs w:val="24"/>
          <w:u w:val="single"/>
        </w:rPr>
      </w:pPr>
      <w:r w:rsidRPr="00CD2ABF">
        <w:rPr>
          <w:spacing w:val="-4"/>
          <w:sz w:val="24"/>
          <w:szCs w:val="24"/>
        </w:rPr>
        <w:t xml:space="preserve">Задание на дом – </w:t>
      </w:r>
      <w:r w:rsidRPr="00CD2ABF">
        <w:rPr>
          <w:i/>
          <w:spacing w:val="-4"/>
          <w:sz w:val="24"/>
          <w:szCs w:val="24"/>
          <w:u w:val="single"/>
        </w:rPr>
        <w:t>Последовательность прокачки тормозов</w:t>
      </w:r>
    </w:p>
    <w:p w:rsidR="00CD2ABF" w:rsidRPr="00CD2ABF" w:rsidRDefault="00CD2ABF" w:rsidP="00CD2ABF">
      <w:pPr>
        <w:pStyle w:val="31"/>
        <w:shd w:val="clear" w:color="auto" w:fill="auto"/>
        <w:spacing w:line="300" w:lineRule="exact"/>
        <w:ind w:right="-23" w:firstLine="0"/>
        <w:rPr>
          <w:sz w:val="24"/>
          <w:szCs w:val="24"/>
          <w:u w:val="single"/>
        </w:rPr>
      </w:pPr>
      <w:r w:rsidRPr="00CD2ABF">
        <w:rPr>
          <w:rFonts w:eastAsia="Times New Roman"/>
          <w:spacing w:val="-4"/>
          <w:sz w:val="24"/>
          <w:szCs w:val="24"/>
        </w:rPr>
        <w:t xml:space="preserve">Оценки за знания – </w:t>
      </w:r>
      <w:r w:rsidRPr="00CD2ABF">
        <w:rPr>
          <w:i/>
          <w:sz w:val="24"/>
          <w:szCs w:val="24"/>
          <w:u w:val="single"/>
        </w:rPr>
        <w:t>опрос по предыдущей теме</w:t>
      </w:r>
    </w:p>
    <w:p w:rsidR="00CD2ABF" w:rsidRPr="00CD2ABF" w:rsidRDefault="00CD2ABF" w:rsidP="00CD2ABF">
      <w:pPr>
        <w:shd w:val="clear" w:color="auto" w:fill="FFFFFF"/>
        <w:spacing w:after="0" w:line="300" w:lineRule="exact"/>
        <w:ind w:left="57"/>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DA5753" w:rsidRDefault="00DA5753"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2F2CFE" w:rsidRPr="00BF1076" w:rsidRDefault="002F2CFE" w:rsidP="002F2CFE">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№31</w:t>
      </w:r>
    </w:p>
    <w:p w:rsidR="002F2CFE" w:rsidRPr="00BF1076" w:rsidRDefault="002F2CFE" w:rsidP="002F2CFE">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4.1 «Рулевое управление»</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отдельных усилителей рулевого привода</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отдельных усилителей рулевого привода</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2.1.Конструкцию отдельного усилителя рулевого привода</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2.2.Путь масла в системе гидроусилителя рулевого привода при движении автомобиля прямо</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2.3.Путь масла в системе при повороте управляемых колес направо</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2.4.Путь масла в системе при повороте управляемых колес налево</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3.Выписать основные параметры, характеризующие отдельные усилители рулевого привода изучаемых автомобилей</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3.1.Тип усилителя и место его установки</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3.2.Тип насоса усилителя и место его установки</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3.3.Способы защиты системы от повышенного давления масла</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3.4.Что называется следящим действием усилителя, за счет чего оно обеспечивается?</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2F2CFE" w:rsidRPr="00BF1076" w:rsidRDefault="002F2CFE" w:rsidP="002F2CFE">
      <w:pPr>
        <w:pStyle w:val="ab"/>
        <w:rPr>
          <w:rFonts w:ascii="Times New Roman" w:hAnsi="Times New Roman" w:cs="Times New Roman"/>
          <w:i/>
          <w:sz w:val="24"/>
          <w:szCs w:val="24"/>
        </w:rPr>
      </w:pPr>
    </w:p>
    <w:p w:rsidR="002F2CFE" w:rsidRPr="00BF1076" w:rsidRDefault="002F2CFE" w:rsidP="002F2CFE">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1.1.Макеты «Рулевой механизм автомобиля ГАЗ-53-12», «Рулевой механизм автомобиля МАЗ-5335», «Рулевой механизм автомобиля МАЗ-64227», «Насос гидроусилителя рулевого привода автомобиля МАЗ-5335», «Отдельный гидроусилитель рулевого привода автомобиля МАЗ-5335»</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1.2.Детали и сборочные единицы отдельных усилителей рулевого привода</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Плакаты «Рулевое управление», «Рулевые приводы», «Гидроусилитель рулевого привода автомобиля МАЗ-5335», «Гидроусилитель рулевого привода автомобиля ГАЗ-66-11</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2F2CFE" w:rsidRPr="00BF1076" w:rsidRDefault="002F2CFE" w:rsidP="002F2CFE">
      <w:pPr>
        <w:pStyle w:val="ab"/>
        <w:rPr>
          <w:rFonts w:ascii="Times New Roman" w:hAnsi="Times New Roman" w:cs="Times New Roman"/>
          <w:i/>
          <w:sz w:val="24"/>
          <w:szCs w:val="24"/>
        </w:rPr>
      </w:pPr>
    </w:p>
    <w:p w:rsidR="002F2CFE" w:rsidRPr="00BF1076" w:rsidRDefault="002F2CFE" w:rsidP="002F2CFE">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Каковы особенности конструкции усилителя рулевого привода автомобиля МАЗ-5335?</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Какова конструкция насоса гидроусилителя рулевого привода автомобиля МАЗ-5335?</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Описать работу гидроусилителя автомобиля МАЗ-5335 при повороте управляемых колес направо? Ответ пояснить схемой.</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4.Каким образом обеспечивается следящее действие усилителя рулевого привода?</w:t>
      </w:r>
    </w:p>
    <w:p w:rsidR="002F2CFE" w:rsidRPr="00BF1076" w:rsidRDefault="002F2CFE" w:rsidP="002F2CFE">
      <w:pPr>
        <w:pStyle w:val="ab"/>
        <w:rPr>
          <w:rFonts w:ascii="Times New Roman" w:hAnsi="Times New Roman" w:cs="Times New Roman"/>
          <w:sz w:val="24"/>
          <w:szCs w:val="24"/>
        </w:rPr>
      </w:pPr>
    </w:p>
    <w:p w:rsidR="002F2CFE" w:rsidRPr="00BF1076" w:rsidRDefault="002F2CFE" w:rsidP="002F2CFE">
      <w:pPr>
        <w:pStyle w:val="ab"/>
        <w:rPr>
          <w:rFonts w:ascii="Times New Roman" w:hAnsi="Times New Roman" w:cs="Times New Roman"/>
          <w:sz w:val="24"/>
          <w:szCs w:val="24"/>
        </w:rPr>
      </w:pP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2F2CFE" w:rsidRPr="00BF1076" w:rsidRDefault="002F2CFE" w:rsidP="002F2CFE">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2F2CFE"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Pr>
          <w:rFonts w:ascii="Times New Roman" w:eastAsia="Times New Roman" w:hAnsi="Times New Roman" w:cs="Times New Roman"/>
          <w:spacing w:val="-2"/>
          <w:sz w:val="32"/>
          <w:szCs w:val="32"/>
        </w:rPr>
        <w:lastRenderedPageBreak/>
        <w:t>П</w:t>
      </w:r>
      <w:r w:rsidR="00CD2ABF" w:rsidRPr="00CD2ABF">
        <w:rPr>
          <w:rFonts w:ascii="Times New Roman" w:eastAsia="Times New Roman" w:hAnsi="Times New Roman" w:cs="Times New Roman"/>
          <w:spacing w:val="-2"/>
          <w:sz w:val="32"/>
          <w:szCs w:val="32"/>
        </w:rPr>
        <w:t>ЛАН УРОКА № 87</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Устройство механического, гидравлического и пневматического приводов тормозных механизмов.</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Тормозные приводы. Назначение, типы приводов изучаемых автомобилей.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40" w:firstLine="0"/>
        <w:rPr>
          <w:rStyle w:val="25"/>
          <w:rFonts w:eastAsiaTheme="minorEastAsia"/>
          <w:i/>
          <w:sz w:val="24"/>
          <w:szCs w:val="24"/>
          <w:u w:val="single"/>
        </w:rPr>
      </w:pPr>
      <w:r w:rsidRPr="00CD2ABF">
        <w:rPr>
          <w:spacing w:val="-2"/>
          <w:sz w:val="24"/>
          <w:szCs w:val="24"/>
        </w:rPr>
        <w:t>Изложение нового материала -</w:t>
      </w:r>
      <w:r w:rsidRPr="00CD2ABF">
        <w:rPr>
          <w:rFonts w:eastAsia="Times New Roman"/>
          <w:i/>
          <w:color w:val="000000"/>
          <w:sz w:val="24"/>
          <w:szCs w:val="24"/>
          <w:u w:val="single"/>
          <w:lang w:eastAsia="en-US"/>
        </w:rPr>
        <w:t>Тормозные приводы. Назначение, типы приводов изучаемых автомобилей. Устройство и работа механического, гидравлического и пневматического приводов тормозной системы</w:t>
      </w:r>
    </w:p>
    <w:p w:rsidR="00CD2ABF" w:rsidRPr="00CD2ABF" w:rsidRDefault="00CD2ABF" w:rsidP="00CD2ABF">
      <w:pPr>
        <w:pStyle w:val="31"/>
        <w:shd w:val="clear" w:color="auto" w:fill="auto"/>
        <w:spacing w:line="300" w:lineRule="exact"/>
        <w:ind w:left="20" w:right="40" w:firstLine="300"/>
        <w:rPr>
          <w:i/>
          <w:sz w:val="24"/>
          <w:szCs w:val="24"/>
          <w:u w:val="single"/>
        </w:rPr>
      </w:pPr>
    </w:p>
    <w:p w:rsidR="00CD2ABF" w:rsidRPr="00CD2ABF" w:rsidRDefault="00CD2ABF" w:rsidP="00CD2ABF">
      <w:pPr>
        <w:pStyle w:val="31"/>
        <w:shd w:val="clear" w:color="auto" w:fill="auto"/>
        <w:spacing w:line="300" w:lineRule="exact"/>
        <w:ind w:left="40" w:right="-23" w:hanging="40"/>
        <w:rPr>
          <w:sz w:val="24"/>
          <w:szCs w:val="24"/>
          <w:u w:val="single"/>
        </w:rPr>
      </w:pPr>
      <w:r w:rsidRPr="00CD2ABF">
        <w:rPr>
          <w:rFonts w:eastAsia="Times New Roman"/>
          <w:spacing w:val="-2"/>
          <w:sz w:val="24"/>
          <w:szCs w:val="24"/>
        </w:rPr>
        <w:t xml:space="preserve">Закрепление изученного материала – </w:t>
      </w:r>
      <w:r w:rsidRPr="00CD2ABF">
        <w:rPr>
          <w:i/>
          <w:sz w:val="24"/>
          <w:szCs w:val="24"/>
          <w:u w:val="single"/>
        </w:rPr>
        <w:t>опрос</w:t>
      </w:r>
    </w:p>
    <w:p w:rsidR="00CD2ABF" w:rsidRPr="00CD2ABF" w:rsidRDefault="00CD2ABF" w:rsidP="00CD2ABF">
      <w:pPr>
        <w:shd w:val="clear" w:color="auto" w:fill="FFFFFF"/>
        <w:spacing w:after="0" w:line="300" w:lineRule="exact"/>
        <w:ind w:right="-23"/>
        <w:rPr>
          <w:rStyle w:val="25"/>
          <w:rFonts w:eastAsiaTheme="minorEastAsia"/>
          <w:i/>
          <w:sz w:val="24"/>
          <w:szCs w:val="24"/>
          <w:u w:val="single"/>
        </w:rPr>
      </w:pPr>
      <w:r w:rsidRPr="00CD2ABF">
        <w:rPr>
          <w:rFonts w:ascii="Times New Roman" w:eastAsia="Times New Roman" w:hAnsi="Times New Roman" w:cs="Times New Roman"/>
          <w:spacing w:val="-4"/>
          <w:sz w:val="24"/>
          <w:szCs w:val="24"/>
        </w:rPr>
        <w:t>Задание на дом –</w:t>
      </w:r>
      <w:r w:rsidRPr="00CD2ABF">
        <w:rPr>
          <w:rFonts w:ascii="Times New Roman" w:hAnsi="Times New Roman" w:cs="Times New Roman"/>
          <w:i/>
          <w:sz w:val="24"/>
          <w:szCs w:val="24"/>
          <w:u w:val="single"/>
        </w:rPr>
        <w:t xml:space="preserve">конструкция </w:t>
      </w:r>
      <w:r w:rsidRPr="00CD2ABF">
        <w:rPr>
          <w:rFonts w:ascii="Times New Roman" w:eastAsia="Times New Roman" w:hAnsi="Times New Roman" w:cs="Times New Roman"/>
          <w:i/>
          <w:color w:val="000000"/>
          <w:sz w:val="24"/>
          <w:szCs w:val="24"/>
          <w:u w:val="single"/>
          <w:lang w:eastAsia="en-US"/>
        </w:rPr>
        <w:t>приводов тормозной системы автомобилей ГАЗ, ЗИЛ, МАЗ</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9F7F8C" w:rsidRPr="003B0E32" w:rsidRDefault="009F7F8C" w:rsidP="009F7F8C">
      <w:pPr>
        <w:ind w:firstLine="284"/>
        <w:rPr>
          <w:rStyle w:val="95pt"/>
          <w:rFonts w:eastAsiaTheme="minorEastAsia"/>
          <w:b/>
          <w:sz w:val="24"/>
          <w:szCs w:val="24"/>
        </w:rPr>
      </w:pPr>
      <w:r w:rsidRPr="003B0E32">
        <w:rPr>
          <w:rFonts w:ascii="Times New Roman" w:hAnsi="Times New Roman" w:cs="Times New Roman"/>
          <w:b/>
          <w:sz w:val="24"/>
          <w:szCs w:val="24"/>
        </w:rPr>
        <w:lastRenderedPageBreak/>
        <w:t>Тема №87.</w:t>
      </w:r>
      <w:r w:rsidRPr="003B0E32">
        <w:rPr>
          <w:rStyle w:val="95pt"/>
          <w:rFonts w:eastAsiaTheme="minorEastAsia"/>
          <w:b/>
          <w:sz w:val="24"/>
          <w:szCs w:val="24"/>
        </w:rPr>
        <w:t>Устройство механического, гидравлического и пневматического приводов тормозных механизмов.</w:t>
      </w:r>
    </w:p>
    <w:p w:rsidR="009F7F8C" w:rsidRPr="003B0E32" w:rsidRDefault="009F7F8C" w:rsidP="009F7F8C">
      <w:pPr>
        <w:ind w:firstLine="284"/>
        <w:rPr>
          <w:rStyle w:val="95pt"/>
          <w:rFonts w:eastAsiaTheme="minorEastAsia"/>
          <w:b/>
          <w:sz w:val="24"/>
          <w:szCs w:val="24"/>
        </w:rPr>
      </w:pPr>
    </w:p>
    <w:p w:rsidR="009F7F8C" w:rsidRPr="003B0E32" w:rsidRDefault="009F7F8C" w:rsidP="009F7F8C">
      <w:pPr>
        <w:pStyle w:val="a5"/>
        <w:shd w:val="clear" w:color="auto" w:fill="FFFFFF"/>
        <w:spacing w:line="276" w:lineRule="auto"/>
        <w:ind w:firstLine="284"/>
        <w:rPr>
          <w:color w:val="000000"/>
        </w:rPr>
      </w:pPr>
      <w:r w:rsidRPr="003B0E32">
        <w:rPr>
          <w:i/>
          <w:iCs/>
          <w:color w:val="000000"/>
        </w:rPr>
        <w:t>Тормозным приводом</w:t>
      </w:r>
      <w:r w:rsidRPr="003B0E32">
        <w:rPr>
          <w:rStyle w:val="apple-converted-space"/>
          <w:i/>
          <w:iCs/>
        </w:rPr>
        <w:t> </w:t>
      </w:r>
      <w:r w:rsidRPr="003B0E32">
        <w:rPr>
          <w:color w:val="000000"/>
        </w:rPr>
        <w:t>называется совокупность устройств, осу</w:t>
      </w:r>
      <w:r w:rsidRPr="003B0E32">
        <w:rPr>
          <w:color w:val="000000"/>
        </w:rPr>
        <w:softHyphen/>
        <w:t>ществляющих связь педали или рычага управления с тормозными механизмами. Тормозной привод служит для управления тормозными меха</w:t>
      </w:r>
      <w:r w:rsidRPr="003B0E32">
        <w:rPr>
          <w:color w:val="000000"/>
        </w:rPr>
        <w:softHyphen/>
        <w:t>низмами и приведения их в действие.</w:t>
      </w:r>
    </w:p>
    <w:p w:rsidR="009F7F8C" w:rsidRPr="003B0E32" w:rsidRDefault="009F7F8C" w:rsidP="009F7F8C">
      <w:pPr>
        <w:pStyle w:val="a5"/>
        <w:shd w:val="clear" w:color="auto" w:fill="FFFFFF"/>
        <w:spacing w:line="276" w:lineRule="auto"/>
        <w:ind w:firstLine="284"/>
        <w:rPr>
          <w:color w:val="000000"/>
        </w:rPr>
      </w:pPr>
      <w:r w:rsidRPr="003B0E32">
        <w:rPr>
          <w:color w:val="000000"/>
        </w:rPr>
        <w:t>На автомобилях в зависимости от их назначения и типа приме</w:t>
      </w:r>
      <w:r w:rsidRPr="003B0E32">
        <w:rPr>
          <w:color w:val="000000"/>
        </w:rPr>
        <w:softHyphen/>
        <w:t>няют различные тормозные приводы.</w:t>
      </w:r>
    </w:p>
    <w:p w:rsidR="009F7F8C" w:rsidRPr="003B0E32" w:rsidRDefault="009F7F8C" w:rsidP="009F7F8C">
      <w:pPr>
        <w:shd w:val="clear" w:color="auto" w:fill="FFFFFF"/>
        <w:spacing w:before="100" w:beforeAutospacing="1" w:after="100" w:afterAutospacing="1"/>
        <w:ind w:firstLine="284"/>
        <w:rPr>
          <w:rFonts w:ascii="Times New Roman" w:eastAsia="Times New Roman" w:hAnsi="Times New Roman" w:cs="Times New Roman"/>
          <w:color w:val="000000"/>
          <w:sz w:val="24"/>
          <w:szCs w:val="24"/>
        </w:rPr>
      </w:pPr>
      <w:r w:rsidRPr="003B0E32">
        <w:rPr>
          <w:rFonts w:ascii="Times New Roman" w:eastAsia="Times New Roman" w:hAnsi="Times New Roman" w:cs="Times New Roman"/>
          <w:i/>
          <w:iCs/>
          <w:color w:val="000000"/>
          <w:sz w:val="24"/>
          <w:szCs w:val="24"/>
        </w:rPr>
        <w:t>Механический тормозной привод </w:t>
      </w:r>
      <w:r w:rsidRPr="003B0E32">
        <w:rPr>
          <w:rFonts w:ascii="Times New Roman" w:eastAsia="Times New Roman" w:hAnsi="Times New Roman" w:cs="Times New Roman"/>
          <w:color w:val="000000"/>
          <w:sz w:val="24"/>
          <w:szCs w:val="24"/>
        </w:rPr>
        <w:t>представляет собой систему тяг, рычагов и тросов, с помощью которых усилие водителя от рычага или педали управления передается к тормоз</w:t>
      </w:r>
      <w:r w:rsidRPr="003B0E32">
        <w:rPr>
          <w:rFonts w:ascii="Times New Roman" w:eastAsia="Times New Roman" w:hAnsi="Times New Roman" w:cs="Times New Roman"/>
          <w:color w:val="000000"/>
          <w:sz w:val="24"/>
          <w:szCs w:val="24"/>
        </w:rPr>
        <w:softHyphen/>
        <w:t>ным механизмам. На автомобилях механический привод применя</w:t>
      </w:r>
      <w:r w:rsidRPr="003B0E32">
        <w:rPr>
          <w:rFonts w:ascii="Times New Roman" w:eastAsia="Times New Roman" w:hAnsi="Times New Roman" w:cs="Times New Roman"/>
          <w:color w:val="000000"/>
          <w:sz w:val="24"/>
          <w:szCs w:val="24"/>
        </w:rPr>
        <w:softHyphen/>
        <w:t>ется в качестве обязательного привода в стояночной тормозной системе. На легковых автомобилях механический привод действу</w:t>
      </w:r>
      <w:r w:rsidRPr="003B0E32">
        <w:rPr>
          <w:rFonts w:ascii="Times New Roman" w:eastAsia="Times New Roman" w:hAnsi="Times New Roman" w:cs="Times New Roman"/>
          <w:color w:val="000000"/>
          <w:sz w:val="24"/>
          <w:szCs w:val="24"/>
        </w:rPr>
        <w:softHyphen/>
        <w:t>ет на тормозные механизмы задних колес, а на грузовых автомо</w:t>
      </w:r>
      <w:r w:rsidRPr="003B0E32">
        <w:rPr>
          <w:rFonts w:ascii="Times New Roman" w:eastAsia="Times New Roman" w:hAnsi="Times New Roman" w:cs="Times New Roman"/>
          <w:color w:val="000000"/>
          <w:sz w:val="24"/>
          <w:szCs w:val="24"/>
        </w:rPr>
        <w:softHyphen/>
        <w:t>билях — на трансмиссионный тормоз, устанавливаемый обычно на вторичном валу коробки передач. На всех автомобилях, кроме легковых большого класса, механический привод действует от рычага управления. На легковых автомобилях большого класса привод действует от специальной ножной педали управления. Механический тормозной привод надежен в работе при длитель</w:t>
      </w:r>
      <w:r w:rsidRPr="003B0E32">
        <w:rPr>
          <w:rFonts w:ascii="Times New Roman" w:eastAsia="Times New Roman" w:hAnsi="Times New Roman" w:cs="Times New Roman"/>
          <w:color w:val="000000"/>
          <w:sz w:val="24"/>
          <w:szCs w:val="24"/>
        </w:rPr>
        <w:softHyphen/>
        <w:t>ном удержании автомобиля на месте во время стоянки, компак</w:t>
      </w:r>
      <w:r w:rsidRPr="003B0E32">
        <w:rPr>
          <w:rFonts w:ascii="Times New Roman" w:eastAsia="Times New Roman" w:hAnsi="Times New Roman" w:cs="Times New Roman"/>
          <w:color w:val="000000"/>
          <w:sz w:val="24"/>
          <w:szCs w:val="24"/>
        </w:rPr>
        <w:softHyphen/>
        <w:t>тен и прост по конструкции. Однако он имеет низкий КПД и требует частых регулировок.</w:t>
      </w:r>
    </w:p>
    <w:p w:rsidR="009F7F8C" w:rsidRDefault="009F7F8C" w:rsidP="009F7F8C">
      <w:pPr>
        <w:shd w:val="clear" w:color="auto" w:fill="FFFFFF"/>
        <w:spacing w:before="100" w:beforeAutospacing="1" w:after="100" w:afterAutospacing="1"/>
        <w:ind w:firstLine="284"/>
        <w:rPr>
          <w:rFonts w:ascii="Times New Roman" w:eastAsia="Times New Roman" w:hAnsi="Times New Roman" w:cs="Times New Roman"/>
          <w:color w:val="000000"/>
          <w:sz w:val="24"/>
          <w:szCs w:val="24"/>
        </w:rPr>
      </w:pPr>
      <w:r w:rsidRPr="003B0E32">
        <w:rPr>
          <w:rFonts w:ascii="Times New Roman" w:eastAsia="Times New Roman" w:hAnsi="Times New Roman" w:cs="Times New Roman"/>
          <w:i/>
          <w:iCs/>
          <w:color w:val="000000"/>
          <w:sz w:val="24"/>
          <w:szCs w:val="24"/>
        </w:rPr>
        <w:t>Гидравлический тормозной привод </w:t>
      </w:r>
      <w:r w:rsidRPr="003B0E32">
        <w:rPr>
          <w:rFonts w:ascii="Times New Roman" w:eastAsia="Times New Roman" w:hAnsi="Times New Roman" w:cs="Times New Roman"/>
          <w:color w:val="000000"/>
          <w:sz w:val="24"/>
          <w:szCs w:val="24"/>
        </w:rPr>
        <w:t>является гидро</w:t>
      </w:r>
      <w:r w:rsidRPr="003B0E32">
        <w:rPr>
          <w:rFonts w:ascii="Times New Roman" w:eastAsia="Times New Roman" w:hAnsi="Times New Roman" w:cs="Times New Roman"/>
          <w:color w:val="000000"/>
          <w:sz w:val="24"/>
          <w:szCs w:val="24"/>
        </w:rPr>
        <w:softHyphen/>
        <w:t>статическим, в котором передача энергии осуществляется давле</w:t>
      </w:r>
      <w:r w:rsidRPr="003B0E32">
        <w:rPr>
          <w:rFonts w:ascii="Times New Roman" w:eastAsia="Times New Roman" w:hAnsi="Times New Roman" w:cs="Times New Roman"/>
          <w:color w:val="000000"/>
          <w:sz w:val="24"/>
          <w:szCs w:val="24"/>
        </w:rPr>
        <w:softHyphen/>
        <w:t>нием несжимаемой жидкости. Гидравлический привод применяется на легковых авто</w:t>
      </w:r>
      <w:r w:rsidRPr="003B0E32">
        <w:rPr>
          <w:rFonts w:ascii="Times New Roman" w:eastAsia="Times New Roman" w:hAnsi="Times New Roman" w:cs="Times New Roman"/>
          <w:color w:val="000000"/>
          <w:sz w:val="24"/>
          <w:szCs w:val="24"/>
        </w:rPr>
        <w:softHyphen/>
        <w:t>мобилях и грузовых автомобилях малой и средней грузоподъемно</w:t>
      </w:r>
      <w:r w:rsidRPr="003B0E32">
        <w:rPr>
          <w:rFonts w:ascii="Times New Roman" w:eastAsia="Times New Roman" w:hAnsi="Times New Roman" w:cs="Times New Roman"/>
          <w:color w:val="000000"/>
          <w:sz w:val="24"/>
          <w:szCs w:val="24"/>
        </w:rPr>
        <w:softHyphen/>
        <w:t>сти. Привод заполнен тормозной жидкостью. При тор</w:t>
      </w:r>
      <w:r w:rsidRPr="003B0E32">
        <w:rPr>
          <w:rFonts w:ascii="Times New Roman" w:eastAsia="Times New Roman" w:hAnsi="Times New Roman" w:cs="Times New Roman"/>
          <w:color w:val="000000"/>
          <w:sz w:val="24"/>
          <w:szCs w:val="24"/>
        </w:rPr>
        <w:softHyphen/>
        <w:t>можении (нажатии на тормозную педаль) связанный с педалью толкатель перемещает поршеньв главном тормозном цилинд</w:t>
      </w:r>
      <w:r w:rsidRPr="003B0E32">
        <w:rPr>
          <w:rFonts w:ascii="Times New Roman" w:eastAsia="Times New Roman" w:hAnsi="Times New Roman" w:cs="Times New Roman"/>
          <w:color w:val="000000"/>
          <w:sz w:val="24"/>
          <w:szCs w:val="24"/>
        </w:rPr>
        <w:softHyphen/>
        <w:t>ре</w:t>
      </w:r>
      <w:r w:rsidRPr="003B0E32">
        <w:rPr>
          <w:rFonts w:ascii="Times New Roman" w:eastAsia="Times New Roman" w:hAnsi="Times New Roman" w:cs="Times New Roman"/>
          <w:i/>
          <w:iCs/>
          <w:color w:val="000000"/>
          <w:sz w:val="24"/>
          <w:szCs w:val="24"/>
        </w:rPr>
        <w:t>. </w:t>
      </w:r>
      <w:r w:rsidRPr="003B0E32">
        <w:rPr>
          <w:rFonts w:ascii="Times New Roman" w:eastAsia="Times New Roman" w:hAnsi="Times New Roman" w:cs="Times New Roman"/>
          <w:color w:val="000000"/>
          <w:sz w:val="24"/>
          <w:szCs w:val="24"/>
        </w:rPr>
        <w:t>Поршень давит на жидкость, открывается выпускной клапан, и жидкость поступает через трубопроводы в колесные тормозные цилиндры</w:t>
      </w:r>
      <w:r w:rsidRPr="003B0E32">
        <w:rPr>
          <w:rFonts w:ascii="Times New Roman" w:eastAsia="Times New Roman" w:hAnsi="Times New Roman" w:cs="Times New Roman"/>
          <w:i/>
          <w:iCs/>
          <w:color w:val="000000"/>
          <w:sz w:val="24"/>
          <w:szCs w:val="24"/>
        </w:rPr>
        <w:t>. </w:t>
      </w:r>
      <w:r w:rsidRPr="003B0E32">
        <w:rPr>
          <w:rFonts w:ascii="Times New Roman" w:eastAsia="Times New Roman" w:hAnsi="Times New Roman" w:cs="Times New Roman"/>
          <w:color w:val="000000"/>
          <w:sz w:val="24"/>
          <w:szCs w:val="24"/>
        </w:rPr>
        <w:t>Под давлением жидкости поршни в колесных ци</w:t>
      </w:r>
      <w:r w:rsidRPr="003B0E32">
        <w:rPr>
          <w:rFonts w:ascii="Times New Roman" w:eastAsia="Times New Roman" w:hAnsi="Times New Roman" w:cs="Times New Roman"/>
          <w:color w:val="000000"/>
          <w:sz w:val="24"/>
          <w:szCs w:val="24"/>
        </w:rPr>
        <w:softHyphen/>
        <w:t>линдрах расходятся, преодолевая сопротивление пружин</w:t>
      </w:r>
      <w:r w:rsidRPr="003B0E32">
        <w:rPr>
          <w:rFonts w:ascii="Times New Roman" w:eastAsia="Times New Roman" w:hAnsi="Times New Roman" w:cs="Times New Roman"/>
          <w:i/>
          <w:iCs/>
          <w:color w:val="000000"/>
          <w:sz w:val="24"/>
          <w:szCs w:val="24"/>
        </w:rPr>
        <w:t>, </w:t>
      </w:r>
      <w:r w:rsidRPr="003B0E32">
        <w:rPr>
          <w:rFonts w:ascii="Times New Roman" w:eastAsia="Times New Roman" w:hAnsi="Times New Roman" w:cs="Times New Roman"/>
          <w:color w:val="000000"/>
          <w:sz w:val="24"/>
          <w:szCs w:val="24"/>
        </w:rPr>
        <w:t>и прижимают тормозные колодки </w:t>
      </w:r>
      <w:r w:rsidRPr="003B0E32">
        <w:rPr>
          <w:rFonts w:ascii="Times New Roman" w:eastAsia="Times New Roman" w:hAnsi="Times New Roman" w:cs="Times New Roman"/>
          <w:i/>
          <w:iCs/>
          <w:color w:val="000000"/>
          <w:sz w:val="24"/>
          <w:szCs w:val="24"/>
        </w:rPr>
        <w:t>8 </w:t>
      </w:r>
      <w:r w:rsidRPr="003B0E32">
        <w:rPr>
          <w:rFonts w:ascii="Times New Roman" w:eastAsia="Times New Roman" w:hAnsi="Times New Roman" w:cs="Times New Roman"/>
          <w:color w:val="000000"/>
          <w:sz w:val="24"/>
          <w:szCs w:val="24"/>
        </w:rPr>
        <w:t>с фрикционными накладками к тормозным барабана</w:t>
      </w:r>
      <w:r w:rsidRPr="003B0E32">
        <w:rPr>
          <w:rFonts w:ascii="Times New Roman" w:eastAsia="Times New Roman" w:hAnsi="Times New Roman" w:cs="Times New Roman"/>
          <w:i/>
          <w:iCs/>
          <w:color w:val="000000"/>
          <w:sz w:val="24"/>
          <w:szCs w:val="24"/>
        </w:rPr>
        <w:t>, </w:t>
      </w:r>
      <w:r w:rsidRPr="003B0E32">
        <w:rPr>
          <w:rFonts w:ascii="Times New Roman" w:eastAsia="Times New Roman" w:hAnsi="Times New Roman" w:cs="Times New Roman"/>
          <w:color w:val="000000"/>
          <w:sz w:val="24"/>
          <w:szCs w:val="24"/>
        </w:rPr>
        <w:t>которые связаны с колесами. В резуль</w:t>
      </w:r>
      <w:r w:rsidRPr="003B0E32">
        <w:rPr>
          <w:rFonts w:ascii="Times New Roman" w:eastAsia="Times New Roman" w:hAnsi="Times New Roman" w:cs="Times New Roman"/>
          <w:color w:val="000000"/>
          <w:sz w:val="24"/>
          <w:szCs w:val="24"/>
        </w:rPr>
        <w:softHyphen/>
        <w:t>тате происходит торможение колес и автомобиля. После прекращения торможения перемещаются в исходное поло</w:t>
      </w:r>
      <w:r w:rsidRPr="003B0E32">
        <w:rPr>
          <w:rFonts w:ascii="Times New Roman" w:eastAsia="Times New Roman" w:hAnsi="Times New Roman" w:cs="Times New Roman"/>
          <w:color w:val="000000"/>
          <w:sz w:val="24"/>
          <w:szCs w:val="24"/>
        </w:rPr>
        <w:softHyphen/>
        <w:t>жение тормозная педаль с толкателемпод действием возврат</w:t>
      </w:r>
      <w:r w:rsidRPr="003B0E32">
        <w:rPr>
          <w:rFonts w:ascii="Times New Roman" w:eastAsia="Times New Roman" w:hAnsi="Times New Roman" w:cs="Times New Roman"/>
          <w:color w:val="000000"/>
          <w:sz w:val="24"/>
          <w:szCs w:val="24"/>
        </w:rPr>
        <w:softHyphen/>
        <w:t>ной пружины и поршеньпод действием пружины</w:t>
      </w:r>
      <w:r w:rsidRPr="003B0E32">
        <w:rPr>
          <w:rFonts w:ascii="Times New Roman" w:eastAsia="Times New Roman" w:hAnsi="Times New Roman" w:cs="Times New Roman"/>
          <w:i/>
          <w:iCs/>
          <w:color w:val="000000"/>
          <w:sz w:val="24"/>
          <w:szCs w:val="24"/>
        </w:rPr>
        <w:t>. </w:t>
      </w:r>
      <w:r w:rsidRPr="003B0E32">
        <w:rPr>
          <w:rFonts w:ascii="Times New Roman" w:eastAsia="Times New Roman" w:hAnsi="Times New Roman" w:cs="Times New Roman"/>
          <w:color w:val="000000"/>
          <w:sz w:val="24"/>
          <w:szCs w:val="24"/>
        </w:rPr>
        <w:t>Давление в приводе падает, и пружиныстягивают колодки</w:t>
      </w:r>
      <w:r w:rsidRPr="003B0E32">
        <w:rPr>
          <w:rFonts w:ascii="Times New Roman" w:eastAsia="Times New Roman" w:hAnsi="Times New Roman" w:cs="Times New Roman"/>
          <w:i/>
          <w:iCs/>
          <w:color w:val="000000"/>
          <w:sz w:val="24"/>
          <w:szCs w:val="24"/>
        </w:rPr>
        <w:t>, </w:t>
      </w:r>
      <w:r w:rsidRPr="003B0E32">
        <w:rPr>
          <w:rFonts w:ascii="Times New Roman" w:eastAsia="Times New Roman" w:hAnsi="Times New Roman" w:cs="Times New Roman"/>
          <w:color w:val="000000"/>
          <w:sz w:val="24"/>
          <w:szCs w:val="24"/>
        </w:rPr>
        <w:t>под дей</w:t>
      </w:r>
      <w:r w:rsidRPr="003B0E32">
        <w:rPr>
          <w:rFonts w:ascii="Times New Roman" w:eastAsia="Times New Roman" w:hAnsi="Times New Roman" w:cs="Times New Roman"/>
          <w:color w:val="000000"/>
          <w:sz w:val="24"/>
          <w:szCs w:val="24"/>
        </w:rPr>
        <w:softHyphen/>
        <w:t>ствием которых поршни вытесняют жидкость из колесных ци</w:t>
      </w:r>
      <w:r w:rsidRPr="003B0E32">
        <w:rPr>
          <w:rFonts w:ascii="Times New Roman" w:eastAsia="Times New Roman" w:hAnsi="Times New Roman" w:cs="Times New Roman"/>
          <w:color w:val="000000"/>
          <w:sz w:val="24"/>
          <w:szCs w:val="24"/>
        </w:rPr>
        <w:softHyphen/>
        <w:t>линдров, и она поступает к главному тормозному цилиндру</w:t>
      </w:r>
      <w:r w:rsidRPr="003B0E32">
        <w:rPr>
          <w:rFonts w:ascii="Times New Roman" w:eastAsia="Times New Roman" w:hAnsi="Times New Roman" w:cs="Times New Roman"/>
          <w:i/>
          <w:iCs/>
          <w:color w:val="000000"/>
          <w:sz w:val="24"/>
          <w:szCs w:val="24"/>
        </w:rPr>
        <w:t>. </w:t>
      </w:r>
      <w:r w:rsidRPr="003B0E32">
        <w:rPr>
          <w:rFonts w:ascii="Times New Roman" w:eastAsia="Times New Roman" w:hAnsi="Times New Roman" w:cs="Times New Roman"/>
          <w:color w:val="000000"/>
          <w:sz w:val="24"/>
          <w:szCs w:val="24"/>
        </w:rPr>
        <w:t>При этом выпускной клапанзакрывается. Под воздействием давле</w:t>
      </w:r>
      <w:r w:rsidRPr="003B0E32">
        <w:rPr>
          <w:rFonts w:ascii="Times New Roman" w:eastAsia="Times New Roman" w:hAnsi="Times New Roman" w:cs="Times New Roman"/>
          <w:color w:val="000000"/>
          <w:sz w:val="24"/>
          <w:szCs w:val="24"/>
        </w:rPr>
        <w:softHyphen/>
        <w:t>ния жидкости открывается впускной клапан</w:t>
      </w:r>
      <w:r w:rsidRPr="003B0E32">
        <w:rPr>
          <w:rFonts w:ascii="Times New Roman" w:eastAsia="Times New Roman" w:hAnsi="Times New Roman" w:cs="Times New Roman"/>
          <w:i/>
          <w:iCs/>
          <w:color w:val="000000"/>
          <w:sz w:val="24"/>
          <w:szCs w:val="24"/>
        </w:rPr>
        <w:t>, </w:t>
      </w:r>
      <w:r w:rsidRPr="003B0E32">
        <w:rPr>
          <w:rFonts w:ascii="Times New Roman" w:eastAsia="Times New Roman" w:hAnsi="Times New Roman" w:cs="Times New Roman"/>
          <w:color w:val="000000"/>
          <w:sz w:val="24"/>
          <w:szCs w:val="24"/>
        </w:rPr>
        <w:t>и жидкость про</w:t>
      </w:r>
      <w:r w:rsidRPr="003B0E32">
        <w:rPr>
          <w:rFonts w:ascii="Times New Roman" w:eastAsia="Times New Roman" w:hAnsi="Times New Roman" w:cs="Times New Roman"/>
          <w:color w:val="000000"/>
          <w:sz w:val="24"/>
          <w:szCs w:val="24"/>
        </w:rPr>
        <w:softHyphen/>
        <w:t>ходит в главный цилиндр. Закрытие впускного клапанапроис</w:t>
      </w:r>
      <w:r w:rsidRPr="003B0E32">
        <w:rPr>
          <w:rFonts w:ascii="Times New Roman" w:eastAsia="Times New Roman" w:hAnsi="Times New Roman" w:cs="Times New Roman"/>
          <w:color w:val="000000"/>
          <w:sz w:val="24"/>
          <w:szCs w:val="24"/>
        </w:rPr>
        <w:softHyphen/>
        <w:t>ходит, когда в приводе остается небольшое избыточное давление, предотвращающее проникновение воздуха в гидро</w:t>
      </w:r>
      <w:r w:rsidRPr="003B0E32">
        <w:rPr>
          <w:rFonts w:ascii="Times New Roman" w:eastAsia="Times New Roman" w:hAnsi="Times New Roman" w:cs="Times New Roman"/>
          <w:color w:val="000000"/>
          <w:sz w:val="24"/>
          <w:szCs w:val="24"/>
        </w:rPr>
        <w:softHyphen/>
        <w:t>привод и обеспечивающее готовность тормозной системы к по</w:t>
      </w:r>
      <w:r w:rsidRPr="003B0E32">
        <w:rPr>
          <w:rFonts w:ascii="Times New Roman" w:eastAsia="Times New Roman" w:hAnsi="Times New Roman" w:cs="Times New Roman"/>
          <w:color w:val="000000"/>
          <w:sz w:val="24"/>
          <w:szCs w:val="24"/>
        </w:rPr>
        <w:softHyphen/>
        <w:t>вторному торможению. При попадании воздуха в гидропривод падает эффективность торможения, так как жидкость, вытесняе</w:t>
      </w:r>
      <w:r w:rsidRPr="003B0E32">
        <w:rPr>
          <w:rFonts w:ascii="Times New Roman" w:eastAsia="Times New Roman" w:hAnsi="Times New Roman" w:cs="Times New Roman"/>
          <w:color w:val="000000"/>
          <w:sz w:val="24"/>
          <w:szCs w:val="24"/>
        </w:rPr>
        <w:softHyphen/>
        <w:t>мая при торможении из главного цилиндра, уменьшает только объем легко сжимаемого воздуха. Гидравлический тормозной привод может быть одноконтурным (нераздельный) и двухконтурным (раздельный), а также с усили</w:t>
      </w:r>
      <w:r w:rsidRPr="003B0E32">
        <w:rPr>
          <w:rFonts w:ascii="Times New Roman" w:eastAsia="Times New Roman" w:hAnsi="Times New Roman" w:cs="Times New Roman"/>
          <w:color w:val="000000"/>
          <w:sz w:val="24"/>
          <w:szCs w:val="24"/>
        </w:rPr>
        <w:softHyphen/>
        <w:t>телем и без усилителя.</w:t>
      </w:r>
    </w:p>
    <w:p w:rsidR="009F7F8C" w:rsidRPr="003B0E32" w:rsidRDefault="009F7F8C" w:rsidP="009F7F8C">
      <w:pPr>
        <w:shd w:val="clear" w:color="auto" w:fill="FFFFFF"/>
        <w:spacing w:before="100" w:beforeAutospacing="1" w:after="100" w:afterAutospacing="1" w:line="240" w:lineRule="auto"/>
        <w:ind w:firstLine="284"/>
        <w:rPr>
          <w:rFonts w:ascii="Times New Roman" w:eastAsia="Times New Roman" w:hAnsi="Times New Roman" w:cs="Times New Roman"/>
          <w:color w:val="000000"/>
          <w:sz w:val="24"/>
          <w:szCs w:val="24"/>
        </w:rPr>
      </w:pPr>
    </w:p>
    <w:p w:rsidR="009F7F8C" w:rsidRPr="00CD2ABF" w:rsidRDefault="009F7F8C" w:rsidP="00CD2ABF">
      <w:pPr>
        <w:shd w:val="clear" w:color="auto" w:fill="FFFFFF"/>
        <w:spacing w:after="0" w:line="300" w:lineRule="exact"/>
        <w:ind w:right="-23"/>
        <w:rPr>
          <w:rFonts w:ascii="Times New Roman" w:hAnsi="Times New Roman" w:cs="Times New Roman"/>
          <w:sz w:val="24"/>
          <w:szCs w:val="24"/>
          <w:u w:val="single"/>
        </w:rPr>
      </w:pPr>
    </w:p>
    <w:p w:rsidR="009F7F8C" w:rsidRDefault="009F7F8C"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88</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узлов гидравлического привода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left="40" w:right="520" w:firstLine="0"/>
        <w:rPr>
          <w:i/>
          <w:sz w:val="24"/>
          <w:szCs w:val="24"/>
          <w:u w:val="single"/>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rStyle w:val="9"/>
          <w:i/>
          <w:sz w:val="24"/>
          <w:szCs w:val="24"/>
          <w:u w:val="single"/>
        </w:rPr>
        <w:t>Устройство и работа узлов гидравлического привода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pacing w:after="0" w:line="300" w:lineRule="exact"/>
        <w:jc w:val="both"/>
        <w:rPr>
          <w:rFonts w:ascii="Times New Roman" w:hAnsi="Times New Roman" w:cs="Times New Roman"/>
          <w:sz w:val="24"/>
          <w:szCs w:val="24"/>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Устройство и работа узлов гидравлического привода</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right="-23" w:firstLine="0"/>
        <w:rPr>
          <w:i/>
          <w:spacing w:val="-4"/>
          <w:sz w:val="24"/>
          <w:szCs w:val="24"/>
          <w:u w:val="single"/>
        </w:rPr>
      </w:pPr>
      <w:r w:rsidRPr="00CD2ABF">
        <w:rPr>
          <w:spacing w:val="-4"/>
          <w:sz w:val="24"/>
          <w:szCs w:val="24"/>
        </w:rPr>
        <w:t xml:space="preserve">Задание на дом – </w:t>
      </w:r>
      <w:r w:rsidRPr="00CD2ABF">
        <w:rPr>
          <w:i/>
          <w:spacing w:val="-4"/>
          <w:sz w:val="24"/>
          <w:szCs w:val="24"/>
          <w:u w:val="single"/>
        </w:rPr>
        <w:t>Определение замены тормозной жидкости</w:t>
      </w:r>
    </w:p>
    <w:p w:rsidR="00CD2ABF" w:rsidRPr="00CD2ABF" w:rsidRDefault="00CD2ABF" w:rsidP="00CD2ABF">
      <w:pPr>
        <w:pStyle w:val="31"/>
        <w:shd w:val="clear" w:color="auto" w:fill="auto"/>
        <w:spacing w:line="300" w:lineRule="exact"/>
        <w:ind w:right="-23" w:firstLine="0"/>
        <w:rPr>
          <w:rFonts w:eastAsia="Times New Roman"/>
          <w:i/>
          <w:color w:val="000000"/>
          <w:sz w:val="24"/>
          <w:szCs w:val="24"/>
          <w:u w:val="single"/>
          <w:lang w:eastAsia="en-US"/>
        </w:rPr>
      </w:pPr>
    </w:p>
    <w:p w:rsidR="00CD2ABF" w:rsidRPr="00CD2ABF" w:rsidRDefault="00CD2ABF" w:rsidP="00CD2ABF">
      <w:pPr>
        <w:pStyle w:val="31"/>
        <w:shd w:val="clear" w:color="auto" w:fill="auto"/>
        <w:spacing w:line="300" w:lineRule="exact"/>
        <w:ind w:right="-23" w:firstLine="0"/>
        <w:rPr>
          <w:sz w:val="24"/>
          <w:szCs w:val="24"/>
          <w:u w:val="single"/>
        </w:rPr>
      </w:pPr>
      <w:r w:rsidRPr="00CD2ABF">
        <w:rPr>
          <w:rFonts w:eastAsia="Times New Roman"/>
          <w:spacing w:val="-4"/>
          <w:sz w:val="24"/>
          <w:szCs w:val="24"/>
        </w:rPr>
        <w:t xml:space="preserve">Оценки за знания – </w:t>
      </w:r>
      <w:r w:rsidRPr="00CD2ABF">
        <w:rPr>
          <w:i/>
          <w:sz w:val="24"/>
          <w:szCs w:val="24"/>
          <w:u w:val="single"/>
        </w:rPr>
        <w:t>опрос по предыдущей теме</w:t>
      </w:r>
    </w:p>
    <w:p w:rsidR="00CD2ABF" w:rsidRPr="00CD2ABF" w:rsidRDefault="00CD2ABF" w:rsidP="00CD2ABF">
      <w:pPr>
        <w:shd w:val="clear" w:color="auto" w:fill="FFFFFF"/>
        <w:spacing w:after="0" w:line="300" w:lineRule="exact"/>
        <w:ind w:left="57"/>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DA5753" w:rsidRDefault="00DA5753"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7FCE" w:rsidRPr="00BF1076" w:rsidRDefault="00177FCE" w:rsidP="00177FCE">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№32</w:t>
      </w:r>
    </w:p>
    <w:p w:rsidR="00177FCE" w:rsidRPr="00BF1076" w:rsidRDefault="00177FCE" w:rsidP="00177FCE">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4.2 «Тормозная система»</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тормозных механизмов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тормозных механизмов автомобилей</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2.1.Конструкцию барабанно-колодочных тормозных механизмов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2.2.Конструкцию дисковых тормозных механизмов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2.3.Силы, действующие в тормозном механизме</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2.4.Регулировку зазоров между фрикционными накладками тормозных колодок и барабаном (диском)</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3.Выписать основные параметры, характеризующие тормозные механизмы изучаемых автомобилей</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3.1.Тип тормозного механизма и место его установки</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3.2.Особенности конструкции тормозных механизмов с гидравлическим и пневматическим приводом</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3.3.Способы регулировки зазоров между фрикционными накладками тормозных колодок и барабаном (диском)</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177FCE" w:rsidRPr="00BF1076" w:rsidRDefault="00177FCE" w:rsidP="00177FCE">
      <w:pPr>
        <w:pStyle w:val="ab"/>
        <w:rPr>
          <w:rFonts w:ascii="Times New Roman" w:hAnsi="Times New Roman" w:cs="Times New Roman"/>
          <w:i/>
          <w:sz w:val="24"/>
          <w:szCs w:val="24"/>
        </w:rPr>
      </w:pPr>
    </w:p>
    <w:p w:rsidR="00177FCE" w:rsidRPr="00BF1076" w:rsidRDefault="00177FCE" w:rsidP="00177FCE">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1.1.Стенды «Передний мост автомобиля ГАЗ-3102», «Передний мост автомобиля ГАЗ-53-12», «Ведущий мост автомобиля ЗИЛ-431410», «Передний мост автомобиля ЗИЛ-431410», «Ведущий мост автомобиля ГАЗ-53-12», «Ведущий мост автомобиля МАЗ-5335»</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1.2.Макеты «Стояночный тормозной механизм автомобиля ГАЗ-53-12», «Стояночный тормозной механизм автомобиля ЗИЛ-431410»</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1.3.Детали и сборочные единицы тормозных механизмов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Плакаты «Тормозная система», «Барабанно-колодочные тормозные механизмы», «Дисковые тормозные механизмы», «Стояночный тормозной механизм автомобиля ГАЗ-53-12», «Стояночный тормозной механизм автомобиля ЗИЛ-431410», «Стояночный тормозной механизм автомобиля ГАЗ-3102»</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177FCE" w:rsidRPr="00BF1076" w:rsidRDefault="00177FCE" w:rsidP="00177FCE">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Каково принципиальное отличие барабанных и дисковых тормозных механизмов?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Какие типы крепления колодок барабанного тормозного механизма применяются на автомобилях?</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Какими способами осуществляется раздвигание тормозных колодок на различных автомобилях?</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Какие типы стояночных тормозных механизмов применяются на автомобилях?</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Какими способами осуществляется регулирование зазоров между тормозными колодками и барабаном на различных автомобилях?</w:t>
      </w:r>
    </w:p>
    <w:p w:rsidR="00177FCE" w:rsidRPr="00BF1076" w:rsidRDefault="00177FCE" w:rsidP="00177FCE">
      <w:pPr>
        <w:pStyle w:val="ab"/>
        <w:rPr>
          <w:rFonts w:ascii="Times New Roman" w:hAnsi="Times New Roman" w:cs="Times New Roman"/>
          <w:sz w:val="24"/>
          <w:szCs w:val="24"/>
        </w:rPr>
      </w:pP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89</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i/>
          <w:spacing w:val="-4"/>
          <w:sz w:val="24"/>
          <w:szCs w:val="24"/>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Назначение, типы и работа усилителей тормозных приводов</w:t>
      </w:r>
    </w:p>
    <w:p w:rsidR="00CD2ABF" w:rsidRPr="00CD2ABF" w:rsidRDefault="00CD2ABF" w:rsidP="00CD2ABF">
      <w:pPr>
        <w:shd w:val="clear" w:color="auto" w:fill="FFFFFF"/>
        <w:tabs>
          <w:tab w:val="left" w:leader="underscore" w:pos="2006"/>
        </w:tabs>
        <w:spacing w:after="0" w:line="300" w:lineRule="exact"/>
        <w:ind w:left="91"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теоретическое</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color w:val="000000"/>
          <w:sz w:val="24"/>
          <w:szCs w:val="24"/>
          <w:u w:val="single"/>
          <w:lang w:eastAsia="en-US"/>
        </w:rPr>
        <w:t>Назначение, типы приводов изучаемых автомобилей.</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20" w:right="40" w:firstLine="0"/>
        <w:rPr>
          <w:rStyle w:val="25"/>
          <w:rFonts w:eastAsiaTheme="minorEastAsia"/>
          <w:i/>
          <w:sz w:val="24"/>
          <w:szCs w:val="24"/>
          <w:u w:val="single"/>
        </w:rPr>
      </w:pPr>
      <w:r w:rsidRPr="00CD2ABF">
        <w:rPr>
          <w:spacing w:val="-2"/>
          <w:sz w:val="24"/>
          <w:szCs w:val="24"/>
        </w:rPr>
        <w:t>Изложение нового материала -</w:t>
      </w:r>
    </w:p>
    <w:p w:rsidR="00CD2ABF" w:rsidRPr="00CD2ABF" w:rsidRDefault="00CD2ABF" w:rsidP="00CD2ABF">
      <w:pPr>
        <w:pStyle w:val="31"/>
        <w:shd w:val="clear" w:color="auto" w:fill="auto"/>
        <w:spacing w:line="300" w:lineRule="exact"/>
        <w:ind w:left="20" w:right="40" w:firstLine="300"/>
        <w:rPr>
          <w:i/>
          <w:sz w:val="24"/>
          <w:szCs w:val="24"/>
          <w:u w:val="single"/>
        </w:rPr>
      </w:pPr>
    </w:p>
    <w:p w:rsidR="00CD2ABF" w:rsidRPr="00CD2ABF" w:rsidRDefault="00CD2ABF" w:rsidP="00CD2ABF">
      <w:pPr>
        <w:pStyle w:val="31"/>
        <w:shd w:val="clear" w:color="auto" w:fill="auto"/>
        <w:spacing w:line="300" w:lineRule="exact"/>
        <w:ind w:left="40" w:right="-23" w:hanging="40"/>
        <w:rPr>
          <w:sz w:val="24"/>
          <w:szCs w:val="24"/>
          <w:u w:val="single"/>
        </w:rPr>
      </w:pPr>
      <w:r w:rsidRPr="00CD2ABF">
        <w:rPr>
          <w:rFonts w:eastAsia="Times New Roman"/>
          <w:spacing w:val="-2"/>
          <w:sz w:val="24"/>
          <w:szCs w:val="24"/>
        </w:rPr>
        <w:t xml:space="preserve">Закрепление изученного материала – </w:t>
      </w:r>
      <w:r w:rsidRPr="00CD2ABF">
        <w:rPr>
          <w:i/>
          <w:sz w:val="24"/>
          <w:szCs w:val="24"/>
          <w:u w:val="single"/>
        </w:rPr>
        <w:t>опрос</w:t>
      </w:r>
    </w:p>
    <w:p w:rsidR="00CD2ABF" w:rsidRPr="00CD2ABF" w:rsidRDefault="00CD2ABF" w:rsidP="00CD2ABF">
      <w:pPr>
        <w:shd w:val="clear" w:color="auto" w:fill="FFFFFF"/>
        <w:spacing w:after="0" w:line="300" w:lineRule="exact"/>
        <w:ind w:right="-23"/>
        <w:rPr>
          <w:rStyle w:val="25"/>
          <w:rFonts w:eastAsiaTheme="minorEastAsia"/>
          <w:i/>
          <w:sz w:val="24"/>
          <w:szCs w:val="24"/>
          <w:u w:val="single"/>
        </w:rPr>
      </w:pPr>
      <w:r w:rsidRPr="00CD2ABF">
        <w:rPr>
          <w:rFonts w:ascii="Times New Roman" w:eastAsia="Times New Roman" w:hAnsi="Times New Roman" w:cs="Times New Roman"/>
          <w:spacing w:val="-4"/>
          <w:sz w:val="24"/>
          <w:szCs w:val="24"/>
        </w:rPr>
        <w:t>Задание на дом –</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left="5"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Оценки за знания – </w:t>
      </w:r>
      <w:r w:rsidRPr="00CD2ABF">
        <w:rPr>
          <w:rFonts w:ascii="Times New Roman" w:hAnsi="Times New Roman" w:cs="Times New Roman"/>
          <w:i/>
          <w:sz w:val="24"/>
          <w:szCs w:val="24"/>
          <w:u w:val="single"/>
        </w:rPr>
        <w:t>опрос по предыдущей теме</w:t>
      </w:r>
    </w:p>
    <w:p w:rsidR="00CD2ABF" w:rsidRPr="00CD2ABF" w:rsidRDefault="00CD2ABF" w:rsidP="00CD2ABF">
      <w:pPr>
        <w:shd w:val="clear" w:color="auto" w:fill="FFFFFF"/>
        <w:spacing w:after="0" w:line="300" w:lineRule="exact"/>
        <w:ind w:left="5"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177FCE" w:rsidRPr="00177FCE" w:rsidRDefault="00177FCE" w:rsidP="00177FCE">
      <w:pPr>
        <w:ind w:firstLine="284"/>
        <w:rPr>
          <w:rStyle w:val="95pt"/>
          <w:rFonts w:eastAsiaTheme="minorEastAsia"/>
          <w:b/>
          <w:sz w:val="24"/>
          <w:szCs w:val="24"/>
        </w:rPr>
      </w:pPr>
      <w:r w:rsidRPr="00177FCE">
        <w:rPr>
          <w:rFonts w:ascii="Times New Roman" w:hAnsi="Times New Roman" w:cs="Times New Roman"/>
          <w:b/>
          <w:sz w:val="24"/>
          <w:szCs w:val="24"/>
        </w:rPr>
        <w:lastRenderedPageBreak/>
        <w:t>Тема №89.</w:t>
      </w:r>
      <w:r w:rsidRPr="00177FCE">
        <w:rPr>
          <w:rStyle w:val="95pt"/>
          <w:rFonts w:eastAsiaTheme="minorEastAsia"/>
          <w:b/>
          <w:sz w:val="24"/>
          <w:szCs w:val="24"/>
        </w:rPr>
        <w:t>Назначение, типы и работа усилителей тормозных приводов</w:t>
      </w:r>
    </w:p>
    <w:p w:rsidR="00177FCE" w:rsidRPr="00177FCE" w:rsidRDefault="00177FCE" w:rsidP="00177FCE">
      <w:pPr>
        <w:pStyle w:val="a5"/>
        <w:shd w:val="clear" w:color="auto" w:fill="FFFFFF"/>
        <w:spacing w:before="0" w:beforeAutospacing="0" w:after="150" w:afterAutospacing="0" w:line="300" w:lineRule="atLeast"/>
        <w:ind w:firstLine="284"/>
      </w:pPr>
      <w:r w:rsidRPr="00177FCE">
        <w:t>Чтобы облегчить торможение автомобиля, оборудованного гидравлическим тормозным приводом, применяют усилители. Усилители бывают вакуумные, гидровакуумные, пневматические, пневмогидравлические и электрические. Чаще всего применяются гидровакуумные усилители, использующие разрежение во впускном трубопроводе двигателя.</w:t>
      </w:r>
    </w:p>
    <w:p w:rsidR="00177FCE" w:rsidRPr="00177FCE" w:rsidRDefault="00177FCE" w:rsidP="00177FCE">
      <w:pPr>
        <w:pStyle w:val="a5"/>
        <w:shd w:val="clear" w:color="auto" w:fill="FFFFFF"/>
        <w:spacing w:before="0" w:beforeAutospacing="0" w:after="150" w:afterAutospacing="0" w:line="300" w:lineRule="atLeast"/>
        <w:ind w:firstLine="284"/>
      </w:pPr>
      <w:r w:rsidRPr="00177FCE">
        <w:t>На автомобилях семейства ГАЗ, ВАЗ и др. устанавливают гидровакуумный усилитель, в котором разрежение во впускном трубопроводе двигателя используется для создания дополнительного давления жидкости в гидравлическом приводе тормозов.</w:t>
      </w:r>
    </w:p>
    <w:p w:rsidR="00177FCE" w:rsidRPr="00177FCE" w:rsidRDefault="00177FCE" w:rsidP="00177FCE">
      <w:pPr>
        <w:pStyle w:val="a5"/>
        <w:shd w:val="clear" w:color="auto" w:fill="FFFFFF"/>
        <w:spacing w:before="0" w:beforeAutospacing="0" w:after="150" w:afterAutospacing="0" w:line="300" w:lineRule="atLeast"/>
        <w:ind w:firstLine="284"/>
      </w:pPr>
      <w:r w:rsidRPr="00177FCE">
        <w:t>Гидровакуумный усилитель (рис. 1) включенный в гидравлический привод, состоит из вакуумной камеры, вспомогательного гидравлического цилиндра, распределительного крана, запорного клапана и магистрали. В вакуумной камере имеются гибкая диафрагма, зажатая по краям в стенках корпуса камеры, шток и пружина. Левая полость Б камеры трубопроводом сообщается со средней полостью В крана управления, а правая полость А при помощи трубопроводов через запорный клапан — с впускным трубопроводом двигателя. Цилиндр с поршнем, установленный на корпусе вакуумной камеры 5, сообщается с тормозной магистралью и соединен трубопроводом с камерой Г распределительного крана. Левая часть цилиндра трубопроводом соединена с главным тормозным цилиндром, а трубопроводом — с камерой Д распределительного крана. На кране и цилиндре установлены перепускные клапаны для удаления воздуха из привода.</w:t>
      </w:r>
    </w:p>
    <w:p w:rsidR="00177FCE" w:rsidRPr="00177FCE" w:rsidRDefault="00177FCE" w:rsidP="00177FCE">
      <w:pPr>
        <w:pStyle w:val="a5"/>
        <w:shd w:val="clear" w:color="auto" w:fill="FFFFFF"/>
        <w:spacing w:before="0" w:beforeAutospacing="0" w:after="150" w:afterAutospacing="0" w:line="300" w:lineRule="atLeast"/>
        <w:ind w:firstLine="284"/>
      </w:pPr>
      <w:r w:rsidRPr="00177FCE">
        <w:t>Когда водитель нажимает на тормозную педаль, жидкость из главного тормозного цилиндра по трубопроводу поступает во вспомогательный цилиндр и, отжимая шариковый клапан в поршне, поступает в тормозную магистраль и далее к тормозным цилиндрам, как показано черными стрелками. Давление передается также в камеры Г и Л крана. В камере Г находится малый толкатель, а в камере Д — большой толкатель. Под давлением жидкости толкатель, имеющий большую площадь, перемещается вправо и коромыслом сначала закрывает вакуумный клапан, а затем открывает атмосферный клапан и сообщает через фильтр полость В крана с атмосферой. Атмосферный воздух по трубопроводу поступает в полость Б вакуумной камеры, как показано полосатыми стрелками.</w:t>
      </w:r>
    </w:p>
    <w:p w:rsidR="00177FCE" w:rsidRPr="00177FCE" w:rsidRDefault="00177FCE" w:rsidP="00177FCE">
      <w:pPr>
        <w:pStyle w:val="a5"/>
        <w:shd w:val="clear" w:color="auto" w:fill="FFFFFF"/>
        <w:spacing w:before="0" w:beforeAutospacing="0" w:after="150" w:afterAutospacing="0" w:line="300" w:lineRule="atLeast"/>
        <w:ind w:firstLine="284"/>
      </w:pPr>
      <w:r w:rsidRPr="00177FCE">
        <w:t>В полости А камеры, соединенной с впускным трубопроводом двигателя, постоянно поддерживается разрежение. В результате разности давлений в полостях А и Б диафрагма после открытия клапана прогибается вправо и штоком перемещает поршень вспомогательного цилиндра. Клапан поршня под давлением жидкости закрывается, и жидкость из цилиндра поступает в магистраль, создавая в ней дополнительное давление, усиливающее действие тормозов.</w:t>
      </w:r>
    </w:p>
    <w:p w:rsidR="00177FCE" w:rsidRPr="00177FCE" w:rsidRDefault="00177FCE" w:rsidP="00177FCE">
      <w:pPr>
        <w:pStyle w:val="a5"/>
        <w:shd w:val="clear" w:color="auto" w:fill="FFFFFF"/>
        <w:spacing w:before="0" w:beforeAutospacing="0" w:after="150" w:afterAutospacing="0" w:line="300" w:lineRule="atLeast"/>
        <w:ind w:firstLine="284"/>
      </w:pPr>
      <w:r w:rsidRPr="00177FCE">
        <w:t>При отпускании педали уменьшается давление в трубопроводе и в камере Д распределительного крана. Пружина, расположенная в камере Г крана, перемещает толкатели влево, а коромысло закрывает атмосферный клапан и открывает вакуумный клапан. При этом полость А вакуумной камеры через клапан и трубопроводы сообщается с полостью Б. Давление в обеих полостях выравнивается, и пружина перемещает диафрагму влево. Вместе с диафрагмой перемещается шток с поршнем, и тормозная жидкость из магистрали поступает во вспомогательный цилиндр.</w:t>
      </w:r>
    </w:p>
    <w:p w:rsidR="00177FCE" w:rsidRDefault="00177FCE"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7FCE" w:rsidRDefault="00177FCE"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7FCE" w:rsidRDefault="00177FCE"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7FCE" w:rsidRDefault="00177FCE"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7FCE" w:rsidRDefault="00177FCE"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7FCE" w:rsidRDefault="00177FCE"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7FCE" w:rsidRDefault="00177FCE"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90</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узлов пневматического привода</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pStyle w:val="31"/>
        <w:shd w:val="clear" w:color="auto" w:fill="auto"/>
        <w:spacing w:line="300" w:lineRule="exact"/>
        <w:ind w:left="40" w:right="520" w:firstLine="0"/>
        <w:rPr>
          <w:i/>
          <w:sz w:val="24"/>
          <w:szCs w:val="24"/>
          <w:u w:val="single"/>
        </w:rPr>
      </w:pPr>
      <w:r w:rsidRPr="00CD2ABF">
        <w:rPr>
          <w:rFonts w:eastAsia="Times New Roman"/>
          <w:spacing w:val="-3"/>
          <w:sz w:val="24"/>
          <w:szCs w:val="24"/>
        </w:rPr>
        <w:t>Цель урока</w:t>
      </w:r>
      <w:r w:rsidRPr="00CD2ABF">
        <w:rPr>
          <w:rFonts w:eastAsia="Times New Roman"/>
          <w:sz w:val="24"/>
          <w:szCs w:val="24"/>
        </w:rPr>
        <w:t xml:space="preserve"> - </w:t>
      </w:r>
      <w:r w:rsidRPr="00CD2ABF">
        <w:rPr>
          <w:rStyle w:val="9"/>
          <w:i/>
          <w:sz w:val="24"/>
          <w:szCs w:val="24"/>
          <w:u w:val="single"/>
        </w:rPr>
        <w:t>Устройство и работа узлов пневматического привода</w:t>
      </w: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pStyle w:val="31"/>
        <w:shd w:val="clear" w:color="auto" w:fill="auto"/>
        <w:spacing w:line="300" w:lineRule="exact"/>
        <w:ind w:left="40" w:right="520" w:firstLine="0"/>
        <w:rPr>
          <w:i/>
          <w:sz w:val="24"/>
          <w:szCs w:val="24"/>
          <w:u w:val="single"/>
        </w:rPr>
      </w:pPr>
      <w:r w:rsidRPr="00CD2ABF">
        <w:rPr>
          <w:spacing w:val="-2"/>
          <w:sz w:val="24"/>
          <w:szCs w:val="24"/>
        </w:rPr>
        <w:t xml:space="preserve">Изложение нового материала - </w:t>
      </w:r>
      <w:r w:rsidRPr="00CD2ABF">
        <w:rPr>
          <w:rStyle w:val="9"/>
          <w:i/>
          <w:sz w:val="24"/>
          <w:szCs w:val="24"/>
          <w:u w:val="single"/>
        </w:rPr>
        <w:t>Устройство и работа узлов пневматического привода</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right="-23" w:firstLine="0"/>
        <w:rPr>
          <w:i/>
          <w:spacing w:val="-4"/>
          <w:sz w:val="24"/>
          <w:szCs w:val="24"/>
          <w:u w:val="single"/>
        </w:rPr>
      </w:pPr>
      <w:r w:rsidRPr="00CD2ABF">
        <w:rPr>
          <w:spacing w:val="-4"/>
          <w:sz w:val="24"/>
          <w:szCs w:val="24"/>
        </w:rPr>
        <w:t xml:space="preserve">Задание на дом – </w:t>
      </w:r>
      <w:r w:rsidRPr="00CD2ABF">
        <w:rPr>
          <w:i/>
          <w:spacing w:val="-4"/>
          <w:sz w:val="24"/>
          <w:szCs w:val="24"/>
          <w:u w:val="single"/>
        </w:rPr>
        <w:t>Регулировка тормозных камер</w:t>
      </w:r>
    </w:p>
    <w:p w:rsidR="00CD2ABF" w:rsidRPr="00CD2ABF" w:rsidRDefault="00CD2ABF" w:rsidP="00CD2ABF">
      <w:pPr>
        <w:pStyle w:val="31"/>
        <w:shd w:val="clear" w:color="auto" w:fill="auto"/>
        <w:spacing w:line="300" w:lineRule="exact"/>
        <w:ind w:right="-23" w:firstLine="0"/>
        <w:rPr>
          <w:rFonts w:eastAsia="Times New Roman"/>
          <w:i/>
          <w:color w:val="000000"/>
          <w:sz w:val="24"/>
          <w:szCs w:val="24"/>
          <w:u w:val="single"/>
          <w:lang w:eastAsia="en-US"/>
        </w:rPr>
      </w:pPr>
    </w:p>
    <w:p w:rsidR="00CD2ABF" w:rsidRPr="00CD2ABF" w:rsidRDefault="00CD2ABF" w:rsidP="00CD2ABF">
      <w:pPr>
        <w:pStyle w:val="31"/>
        <w:shd w:val="clear" w:color="auto" w:fill="auto"/>
        <w:spacing w:line="300" w:lineRule="exact"/>
        <w:ind w:right="-23" w:firstLine="0"/>
        <w:rPr>
          <w:sz w:val="24"/>
          <w:szCs w:val="24"/>
          <w:u w:val="single"/>
        </w:rPr>
      </w:pPr>
      <w:r w:rsidRPr="00CD2ABF">
        <w:rPr>
          <w:rFonts w:eastAsia="Times New Roman"/>
          <w:spacing w:val="-4"/>
          <w:sz w:val="24"/>
          <w:szCs w:val="24"/>
        </w:rPr>
        <w:t xml:space="preserve">Оценки за знания – </w:t>
      </w:r>
      <w:r w:rsidRPr="00CD2ABF">
        <w:rPr>
          <w:i/>
          <w:sz w:val="24"/>
          <w:szCs w:val="24"/>
          <w:u w:val="single"/>
        </w:rPr>
        <w:t>опрос по предыдущей теме</w:t>
      </w:r>
    </w:p>
    <w:p w:rsidR="00CD2ABF" w:rsidRPr="00CD2ABF" w:rsidRDefault="00CD2ABF" w:rsidP="00CD2ABF">
      <w:pPr>
        <w:shd w:val="clear" w:color="auto" w:fill="FFFFFF"/>
        <w:spacing w:after="0" w:line="300" w:lineRule="exact"/>
        <w:ind w:left="57"/>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i/>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sz w:val="24"/>
          <w:szCs w:val="24"/>
          <w:u w:val="single"/>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sz w:val="24"/>
          <w:szCs w:val="24"/>
          <w:u w:val="single"/>
        </w:rPr>
      </w:pPr>
    </w:p>
    <w:p w:rsidR="00DA5753" w:rsidRDefault="00DA5753"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177FCE" w:rsidRPr="00BF1076" w:rsidRDefault="00177FCE" w:rsidP="00177FCE">
      <w:pPr>
        <w:pStyle w:val="ab"/>
        <w:jc w:val="center"/>
        <w:rPr>
          <w:rFonts w:ascii="Times New Roman" w:hAnsi="Times New Roman" w:cs="Times New Roman"/>
          <w:b/>
          <w:sz w:val="24"/>
          <w:szCs w:val="24"/>
        </w:rPr>
      </w:pPr>
      <w:r w:rsidRPr="00BF1076">
        <w:rPr>
          <w:rFonts w:ascii="Times New Roman" w:hAnsi="Times New Roman" w:cs="Times New Roman"/>
          <w:b/>
          <w:sz w:val="24"/>
          <w:szCs w:val="24"/>
        </w:rPr>
        <w:lastRenderedPageBreak/>
        <w:t>ЛАБОРАТОРНАЯ РАБОТА №33</w:t>
      </w:r>
    </w:p>
    <w:p w:rsidR="00177FCE" w:rsidRPr="00BF1076" w:rsidRDefault="00177FCE" w:rsidP="00177FCE">
      <w:pPr>
        <w:pStyle w:val="ab"/>
        <w:jc w:val="center"/>
        <w:rPr>
          <w:rFonts w:ascii="Times New Roman" w:hAnsi="Times New Roman" w:cs="Times New Roman"/>
          <w:b/>
          <w:sz w:val="24"/>
          <w:szCs w:val="24"/>
        </w:rPr>
      </w:pPr>
      <w:r w:rsidRPr="00BF1076">
        <w:rPr>
          <w:rFonts w:ascii="Times New Roman" w:hAnsi="Times New Roman" w:cs="Times New Roman"/>
          <w:b/>
          <w:sz w:val="24"/>
          <w:szCs w:val="24"/>
        </w:rPr>
        <w:t>Тема 4.2 «Тормозная система»</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i/>
          <w:sz w:val="24"/>
          <w:szCs w:val="24"/>
        </w:rPr>
        <w:t>Цель работы:</w:t>
      </w:r>
      <w:r w:rsidRPr="00BF1076">
        <w:rPr>
          <w:rFonts w:ascii="Times New Roman" w:hAnsi="Times New Roman" w:cs="Times New Roman"/>
          <w:sz w:val="24"/>
          <w:szCs w:val="24"/>
        </w:rPr>
        <w:t xml:space="preserve"> закрепить теоретические знания по устройству и работе приборов гидравлического привода тормозов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i/>
          <w:sz w:val="24"/>
          <w:szCs w:val="24"/>
          <w:lang w:val="be-BY"/>
        </w:rPr>
        <w:t>Порядок выполнения работы</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1.Изучить назначение, устройство и работу приборов гидравлического привода тормозов автомобилей</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2.Рассмотреть и уметь объяснить следующие схемы:</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2.1.Конструкцию главного тормозного цилиндра</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2.2.Конструкцию колесных тормозных цилиндров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2.3.Конструкцию регулятора тормозных сил</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2.4.Путь тормозной жидкости при торможении</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2.5.Путь тормозной жидкости при растормаживании</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2.6.Работу привода тормозов в случае выхода одного из контуров из строя</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3.Выписать основные параметры, характеризующие приборы гидравлического привода тормозов изучаемых автомобилей</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3.1.Тип гидравлического тормозного привода</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3.2.Тип главного тормозного цилиндра и место его установки</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3.3.Тип колесных тормозных цилиндров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3.4.Особенности конструкции гидравлического привода тормозов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4.Выполнить практическую работу</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5.Составить отчет о работе в соответствии с пп.1 – 4, дать ответ на контрольные вопросы</w:t>
      </w:r>
    </w:p>
    <w:p w:rsidR="00177FCE" w:rsidRPr="00BF1076" w:rsidRDefault="00177FCE" w:rsidP="00177FCE">
      <w:pPr>
        <w:pStyle w:val="ab"/>
        <w:rPr>
          <w:rFonts w:ascii="Times New Roman" w:hAnsi="Times New Roman" w:cs="Times New Roman"/>
          <w:i/>
          <w:sz w:val="24"/>
          <w:szCs w:val="24"/>
        </w:rPr>
      </w:pPr>
      <w:r w:rsidRPr="00BF1076">
        <w:rPr>
          <w:rFonts w:ascii="Times New Roman" w:hAnsi="Times New Roman" w:cs="Times New Roman"/>
          <w:i/>
          <w:sz w:val="24"/>
          <w:szCs w:val="24"/>
        </w:rPr>
        <w:t>Оборудование и наглядные пособия</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1.Макеты, разрезы и детали</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1.1.Стенды «Передний мост автомобиля ГАЗ-3102», «Передний мост автомобиля ГАЗ-53-12», «Ведущий мост автомобиля ГАЗ-53-12», «Ведущий мост автомобиля ГАЗ-3102»</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1.2.Макеты «Сдвоенный главный тормозной цилиндр», «Колесный тормозной цилиндр», «Регулятор тормозных сил», «Сигнализатор выхода контуров из строя»</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1.3.Детали и приборы гидравлического привода тормозов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 xml:space="preserve">2.Плакаты </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Плакаты «Тормозная система», «Барабанно-колодочные тормозные механизмы», «Дисковые тормозные механизмы», «Гидравлический привод тормозов автомобиля ГАЗ-3102», «Гидравлический привод тормозов автомобиля ГАЗ-53-12», «Гидравлический привод тормозов автомобиля ВАЗ-2108»</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3.Литература</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Е.Я. Тур, К.Б. Серебряков, Л.А. Жолобов Устройство автомобилей. -М.: Машиностроение, 1990.</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Автомобили. Лабораторный практикум: Учеб. пособие/ Под ред. А.И. Гришкевича. - Мн.: Выш. шк.,1992.</w:t>
      </w:r>
    </w:p>
    <w:p w:rsidR="00177FCE" w:rsidRPr="00BF1076" w:rsidRDefault="00177FCE" w:rsidP="00177FCE">
      <w:pPr>
        <w:pStyle w:val="ab"/>
        <w:rPr>
          <w:rFonts w:ascii="Times New Roman" w:hAnsi="Times New Roman" w:cs="Times New Roman"/>
          <w:i/>
          <w:sz w:val="24"/>
          <w:szCs w:val="24"/>
        </w:rPr>
      </w:pPr>
      <w:r w:rsidRPr="00BF1076">
        <w:rPr>
          <w:rFonts w:ascii="Times New Roman" w:hAnsi="Times New Roman" w:cs="Times New Roman"/>
          <w:i/>
          <w:sz w:val="24"/>
          <w:szCs w:val="24"/>
        </w:rPr>
        <w:t>Контрольные вопросы:</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Какие типы гидравлических тормозных приводов применяются на отечественных автомобилях?</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Какие приборы входят в гидравлический тормозной привод, в чем заключается их назначение?</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Как осуществляется работа гидравлического тормозного привода автомобиля ГАЗ-3102?</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Каково устройство и работа регулятора тормозных сил?</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Критерии оценки</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177FCE" w:rsidRPr="00BF1076" w:rsidRDefault="00177FCE" w:rsidP="00177FCE">
      <w:pPr>
        <w:pStyle w:val="ab"/>
        <w:rPr>
          <w:rFonts w:ascii="Times New Roman" w:hAnsi="Times New Roman" w:cs="Times New Roman"/>
          <w:sz w:val="24"/>
          <w:szCs w:val="24"/>
        </w:rPr>
      </w:pPr>
      <w:r w:rsidRPr="00BF1076">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BF1076" w:rsidRDefault="00BF1076"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r w:rsidRPr="00CD2ABF">
        <w:rPr>
          <w:rFonts w:ascii="Times New Roman" w:eastAsia="Times New Roman" w:hAnsi="Times New Roman" w:cs="Times New Roman"/>
          <w:spacing w:val="-2"/>
          <w:sz w:val="32"/>
          <w:szCs w:val="32"/>
        </w:rPr>
        <w:lastRenderedPageBreak/>
        <w:t>ПЛАН УРОКА № 91</w:t>
      </w: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eastAsia="Times New Roman" w:hAnsi="Times New Roman" w:cs="Times New Roman"/>
          <w:spacing w:val="-2"/>
          <w:sz w:val="32"/>
          <w:szCs w:val="32"/>
        </w:rPr>
      </w:pPr>
    </w:p>
    <w:p w:rsidR="00CD2ABF" w:rsidRPr="00CD2ABF" w:rsidRDefault="00CD2ABF" w:rsidP="00CD2ABF">
      <w:pPr>
        <w:shd w:val="clear" w:color="auto" w:fill="FFFFFF"/>
        <w:tabs>
          <w:tab w:val="left" w:leader="underscore" w:pos="6830"/>
        </w:tabs>
        <w:spacing w:after="0" w:line="300" w:lineRule="exact"/>
        <w:ind w:left="2746" w:right="-23"/>
        <w:jc w:val="center"/>
        <w:rPr>
          <w:rFonts w:ascii="Times New Roman" w:hAnsi="Times New Roman" w:cs="Times New Roman"/>
        </w:rPr>
      </w:pPr>
    </w:p>
    <w:p w:rsidR="00CD2ABF" w:rsidRPr="00CD2ABF" w:rsidRDefault="00CD2ABF" w:rsidP="00CD2ABF">
      <w:pPr>
        <w:shd w:val="clear" w:color="auto" w:fill="FFFFFF"/>
        <w:tabs>
          <w:tab w:val="left" w:pos="4018"/>
        </w:tabs>
        <w:spacing w:after="0" w:line="300" w:lineRule="exact"/>
        <w:ind w:left="101" w:right="-23"/>
        <w:rPr>
          <w:rFonts w:ascii="Times New Roman" w:hAnsi="Times New Roman" w:cs="Times New Roman"/>
        </w:rPr>
      </w:pPr>
      <w:r w:rsidRPr="00CD2ABF">
        <w:rPr>
          <w:rFonts w:ascii="Times New Roman" w:eastAsia="Times New Roman" w:hAnsi="Times New Roman" w:cs="Times New Roman"/>
          <w:sz w:val="24"/>
          <w:szCs w:val="24"/>
        </w:rPr>
        <w:tab/>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z w:val="24"/>
          <w:szCs w:val="24"/>
        </w:rPr>
      </w:pPr>
      <w:r w:rsidRPr="00CD2ABF">
        <w:rPr>
          <w:rFonts w:ascii="Times New Roman" w:eastAsia="Times New Roman" w:hAnsi="Times New Roman" w:cs="Times New Roman"/>
          <w:spacing w:val="-4"/>
          <w:sz w:val="24"/>
          <w:szCs w:val="24"/>
        </w:rPr>
        <w:t xml:space="preserve"> Дата</w:t>
      </w:r>
      <w:r w:rsidRPr="00CD2ABF">
        <w:rPr>
          <w:rFonts w:ascii="Times New Roman" w:eastAsia="Times New Roman" w:hAnsi="Times New Roman" w:cs="Times New Roman"/>
          <w:sz w:val="24"/>
          <w:szCs w:val="24"/>
        </w:rPr>
        <w:t xml:space="preserve"> __________            </w:t>
      </w:r>
      <w:r w:rsidRPr="00CD2ABF">
        <w:rPr>
          <w:rFonts w:ascii="Times New Roman" w:eastAsia="Times New Roman" w:hAnsi="Times New Roman" w:cs="Times New Roman"/>
          <w:spacing w:val="-3"/>
          <w:sz w:val="24"/>
          <w:szCs w:val="24"/>
        </w:rPr>
        <w:t>Группа</w:t>
      </w:r>
      <w:r w:rsidRPr="00CD2ABF">
        <w:rPr>
          <w:rFonts w:ascii="Times New Roman" w:eastAsia="Times New Roman" w:hAnsi="Times New Roman" w:cs="Times New Roman"/>
          <w:sz w:val="24"/>
          <w:szCs w:val="24"/>
        </w:rPr>
        <w:t xml:space="preserve"> ТО-16-19Р</w:t>
      </w:r>
    </w:p>
    <w:p w:rsidR="00CD2ABF" w:rsidRPr="00CD2ABF" w:rsidRDefault="00CD2ABF" w:rsidP="00CD2ABF">
      <w:pPr>
        <w:shd w:val="clear" w:color="auto" w:fill="FFFFFF"/>
        <w:tabs>
          <w:tab w:val="left" w:leader="underscore" w:pos="7450"/>
        </w:tabs>
        <w:spacing w:after="0" w:line="300" w:lineRule="exact"/>
        <w:ind w:left="101" w:right="-23"/>
        <w:rPr>
          <w:rFonts w:ascii="Times New Roman" w:eastAsia="Times New Roman" w:hAnsi="Times New Roman" w:cs="Times New Roman"/>
          <w:spacing w:val="-5"/>
          <w:sz w:val="24"/>
          <w:szCs w:val="24"/>
        </w:rPr>
      </w:pPr>
    </w:p>
    <w:p w:rsidR="00CD2ABF" w:rsidRPr="00CD2ABF" w:rsidRDefault="00CD2ABF" w:rsidP="00CD2ABF">
      <w:pPr>
        <w:spacing w:after="0" w:line="300" w:lineRule="exact"/>
        <w:ind w:right="-23"/>
        <w:rPr>
          <w:rFonts w:ascii="Times New Roman" w:hAnsi="Times New Roman" w:cs="Times New Roman"/>
          <w:sz w:val="24"/>
          <w:szCs w:val="24"/>
          <w:lang w:val="kk-KZ"/>
        </w:rPr>
      </w:pPr>
      <w:r w:rsidRPr="00CD2ABF">
        <w:rPr>
          <w:rFonts w:ascii="Times New Roman" w:eastAsia="Times New Roman" w:hAnsi="Times New Roman" w:cs="Times New Roman"/>
          <w:spacing w:val="-5"/>
          <w:sz w:val="24"/>
          <w:szCs w:val="24"/>
        </w:rPr>
        <w:t xml:space="preserve">  Предмет</w:t>
      </w:r>
      <w:r w:rsidRPr="00CD2ABF">
        <w:rPr>
          <w:rFonts w:ascii="Times New Roman" w:hAnsi="Times New Roman" w:cs="Times New Roman"/>
          <w:i/>
          <w:sz w:val="24"/>
          <w:szCs w:val="24"/>
          <w:u w:val="single"/>
          <w:lang w:val="kk-KZ"/>
        </w:rPr>
        <w:t>Устройства автомобилей</w:t>
      </w:r>
    </w:p>
    <w:p w:rsidR="00CD2ABF" w:rsidRPr="00CD2ABF" w:rsidRDefault="00CD2ABF" w:rsidP="00CD2ABF">
      <w:pPr>
        <w:shd w:val="clear" w:color="auto" w:fill="FFFFFF"/>
        <w:tabs>
          <w:tab w:val="left" w:leader="underscore" w:pos="2611"/>
          <w:tab w:val="left" w:leader="underscore" w:pos="4075"/>
          <w:tab w:val="left" w:leader="underscore" w:pos="9498"/>
        </w:tabs>
        <w:spacing w:after="0" w:line="300" w:lineRule="exact"/>
        <w:ind w:left="96" w:right="-23"/>
        <w:rPr>
          <w:rFonts w:ascii="Times New Roman" w:eastAsia="Times New Roman" w:hAnsi="Times New Roman" w:cs="Times New Roman"/>
          <w:spacing w:val="-4"/>
          <w:sz w:val="24"/>
          <w:szCs w:val="24"/>
          <w:lang w:val="kk-KZ"/>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4"/>
          <w:sz w:val="24"/>
          <w:szCs w:val="24"/>
        </w:rPr>
        <w:t xml:space="preserve">Тема урока - </w:t>
      </w:r>
      <w:r w:rsidRPr="00CD2ABF">
        <w:rPr>
          <w:rStyle w:val="9"/>
          <w:i/>
          <w:sz w:val="24"/>
          <w:szCs w:val="24"/>
          <w:u w:val="single"/>
        </w:rPr>
        <w:t>Изучение устройство и работа усилителей тормозных приводов</w:t>
      </w:r>
    </w:p>
    <w:p w:rsidR="00CD2ABF" w:rsidRPr="00CD2ABF" w:rsidRDefault="00CD2ABF" w:rsidP="00CD2ABF">
      <w:pPr>
        <w:shd w:val="clear" w:color="auto" w:fill="FFFFFF"/>
        <w:tabs>
          <w:tab w:val="left" w:leader="underscore" w:pos="4704"/>
        </w:tabs>
        <w:spacing w:after="0" w:line="300" w:lineRule="exact"/>
        <w:ind w:left="96" w:right="-23"/>
        <w:rPr>
          <w:rFonts w:ascii="Times New Roman" w:eastAsia="Times New Roman" w:hAnsi="Times New Roman" w:cs="Times New Roman"/>
          <w:spacing w:val="-4"/>
          <w:sz w:val="24"/>
          <w:szCs w:val="24"/>
        </w:rPr>
      </w:pPr>
    </w:p>
    <w:p w:rsidR="00CD2ABF" w:rsidRPr="00CD2ABF" w:rsidRDefault="00CD2ABF" w:rsidP="00CD2ABF">
      <w:pPr>
        <w:shd w:val="clear" w:color="auto" w:fill="FFFFFF"/>
        <w:tabs>
          <w:tab w:val="left" w:leader="underscore" w:pos="2006"/>
        </w:tabs>
        <w:spacing w:after="0" w:line="300" w:lineRule="exact"/>
        <w:ind w:left="91" w:right="-23"/>
        <w:rPr>
          <w:rFonts w:ascii="Times New Roman" w:hAnsi="Times New Roman" w:cs="Times New Roman"/>
          <w:i/>
          <w:u w:val="single"/>
        </w:rPr>
      </w:pPr>
      <w:r w:rsidRPr="00CD2ABF">
        <w:rPr>
          <w:rFonts w:ascii="Times New Roman" w:eastAsia="Times New Roman" w:hAnsi="Times New Roman" w:cs="Times New Roman"/>
          <w:spacing w:val="-4"/>
          <w:sz w:val="24"/>
          <w:szCs w:val="24"/>
        </w:rPr>
        <w:t>Вид занятий</w:t>
      </w:r>
      <w:r w:rsidRPr="00CD2ABF">
        <w:rPr>
          <w:rFonts w:ascii="Times New Roman" w:eastAsia="Times New Roman" w:hAnsi="Times New Roman" w:cs="Times New Roman"/>
          <w:sz w:val="24"/>
          <w:szCs w:val="24"/>
        </w:rPr>
        <w:t xml:space="preserve"> - </w:t>
      </w:r>
      <w:r w:rsidRPr="00CD2ABF">
        <w:rPr>
          <w:rFonts w:ascii="Times New Roman" w:eastAsia="Times New Roman" w:hAnsi="Times New Roman" w:cs="Times New Roman"/>
          <w:i/>
          <w:sz w:val="24"/>
          <w:szCs w:val="24"/>
          <w:u w:val="single"/>
        </w:rPr>
        <w:t>лабораторная</w:t>
      </w:r>
    </w:p>
    <w:p w:rsidR="00CD2ABF" w:rsidRPr="00CD2ABF" w:rsidRDefault="00CD2ABF" w:rsidP="00CD2ABF">
      <w:pPr>
        <w:shd w:val="clear" w:color="auto" w:fill="FFFFFF"/>
        <w:tabs>
          <w:tab w:val="left" w:leader="underscore" w:pos="2006"/>
        </w:tabs>
        <w:spacing w:after="0" w:line="300" w:lineRule="exact"/>
        <w:ind w:left="86" w:right="-23"/>
        <w:rPr>
          <w:rFonts w:ascii="Times New Roman" w:eastAsia="Times New Roman" w:hAnsi="Times New Roman" w:cs="Times New Roman"/>
          <w:spacing w:val="-3"/>
          <w:sz w:val="24"/>
          <w:szCs w:val="24"/>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pacing w:val="-3"/>
          <w:sz w:val="24"/>
          <w:szCs w:val="24"/>
        </w:rPr>
      </w:pPr>
      <w:r w:rsidRPr="00CD2ABF">
        <w:rPr>
          <w:rFonts w:ascii="Times New Roman" w:eastAsia="Times New Roman" w:hAnsi="Times New Roman" w:cs="Times New Roman"/>
          <w:spacing w:val="-3"/>
          <w:sz w:val="24"/>
          <w:szCs w:val="24"/>
        </w:rPr>
        <w:t xml:space="preserve">Оснащение урока - </w:t>
      </w:r>
      <w:r w:rsidRPr="00CD2ABF">
        <w:rPr>
          <w:rFonts w:ascii="Times New Roman" w:eastAsia="Times New Roman" w:hAnsi="Times New Roman" w:cs="Times New Roman"/>
          <w:i/>
          <w:sz w:val="24"/>
          <w:szCs w:val="24"/>
          <w:u w:val="single"/>
        </w:rPr>
        <w:t>плакаты, стенды</w:t>
      </w:r>
      <w:r w:rsidRPr="00CD2ABF">
        <w:rPr>
          <w:rFonts w:ascii="Times New Roman" w:eastAsia="Times New Roman" w:hAnsi="Times New Roman" w:cs="Times New Roman"/>
          <w:spacing w:val="-3"/>
          <w:sz w:val="24"/>
          <w:szCs w:val="24"/>
        </w:rPr>
        <w:br/>
      </w: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eastAsia="Times New Roman" w:hAnsi="Times New Roman" w:cs="Times New Roman"/>
          <w:spacing w:val="-3"/>
          <w:sz w:val="24"/>
          <w:szCs w:val="24"/>
        </w:rPr>
        <w:t>Цель урока</w:t>
      </w:r>
      <w:r w:rsidRPr="00CD2ABF">
        <w:rPr>
          <w:rFonts w:ascii="Times New Roman" w:eastAsia="Times New Roman" w:hAnsi="Times New Roman" w:cs="Times New Roman"/>
          <w:sz w:val="24"/>
          <w:szCs w:val="24"/>
        </w:rPr>
        <w:t xml:space="preserve"> - </w:t>
      </w:r>
      <w:r w:rsidRPr="00CD2ABF">
        <w:rPr>
          <w:rStyle w:val="9"/>
          <w:i/>
          <w:sz w:val="24"/>
          <w:szCs w:val="24"/>
          <w:u w:val="single"/>
        </w:rPr>
        <w:t>Устройство и работа усилителей тормозных приводов</w:t>
      </w:r>
    </w:p>
    <w:p w:rsidR="00CD2ABF" w:rsidRPr="00CD2ABF" w:rsidRDefault="00CD2ABF" w:rsidP="00CD2ABF">
      <w:pPr>
        <w:pStyle w:val="31"/>
        <w:shd w:val="clear" w:color="auto" w:fill="auto"/>
        <w:spacing w:line="300" w:lineRule="exact"/>
        <w:ind w:left="40" w:right="520" w:firstLine="0"/>
        <w:rPr>
          <w:i/>
          <w:sz w:val="24"/>
          <w:szCs w:val="24"/>
          <w:u w:val="single"/>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sz w:val="28"/>
          <w:szCs w:val="28"/>
        </w:rPr>
      </w:pPr>
    </w:p>
    <w:p w:rsidR="00CD2ABF" w:rsidRPr="00CD2ABF" w:rsidRDefault="00CD2ABF" w:rsidP="00CD2ABF">
      <w:pPr>
        <w:shd w:val="clear" w:color="auto" w:fill="FFFFFF"/>
        <w:tabs>
          <w:tab w:val="left" w:leader="underscore" w:pos="2006"/>
        </w:tabs>
        <w:spacing w:after="0" w:line="300" w:lineRule="exact"/>
        <w:ind w:left="72" w:right="-23"/>
        <w:rPr>
          <w:rFonts w:ascii="Times New Roman" w:eastAsia="Times New Roman" w:hAnsi="Times New Roman" w:cs="Times New Roman"/>
          <w:i/>
          <w:spacing w:val="-3"/>
          <w:sz w:val="24"/>
          <w:szCs w:val="24"/>
          <w:u w:val="single"/>
        </w:rPr>
      </w:pPr>
      <w:r w:rsidRPr="00CD2ABF">
        <w:rPr>
          <w:rFonts w:ascii="Times New Roman" w:eastAsia="Times New Roman" w:hAnsi="Times New Roman" w:cs="Times New Roman"/>
          <w:spacing w:val="-3"/>
          <w:sz w:val="24"/>
          <w:szCs w:val="24"/>
        </w:rPr>
        <w:t xml:space="preserve">Воспитательная цель - </w:t>
      </w:r>
      <w:r w:rsidRPr="00CD2ABF">
        <w:rPr>
          <w:rFonts w:ascii="Times New Roman" w:eastAsia="Times New Roman" w:hAnsi="Times New Roman" w:cs="Times New Roman"/>
          <w:i/>
          <w:spacing w:val="-3"/>
          <w:sz w:val="24"/>
          <w:szCs w:val="24"/>
          <w:u w:val="single"/>
        </w:rPr>
        <w:t xml:space="preserve">воспитывать культуру поведения, нравственные качества при  </w:t>
      </w:r>
    </w:p>
    <w:p w:rsidR="00CD2ABF" w:rsidRPr="00CD2ABF" w:rsidRDefault="00CD2ABF" w:rsidP="00CD2ABF">
      <w:pPr>
        <w:shd w:val="clear" w:color="auto" w:fill="FFFFFF"/>
        <w:tabs>
          <w:tab w:val="left" w:leader="underscore" w:pos="2006"/>
        </w:tabs>
        <w:spacing w:after="0" w:line="300" w:lineRule="exact"/>
        <w:ind w:left="72" w:right="-23"/>
        <w:rPr>
          <w:rFonts w:ascii="Times New Roman" w:hAnsi="Times New Roman" w:cs="Times New Roman"/>
          <w:i/>
          <w:u w:val="single"/>
        </w:rPr>
      </w:pPr>
      <w:r w:rsidRPr="00CD2ABF">
        <w:rPr>
          <w:rFonts w:ascii="Times New Roman" w:eastAsia="Times New Roman" w:hAnsi="Times New Roman" w:cs="Times New Roman"/>
          <w:i/>
          <w:spacing w:val="-3"/>
          <w:sz w:val="24"/>
          <w:szCs w:val="24"/>
          <w:u w:val="single"/>
        </w:rPr>
        <w:t xml:space="preserve">взаимоотношении с преподавателем и сокурсниками </w:t>
      </w: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u w:val="single"/>
        </w:rPr>
      </w:pPr>
    </w:p>
    <w:p w:rsidR="00CD2ABF" w:rsidRPr="00CD2ABF" w:rsidRDefault="00CD2ABF" w:rsidP="00CD2ABF">
      <w:pPr>
        <w:shd w:val="clear" w:color="auto" w:fill="FFFFFF"/>
        <w:spacing w:after="0" w:line="300" w:lineRule="exact"/>
        <w:ind w:left="3912" w:right="-23" w:hanging="413"/>
        <w:rPr>
          <w:rFonts w:ascii="Times New Roman" w:eastAsia="Times New Roman" w:hAnsi="Times New Roman" w:cs="Times New Roman"/>
          <w:spacing w:val="-18"/>
          <w:sz w:val="32"/>
          <w:szCs w:val="32"/>
        </w:rPr>
      </w:pPr>
      <w:r w:rsidRPr="00CD2ABF">
        <w:rPr>
          <w:rFonts w:ascii="Times New Roman" w:eastAsia="Times New Roman" w:hAnsi="Times New Roman" w:cs="Times New Roman"/>
          <w:spacing w:val="-18"/>
          <w:sz w:val="32"/>
          <w:szCs w:val="32"/>
        </w:rPr>
        <w:t>ХОД УРОКА</w:t>
      </w:r>
    </w:p>
    <w:p w:rsidR="00CD2ABF" w:rsidRPr="00CD2ABF" w:rsidRDefault="00CD2ABF" w:rsidP="00CD2ABF">
      <w:pPr>
        <w:shd w:val="clear" w:color="auto" w:fill="FFFFFF"/>
        <w:spacing w:after="0" w:line="300" w:lineRule="exact"/>
        <w:ind w:left="3912" w:right="-23" w:hanging="414"/>
        <w:rPr>
          <w:rFonts w:ascii="Times New Roman" w:eastAsia="Times New Roman" w:hAnsi="Times New Roman" w:cs="Times New Roman"/>
          <w:spacing w:val="-18"/>
          <w:sz w:val="44"/>
          <w:szCs w:val="44"/>
        </w:rPr>
      </w:pPr>
    </w:p>
    <w:p w:rsidR="00CD2ABF" w:rsidRPr="00CD2ABF" w:rsidRDefault="00CD2ABF" w:rsidP="00CD2ABF">
      <w:pPr>
        <w:shd w:val="clear" w:color="auto" w:fill="FFFFFF"/>
        <w:tabs>
          <w:tab w:val="left" w:leader="underscore" w:pos="6029"/>
        </w:tabs>
        <w:spacing w:after="0" w:line="300" w:lineRule="exact"/>
        <w:ind w:left="67" w:right="-23"/>
        <w:rPr>
          <w:rFonts w:ascii="Times New Roman" w:hAnsi="Times New Roman" w:cs="Times New Roman"/>
          <w:i/>
          <w:sz w:val="24"/>
          <w:szCs w:val="24"/>
          <w:u w:val="single"/>
        </w:rPr>
      </w:pPr>
      <w:r w:rsidRPr="00CD2ABF">
        <w:rPr>
          <w:rFonts w:ascii="Times New Roman" w:eastAsia="Times New Roman" w:hAnsi="Times New Roman" w:cs="Times New Roman"/>
          <w:spacing w:val="-1"/>
          <w:sz w:val="24"/>
          <w:szCs w:val="24"/>
        </w:rPr>
        <w:t>Организационный момент</w:t>
      </w:r>
      <w:r w:rsidRPr="00CD2ABF">
        <w:rPr>
          <w:rFonts w:ascii="Times New Roman" w:eastAsia="Times New Roman" w:hAnsi="Times New Roman" w:cs="Times New Roman"/>
          <w:sz w:val="24"/>
          <w:szCs w:val="24"/>
        </w:rPr>
        <w:t xml:space="preserve"> - </w:t>
      </w:r>
      <w:r w:rsidRPr="00CD2ABF">
        <w:rPr>
          <w:rFonts w:ascii="Times New Roman" w:hAnsi="Times New Roman" w:cs="Times New Roman"/>
          <w:i/>
          <w:sz w:val="24"/>
          <w:szCs w:val="24"/>
          <w:u w:val="single"/>
        </w:rPr>
        <w:t xml:space="preserve">приветствие, проверка готовности к уроку (рабочих </w:t>
      </w:r>
    </w:p>
    <w:p w:rsidR="00CD2ABF" w:rsidRPr="00CD2ABF" w:rsidRDefault="00CD2ABF" w:rsidP="00CD2ABF">
      <w:pPr>
        <w:shd w:val="clear" w:color="auto" w:fill="FFFFFF"/>
        <w:tabs>
          <w:tab w:val="left" w:leader="underscore" w:pos="6029"/>
        </w:tabs>
        <w:spacing w:after="0" w:line="300" w:lineRule="exact"/>
        <w:ind w:left="67" w:right="-23"/>
        <w:rPr>
          <w:rFonts w:ascii="Times New Roman" w:eastAsia="Times New Roman" w:hAnsi="Times New Roman" w:cs="Times New Roman"/>
          <w:i/>
          <w:sz w:val="24"/>
          <w:szCs w:val="24"/>
        </w:rPr>
      </w:pPr>
      <w:r w:rsidRPr="00CD2ABF">
        <w:rPr>
          <w:rFonts w:ascii="Times New Roman" w:hAnsi="Times New Roman" w:cs="Times New Roman"/>
          <w:i/>
          <w:sz w:val="24"/>
          <w:szCs w:val="24"/>
          <w:u w:val="single"/>
        </w:rPr>
        <w:t>тетрадей, учебников, письменных принадлежностей)</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z w:val="24"/>
          <w:szCs w:val="24"/>
        </w:rPr>
      </w:pPr>
    </w:p>
    <w:p w:rsidR="00CD2ABF" w:rsidRPr="00CD2ABF" w:rsidRDefault="00CD2ABF" w:rsidP="00CD2ABF">
      <w:pPr>
        <w:shd w:val="clear" w:color="auto" w:fill="FFFFFF"/>
        <w:tabs>
          <w:tab w:val="left" w:leader="underscore" w:pos="6029"/>
        </w:tabs>
        <w:spacing w:after="0" w:line="300" w:lineRule="exact"/>
        <w:ind w:right="-23"/>
        <w:rPr>
          <w:rFonts w:ascii="Times New Roman" w:hAnsi="Times New Roman" w:cs="Times New Roman"/>
          <w:bCs/>
          <w:sz w:val="24"/>
          <w:szCs w:val="24"/>
          <w:u w:val="single"/>
        </w:rPr>
      </w:pPr>
      <w:r w:rsidRPr="00CD2ABF">
        <w:rPr>
          <w:rFonts w:ascii="Times New Roman" w:eastAsia="Times New Roman" w:hAnsi="Times New Roman" w:cs="Times New Roman"/>
          <w:spacing w:val="-3"/>
          <w:sz w:val="24"/>
          <w:szCs w:val="24"/>
        </w:rPr>
        <w:t xml:space="preserve">Проверка знаний студентов – </w:t>
      </w:r>
      <w:r w:rsidRPr="00CD2ABF">
        <w:rPr>
          <w:rFonts w:ascii="Times New Roman" w:hAnsi="Times New Roman" w:cs="Times New Roman"/>
          <w:i/>
          <w:sz w:val="24"/>
          <w:szCs w:val="24"/>
          <w:u w:val="single"/>
        </w:rPr>
        <w:t>вопросы по данной теме</w:t>
      </w:r>
    </w:p>
    <w:p w:rsidR="00CD2ABF" w:rsidRPr="00CD2ABF" w:rsidRDefault="00CD2ABF" w:rsidP="00CD2ABF">
      <w:pPr>
        <w:shd w:val="clear" w:color="auto" w:fill="FFFFFF"/>
        <w:tabs>
          <w:tab w:val="left" w:leader="underscore" w:pos="6029"/>
        </w:tabs>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tabs>
          <w:tab w:val="left" w:leader="underscore" w:pos="4704"/>
        </w:tabs>
        <w:spacing w:after="0" w:line="300" w:lineRule="exact"/>
        <w:ind w:left="96" w:right="-23"/>
        <w:rPr>
          <w:rStyle w:val="9"/>
          <w:i/>
          <w:sz w:val="24"/>
          <w:szCs w:val="24"/>
          <w:u w:val="single"/>
        </w:rPr>
      </w:pPr>
      <w:r w:rsidRPr="00CD2ABF">
        <w:rPr>
          <w:rFonts w:ascii="Times New Roman" w:hAnsi="Times New Roman" w:cs="Times New Roman"/>
          <w:spacing w:val="-2"/>
          <w:sz w:val="24"/>
          <w:szCs w:val="24"/>
        </w:rPr>
        <w:t xml:space="preserve">Изложение нового материала - </w:t>
      </w:r>
      <w:r w:rsidRPr="00CD2ABF">
        <w:rPr>
          <w:rStyle w:val="9"/>
          <w:i/>
          <w:sz w:val="24"/>
          <w:szCs w:val="24"/>
          <w:u w:val="single"/>
        </w:rPr>
        <w:t>Устройство и работа усилителей тормозных приводов</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2"/>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2"/>
          <w:sz w:val="24"/>
          <w:szCs w:val="24"/>
        </w:rPr>
        <w:t xml:space="preserve">Закрепление изученного материала – </w:t>
      </w:r>
      <w:r w:rsidRPr="00CD2ABF">
        <w:rPr>
          <w:rFonts w:ascii="Times New Roman" w:hAnsi="Times New Roman" w:cs="Times New Roman"/>
          <w:i/>
          <w:sz w:val="24"/>
          <w:szCs w:val="24"/>
          <w:u w:val="single"/>
        </w:rPr>
        <w:t>опрос</w:t>
      </w: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eastAsia="Times New Roman" w:hAnsi="Times New Roman" w:cs="Times New Roman"/>
          <w:spacing w:val="-4"/>
          <w:sz w:val="24"/>
          <w:szCs w:val="24"/>
        </w:rPr>
      </w:pPr>
    </w:p>
    <w:p w:rsidR="00CD2ABF" w:rsidRPr="00CD2ABF" w:rsidRDefault="00CD2ABF" w:rsidP="00CD2ABF">
      <w:pPr>
        <w:pStyle w:val="31"/>
        <w:shd w:val="clear" w:color="auto" w:fill="auto"/>
        <w:spacing w:line="300" w:lineRule="exact"/>
        <w:ind w:right="-23" w:firstLine="0"/>
        <w:rPr>
          <w:rStyle w:val="93"/>
          <w:rFonts w:eastAsiaTheme="minorEastAsia"/>
          <w:i/>
          <w:sz w:val="24"/>
          <w:szCs w:val="24"/>
          <w:u w:val="single"/>
        </w:rPr>
      </w:pPr>
      <w:r w:rsidRPr="00CD2ABF">
        <w:rPr>
          <w:spacing w:val="-4"/>
          <w:sz w:val="24"/>
          <w:szCs w:val="24"/>
        </w:rPr>
        <w:t xml:space="preserve">Задание на дом - </w:t>
      </w:r>
      <w:r w:rsidRPr="00CD2ABF">
        <w:rPr>
          <w:rStyle w:val="93"/>
          <w:rFonts w:eastAsiaTheme="minorEastAsia"/>
          <w:i/>
          <w:sz w:val="24"/>
          <w:szCs w:val="24"/>
          <w:u w:val="single"/>
        </w:rPr>
        <w:t>Влияние состояния тормозной системы на безопасность дорожного движения</w:t>
      </w:r>
    </w:p>
    <w:p w:rsidR="00CD2ABF" w:rsidRPr="00CD2ABF" w:rsidRDefault="00CD2ABF" w:rsidP="00CD2ABF">
      <w:pPr>
        <w:pStyle w:val="31"/>
        <w:shd w:val="clear" w:color="auto" w:fill="auto"/>
        <w:spacing w:line="300" w:lineRule="exact"/>
        <w:ind w:right="-23" w:firstLine="0"/>
        <w:rPr>
          <w:rFonts w:eastAsia="Times New Roman"/>
          <w:i/>
          <w:color w:val="000000"/>
          <w:sz w:val="24"/>
          <w:szCs w:val="24"/>
          <w:u w:val="single"/>
          <w:lang w:eastAsia="en-US"/>
        </w:rPr>
      </w:pPr>
    </w:p>
    <w:p w:rsidR="00CD2ABF" w:rsidRPr="00CD2ABF" w:rsidRDefault="00CD2ABF" w:rsidP="00CD2ABF">
      <w:pPr>
        <w:pStyle w:val="31"/>
        <w:shd w:val="clear" w:color="auto" w:fill="auto"/>
        <w:spacing w:line="300" w:lineRule="exact"/>
        <w:ind w:right="-23" w:firstLine="0"/>
        <w:rPr>
          <w:sz w:val="24"/>
          <w:szCs w:val="24"/>
          <w:u w:val="single"/>
        </w:rPr>
      </w:pPr>
      <w:r w:rsidRPr="00CD2ABF">
        <w:rPr>
          <w:rFonts w:eastAsia="Times New Roman"/>
          <w:spacing w:val="-4"/>
          <w:sz w:val="24"/>
          <w:szCs w:val="24"/>
        </w:rPr>
        <w:t xml:space="preserve">Оценки за знания – </w:t>
      </w:r>
      <w:r w:rsidRPr="00CD2ABF">
        <w:rPr>
          <w:i/>
          <w:sz w:val="24"/>
          <w:szCs w:val="24"/>
          <w:u w:val="single"/>
        </w:rPr>
        <w:t>опрос по предыдущей теме</w:t>
      </w:r>
    </w:p>
    <w:p w:rsidR="00CD2ABF" w:rsidRPr="00CD2ABF" w:rsidRDefault="00CD2ABF" w:rsidP="00CD2ABF">
      <w:pPr>
        <w:shd w:val="clear" w:color="auto" w:fill="FFFFFF"/>
        <w:spacing w:after="0" w:line="300" w:lineRule="exact"/>
        <w:ind w:left="57"/>
        <w:rPr>
          <w:rFonts w:ascii="Times New Roman" w:eastAsia="Times New Roman" w:hAnsi="Times New Roman" w:cs="Times New Roman"/>
          <w:spacing w:val="-4"/>
          <w:sz w:val="24"/>
          <w:szCs w:val="24"/>
        </w:rPr>
      </w:pPr>
    </w:p>
    <w:p w:rsidR="00CD2ABF" w:rsidRPr="00CD2ABF" w:rsidRDefault="00CD2ABF" w:rsidP="00CD2ABF">
      <w:pPr>
        <w:shd w:val="clear" w:color="auto" w:fill="FFFFFF"/>
        <w:spacing w:after="0" w:line="300" w:lineRule="exact"/>
        <w:ind w:right="-23"/>
        <w:rPr>
          <w:rFonts w:ascii="Times New Roman" w:hAnsi="Times New Roman" w:cs="Times New Roman"/>
          <w:sz w:val="24"/>
          <w:szCs w:val="24"/>
          <w:u w:val="single"/>
        </w:rPr>
      </w:pPr>
      <w:r w:rsidRPr="00CD2ABF">
        <w:rPr>
          <w:rFonts w:ascii="Times New Roman" w:eastAsia="Times New Roman" w:hAnsi="Times New Roman" w:cs="Times New Roman"/>
          <w:spacing w:val="-4"/>
          <w:sz w:val="24"/>
          <w:szCs w:val="24"/>
        </w:rPr>
        <w:t xml:space="preserve">Преподаватель – </w:t>
      </w:r>
      <w:r w:rsidRPr="00CD2ABF">
        <w:rPr>
          <w:rFonts w:ascii="Times New Roman" w:hAnsi="Times New Roman" w:cs="Times New Roman"/>
          <w:i/>
          <w:sz w:val="24"/>
          <w:szCs w:val="24"/>
          <w:u w:val="single"/>
        </w:rPr>
        <w:t>Дуйсенбаев Н.А.</w:t>
      </w:r>
    </w:p>
    <w:p w:rsidR="00CD2ABF" w:rsidRDefault="00CD2ABF" w:rsidP="00CD2ABF">
      <w:pPr>
        <w:shd w:val="clear" w:color="auto" w:fill="FFFFFF"/>
        <w:spacing w:line="274" w:lineRule="exact"/>
        <w:ind w:right="-23"/>
        <w:rPr>
          <w:sz w:val="24"/>
          <w:szCs w:val="24"/>
          <w:u w:val="single"/>
        </w:rPr>
      </w:pPr>
    </w:p>
    <w:p w:rsidR="00CD2ABF" w:rsidRDefault="00CD2ABF" w:rsidP="00CD2ABF">
      <w:pPr>
        <w:shd w:val="clear" w:color="auto" w:fill="FFFFFF"/>
        <w:spacing w:line="274" w:lineRule="exact"/>
        <w:ind w:right="-23"/>
        <w:rPr>
          <w:sz w:val="24"/>
          <w:szCs w:val="24"/>
          <w:u w:val="single"/>
        </w:rPr>
      </w:pPr>
    </w:p>
    <w:p w:rsidR="00CD2ABF" w:rsidRDefault="00CD2ABF" w:rsidP="00CD2ABF">
      <w:pPr>
        <w:shd w:val="clear" w:color="auto" w:fill="FFFFFF"/>
        <w:spacing w:line="274" w:lineRule="exact"/>
        <w:ind w:right="-23"/>
        <w:rPr>
          <w:sz w:val="24"/>
          <w:szCs w:val="24"/>
          <w:u w:val="single"/>
        </w:rPr>
      </w:pPr>
    </w:p>
    <w:p w:rsidR="00177FCE" w:rsidRDefault="00177FCE" w:rsidP="00CD2ABF">
      <w:pPr>
        <w:shd w:val="clear" w:color="auto" w:fill="FFFFFF"/>
        <w:spacing w:line="274" w:lineRule="exact"/>
        <w:ind w:right="-23"/>
        <w:rPr>
          <w:sz w:val="24"/>
          <w:szCs w:val="24"/>
          <w:u w:val="single"/>
        </w:rPr>
      </w:pPr>
    </w:p>
    <w:p w:rsidR="00177FCE" w:rsidRDefault="00177FCE" w:rsidP="00CD2ABF">
      <w:pPr>
        <w:shd w:val="clear" w:color="auto" w:fill="FFFFFF"/>
        <w:spacing w:line="274" w:lineRule="exact"/>
        <w:ind w:right="-23"/>
        <w:rPr>
          <w:sz w:val="24"/>
          <w:szCs w:val="24"/>
          <w:u w:val="single"/>
        </w:rPr>
      </w:pPr>
    </w:p>
    <w:p w:rsidR="00177FCE" w:rsidRDefault="00177FCE" w:rsidP="00CD2ABF">
      <w:pPr>
        <w:shd w:val="clear" w:color="auto" w:fill="FFFFFF"/>
        <w:spacing w:line="274" w:lineRule="exact"/>
        <w:ind w:right="-23"/>
        <w:rPr>
          <w:sz w:val="24"/>
          <w:szCs w:val="24"/>
          <w:u w:val="single"/>
        </w:rPr>
      </w:pPr>
    </w:p>
    <w:p w:rsidR="00177FCE" w:rsidRDefault="00177FCE" w:rsidP="00CD2ABF">
      <w:pPr>
        <w:shd w:val="clear" w:color="auto" w:fill="FFFFFF"/>
        <w:spacing w:line="274" w:lineRule="exact"/>
        <w:ind w:right="-23"/>
        <w:rPr>
          <w:sz w:val="24"/>
          <w:szCs w:val="24"/>
          <w:u w:val="single"/>
        </w:rPr>
      </w:pPr>
    </w:p>
    <w:p w:rsidR="00177FCE" w:rsidRPr="002A0AD2" w:rsidRDefault="00177FCE" w:rsidP="00177FCE">
      <w:pPr>
        <w:pStyle w:val="ab"/>
        <w:jc w:val="center"/>
        <w:rPr>
          <w:rFonts w:ascii="Times New Roman" w:hAnsi="Times New Roman" w:cs="Times New Roman"/>
          <w:b/>
          <w:sz w:val="24"/>
          <w:szCs w:val="24"/>
        </w:rPr>
      </w:pPr>
      <w:r w:rsidRPr="002A0AD2">
        <w:rPr>
          <w:rFonts w:ascii="Times New Roman" w:hAnsi="Times New Roman" w:cs="Times New Roman"/>
          <w:b/>
          <w:sz w:val="24"/>
          <w:szCs w:val="24"/>
        </w:rPr>
        <w:lastRenderedPageBreak/>
        <w:t>ЛАБОРАТОРНАЯ РАБОТА №34</w:t>
      </w:r>
    </w:p>
    <w:p w:rsidR="00177FCE" w:rsidRPr="002A0AD2" w:rsidRDefault="00177FCE" w:rsidP="00177FCE">
      <w:pPr>
        <w:pStyle w:val="ab"/>
        <w:jc w:val="center"/>
        <w:rPr>
          <w:rFonts w:ascii="Times New Roman" w:hAnsi="Times New Roman" w:cs="Times New Roman"/>
          <w:b/>
          <w:sz w:val="24"/>
          <w:szCs w:val="24"/>
        </w:rPr>
      </w:pPr>
      <w:r w:rsidRPr="002A0AD2">
        <w:rPr>
          <w:rFonts w:ascii="Times New Roman" w:hAnsi="Times New Roman" w:cs="Times New Roman"/>
          <w:b/>
          <w:sz w:val="24"/>
          <w:szCs w:val="24"/>
        </w:rPr>
        <w:t>Тема 4.2 «Тормозная система»</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i/>
          <w:sz w:val="24"/>
          <w:szCs w:val="24"/>
        </w:rPr>
        <w:t>Цель работы:</w:t>
      </w:r>
      <w:r w:rsidRPr="002A0AD2">
        <w:rPr>
          <w:rFonts w:ascii="Times New Roman" w:hAnsi="Times New Roman" w:cs="Times New Roman"/>
          <w:sz w:val="24"/>
          <w:szCs w:val="24"/>
        </w:rPr>
        <w:t xml:space="preserve"> закрепить теоретические знания по устройству и работе усилителей тормозных приводов</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i/>
          <w:sz w:val="24"/>
          <w:szCs w:val="24"/>
          <w:lang w:val="be-BY"/>
        </w:rPr>
        <w:t>Порядок выполнения работы</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1.Изучить назначение, устройство и работу усилителей тормозных приводов автомобилей</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2.Рассмотреть и уметь объяснить следующие схемы:</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2.1.Конструкцию гидровакуумного усилителя тормозного привода</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2.2.Конструкцию вакуумного усилителя тормозного привода</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2.3.Работу гидровакуумного усилителя при торможении</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2.4.Работу гидровакуумного усилителя при растормаживании</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2.5.Работу вакуумного усилителя при торможении</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2.6.Работу вакуумного усилителя при растормаживании</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3.Выписать основные параметры, характеризующие усилители тормозных приводов изучаемых автомобилей</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3.1.Тип усилителя и место его установки</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3.2.Конструктивные особенности усилителей тормозного привода</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4.Выполнить практическую работу</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5.Составить отчет о работе в соответствии с пп.1 – 4, дать ответ на контрольные вопросы</w:t>
      </w:r>
    </w:p>
    <w:p w:rsidR="00177FCE" w:rsidRPr="002A0AD2" w:rsidRDefault="00177FCE" w:rsidP="00177FCE">
      <w:pPr>
        <w:pStyle w:val="ab"/>
        <w:rPr>
          <w:rFonts w:ascii="Times New Roman" w:hAnsi="Times New Roman" w:cs="Times New Roman"/>
          <w:i/>
          <w:sz w:val="24"/>
          <w:szCs w:val="24"/>
        </w:rPr>
      </w:pPr>
    </w:p>
    <w:p w:rsidR="00177FCE" w:rsidRPr="002A0AD2" w:rsidRDefault="00177FCE" w:rsidP="00177FCE">
      <w:pPr>
        <w:pStyle w:val="ab"/>
        <w:rPr>
          <w:rFonts w:ascii="Times New Roman" w:hAnsi="Times New Roman" w:cs="Times New Roman"/>
          <w:i/>
          <w:sz w:val="24"/>
          <w:szCs w:val="24"/>
        </w:rPr>
      </w:pPr>
      <w:r w:rsidRPr="002A0AD2">
        <w:rPr>
          <w:rFonts w:ascii="Times New Roman" w:hAnsi="Times New Roman" w:cs="Times New Roman"/>
          <w:i/>
          <w:sz w:val="24"/>
          <w:szCs w:val="24"/>
        </w:rPr>
        <w:t>Оборудование и наглядные пособия</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1.Макеты, разрезы и детали</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1.1.Макеты «Гидровакуумный усилитель тормозного привода», «Вакуумный усилитель тормозного привода»</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1.2.Щит «Гидровакуумный усилитель тормозного привода»</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1.3.Детали и сборочные единицы усилителей тормозного привода</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 xml:space="preserve">2.Плакаты </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Плакаты «Тормозная система», «Гидравлический привод тормозов автомобиля ГАЗ-3102», «Гидравлический привод тормозов автомобиля ГАЗ-53-12», «Гидравлический привод тормозов автомобиля ВАЗ-2108»</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3.Литература</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Е.Я. Тур, К.Б. Серебряков, Л.А. Жолобов Устройство автомобилей. -М.: Машиностроение, 1990.</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В.Л. Роговцев, А.Г. Пузанков, В.Д. Олдфильд Устройство и эксплуатация автотранспортных средств. – М.: Транспорт, 1998.</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Автомобили. Лабораторный практикум: Учеб. пособие/ Под ред. А.И. Гришкевича. - Мн.: Выш. шк.,1992.</w:t>
      </w:r>
    </w:p>
    <w:p w:rsidR="00177FCE" w:rsidRPr="002A0AD2" w:rsidRDefault="00177FCE" w:rsidP="00177FCE">
      <w:pPr>
        <w:pStyle w:val="ab"/>
        <w:rPr>
          <w:rFonts w:ascii="Times New Roman" w:hAnsi="Times New Roman" w:cs="Times New Roman"/>
          <w:i/>
          <w:sz w:val="24"/>
          <w:szCs w:val="24"/>
        </w:rPr>
      </w:pPr>
      <w:r w:rsidRPr="002A0AD2">
        <w:rPr>
          <w:rFonts w:ascii="Times New Roman" w:hAnsi="Times New Roman" w:cs="Times New Roman"/>
          <w:i/>
          <w:sz w:val="24"/>
          <w:szCs w:val="24"/>
        </w:rPr>
        <w:t>Контрольные вопросы:</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Какие типы усилителей применяются в гидравлических тормозных приводах? В чем заключается принципиальное отличие между ними?</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Каково устройство и работа вакуумного усилителя автомобиля ГАЗ-3102?</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Каково устройство и работа гидровакуумного усилителя автомобиля ГАЗ-53-12?</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Каким образом осуществляется следящее действие в усилителях тормозного привода?</w:t>
      </w:r>
    </w:p>
    <w:p w:rsidR="00177FCE" w:rsidRPr="002A0AD2" w:rsidRDefault="00177FCE" w:rsidP="00177FCE">
      <w:pPr>
        <w:pStyle w:val="ab"/>
        <w:rPr>
          <w:rFonts w:ascii="Times New Roman" w:hAnsi="Times New Roman" w:cs="Times New Roman"/>
          <w:sz w:val="24"/>
          <w:szCs w:val="24"/>
        </w:rPr>
      </w:pPr>
    </w:p>
    <w:p w:rsidR="00177FCE" w:rsidRPr="002A0AD2" w:rsidRDefault="00177FCE" w:rsidP="00177FCE">
      <w:pPr>
        <w:pStyle w:val="ab"/>
        <w:rPr>
          <w:rFonts w:ascii="Times New Roman" w:hAnsi="Times New Roman" w:cs="Times New Roman"/>
          <w:sz w:val="24"/>
          <w:szCs w:val="24"/>
        </w:rPr>
      </w:pP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Критерии оценки</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За правильно выполненный отчет, с ответом на все контрольные вопросы, выставляется отметка пять баллов.</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несущественных ошибок (орфографические ошибки, неаккуратно выполненная работа) общий балл снижается на 10 %.</w:t>
      </w:r>
    </w:p>
    <w:p w:rsidR="00177FCE" w:rsidRPr="002A0AD2" w:rsidRDefault="00177FCE" w:rsidP="00177FCE">
      <w:pPr>
        <w:pStyle w:val="ab"/>
        <w:rPr>
          <w:rFonts w:ascii="Times New Roman" w:hAnsi="Times New Roman" w:cs="Times New Roman"/>
          <w:sz w:val="24"/>
          <w:szCs w:val="24"/>
        </w:rPr>
      </w:pPr>
      <w:r w:rsidRPr="002A0AD2">
        <w:rPr>
          <w:rFonts w:ascii="Times New Roman" w:hAnsi="Times New Roman" w:cs="Times New Roman"/>
          <w:sz w:val="24"/>
          <w:szCs w:val="24"/>
        </w:rPr>
        <w:t>При наличии существенных ошибок (неверные ответы на контрольные вопросы) отметка снижается до 50 %.</w:t>
      </w:r>
    </w:p>
    <w:p w:rsidR="00177FCE" w:rsidRPr="00177FCE" w:rsidRDefault="00177FCE" w:rsidP="00177FCE">
      <w:pPr>
        <w:pStyle w:val="ab"/>
        <w:rPr>
          <w:rFonts w:ascii="Times New Roman" w:hAnsi="Times New Roman" w:cs="Times New Roman"/>
        </w:rPr>
      </w:pPr>
    </w:p>
    <w:p w:rsidR="00A0512E" w:rsidRPr="002A539B" w:rsidRDefault="00A0512E" w:rsidP="00A0512E">
      <w:pPr>
        <w:spacing w:after="0" w:line="240" w:lineRule="auto"/>
        <w:jc w:val="center"/>
        <w:rPr>
          <w:rFonts w:ascii="Times New Roman" w:eastAsia="Times New Roman" w:hAnsi="Times New Roman" w:cs="Times New Roman"/>
          <w:b/>
          <w:sz w:val="28"/>
          <w:szCs w:val="28"/>
        </w:rPr>
      </w:pPr>
      <w:r w:rsidRPr="002A539B">
        <w:rPr>
          <w:rFonts w:ascii="Times New Roman" w:eastAsia="Times New Roman" w:hAnsi="Times New Roman" w:cs="Times New Roman"/>
          <w:b/>
          <w:sz w:val="28"/>
          <w:szCs w:val="28"/>
        </w:rPr>
        <w:lastRenderedPageBreak/>
        <w:t>МИНИСТЕРСТВО  ОБРАЗОВАНИЯ  И  НАУКИ</w:t>
      </w:r>
    </w:p>
    <w:p w:rsidR="00A0512E" w:rsidRPr="002A539B" w:rsidRDefault="00A0512E" w:rsidP="00A0512E">
      <w:pPr>
        <w:spacing w:after="0" w:line="240" w:lineRule="auto"/>
        <w:jc w:val="center"/>
        <w:rPr>
          <w:rFonts w:ascii="Times New Roman" w:eastAsia="Times New Roman" w:hAnsi="Times New Roman" w:cs="Times New Roman"/>
          <w:b/>
          <w:spacing w:val="-22"/>
          <w:sz w:val="28"/>
          <w:szCs w:val="28"/>
        </w:rPr>
      </w:pPr>
      <w:r w:rsidRPr="002A539B">
        <w:rPr>
          <w:rFonts w:ascii="Times New Roman" w:eastAsia="Times New Roman" w:hAnsi="Times New Roman" w:cs="Times New Roman"/>
          <w:b/>
          <w:spacing w:val="-22"/>
          <w:sz w:val="28"/>
          <w:szCs w:val="28"/>
        </w:rPr>
        <w:t>РЕСПУБЛИКИ   КАЗАХСТАН</w:t>
      </w:r>
    </w:p>
    <w:p w:rsidR="00A0512E" w:rsidRPr="002A539B" w:rsidRDefault="00A0512E" w:rsidP="00A0512E">
      <w:pPr>
        <w:spacing w:after="0" w:line="240" w:lineRule="auto"/>
        <w:jc w:val="center"/>
        <w:rPr>
          <w:rFonts w:ascii="Times New Roman" w:eastAsia="Times New Roman" w:hAnsi="Times New Roman" w:cs="Times New Roman"/>
          <w:b/>
          <w:spacing w:val="-22"/>
          <w:sz w:val="28"/>
          <w:szCs w:val="28"/>
        </w:rPr>
      </w:pPr>
    </w:p>
    <w:p w:rsidR="00A0512E" w:rsidRPr="002A539B" w:rsidRDefault="00A0512E" w:rsidP="00A0512E">
      <w:pPr>
        <w:spacing w:after="0" w:line="240" w:lineRule="auto"/>
        <w:jc w:val="center"/>
        <w:rPr>
          <w:rFonts w:ascii="Times New Roman" w:eastAsia="Times New Roman" w:hAnsi="Times New Roman" w:cs="Times New Roman"/>
          <w:b/>
          <w:sz w:val="24"/>
          <w:szCs w:val="24"/>
          <w:lang w:val="kk-KZ"/>
        </w:rPr>
      </w:pPr>
      <w:r w:rsidRPr="002A539B">
        <w:rPr>
          <w:rFonts w:ascii="Times New Roman" w:eastAsia="Times New Roman" w:hAnsi="Times New Roman" w:cs="Times New Roman"/>
          <w:b/>
          <w:sz w:val="24"/>
          <w:szCs w:val="24"/>
        </w:rPr>
        <w:t>У</w:t>
      </w:r>
      <w:r w:rsidRPr="002A539B">
        <w:rPr>
          <w:rFonts w:ascii="Times New Roman" w:eastAsia="Times New Roman" w:hAnsi="Times New Roman" w:cs="Times New Roman"/>
          <w:b/>
          <w:sz w:val="24"/>
          <w:szCs w:val="24"/>
          <w:lang w:val="kk-KZ"/>
        </w:rPr>
        <w:t>правление образования города Алматы</w:t>
      </w:r>
    </w:p>
    <w:p w:rsidR="00A0512E" w:rsidRPr="002A539B" w:rsidRDefault="00A0512E" w:rsidP="00A0512E">
      <w:pPr>
        <w:spacing w:after="0" w:line="240" w:lineRule="auto"/>
        <w:jc w:val="center"/>
        <w:rPr>
          <w:rFonts w:ascii="Times New Roman" w:eastAsia="Times New Roman" w:hAnsi="Times New Roman" w:cs="Times New Roman"/>
          <w:b/>
          <w:sz w:val="28"/>
          <w:szCs w:val="28"/>
          <w:u w:val="single"/>
        </w:rPr>
      </w:pPr>
    </w:p>
    <w:p w:rsidR="00A0512E" w:rsidRPr="002A539B" w:rsidRDefault="00A0512E" w:rsidP="00A0512E">
      <w:pPr>
        <w:spacing w:after="0" w:line="240" w:lineRule="auto"/>
        <w:jc w:val="center"/>
        <w:rPr>
          <w:rFonts w:ascii="Times New Roman" w:eastAsia="Times New Roman" w:hAnsi="Times New Roman" w:cs="Times New Roman"/>
          <w:b/>
          <w:bCs/>
          <w:sz w:val="24"/>
          <w:szCs w:val="24"/>
        </w:rPr>
      </w:pPr>
      <w:r w:rsidRPr="002A539B">
        <w:rPr>
          <w:rFonts w:ascii="Times New Roman" w:eastAsia="Times New Roman" w:hAnsi="Times New Roman" w:cs="Times New Roman"/>
          <w:b/>
          <w:bCs/>
          <w:sz w:val="24"/>
          <w:szCs w:val="24"/>
        </w:rPr>
        <w:t>АЛМАТИНСКИЙ АВТОМОБИЛЬНО-ДОРОЖНЫЙ КОЛЛЕДЖ</w:t>
      </w:r>
    </w:p>
    <w:p w:rsidR="00A0512E" w:rsidRPr="002A539B" w:rsidRDefault="00A0512E" w:rsidP="00A0512E">
      <w:pPr>
        <w:spacing w:after="0" w:line="240" w:lineRule="auto"/>
        <w:jc w:val="center"/>
        <w:rPr>
          <w:rFonts w:ascii="Times New Roman" w:eastAsia="Times New Roman" w:hAnsi="Times New Roman" w:cs="Times New Roman"/>
          <w:b/>
          <w:bCs/>
          <w:sz w:val="28"/>
          <w:szCs w:val="28"/>
        </w:rPr>
      </w:pPr>
    </w:p>
    <w:p w:rsidR="00A0512E" w:rsidRPr="002A539B" w:rsidRDefault="00A0512E" w:rsidP="00A0512E">
      <w:pPr>
        <w:spacing w:after="0" w:line="240" w:lineRule="auto"/>
        <w:jc w:val="center"/>
        <w:rPr>
          <w:rFonts w:ascii="Times New Roman" w:eastAsia="Times New Roman" w:hAnsi="Times New Roman" w:cs="Times New Roman"/>
          <w:b/>
          <w:sz w:val="28"/>
          <w:szCs w:val="28"/>
          <w:u w:val="single"/>
        </w:rPr>
      </w:pPr>
    </w:p>
    <w:p w:rsidR="00A0512E" w:rsidRPr="002A539B" w:rsidRDefault="00A0512E" w:rsidP="00A0512E">
      <w:pPr>
        <w:spacing w:after="0" w:line="240" w:lineRule="auto"/>
        <w:jc w:val="center"/>
        <w:rPr>
          <w:rFonts w:ascii="Times New Roman" w:eastAsia="Times New Roman" w:hAnsi="Times New Roman" w:cs="Times New Roman"/>
          <w:b/>
        </w:rPr>
      </w:pPr>
    </w:p>
    <w:p w:rsidR="00A0512E" w:rsidRPr="002A539B" w:rsidRDefault="00A0512E" w:rsidP="00A0512E">
      <w:pPr>
        <w:spacing w:after="0" w:line="240" w:lineRule="auto"/>
        <w:jc w:val="center"/>
        <w:rPr>
          <w:rFonts w:ascii="Times New Roman" w:eastAsia="Times New Roman" w:hAnsi="Times New Roman" w:cs="Times New Roman"/>
          <w:b/>
        </w:rPr>
      </w:pPr>
    </w:p>
    <w:p w:rsidR="00A0512E" w:rsidRPr="002A539B" w:rsidRDefault="00A0512E" w:rsidP="00A0512E">
      <w:pPr>
        <w:spacing w:after="0" w:line="240" w:lineRule="auto"/>
        <w:jc w:val="center"/>
        <w:rPr>
          <w:rFonts w:ascii="Times New Roman" w:eastAsia="Times New Roman" w:hAnsi="Times New Roman" w:cs="Times New Roman"/>
          <w:b/>
        </w:rPr>
      </w:pPr>
    </w:p>
    <w:p w:rsidR="00A0512E" w:rsidRPr="002A539B" w:rsidRDefault="00A0512E" w:rsidP="00A0512E">
      <w:pPr>
        <w:spacing w:after="0" w:line="240" w:lineRule="auto"/>
        <w:ind w:right="-284"/>
        <w:jc w:val="right"/>
        <w:rPr>
          <w:rFonts w:ascii="Times New Roman" w:eastAsia="Times New Roman" w:hAnsi="Times New Roman" w:cs="Times New Roman"/>
          <w:sz w:val="24"/>
          <w:szCs w:val="24"/>
        </w:rPr>
      </w:pPr>
      <w:r w:rsidRPr="002A539B">
        <w:rPr>
          <w:rFonts w:ascii="Times New Roman" w:eastAsia="Times New Roman" w:hAnsi="Times New Roman" w:cs="Times New Roman"/>
          <w:sz w:val="24"/>
          <w:szCs w:val="24"/>
        </w:rPr>
        <w:t>«УТВЕРЖДАЮ»</w:t>
      </w:r>
    </w:p>
    <w:p w:rsidR="00A0512E" w:rsidRPr="002A539B" w:rsidRDefault="00A0512E" w:rsidP="00A0512E">
      <w:pPr>
        <w:spacing w:after="0" w:line="240" w:lineRule="auto"/>
        <w:ind w:right="-284"/>
        <w:jc w:val="right"/>
        <w:rPr>
          <w:rFonts w:ascii="Times New Roman" w:eastAsia="Times New Roman" w:hAnsi="Times New Roman" w:cs="Times New Roman"/>
          <w:sz w:val="24"/>
          <w:szCs w:val="24"/>
        </w:rPr>
      </w:pPr>
      <w:r w:rsidRPr="002A539B">
        <w:rPr>
          <w:rFonts w:ascii="Times New Roman" w:eastAsia="Times New Roman" w:hAnsi="Times New Roman" w:cs="Times New Roman"/>
          <w:sz w:val="24"/>
          <w:szCs w:val="24"/>
        </w:rPr>
        <w:t xml:space="preserve">      Зам. директора по УМР</w:t>
      </w:r>
    </w:p>
    <w:p w:rsidR="00A0512E" w:rsidRPr="002A539B" w:rsidRDefault="00A0512E" w:rsidP="00A0512E">
      <w:pPr>
        <w:spacing w:after="0" w:line="240" w:lineRule="auto"/>
        <w:ind w:right="-284"/>
        <w:jc w:val="right"/>
        <w:rPr>
          <w:rFonts w:ascii="Times New Roman" w:eastAsia="Times New Roman" w:hAnsi="Times New Roman" w:cs="Times New Roman"/>
          <w:sz w:val="24"/>
          <w:szCs w:val="24"/>
        </w:rPr>
      </w:pPr>
      <w:r w:rsidRPr="002A539B">
        <w:rPr>
          <w:rFonts w:ascii="Times New Roman" w:eastAsia="Times New Roman" w:hAnsi="Times New Roman" w:cs="Times New Roman"/>
          <w:sz w:val="24"/>
          <w:szCs w:val="24"/>
        </w:rPr>
        <w:t>__________ Акимжанова А.Ш.</w:t>
      </w:r>
    </w:p>
    <w:p w:rsidR="00A0512E" w:rsidRPr="002A539B" w:rsidRDefault="00A0512E" w:rsidP="00A0512E">
      <w:pPr>
        <w:spacing w:after="0" w:line="240" w:lineRule="auto"/>
        <w:ind w:right="-284"/>
        <w:jc w:val="right"/>
        <w:rPr>
          <w:rFonts w:ascii="Times New Roman" w:eastAsia="Times New Roman" w:hAnsi="Times New Roman" w:cs="Times New Roman"/>
          <w:b/>
          <w:sz w:val="24"/>
          <w:szCs w:val="24"/>
        </w:rPr>
      </w:pPr>
      <w:r w:rsidRPr="002A539B">
        <w:rPr>
          <w:rFonts w:ascii="Times New Roman" w:eastAsia="Times New Roman" w:hAnsi="Times New Roman" w:cs="Times New Roman"/>
          <w:sz w:val="24"/>
          <w:szCs w:val="24"/>
        </w:rPr>
        <w:t xml:space="preserve"> «___» __________2016г.     </w:t>
      </w:r>
    </w:p>
    <w:p w:rsidR="00A0512E" w:rsidRPr="002A539B" w:rsidRDefault="00A0512E" w:rsidP="00A0512E">
      <w:pPr>
        <w:spacing w:after="0" w:line="240" w:lineRule="auto"/>
        <w:jc w:val="center"/>
        <w:rPr>
          <w:rFonts w:ascii="Times New Roman" w:eastAsia="Times New Roman" w:hAnsi="Times New Roman" w:cs="Times New Roman"/>
          <w:b/>
          <w:sz w:val="20"/>
          <w:szCs w:val="20"/>
        </w:rPr>
      </w:pPr>
    </w:p>
    <w:p w:rsidR="00A0512E" w:rsidRPr="002A539B" w:rsidRDefault="00A0512E" w:rsidP="00A0512E">
      <w:pPr>
        <w:spacing w:after="0" w:line="240" w:lineRule="auto"/>
        <w:jc w:val="center"/>
        <w:rPr>
          <w:rFonts w:ascii="Times New Roman" w:eastAsia="Times New Roman" w:hAnsi="Times New Roman" w:cs="Times New Roman"/>
          <w:b/>
          <w:sz w:val="36"/>
          <w:szCs w:val="36"/>
        </w:rPr>
      </w:pPr>
    </w:p>
    <w:p w:rsidR="00A0512E" w:rsidRPr="002A539B" w:rsidRDefault="00A0512E" w:rsidP="00A0512E">
      <w:pPr>
        <w:spacing w:after="0" w:line="240" w:lineRule="auto"/>
        <w:jc w:val="center"/>
        <w:rPr>
          <w:rFonts w:ascii="Times New Roman" w:eastAsia="Times New Roman" w:hAnsi="Times New Roman" w:cs="Times New Roman"/>
          <w:b/>
          <w:sz w:val="36"/>
          <w:szCs w:val="36"/>
        </w:rPr>
      </w:pPr>
    </w:p>
    <w:p w:rsidR="00A0512E" w:rsidRPr="002A539B" w:rsidRDefault="00A0512E" w:rsidP="00A0512E">
      <w:pPr>
        <w:spacing w:after="0" w:line="240" w:lineRule="auto"/>
        <w:jc w:val="center"/>
        <w:rPr>
          <w:rFonts w:ascii="Times New Roman" w:eastAsia="Times New Roman" w:hAnsi="Times New Roman" w:cs="Times New Roman"/>
          <w:b/>
          <w:sz w:val="36"/>
          <w:szCs w:val="36"/>
        </w:rPr>
      </w:pPr>
    </w:p>
    <w:p w:rsidR="00A0512E" w:rsidRPr="002A539B" w:rsidRDefault="00A0512E" w:rsidP="00A0512E">
      <w:pPr>
        <w:spacing w:after="0" w:line="240" w:lineRule="auto"/>
        <w:jc w:val="center"/>
        <w:rPr>
          <w:rFonts w:ascii="Times New Roman" w:eastAsia="Times New Roman" w:hAnsi="Times New Roman" w:cs="Times New Roman"/>
          <w:b/>
          <w:sz w:val="36"/>
          <w:szCs w:val="36"/>
        </w:rPr>
      </w:pPr>
      <w:r w:rsidRPr="002A539B">
        <w:rPr>
          <w:rFonts w:ascii="Times New Roman" w:eastAsia="Times New Roman" w:hAnsi="Times New Roman" w:cs="Times New Roman"/>
          <w:b/>
          <w:sz w:val="36"/>
          <w:szCs w:val="36"/>
        </w:rPr>
        <w:t xml:space="preserve">Тестовые задания </w:t>
      </w:r>
    </w:p>
    <w:p w:rsidR="00A0512E" w:rsidRPr="002A539B" w:rsidRDefault="00A0512E" w:rsidP="00A0512E">
      <w:pPr>
        <w:spacing w:after="0" w:line="240" w:lineRule="auto"/>
        <w:jc w:val="center"/>
        <w:rPr>
          <w:rFonts w:ascii="Times New Roman" w:eastAsia="Times New Roman" w:hAnsi="Times New Roman" w:cs="Times New Roman"/>
          <w:b/>
          <w:spacing w:val="-19"/>
          <w:sz w:val="28"/>
          <w:szCs w:val="28"/>
        </w:rPr>
      </w:pPr>
      <w:r w:rsidRPr="002A539B">
        <w:rPr>
          <w:rFonts w:ascii="Times New Roman" w:eastAsia="Times New Roman" w:hAnsi="Times New Roman" w:cs="Times New Roman"/>
          <w:b/>
          <w:spacing w:val="-19"/>
          <w:sz w:val="28"/>
          <w:szCs w:val="28"/>
        </w:rPr>
        <w:t xml:space="preserve">по </w:t>
      </w:r>
      <w:r w:rsidRPr="002A539B">
        <w:rPr>
          <w:rFonts w:ascii="Times New Roman" w:eastAsia="Times New Roman" w:hAnsi="Times New Roman" w:cs="Times New Roman"/>
          <w:b/>
          <w:sz w:val="28"/>
          <w:szCs w:val="28"/>
        </w:rPr>
        <w:t>дисциплине</w:t>
      </w:r>
    </w:p>
    <w:p w:rsidR="00A0512E" w:rsidRPr="002A539B" w:rsidRDefault="00A0512E" w:rsidP="00A0512E">
      <w:pPr>
        <w:spacing w:after="0" w:line="240" w:lineRule="auto"/>
        <w:jc w:val="center"/>
        <w:rPr>
          <w:rFonts w:ascii="Times New Roman" w:eastAsia="Times New Roman" w:hAnsi="Times New Roman" w:cs="Times New Roman"/>
          <w:b/>
          <w:sz w:val="28"/>
          <w:szCs w:val="28"/>
        </w:rPr>
      </w:pPr>
      <w:r w:rsidRPr="002A539B">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Устройства автомобилей</w:t>
      </w:r>
      <w:r w:rsidRPr="002A539B">
        <w:rPr>
          <w:rFonts w:ascii="Times New Roman" w:eastAsia="Times New Roman" w:hAnsi="Times New Roman" w:cs="Times New Roman"/>
          <w:b/>
          <w:sz w:val="28"/>
          <w:szCs w:val="28"/>
        </w:rPr>
        <w:t>»</w:t>
      </w:r>
    </w:p>
    <w:p w:rsidR="00A0512E" w:rsidRPr="002A539B" w:rsidRDefault="00A0512E" w:rsidP="00A0512E">
      <w:pPr>
        <w:jc w:val="center"/>
        <w:rPr>
          <w:rFonts w:ascii="Times New Roman" w:hAnsi="Times New Roman" w:cs="Times New Roman"/>
          <w:sz w:val="24"/>
          <w:szCs w:val="24"/>
        </w:rPr>
      </w:pPr>
      <w:r w:rsidRPr="002A539B">
        <w:rPr>
          <w:rFonts w:ascii="Times New Roman" w:hAnsi="Times New Roman" w:cs="Times New Roman"/>
          <w:color w:val="000000"/>
          <w:sz w:val="24"/>
          <w:szCs w:val="24"/>
        </w:rPr>
        <w:t xml:space="preserve">для учащихся специальностей </w:t>
      </w:r>
      <w:r w:rsidRPr="002A539B">
        <w:rPr>
          <w:rFonts w:ascii="Times New Roman" w:hAnsi="Times New Roman" w:cs="Times New Roman"/>
          <w:sz w:val="24"/>
          <w:szCs w:val="24"/>
          <w:lang w:val="kk-KZ"/>
        </w:rPr>
        <w:t>1201000 « Техническое обслуживание, ремонт и эксплуатация автомобильного транспорта»</w:t>
      </w:r>
    </w:p>
    <w:p w:rsidR="00A0512E" w:rsidRPr="002A539B" w:rsidRDefault="00A0512E" w:rsidP="00A0512E">
      <w:pPr>
        <w:spacing w:after="0" w:line="240" w:lineRule="auto"/>
        <w:jc w:val="center"/>
        <w:rPr>
          <w:rFonts w:ascii="Times New Roman" w:eastAsia="Times New Roman" w:hAnsi="Times New Roman" w:cs="Times New Roman"/>
          <w:sz w:val="24"/>
          <w:szCs w:val="24"/>
        </w:rPr>
      </w:pPr>
    </w:p>
    <w:p w:rsidR="00A0512E" w:rsidRPr="002A539B" w:rsidRDefault="00A0512E" w:rsidP="00A0512E">
      <w:pPr>
        <w:spacing w:after="0" w:line="240" w:lineRule="auto"/>
        <w:jc w:val="center"/>
        <w:rPr>
          <w:rFonts w:ascii="Times New Roman" w:eastAsia="Times New Roman" w:hAnsi="Times New Roman" w:cs="Times New Roman"/>
          <w:sz w:val="24"/>
          <w:szCs w:val="24"/>
        </w:rPr>
      </w:pPr>
    </w:p>
    <w:p w:rsidR="00A0512E" w:rsidRPr="002A539B" w:rsidRDefault="00A0512E" w:rsidP="00A0512E">
      <w:pPr>
        <w:spacing w:after="0" w:line="240" w:lineRule="auto"/>
        <w:rPr>
          <w:rFonts w:ascii="Times New Roman" w:eastAsia="Times New Roman" w:hAnsi="Times New Roman" w:cs="Times New Roman"/>
          <w:sz w:val="24"/>
          <w:szCs w:val="24"/>
        </w:rPr>
      </w:pPr>
      <w:r w:rsidRPr="002A539B">
        <w:rPr>
          <w:rFonts w:ascii="Times New Roman" w:eastAsia="Times New Roman" w:hAnsi="Times New Roman" w:cs="Times New Roman"/>
          <w:sz w:val="24"/>
          <w:szCs w:val="24"/>
        </w:rPr>
        <w:t>Форма обучения: дневная</w:t>
      </w:r>
    </w:p>
    <w:p w:rsidR="00A0512E" w:rsidRPr="002A539B" w:rsidRDefault="00A0512E" w:rsidP="00A0512E">
      <w:pPr>
        <w:spacing w:after="0" w:line="240" w:lineRule="auto"/>
        <w:rPr>
          <w:rFonts w:ascii="Times New Roman" w:eastAsia="Times New Roman" w:hAnsi="Times New Roman" w:cs="Times New Roman"/>
          <w:sz w:val="24"/>
          <w:szCs w:val="24"/>
        </w:rPr>
      </w:pPr>
      <w:r w:rsidRPr="002A539B">
        <w:rPr>
          <w:rFonts w:ascii="Times New Roman" w:eastAsia="Times New Roman" w:hAnsi="Times New Roman" w:cs="Times New Roman"/>
          <w:sz w:val="24"/>
          <w:szCs w:val="24"/>
        </w:rPr>
        <w:t xml:space="preserve">Форма контроля: </w:t>
      </w:r>
      <w:r>
        <w:rPr>
          <w:rFonts w:ascii="Times New Roman" w:eastAsia="Times New Roman" w:hAnsi="Times New Roman" w:cs="Times New Roman"/>
          <w:sz w:val="24"/>
          <w:szCs w:val="24"/>
        </w:rPr>
        <w:t>зачет</w:t>
      </w:r>
    </w:p>
    <w:p w:rsidR="00A0512E" w:rsidRPr="002A539B" w:rsidRDefault="00A0512E" w:rsidP="00A0512E">
      <w:pPr>
        <w:spacing w:after="0" w:line="240" w:lineRule="auto"/>
        <w:rPr>
          <w:rFonts w:ascii="Times New Roman" w:eastAsia="Times New Roman" w:hAnsi="Times New Roman" w:cs="Times New Roman"/>
          <w:sz w:val="24"/>
          <w:szCs w:val="24"/>
        </w:rPr>
      </w:pPr>
      <w:r w:rsidRPr="002A539B">
        <w:rPr>
          <w:rFonts w:ascii="Times New Roman" w:eastAsia="Times New Roman" w:hAnsi="Times New Roman" w:cs="Times New Roman"/>
          <w:sz w:val="24"/>
          <w:szCs w:val="24"/>
        </w:rPr>
        <w:t>Курс: 1</w:t>
      </w:r>
    </w:p>
    <w:p w:rsidR="00A0512E" w:rsidRPr="002A539B" w:rsidRDefault="00A0512E" w:rsidP="00A0512E">
      <w:pPr>
        <w:spacing w:after="0" w:line="240" w:lineRule="auto"/>
        <w:rPr>
          <w:rFonts w:ascii="Times New Roman" w:eastAsia="Times New Roman" w:hAnsi="Times New Roman" w:cs="Times New Roman"/>
          <w:sz w:val="24"/>
          <w:szCs w:val="24"/>
        </w:rPr>
      </w:pPr>
    </w:p>
    <w:p w:rsidR="00A0512E" w:rsidRPr="002A539B" w:rsidRDefault="00A0512E" w:rsidP="00A0512E">
      <w:pPr>
        <w:spacing w:after="0" w:line="240" w:lineRule="auto"/>
        <w:rPr>
          <w:rFonts w:ascii="Times New Roman" w:eastAsia="Times New Roman" w:hAnsi="Times New Roman" w:cs="Times New Roman"/>
          <w:sz w:val="24"/>
          <w:szCs w:val="24"/>
        </w:rPr>
      </w:pPr>
    </w:p>
    <w:p w:rsidR="00A0512E" w:rsidRPr="002A539B" w:rsidRDefault="00A0512E" w:rsidP="00A0512E">
      <w:pPr>
        <w:spacing w:after="0" w:line="240" w:lineRule="auto"/>
        <w:rPr>
          <w:rFonts w:ascii="Times New Roman" w:eastAsia="Times New Roman" w:hAnsi="Times New Roman" w:cs="Times New Roman"/>
          <w:sz w:val="24"/>
          <w:szCs w:val="24"/>
        </w:rPr>
      </w:pPr>
    </w:p>
    <w:p w:rsidR="00A0512E" w:rsidRPr="002A539B" w:rsidRDefault="00A0512E" w:rsidP="00A0512E">
      <w:pPr>
        <w:spacing w:after="0" w:line="240" w:lineRule="auto"/>
        <w:jc w:val="center"/>
        <w:rPr>
          <w:rFonts w:ascii="Times New Roman" w:eastAsia="Times New Roman" w:hAnsi="Times New Roman" w:cs="Times New Roman"/>
          <w:b/>
          <w:spacing w:val="-19"/>
          <w:sz w:val="24"/>
          <w:szCs w:val="24"/>
        </w:rPr>
      </w:pPr>
    </w:p>
    <w:p w:rsidR="00A0512E" w:rsidRPr="002A539B" w:rsidRDefault="00A0512E" w:rsidP="00A0512E">
      <w:pPr>
        <w:jc w:val="right"/>
        <w:rPr>
          <w:rFonts w:ascii="Times New Roman" w:eastAsia="Times New Roman" w:hAnsi="Times New Roman" w:cs="Times New Roman"/>
          <w:sz w:val="24"/>
          <w:szCs w:val="24"/>
        </w:rPr>
      </w:pPr>
      <w:r w:rsidRPr="002A539B">
        <w:rPr>
          <w:rFonts w:ascii="Times New Roman" w:eastAsia="Times New Roman" w:hAnsi="Times New Roman" w:cs="Times New Roman"/>
          <w:sz w:val="24"/>
          <w:szCs w:val="24"/>
        </w:rPr>
        <w:t>Составитель: пр. Дуйсенбаев Н.А.</w:t>
      </w:r>
    </w:p>
    <w:p w:rsidR="00A0512E" w:rsidRPr="002A539B" w:rsidRDefault="00A0512E" w:rsidP="00A0512E">
      <w:pPr>
        <w:jc w:val="right"/>
        <w:rPr>
          <w:rFonts w:ascii="Times New Roman" w:eastAsia="Times New Roman" w:hAnsi="Times New Roman" w:cs="Times New Roman"/>
          <w:sz w:val="24"/>
          <w:szCs w:val="24"/>
        </w:rPr>
      </w:pPr>
    </w:p>
    <w:p w:rsidR="00A0512E" w:rsidRPr="002A539B" w:rsidRDefault="00A0512E" w:rsidP="00A0512E">
      <w:pPr>
        <w:jc w:val="right"/>
        <w:rPr>
          <w:rFonts w:ascii="Times New Roman" w:eastAsia="Times New Roman" w:hAnsi="Times New Roman" w:cs="Times New Roman"/>
          <w:sz w:val="24"/>
          <w:szCs w:val="24"/>
        </w:rPr>
      </w:pPr>
    </w:p>
    <w:p w:rsidR="00A0512E" w:rsidRPr="002A539B" w:rsidRDefault="00A0512E" w:rsidP="00A0512E">
      <w:pPr>
        <w:spacing w:after="0" w:line="240" w:lineRule="auto"/>
        <w:jc w:val="right"/>
        <w:rPr>
          <w:rFonts w:ascii="Times New Roman" w:eastAsia="Times New Roman" w:hAnsi="Times New Roman" w:cs="Times New Roman"/>
          <w:sz w:val="24"/>
          <w:szCs w:val="24"/>
        </w:rPr>
      </w:pPr>
      <w:r w:rsidRPr="002A539B">
        <w:rPr>
          <w:rFonts w:ascii="Times New Roman" w:eastAsia="Times New Roman" w:hAnsi="Times New Roman" w:cs="Times New Roman"/>
          <w:sz w:val="24"/>
          <w:szCs w:val="24"/>
        </w:rPr>
        <w:t>Всего вариантов тестов – 10</w:t>
      </w:r>
    </w:p>
    <w:p w:rsidR="00A0512E" w:rsidRPr="002A539B" w:rsidRDefault="00A0512E" w:rsidP="00A0512E">
      <w:pPr>
        <w:spacing w:after="0" w:line="240" w:lineRule="auto"/>
        <w:jc w:val="right"/>
        <w:rPr>
          <w:rFonts w:ascii="Times New Roman" w:eastAsia="Times New Roman" w:hAnsi="Times New Roman" w:cs="Times New Roman"/>
          <w:sz w:val="24"/>
          <w:szCs w:val="24"/>
        </w:rPr>
      </w:pPr>
      <w:r w:rsidRPr="002A539B">
        <w:rPr>
          <w:rFonts w:ascii="Times New Roman" w:eastAsia="Times New Roman" w:hAnsi="Times New Roman" w:cs="Times New Roman"/>
          <w:sz w:val="24"/>
          <w:szCs w:val="24"/>
        </w:rPr>
        <w:t>Количество вопросов в каждом тесте - 10</w:t>
      </w:r>
    </w:p>
    <w:p w:rsidR="00A0512E" w:rsidRPr="002A539B" w:rsidRDefault="00A0512E" w:rsidP="00A0512E">
      <w:pPr>
        <w:spacing w:after="0" w:line="240" w:lineRule="auto"/>
        <w:jc w:val="center"/>
        <w:rPr>
          <w:rFonts w:ascii="Times New Roman" w:eastAsia="Times New Roman" w:hAnsi="Times New Roman" w:cs="Times New Roman"/>
          <w:sz w:val="24"/>
          <w:szCs w:val="24"/>
        </w:rPr>
      </w:pPr>
    </w:p>
    <w:p w:rsidR="00A0512E" w:rsidRPr="002A539B" w:rsidRDefault="00A0512E" w:rsidP="00A0512E">
      <w:pPr>
        <w:spacing w:after="0" w:line="240" w:lineRule="auto"/>
        <w:jc w:val="center"/>
        <w:rPr>
          <w:rFonts w:ascii="Times New Roman" w:eastAsia="Times New Roman" w:hAnsi="Times New Roman" w:cs="Times New Roman"/>
          <w:b/>
        </w:rPr>
      </w:pPr>
    </w:p>
    <w:p w:rsidR="00A0512E" w:rsidRPr="002A539B" w:rsidRDefault="00A0512E" w:rsidP="00A0512E">
      <w:pPr>
        <w:spacing w:after="0" w:line="240" w:lineRule="auto"/>
        <w:jc w:val="center"/>
        <w:rPr>
          <w:rFonts w:ascii="Times New Roman" w:eastAsia="Times New Roman" w:hAnsi="Times New Roman" w:cs="Times New Roman"/>
          <w:b/>
        </w:rPr>
      </w:pPr>
    </w:p>
    <w:p w:rsidR="00A0512E" w:rsidRPr="002A539B" w:rsidRDefault="00A0512E" w:rsidP="00A0512E">
      <w:pPr>
        <w:spacing w:after="0" w:line="240" w:lineRule="auto"/>
        <w:jc w:val="center"/>
        <w:rPr>
          <w:rFonts w:ascii="Times New Roman" w:eastAsia="Times New Roman" w:hAnsi="Times New Roman" w:cs="Times New Roman"/>
          <w:b/>
        </w:rPr>
      </w:pPr>
    </w:p>
    <w:p w:rsidR="00A0512E" w:rsidRPr="002A539B" w:rsidRDefault="00A0512E" w:rsidP="00A0512E">
      <w:pPr>
        <w:spacing w:after="0" w:line="240" w:lineRule="auto"/>
        <w:jc w:val="center"/>
        <w:rPr>
          <w:rFonts w:ascii="Times New Roman" w:eastAsia="Times New Roman" w:hAnsi="Times New Roman" w:cs="Times New Roman"/>
          <w:b/>
        </w:rPr>
      </w:pPr>
    </w:p>
    <w:p w:rsidR="00A0512E" w:rsidRPr="002A539B" w:rsidRDefault="00A0512E" w:rsidP="00A0512E">
      <w:pPr>
        <w:spacing w:after="0" w:line="240" w:lineRule="auto"/>
        <w:jc w:val="center"/>
        <w:rPr>
          <w:rFonts w:ascii="Times New Roman" w:eastAsia="Times New Roman" w:hAnsi="Times New Roman" w:cs="Times New Roman"/>
          <w:b/>
        </w:rPr>
      </w:pPr>
    </w:p>
    <w:p w:rsidR="00A0512E" w:rsidRPr="002A539B" w:rsidRDefault="00A0512E" w:rsidP="00A0512E">
      <w:pPr>
        <w:spacing w:after="0" w:line="240" w:lineRule="auto"/>
        <w:jc w:val="center"/>
        <w:rPr>
          <w:rFonts w:ascii="Times New Roman" w:eastAsia="Times New Roman" w:hAnsi="Times New Roman" w:cs="Times New Roman"/>
          <w:b/>
        </w:rPr>
      </w:pPr>
    </w:p>
    <w:p w:rsidR="00A0512E" w:rsidRPr="002A539B" w:rsidRDefault="00A0512E" w:rsidP="00A0512E">
      <w:pPr>
        <w:spacing w:after="0" w:line="240" w:lineRule="auto"/>
        <w:jc w:val="center"/>
        <w:rPr>
          <w:rFonts w:ascii="Times New Roman" w:eastAsia="Times New Roman" w:hAnsi="Times New Roman" w:cs="Times New Roman"/>
          <w:b/>
          <w:sz w:val="28"/>
          <w:szCs w:val="28"/>
        </w:rPr>
      </w:pPr>
      <w:r w:rsidRPr="002A539B">
        <w:rPr>
          <w:rFonts w:ascii="Times New Roman" w:eastAsia="Times New Roman" w:hAnsi="Times New Roman" w:cs="Times New Roman"/>
          <w:b/>
          <w:sz w:val="28"/>
          <w:szCs w:val="28"/>
        </w:rPr>
        <w:t>Алматы 2016</w:t>
      </w: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28" type="#_x0000_t75" style="width:60.2pt;height:54.8pt" o:ole="">
                  <v:imagedata r:id="rId7" o:title=""/>
                </v:shape>
                <o:OLEObject Type="Embed" ProgID="CorelDRAW.Graphic.12" ShapeID="_x0000_i1028" DrawAspect="Content" ObjectID="_1561480223" r:id="rId127"/>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36" type="#_x0000_t32" style="position:absolute;left:0;text-align:left;margin-left:5.05pt;margin-top:5.65pt;width:404.25pt;height:0;z-index:251678720" o:connectortype="straight" strokecolor="#4f81bd [3204]" strokeweight="2.5pt">
                  <v:shadow color="#868686"/>
                </v:shape>
              </w:pict>
            </w:r>
            <w:r w:rsidRPr="004C41B4">
              <w:rPr>
                <w:b/>
                <w:noProof/>
                <w:color w:val="FFFFFF" w:themeColor="background1"/>
                <w:sz w:val="16"/>
                <w:szCs w:val="16"/>
                <w:lang w:eastAsia="en-US"/>
              </w:rPr>
              <w:pict>
                <v:shape id="_x0000_s1037" type="#_x0000_t32" style="position:absolute;left:0;text-align:left;margin-left:5.05pt;margin-top:6.2pt;width:404.25pt;height:0;z-index:251679744"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38" type="#_x0000_t32" style="position:absolute;left:0;text-align:left;margin-left:5.05pt;margin-top:.95pt;width:404.25pt;height:0;z-index:251680768"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№1</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1. По способу смесеобразования</w:t>
      </w:r>
      <w:r w:rsidRPr="002A539B">
        <w:rPr>
          <w:rFonts w:ascii="Times New Roman" w:eastAsia="Calibri" w:hAnsi="Times New Roman" w:cs="Times New Roman"/>
          <w:color w:val="000000"/>
          <w:sz w:val="24"/>
          <w:szCs w:val="24"/>
        </w:rPr>
        <w:t>различают двигатели:</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А) с внешним с  и с внутрен</w:t>
      </w:r>
      <w:r w:rsidRPr="002A539B">
        <w:rPr>
          <w:rFonts w:ascii="Times New Roman" w:eastAsia="Calibri" w:hAnsi="Times New Roman" w:cs="Times New Roman"/>
          <w:color w:val="000000"/>
          <w:sz w:val="24"/>
          <w:szCs w:val="24"/>
        </w:rPr>
        <w:softHyphen/>
        <w:t>ним смесеобразованием</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Б) с бензиновым и с дизельным смесеобразованием</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В) с богатой, обагашенной,  нормальной, обедненной и бедной смесеобразованием</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 xml:space="preserve">Г) с </w:t>
      </w:r>
      <w:r w:rsidRPr="002A539B">
        <w:rPr>
          <w:rFonts w:ascii="Times New Roman" w:eastAsia="Calibri" w:hAnsi="Times New Roman" w:cs="Times New Roman"/>
          <w:color w:val="000000"/>
          <w:sz w:val="24"/>
          <w:szCs w:val="24"/>
        </w:rPr>
        <w:t>распределенным и центральным смесеобразование</w:t>
      </w:r>
    </w:p>
    <w:p w:rsidR="00A0512E" w:rsidRPr="002A539B" w:rsidRDefault="00A0512E" w:rsidP="00A0512E">
      <w:pPr>
        <w:spacing w:after="0" w:line="240" w:lineRule="auto"/>
        <w:jc w:val="both"/>
        <w:rPr>
          <w:rFonts w:ascii="Times New Roman" w:eastAsia="Calibri" w:hAnsi="Times New Roman" w:cs="Times New Roman"/>
          <w:iCs/>
          <w:color w:val="000000"/>
          <w:sz w:val="24"/>
          <w:szCs w:val="24"/>
        </w:rPr>
      </w:pPr>
      <w:r w:rsidRPr="002A539B">
        <w:rPr>
          <w:rFonts w:ascii="Times New Roman" w:eastAsia="Calibri" w:hAnsi="Times New Roman" w:cs="Times New Roman"/>
          <w:sz w:val="24"/>
          <w:szCs w:val="24"/>
        </w:rPr>
        <w:t xml:space="preserve">Д) с </w:t>
      </w:r>
      <w:r w:rsidRPr="002A539B">
        <w:rPr>
          <w:rFonts w:ascii="Times New Roman" w:eastAsia="Calibri" w:hAnsi="Times New Roman" w:cs="Times New Roman"/>
          <w:iCs/>
          <w:color w:val="000000"/>
          <w:sz w:val="24"/>
          <w:szCs w:val="24"/>
        </w:rPr>
        <w:t>объемное, объемно-пленочное и пленочное смесеобразованием</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2. Кривошипно-шатунный механизм </w:t>
      </w:r>
      <w:r w:rsidRPr="002A539B">
        <w:rPr>
          <w:rFonts w:ascii="Times New Roman" w:eastAsia="Calibri" w:hAnsi="Times New Roman" w:cs="Times New Roman"/>
          <w:color w:val="000000"/>
          <w:sz w:val="24"/>
          <w:szCs w:val="24"/>
        </w:rPr>
        <w:t>преобразует:</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для приготовления и подачи горючей смеси в цилиндр, а также для отвода продуктов сгорания из цилиндра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своевременный  пуск горючей смеси в цилиндр и удаление из него продуктов сгорания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жение коленчатого вала.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для воспламенения рабо</w:t>
      </w:r>
      <w:r w:rsidRPr="002A539B">
        <w:rPr>
          <w:rFonts w:ascii="Times New Roman" w:eastAsia="Calibri" w:hAnsi="Times New Roman" w:cs="Times New Roman"/>
          <w:color w:val="000000"/>
          <w:sz w:val="24"/>
          <w:szCs w:val="24"/>
        </w:rPr>
        <w:softHyphen/>
        <w:t>чей смеси в цилиндре двигателя</w:t>
      </w:r>
    </w:p>
    <w:p w:rsidR="00A0512E" w:rsidRPr="002A539B" w:rsidRDefault="00A0512E" w:rsidP="00A0512E">
      <w:pPr>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подачу масла к взаимодейству</w:t>
      </w:r>
      <w:r w:rsidRPr="002A539B">
        <w:rPr>
          <w:rFonts w:ascii="Times New Roman" w:eastAsia="Calibri" w:hAnsi="Times New Roman" w:cs="Times New Roman"/>
          <w:color w:val="000000"/>
          <w:sz w:val="24"/>
          <w:szCs w:val="24"/>
        </w:rPr>
        <w:softHyphen/>
        <w:t>ющим деталям</w:t>
      </w:r>
    </w:p>
    <w:p w:rsidR="00A0512E" w:rsidRPr="002A539B" w:rsidRDefault="00A0512E" w:rsidP="00A0512E">
      <w:pPr>
        <w:spacing w:after="0" w:line="240" w:lineRule="auto"/>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3. Кривошипно-шатунный механизм </w:t>
      </w:r>
      <w:r w:rsidRPr="002A539B">
        <w:rPr>
          <w:rFonts w:ascii="Times New Roman" w:eastAsia="Calibri" w:hAnsi="Times New Roman" w:cs="Times New Roman"/>
          <w:color w:val="000000"/>
          <w:sz w:val="24"/>
          <w:szCs w:val="24"/>
        </w:rPr>
        <w:t>состоит из:</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А) цилиндра,головки ци</w:t>
      </w:r>
      <w:r w:rsidRPr="002A539B">
        <w:rPr>
          <w:rFonts w:ascii="Times New Roman" w:eastAsia="Calibri" w:hAnsi="Times New Roman" w:cs="Times New Roman"/>
          <w:color w:val="000000"/>
          <w:sz w:val="24"/>
          <w:szCs w:val="24"/>
        </w:rPr>
        <w:softHyphen/>
        <w:t>линдров, поршня, шатуна, коленчатого вала</w:t>
      </w:r>
      <w:r w:rsidRPr="002A539B">
        <w:rPr>
          <w:rFonts w:ascii="Times New Roman" w:eastAsia="Calibri" w:hAnsi="Times New Roman" w:cs="Times New Roman"/>
          <w:iCs/>
          <w:color w:val="000000"/>
          <w:sz w:val="24"/>
          <w:szCs w:val="24"/>
        </w:rPr>
        <w:t xml:space="preserve"> и м</w:t>
      </w:r>
      <w:r w:rsidRPr="002A539B">
        <w:rPr>
          <w:rFonts w:ascii="Times New Roman" w:eastAsia="Calibri" w:hAnsi="Times New Roman" w:cs="Times New Roman"/>
          <w:color w:val="000000"/>
          <w:sz w:val="24"/>
          <w:szCs w:val="24"/>
        </w:rPr>
        <w:t>аховика</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распределительного вала</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color w:val="000000"/>
          <w:sz w:val="24"/>
          <w:szCs w:val="24"/>
        </w:rPr>
        <w:t xml:space="preserve"> толкателя</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штанги, коромысла</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В)</w:t>
      </w:r>
      <w:r w:rsidRPr="002A539B">
        <w:rPr>
          <w:rFonts w:ascii="Times New Roman" w:eastAsia="Calibri" w:hAnsi="Times New Roman" w:cs="Times New Roman"/>
          <w:color w:val="000000"/>
          <w:sz w:val="24"/>
          <w:szCs w:val="24"/>
        </w:rPr>
        <w:t xml:space="preserve"> цилиндра,поршня, шатуна, толкателя</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коромысла</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color w:val="000000"/>
          <w:sz w:val="24"/>
          <w:szCs w:val="24"/>
        </w:rPr>
        <w:t xml:space="preserve"> шатуна, коленчатый вал</w:t>
      </w:r>
      <w:r w:rsidRPr="002A539B">
        <w:rPr>
          <w:rFonts w:ascii="Times New Roman" w:eastAsia="Calibri" w:hAnsi="Times New Roman" w:cs="Times New Roman"/>
          <w:iCs/>
          <w:color w:val="000000"/>
          <w:sz w:val="24"/>
          <w:szCs w:val="24"/>
        </w:rPr>
        <w:t>, м</w:t>
      </w:r>
      <w:r w:rsidRPr="002A539B">
        <w:rPr>
          <w:rFonts w:ascii="Times New Roman" w:eastAsia="Calibri" w:hAnsi="Times New Roman" w:cs="Times New Roman"/>
          <w:color w:val="000000"/>
          <w:sz w:val="24"/>
          <w:szCs w:val="24"/>
        </w:rPr>
        <w:t>аховика, распределительного вала</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головки ци</w:t>
      </w:r>
      <w:r w:rsidRPr="002A539B">
        <w:rPr>
          <w:rFonts w:ascii="Times New Roman" w:eastAsia="Calibri" w:hAnsi="Times New Roman" w:cs="Times New Roman"/>
          <w:color w:val="000000"/>
          <w:sz w:val="24"/>
          <w:szCs w:val="24"/>
        </w:rPr>
        <w:softHyphen/>
        <w:t>линдров, цилиндра, шатуна, коленчатого вала</w:t>
      </w:r>
      <w:r w:rsidRPr="002A539B">
        <w:rPr>
          <w:rFonts w:ascii="Times New Roman" w:eastAsia="Calibri" w:hAnsi="Times New Roman" w:cs="Times New Roman"/>
          <w:iCs/>
          <w:color w:val="000000"/>
          <w:sz w:val="24"/>
          <w:szCs w:val="24"/>
        </w:rPr>
        <w:t xml:space="preserve"> и р</w:t>
      </w:r>
      <w:r w:rsidRPr="002A539B">
        <w:rPr>
          <w:rFonts w:ascii="Times New Roman" w:eastAsia="Calibri" w:hAnsi="Times New Roman" w:cs="Times New Roman"/>
          <w:color w:val="000000"/>
          <w:sz w:val="24"/>
          <w:szCs w:val="24"/>
        </w:rPr>
        <w:t>аспределительного вала.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4. Степень сжатие у</w:t>
      </w:r>
      <w:r w:rsidRPr="002A539B">
        <w:rPr>
          <w:rFonts w:ascii="Times New Roman" w:eastAsia="Calibri" w:hAnsi="Times New Roman" w:cs="Times New Roman"/>
          <w:color w:val="000000"/>
          <w:sz w:val="24"/>
          <w:szCs w:val="24"/>
        </w:rPr>
        <w:t xml:space="preserve"> автомобильных двигателей, работающих на бензине.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Е = 7...9,5;</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t>Б)</w:t>
      </w:r>
      <w:r w:rsidRPr="002A539B">
        <w:rPr>
          <w:rFonts w:ascii="Times New Roman" w:eastAsia="Calibri" w:hAnsi="Times New Roman" w:cs="Times New Roman"/>
          <w:color w:val="000000"/>
          <w:sz w:val="24"/>
          <w:szCs w:val="24"/>
        </w:rPr>
        <w:t xml:space="preserve"> Е = 6... 10;</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В)</w:t>
      </w:r>
      <w:r w:rsidRPr="002A539B">
        <w:rPr>
          <w:rFonts w:ascii="Times New Roman" w:eastAsia="Calibri" w:hAnsi="Times New Roman" w:cs="Times New Roman"/>
          <w:color w:val="000000"/>
          <w:sz w:val="24"/>
          <w:szCs w:val="24"/>
        </w:rPr>
        <w:t xml:space="preserve"> Е= 14...21</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t>Г) Е= 6…14</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t>Д) Е= 10…21</w:t>
      </w:r>
    </w:p>
    <w:p w:rsidR="00A0512E" w:rsidRPr="002A539B" w:rsidRDefault="00A0512E" w:rsidP="00A0512E">
      <w:pPr>
        <w:spacing w:after="0" w:line="240" w:lineRule="auto"/>
        <w:rPr>
          <w:rFonts w:ascii="Times New Roman" w:hAnsi="Times New Roman" w:cs="Times New Roman"/>
          <w:sz w:val="24"/>
          <w:szCs w:val="24"/>
        </w:rPr>
      </w:pPr>
    </w:p>
    <w:p w:rsidR="00A0512E" w:rsidRDefault="00A0512E" w:rsidP="00A0512E">
      <w:pPr>
        <w:spacing w:after="0" w:line="240" w:lineRule="auto"/>
        <w:rPr>
          <w:rFonts w:ascii="Times New Roman" w:hAnsi="Times New Roman" w:cs="Times New Roman"/>
          <w:sz w:val="24"/>
          <w:szCs w:val="24"/>
        </w:rPr>
      </w:pPr>
    </w:p>
    <w:p w:rsidR="00BF1076" w:rsidRPr="002A539B" w:rsidRDefault="00BF1076" w:rsidP="00A0512E">
      <w:pPr>
        <w:spacing w:after="0" w:line="240" w:lineRule="auto"/>
        <w:rPr>
          <w:rFonts w:ascii="Times New Roman" w:hAnsi="Times New Roman" w:cs="Times New Roman"/>
          <w:sz w:val="24"/>
          <w:szCs w:val="24"/>
        </w:rPr>
      </w:pPr>
    </w:p>
    <w:p w:rsidR="00A0512E" w:rsidRPr="002A539B" w:rsidRDefault="00A0512E" w:rsidP="00A0512E">
      <w:pPr>
        <w:spacing w:after="0" w:line="240" w:lineRule="auto"/>
        <w:rPr>
          <w:rFonts w:ascii="Times New Roman" w:hAnsi="Times New Roman" w:cs="Times New Roman"/>
          <w:sz w:val="24"/>
          <w:szCs w:val="24"/>
        </w:rPr>
      </w:pP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lastRenderedPageBreak/>
        <w:t>5. Максимальное давление газов на поршень при сгорании для кар</w:t>
      </w:r>
      <w:r w:rsidRPr="002A539B">
        <w:rPr>
          <w:rFonts w:ascii="Times New Roman" w:eastAsia="Calibri" w:hAnsi="Times New Roman" w:cs="Times New Roman"/>
          <w:color w:val="000000"/>
          <w:sz w:val="24"/>
          <w:szCs w:val="24"/>
        </w:rPr>
        <w:softHyphen/>
        <w:t>бюраторных двигателей составляет:</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А) 0,8... 1,5 МПа</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1,6…2,4 МПа</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В)</w:t>
      </w:r>
      <w:r w:rsidRPr="002A539B">
        <w:rPr>
          <w:rFonts w:ascii="Times New Roman" w:eastAsia="Calibri" w:hAnsi="Times New Roman" w:cs="Times New Roman"/>
          <w:color w:val="000000"/>
          <w:sz w:val="24"/>
          <w:szCs w:val="24"/>
        </w:rPr>
        <w:t xml:space="preserve"> 3,5…5 МПа</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color w:val="000000"/>
          <w:sz w:val="24"/>
          <w:szCs w:val="24"/>
        </w:rPr>
        <w:t xml:space="preserve"> 0,9…1,8 МПа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2,5…4 МПа</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6. </w:t>
      </w:r>
      <w:r w:rsidRPr="002A539B">
        <w:rPr>
          <w:rFonts w:ascii="Times New Roman" w:eastAsia="Calibri" w:hAnsi="Times New Roman" w:cs="Times New Roman"/>
          <w:color w:val="000000"/>
          <w:sz w:val="24"/>
          <w:szCs w:val="24"/>
        </w:rPr>
        <w:t>Основная функция поршневых колец?</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обеспечение герметичности со</w:t>
      </w:r>
      <w:r w:rsidRPr="002A539B">
        <w:rPr>
          <w:rFonts w:ascii="Times New Roman" w:eastAsia="Calibri" w:hAnsi="Times New Roman" w:cs="Times New Roman"/>
          <w:color w:val="000000"/>
          <w:sz w:val="24"/>
          <w:szCs w:val="24"/>
        </w:rPr>
        <w:softHyphen/>
        <w:t>единения поршень-цилиндр-канавки.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для вывода компрессии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для ускорения приработки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обеспечение герметичности со</w:t>
      </w:r>
      <w:r w:rsidRPr="002A539B">
        <w:rPr>
          <w:rFonts w:ascii="Times New Roman" w:eastAsia="Calibri" w:hAnsi="Times New Roman" w:cs="Times New Roman"/>
          <w:color w:val="000000"/>
          <w:sz w:val="24"/>
          <w:szCs w:val="24"/>
        </w:rPr>
        <w:softHyphen/>
        <w:t>единения поршень-цилиндр.</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передачу уси</w:t>
      </w:r>
      <w:r w:rsidRPr="002A539B">
        <w:rPr>
          <w:rFonts w:ascii="Times New Roman" w:eastAsia="Calibri" w:hAnsi="Times New Roman" w:cs="Times New Roman"/>
          <w:color w:val="000000"/>
          <w:sz w:val="24"/>
          <w:szCs w:val="24"/>
        </w:rPr>
        <w:softHyphen/>
        <w:t>лия от давления газов на поршень</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7. Что происходит когда зазор меньше нормальной между клапаном и коромыслом?</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потеря мощности, перегрев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клапаны неплотно садятся на сед</w:t>
      </w:r>
      <w:r w:rsidRPr="002A539B">
        <w:rPr>
          <w:rFonts w:ascii="Times New Roman" w:eastAsia="Calibri" w:hAnsi="Times New Roman" w:cs="Times New Roman"/>
          <w:color w:val="000000"/>
          <w:sz w:val="24"/>
          <w:szCs w:val="24"/>
        </w:rPr>
        <w:softHyphen/>
        <w:t>ла, вследствие чего происходят утечки газов, образование нагара с обгоранием рабочих поверхностей седла и клапана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смесь может попадать в впускной и выпускной газопровод</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Г) клапан открыва</w:t>
      </w:r>
      <w:r w:rsidRPr="002A539B">
        <w:rPr>
          <w:rFonts w:ascii="Times New Roman" w:eastAsia="Calibri" w:hAnsi="Times New Roman" w:cs="Times New Roman"/>
          <w:color w:val="000000"/>
          <w:sz w:val="24"/>
          <w:szCs w:val="24"/>
        </w:rPr>
        <w:softHyphen/>
        <w:t>ются не полностью, в результате чего ухудшается наполнение цилиндров горючей смесью и очистка их от продуктов сгорания, а также повышаются ударные нагрузки на детали клапанного ме</w:t>
      </w:r>
      <w:r w:rsidRPr="002A539B">
        <w:rPr>
          <w:rFonts w:ascii="Times New Roman" w:eastAsia="Calibri" w:hAnsi="Times New Roman" w:cs="Times New Roman"/>
          <w:color w:val="000000"/>
          <w:sz w:val="24"/>
          <w:szCs w:val="24"/>
        </w:rPr>
        <w:softHyphen/>
        <w:t>ханизма.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расход масла, повышаются ударные нагрузки на детали клапанного ме</w:t>
      </w:r>
      <w:r w:rsidRPr="002A539B">
        <w:rPr>
          <w:rFonts w:ascii="Times New Roman" w:eastAsia="Calibri" w:hAnsi="Times New Roman" w:cs="Times New Roman"/>
          <w:color w:val="000000"/>
          <w:sz w:val="24"/>
          <w:szCs w:val="24"/>
        </w:rPr>
        <w:softHyphen/>
        <w:t>ханизма</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8. Если в горючей смеси на </w:t>
      </w:r>
      <w:smartTag w:uri="urn:schemas-microsoft-com:office:smarttags" w:element="metricconverter">
        <w:smartTagPr>
          <w:attr w:name="ProductID" w:val="1 кг"/>
        </w:smartTagPr>
        <w:r w:rsidRPr="002A539B">
          <w:rPr>
            <w:rFonts w:ascii="Times New Roman" w:eastAsia="Calibri" w:hAnsi="Times New Roman" w:cs="Times New Roman"/>
            <w:color w:val="000000"/>
            <w:sz w:val="24"/>
            <w:szCs w:val="24"/>
          </w:rPr>
          <w:t>1 кг</w:t>
        </w:r>
      </w:smartTag>
      <w:r w:rsidRPr="002A539B">
        <w:rPr>
          <w:rFonts w:ascii="Times New Roman" w:eastAsia="Calibri" w:hAnsi="Times New Roman" w:cs="Times New Roman"/>
          <w:color w:val="000000"/>
          <w:sz w:val="24"/>
          <w:szCs w:val="24"/>
        </w:rPr>
        <w:t xml:space="preserve"> топлива приходится </w:t>
      </w:r>
      <w:smartTag w:uri="urn:schemas-microsoft-com:office:smarttags" w:element="metricconverter">
        <w:smartTagPr>
          <w:attr w:name="ProductID" w:val="10 кг"/>
        </w:smartTagPr>
        <w:r w:rsidRPr="002A539B">
          <w:rPr>
            <w:rFonts w:ascii="Times New Roman" w:eastAsia="Calibri" w:hAnsi="Times New Roman" w:cs="Times New Roman"/>
            <w:color w:val="000000"/>
            <w:sz w:val="24"/>
            <w:szCs w:val="24"/>
          </w:rPr>
          <w:t>10 кг</w:t>
        </w:r>
      </w:smartTag>
      <w:r w:rsidRPr="002A539B">
        <w:rPr>
          <w:rFonts w:ascii="Times New Roman" w:eastAsia="Calibri" w:hAnsi="Times New Roman" w:cs="Times New Roman"/>
          <w:color w:val="000000"/>
          <w:sz w:val="24"/>
          <w:szCs w:val="24"/>
        </w:rPr>
        <w:t xml:space="preserve"> воздуха, то смесь называется: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w:t>
      </w:r>
      <w:r w:rsidRPr="002A539B">
        <w:rPr>
          <w:rFonts w:ascii="Times New Roman" w:eastAsia="Calibri" w:hAnsi="Times New Roman" w:cs="Times New Roman"/>
          <w:iCs/>
          <w:color w:val="000000"/>
          <w:sz w:val="24"/>
          <w:szCs w:val="24"/>
        </w:rPr>
        <w:t xml:space="preserve"> нормальной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w:t>
      </w:r>
      <w:r w:rsidRPr="002A539B">
        <w:rPr>
          <w:rFonts w:ascii="Times New Roman" w:eastAsia="Calibri" w:hAnsi="Times New Roman" w:cs="Times New Roman"/>
          <w:iCs/>
          <w:color w:val="000000"/>
          <w:sz w:val="24"/>
          <w:szCs w:val="24"/>
        </w:rPr>
        <w:t xml:space="preserve"> бедной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w:t>
      </w:r>
      <w:r w:rsidRPr="002A539B">
        <w:rPr>
          <w:rFonts w:ascii="Times New Roman" w:eastAsia="Calibri" w:hAnsi="Times New Roman" w:cs="Times New Roman"/>
          <w:iCs/>
          <w:color w:val="000000"/>
          <w:sz w:val="24"/>
          <w:szCs w:val="24"/>
        </w:rPr>
        <w:t xml:space="preserve"> обогащенной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w:t>
      </w:r>
      <w:r w:rsidRPr="002A539B">
        <w:rPr>
          <w:rFonts w:ascii="Times New Roman" w:eastAsia="Calibri" w:hAnsi="Times New Roman" w:cs="Times New Roman"/>
          <w:iCs/>
          <w:color w:val="000000"/>
          <w:sz w:val="24"/>
          <w:szCs w:val="24"/>
        </w:rPr>
        <w:t xml:space="preserve"> богатой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Д)</w:t>
      </w:r>
      <w:r w:rsidRPr="002A539B">
        <w:rPr>
          <w:rFonts w:ascii="Times New Roman" w:eastAsia="Calibri" w:hAnsi="Times New Roman" w:cs="Times New Roman"/>
          <w:iCs/>
          <w:color w:val="000000"/>
          <w:sz w:val="24"/>
          <w:szCs w:val="24"/>
        </w:rPr>
        <w:t xml:space="preserve"> обедненной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9. Структурные схемы систем впрыскивания топлива стабилизировались и в основном классифицируются на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электронное и шприцовое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w:t>
      </w:r>
      <w:r w:rsidRPr="002A539B">
        <w:rPr>
          <w:rFonts w:ascii="Times New Roman" w:eastAsia="Calibri" w:hAnsi="Times New Roman" w:cs="Times New Roman"/>
          <w:iCs/>
          <w:color w:val="000000"/>
          <w:sz w:val="24"/>
          <w:szCs w:val="24"/>
        </w:rPr>
        <w:t>объемное и объемно-пленочное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внешнее и внутреннее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Г) </w:t>
      </w:r>
      <w:r w:rsidRPr="002A539B">
        <w:rPr>
          <w:rFonts w:ascii="Times New Roman" w:eastAsia="Calibri" w:hAnsi="Times New Roman" w:cs="Times New Roman"/>
          <w:iCs/>
          <w:color w:val="000000"/>
          <w:sz w:val="24"/>
          <w:szCs w:val="24"/>
        </w:rPr>
        <w:t>объемное и пленочное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Д) распределенное и центральное </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10. Основные компоненты сжатого газа является: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метан, пропан,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пропан, бутан, этан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метан, водород, этан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метан, водород</w:t>
      </w:r>
    </w:p>
    <w:p w:rsidR="00A0512E" w:rsidRPr="002A539B" w:rsidRDefault="00A0512E" w:rsidP="00A0512E">
      <w:pPr>
        <w:shd w:val="clear" w:color="auto" w:fill="FFFFFF"/>
        <w:autoSpaceDE w:val="0"/>
        <w:autoSpaceDN w:val="0"/>
        <w:adjustRightInd w:val="0"/>
        <w:spacing w:after="0" w:line="240" w:lineRule="auto"/>
        <w:rPr>
          <w:rFonts w:ascii="Times New Roman" w:hAnsi="Times New Roman" w:cs="Times New Roman"/>
          <w:color w:val="000000"/>
          <w:sz w:val="24"/>
          <w:szCs w:val="24"/>
        </w:rPr>
      </w:pPr>
      <w:r w:rsidRPr="002A539B">
        <w:rPr>
          <w:rFonts w:ascii="Times New Roman" w:eastAsia="Calibri" w:hAnsi="Times New Roman" w:cs="Times New Roman"/>
          <w:color w:val="000000"/>
          <w:sz w:val="24"/>
          <w:szCs w:val="24"/>
        </w:rPr>
        <w:t>Д) пропан, бутан</w:t>
      </w:r>
    </w:p>
    <w:p w:rsidR="00A0512E" w:rsidRPr="002A539B" w:rsidRDefault="00A0512E" w:rsidP="00A0512E">
      <w:pPr>
        <w:shd w:val="clear" w:color="auto" w:fill="FFFFFF"/>
        <w:autoSpaceDE w:val="0"/>
        <w:autoSpaceDN w:val="0"/>
        <w:adjustRightInd w:val="0"/>
        <w:spacing w:after="0" w:line="240" w:lineRule="auto"/>
        <w:rPr>
          <w:rFonts w:ascii="Times New Roman"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hAnsi="Times New Roman" w:cs="Times New Roman"/>
          <w:color w:val="000000"/>
          <w:sz w:val="24"/>
          <w:szCs w:val="24"/>
        </w:rPr>
      </w:pPr>
    </w:p>
    <w:p w:rsidR="00A0512E"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p>
    <w:p w:rsidR="00BF1076" w:rsidRPr="002A539B" w:rsidRDefault="00BF1076"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48" type="#_x0000_t75" style="width:60.2pt;height:54.8pt" o:ole="">
                  <v:imagedata r:id="rId7" o:title=""/>
                </v:shape>
                <o:OLEObject Type="Embed" ProgID="CorelDRAW.Graphic.12" ShapeID="_x0000_i1048" DrawAspect="Content" ObjectID="_1561480224" r:id="rId128"/>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39" type="#_x0000_t32" style="position:absolute;left:0;text-align:left;margin-left:5.05pt;margin-top:5.65pt;width:404.25pt;height:0;z-index:251681792" o:connectortype="straight" strokecolor="#4f81bd [3204]" strokeweight="2.5pt">
                  <v:shadow color="#868686"/>
                </v:shape>
              </w:pict>
            </w:r>
            <w:r w:rsidRPr="004C41B4">
              <w:rPr>
                <w:b/>
                <w:noProof/>
                <w:color w:val="FFFFFF" w:themeColor="background1"/>
                <w:sz w:val="16"/>
                <w:szCs w:val="16"/>
                <w:lang w:eastAsia="en-US"/>
              </w:rPr>
              <w:pict>
                <v:shape id="_x0000_s1040" type="#_x0000_t32" style="position:absolute;left:0;text-align:left;margin-left:5.05pt;margin-top:6.2pt;width:404.25pt;height:0;z-index:251682816"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41" type="#_x0000_t32" style="position:absolute;left:0;text-align:left;margin-left:5.05pt;margin-top:.95pt;width:404.25pt;height:0;z-index:251683840"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№2</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1. По способу выполнения рабочего цикла</w:t>
      </w:r>
      <w:r w:rsidRPr="002A539B">
        <w:rPr>
          <w:rFonts w:ascii="Times New Roman" w:eastAsia="Calibri" w:hAnsi="Times New Roman" w:cs="Times New Roman"/>
          <w:color w:val="000000"/>
          <w:sz w:val="24"/>
          <w:szCs w:val="24"/>
        </w:rPr>
        <w:t>двигатели подразделяют</w:t>
      </w:r>
      <w:r w:rsidRPr="002A539B">
        <w:rPr>
          <w:rFonts w:ascii="Times New Roman" w:eastAsia="Calibri" w:hAnsi="Times New Roman" w:cs="Times New Roman"/>
          <w:color w:val="000000"/>
          <w:sz w:val="24"/>
          <w:szCs w:val="24"/>
        </w:rPr>
        <w:softHyphen/>
        <w:t>ся: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на двух- и четырехтактные.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на двух- и трехтактные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на одна- двух- и трехтактные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на одна- двух- и трех- и четырехтактные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на двух- четырех- и шеститактные</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2. </w:t>
      </w:r>
      <w:r w:rsidRPr="002A539B">
        <w:rPr>
          <w:rFonts w:ascii="Times New Roman" w:eastAsia="Calibri" w:hAnsi="Times New Roman" w:cs="Times New Roman"/>
          <w:iCs/>
          <w:color w:val="000000"/>
          <w:sz w:val="24"/>
          <w:szCs w:val="24"/>
        </w:rPr>
        <w:t xml:space="preserve">Система питания </w:t>
      </w:r>
      <w:r w:rsidRPr="002A539B">
        <w:rPr>
          <w:rFonts w:ascii="Times New Roman" w:eastAsia="Calibri" w:hAnsi="Times New Roman" w:cs="Times New Roman"/>
          <w:color w:val="000000"/>
          <w:sz w:val="24"/>
          <w:szCs w:val="24"/>
        </w:rPr>
        <w:t>предназначена: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 xml:space="preserve">жение коленчатого вала. </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своевременный  пуск горючей смеси в цилиндр и удаление из него продуктов сгорания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для приготовления и подачи горючей смеси в цилиндр, а также для отвода продуктов сгорания из цилиндра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для воспламенения рабо</w:t>
      </w:r>
      <w:r w:rsidRPr="002A539B">
        <w:rPr>
          <w:rFonts w:ascii="Times New Roman" w:eastAsia="Calibri" w:hAnsi="Times New Roman" w:cs="Times New Roman"/>
          <w:color w:val="000000"/>
          <w:sz w:val="24"/>
          <w:szCs w:val="24"/>
        </w:rPr>
        <w:softHyphen/>
        <w:t>чей смеси в цилиндре двигателя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подачу масла к взаимодейству</w:t>
      </w:r>
      <w:r w:rsidRPr="002A539B">
        <w:rPr>
          <w:rFonts w:ascii="Times New Roman" w:eastAsia="Calibri" w:hAnsi="Times New Roman" w:cs="Times New Roman"/>
          <w:color w:val="000000"/>
          <w:sz w:val="24"/>
          <w:szCs w:val="24"/>
        </w:rPr>
        <w:softHyphen/>
        <w:t>ющим деталям</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iCs/>
          <w:color w:val="000000"/>
          <w:sz w:val="24"/>
          <w:szCs w:val="24"/>
        </w:rPr>
        <w:t>3. Газораспределительный механизм состоит из:</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А) цилиндра,головки ци</w:t>
      </w:r>
      <w:r w:rsidRPr="002A539B">
        <w:rPr>
          <w:rFonts w:ascii="Times New Roman" w:eastAsia="Calibri" w:hAnsi="Times New Roman" w:cs="Times New Roman"/>
          <w:color w:val="000000"/>
          <w:sz w:val="24"/>
          <w:szCs w:val="24"/>
        </w:rPr>
        <w:softHyphen/>
        <w:t>линдров, поршня, шатуна, коленчатого вала</w:t>
      </w:r>
      <w:r w:rsidRPr="002A539B">
        <w:rPr>
          <w:rFonts w:ascii="Times New Roman" w:eastAsia="Calibri" w:hAnsi="Times New Roman" w:cs="Times New Roman"/>
          <w:iCs/>
          <w:color w:val="000000"/>
          <w:sz w:val="24"/>
          <w:szCs w:val="24"/>
        </w:rPr>
        <w:t xml:space="preserve"> и м</w:t>
      </w:r>
      <w:r w:rsidRPr="002A539B">
        <w:rPr>
          <w:rFonts w:ascii="Times New Roman" w:eastAsia="Calibri" w:hAnsi="Times New Roman" w:cs="Times New Roman"/>
          <w:color w:val="000000"/>
          <w:sz w:val="24"/>
          <w:szCs w:val="24"/>
        </w:rPr>
        <w:t>аховика</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распределительного вала</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color w:val="000000"/>
          <w:sz w:val="24"/>
          <w:szCs w:val="24"/>
        </w:rPr>
        <w:t xml:space="preserve"> толкателя</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штанги, коромысла</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В)</w:t>
      </w:r>
      <w:r w:rsidRPr="002A539B">
        <w:rPr>
          <w:rFonts w:ascii="Times New Roman" w:eastAsia="Calibri" w:hAnsi="Times New Roman" w:cs="Times New Roman"/>
          <w:color w:val="000000"/>
          <w:sz w:val="24"/>
          <w:szCs w:val="24"/>
        </w:rPr>
        <w:t xml:space="preserve"> цилиндра,поршня, шатуна, толкателя</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коромысла</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color w:val="000000"/>
          <w:sz w:val="24"/>
          <w:szCs w:val="24"/>
        </w:rPr>
        <w:t xml:space="preserve"> шатуна, коленчатый вал</w:t>
      </w:r>
      <w:r w:rsidRPr="002A539B">
        <w:rPr>
          <w:rFonts w:ascii="Times New Roman" w:eastAsia="Calibri" w:hAnsi="Times New Roman" w:cs="Times New Roman"/>
          <w:iCs/>
          <w:color w:val="000000"/>
          <w:sz w:val="24"/>
          <w:szCs w:val="24"/>
        </w:rPr>
        <w:t>, м</w:t>
      </w:r>
      <w:r w:rsidRPr="002A539B">
        <w:rPr>
          <w:rFonts w:ascii="Times New Roman" w:eastAsia="Calibri" w:hAnsi="Times New Roman" w:cs="Times New Roman"/>
          <w:color w:val="000000"/>
          <w:sz w:val="24"/>
          <w:szCs w:val="24"/>
        </w:rPr>
        <w:t>аховика, распределительного вала</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головки ци</w:t>
      </w:r>
      <w:r w:rsidRPr="002A539B">
        <w:rPr>
          <w:rFonts w:ascii="Times New Roman" w:eastAsia="Calibri" w:hAnsi="Times New Roman" w:cs="Times New Roman"/>
          <w:color w:val="000000"/>
          <w:sz w:val="24"/>
          <w:szCs w:val="24"/>
        </w:rPr>
        <w:softHyphen/>
        <w:t>линдров, цилиндра, шатуна, коленчатого вала</w:t>
      </w:r>
      <w:r w:rsidRPr="002A539B">
        <w:rPr>
          <w:rFonts w:ascii="Times New Roman" w:eastAsia="Calibri" w:hAnsi="Times New Roman" w:cs="Times New Roman"/>
          <w:iCs/>
          <w:color w:val="000000"/>
          <w:sz w:val="24"/>
          <w:szCs w:val="24"/>
        </w:rPr>
        <w:t xml:space="preserve"> и р</w:t>
      </w:r>
      <w:r w:rsidRPr="002A539B">
        <w:rPr>
          <w:rFonts w:ascii="Times New Roman" w:eastAsia="Calibri" w:hAnsi="Times New Roman" w:cs="Times New Roman"/>
          <w:color w:val="000000"/>
          <w:sz w:val="24"/>
          <w:szCs w:val="24"/>
        </w:rPr>
        <w:t>аспределительного вала.</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 xml:space="preserve">4. </w:t>
      </w:r>
      <w:r w:rsidRPr="002A539B">
        <w:rPr>
          <w:rFonts w:ascii="Times New Roman" w:eastAsia="Calibri" w:hAnsi="Times New Roman" w:cs="Times New Roman"/>
          <w:color w:val="000000"/>
          <w:sz w:val="24"/>
          <w:szCs w:val="24"/>
        </w:rPr>
        <w:t>Рабочий объем цилиндра определяется по формуле: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lang w:val="en-US"/>
        </w:rPr>
      </w:pPr>
      <w:r w:rsidRPr="002A539B">
        <w:rPr>
          <w:rFonts w:ascii="Times New Roman" w:eastAsia="Calibri" w:hAnsi="Times New Roman" w:cs="Times New Roman"/>
          <w:iCs/>
          <w:color w:val="000000"/>
          <w:sz w:val="24"/>
          <w:szCs w:val="24"/>
        </w:rPr>
        <w:t>А</w:t>
      </w:r>
      <w:r w:rsidRPr="002A539B">
        <w:rPr>
          <w:rFonts w:ascii="Times New Roman" w:eastAsia="Calibri" w:hAnsi="Times New Roman" w:cs="Times New Roman"/>
          <w:iCs/>
          <w:color w:val="000000"/>
          <w:sz w:val="24"/>
          <w:szCs w:val="24"/>
          <w:lang w:val="en-US"/>
        </w:rPr>
        <w:t>) V</w:t>
      </w:r>
      <w:r w:rsidRPr="002A539B">
        <w:rPr>
          <w:rFonts w:ascii="Times New Roman" w:eastAsia="Calibri" w:hAnsi="Times New Roman" w:cs="Times New Roman"/>
          <w:iCs/>
          <w:color w:val="000000"/>
          <w:sz w:val="24"/>
          <w:szCs w:val="24"/>
          <w:vertAlign w:val="subscript"/>
          <w:lang w:val="en-US"/>
        </w:rPr>
        <w:t>h</w:t>
      </w:r>
      <w:r w:rsidRPr="002A539B">
        <w:rPr>
          <w:rFonts w:ascii="Times New Roman" w:eastAsia="Calibri" w:hAnsi="Times New Roman" w:cs="Times New Roman"/>
          <w:iCs/>
          <w:color w:val="000000"/>
          <w:sz w:val="24"/>
          <w:szCs w:val="24"/>
          <w:lang w:val="en-US"/>
        </w:rPr>
        <w:t xml:space="preserve"> = nD</w:t>
      </w:r>
      <w:r w:rsidRPr="002A539B">
        <w:rPr>
          <w:rFonts w:ascii="Times New Roman" w:eastAsia="Calibri" w:hAnsi="Times New Roman" w:cs="Times New Roman"/>
          <w:iCs/>
          <w:color w:val="000000"/>
          <w:sz w:val="24"/>
          <w:szCs w:val="24"/>
          <w:vertAlign w:val="superscript"/>
          <w:lang w:val="en-US"/>
        </w:rPr>
        <w:t>2</w:t>
      </w:r>
      <w:r w:rsidRPr="002A539B">
        <w:rPr>
          <w:rFonts w:ascii="Times New Roman" w:eastAsia="Calibri" w:hAnsi="Times New Roman" w:cs="Times New Roman"/>
          <w:iCs/>
          <w:color w:val="000000"/>
          <w:sz w:val="24"/>
          <w:szCs w:val="24"/>
          <w:lang w:val="en-US"/>
        </w:rPr>
        <w:t>S/4</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lang w:val="en-US"/>
        </w:rPr>
      </w:pPr>
      <w:r w:rsidRPr="002A539B">
        <w:rPr>
          <w:rFonts w:ascii="Times New Roman" w:eastAsia="Calibri" w:hAnsi="Times New Roman" w:cs="Times New Roman"/>
          <w:iCs/>
          <w:color w:val="000000"/>
          <w:sz w:val="24"/>
          <w:szCs w:val="24"/>
        </w:rPr>
        <w:t>Б</w:t>
      </w:r>
      <w:r w:rsidRPr="002A539B">
        <w:rPr>
          <w:rFonts w:ascii="Times New Roman" w:eastAsia="Calibri" w:hAnsi="Times New Roman" w:cs="Times New Roman"/>
          <w:iCs/>
          <w:color w:val="000000"/>
          <w:sz w:val="24"/>
          <w:szCs w:val="24"/>
          <w:lang w:val="en-US"/>
        </w:rPr>
        <w:t>) V</w:t>
      </w:r>
      <w:r w:rsidRPr="002A539B">
        <w:rPr>
          <w:rFonts w:ascii="Times New Roman" w:eastAsia="Calibri" w:hAnsi="Times New Roman" w:cs="Times New Roman"/>
          <w:iCs/>
          <w:color w:val="000000"/>
          <w:sz w:val="24"/>
          <w:szCs w:val="24"/>
          <w:vertAlign w:val="subscript"/>
          <w:lang w:val="en-US"/>
        </w:rPr>
        <w:t>h</w:t>
      </w:r>
      <w:r w:rsidRPr="002A539B">
        <w:rPr>
          <w:rFonts w:ascii="Times New Roman" w:eastAsia="Calibri" w:hAnsi="Times New Roman" w:cs="Times New Roman"/>
          <w:iCs/>
          <w:color w:val="000000"/>
          <w:sz w:val="24"/>
          <w:szCs w:val="24"/>
          <w:lang w:val="en-US"/>
        </w:rPr>
        <w:t xml:space="preserve"> = 2nD</w:t>
      </w:r>
      <w:r w:rsidRPr="002A539B">
        <w:rPr>
          <w:rFonts w:ascii="Times New Roman" w:eastAsia="Calibri" w:hAnsi="Times New Roman" w:cs="Times New Roman"/>
          <w:iCs/>
          <w:color w:val="000000"/>
          <w:sz w:val="24"/>
          <w:szCs w:val="24"/>
          <w:vertAlign w:val="superscript"/>
          <w:lang w:val="en-US"/>
        </w:rPr>
        <w:t>2</w:t>
      </w:r>
      <w:r w:rsidRPr="002A539B">
        <w:rPr>
          <w:rFonts w:ascii="Times New Roman" w:eastAsia="Calibri" w:hAnsi="Times New Roman" w:cs="Times New Roman"/>
          <w:iCs/>
          <w:color w:val="000000"/>
          <w:sz w:val="24"/>
          <w:szCs w:val="24"/>
          <w:lang w:val="en-US"/>
        </w:rPr>
        <w:t>S/4</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lang w:val="en-US"/>
        </w:rPr>
      </w:pPr>
      <w:r w:rsidRPr="002A539B">
        <w:rPr>
          <w:rFonts w:ascii="Times New Roman" w:eastAsia="Calibri" w:hAnsi="Times New Roman" w:cs="Times New Roman"/>
          <w:iCs/>
          <w:color w:val="000000"/>
          <w:sz w:val="24"/>
          <w:szCs w:val="24"/>
        </w:rPr>
        <w:t>В</w:t>
      </w:r>
      <w:r w:rsidRPr="002A539B">
        <w:rPr>
          <w:rFonts w:ascii="Times New Roman" w:eastAsia="Calibri" w:hAnsi="Times New Roman" w:cs="Times New Roman"/>
          <w:iCs/>
          <w:color w:val="000000"/>
          <w:sz w:val="24"/>
          <w:szCs w:val="24"/>
          <w:lang w:val="en-US"/>
        </w:rPr>
        <w:t>) V</w:t>
      </w:r>
      <w:r w:rsidRPr="002A539B">
        <w:rPr>
          <w:rFonts w:ascii="Times New Roman" w:eastAsia="Calibri" w:hAnsi="Times New Roman" w:cs="Times New Roman"/>
          <w:iCs/>
          <w:color w:val="000000"/>
          <w:sz w:val="24"/>
          <w:szCs w:val="24"/>
          <w:vertAlign w:val="subscript"/>
        </w:rPr>
        <w:t>л</w:t>
      </w:r>
      <w:r w:rsidRPr="002A539B">
        <w:rPr>
          <w:rFonts w:ascii="Times New Roman" w:eastAsia="Calibri" w:hAnsi="Times New Roman" w:cs="Times New Roman"/>
          <w:color w:val="000000"/>
          <w:sz w:val="24"/>
          <w:szCs w:val="24"/>
          <w:lang w:val="en-US"/>
        </w:rPr>
        <w:t xml:space="preserve">= </w:t>
      </w:r>
      <w:r w:rsidRPr="002A539B">
        <w:rPr>
          <w:rFonts w:ascii="Times New Roman" w:eastAsia="Calibri" w:hAnsi="Times New Roman" w:cs="Times New Roman"/>
          <w:iCs/>
          <w:color w:val="000000"/>
          <w:sz w:val="24"/>
          <w:szCs w:val="24"/>
          <w:lang w:val="en-US"/>
        </w:rPr>
        <w:t>nD</w:t>
      </w:r>
      <w:r w:rsidRPr="002A539B">
        <w:rPr>
          <w:rFonts w:ascii="Times New Roman" w:eastAsia="Calibri" w:hAnsi="Times New Roman" w:cs="Times New Roman"/>
          <w:iCs/>
          <w:color w:val="000000"/>
          <w:sz w:val="24"/>
          <w:szCs w:val="24"/>
          <w:vertAlign w:val="superscript"/>
          <w:lang w:val="en-US"/>
        </w:rPr>
        <w:t>2</w:t>
      </w:r>
      <w:r w:rsidRPr="002A539B">
        <w:rPr>
          <w:rFonts w:ascii="Times New Roman" w:eastAsia="Calibri" w:hAnsi="Times New Roman" w:cs="Times New Roman"/>
          <w:iCs/>
          <w:color w:val="000000"/>
          <w:sz w:val="24"/>
          <w:szCs w:val="24"/>
          <w:lang w:val="en-US"/>
        </w:rPr>
        <w:t>Si/2,</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lang w:val="en-US"/>
        </w:rPr>
      </w:pPr>
      <w:r w:rsidRPr="002A539B">
        <w:rPr>
          <w:rFonts w:ascii="Times New Roman" w:eastAsia="Calibri" w:hAnsi="Times New Roman" w:cs="Times New Roman"/>
          <w:iCs/>
          <w:color w:val="000000"/>
          <w:sz w:val="24"/>
          <w:szCs w:val="24"/>
        </w:rPr>
        <w:t>Г</w:t>
      </w:r>
      <w:r w:rsidRPr="002A539B">
        <w:rPr>
          <w:rFonts w:ascii="Times New Roman" w:eastAsia="Calibri" w:hAnsi="Times New Roman" w:cs="Times New Roman"/>
          <w:iCs/>
          <w:color w:val="000000"/>
          <w:sz w:val="24"/>
          <w:szCs w:val="24"/>
          <w:lang w:val="en-US"/>
        </w:rPr>
        <w:t>) V</w:t>
      </w:r>
      <w:r w:rsidRPr="002A539B">
        <w:rPr>
          <w:rFonts w:ascii="Times New Roman" w:eastAsia="Calibri" w:hAnsi="Times New Roman" w:cs="Times New Roman"/>
          <w:iCs/>
          <w:color w:val="000000"/>
          <w:sz w:val="24"/>
          <w:szCs w:val="24"/>
          <w:vertAlign w:val="subscript"/>
          <w:lang w:val="en-US"/>
        </w:rPr>
        <w:t>h</w:t>
      </w:r>
      <w:r w:rsidRPr="002A539B">
        <w:rPr>
          <w:rFonts w:ascii="Times New Roman" w:eastAsia="Calibri" w:hAnsi="Times New Roman" w:cs="Times New Roman"/>
          <w:iCs/>
          <w:color w:val="000000"/>
          <w:sz w:val="24"/>
          <w:szCs w:val="24"/>
          <w:lang w:val="en-US"/>
        </w:rPr>
        <w:t xml:space="preserve"> = nD</w:t>
      </w:r>
      <w:r w:rsidRPr="002A539B">
        <w:rPr>
          <w:rFonts w:ascii="Times New Roman" w:eastAsia="Calibri" w:hAnsi="Times New Roman" w:cs="Times New Roman"/>
          <w:iCs/>
          <w:color w:val="000000"/>
          <w:sz w:val="24"/>
          <w:szCs w:val="24"/>
          <w:vertAlign w:val="superscript"/>
          <w:lang w:val="en-US"/>
        </w:rPr>
        <w:t>2</w:t>
      </w:r>
      <w:r w:rsidRPr="002A539B">
        <w:rPr>
          <w:rFonts w:ascii="Times New Roman" w:eastAsia="Calibri" w:hAnsi="Times New Roman" w:cs="Times New Roman"/>
          <w:iCs/>
          <w:color w:val="000000"/>
          <w:sz w:val="24"/>
          <w:szCs w:val="24"/>
          <w:lang w:val="en-US"/>
        </w:rPr>
        <w:t>S/2</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t xml:space="preserve">Д) </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rPr>
        <w:t>л</w:t>
      </w:r>
      <w:r w:rsidRPr="002A539B">
        <w:rPr>
          <w:rFonts w:ascii="Times New Roman" w:eastAsia="Calibri" w:hAnsi="Times New Roman" w:cs="Times New Roman"/>
          <w:color w:val="000000"/>
          <w:sz w:val="24"/>
          <w:szCs w:val="24"/>
        </w:rPr>
        <w:t xml:space="preserve">= </w:t>
      </w:r>
      <w:r w:rsidRPr="002A539B">
        <w:rPr>
          <w:rFonts w:ascii="Times New Roman" w:eastAsia="Calibri" w:hAnsi="Times New Roman" w:cs="Times New Roman"/>
          <w:iCs/>
          <w:color w:val="000000"/>
          <w:sz w:val="24"/>
          <w:szCs w:val="24"/>
          <w:lang w:val="en-US"/>
        </w:rPr>
        <w:t>nD</w:t>
      </w:r>
      <w:r w:rsidRPr="002A539B">
        <w:rPr>
          <w:rFonts w:ascii="Times New Roman" w:eastAsia="Calibri" w:hAnsi="Times New Roman" w:cs="Times New Roman"/>
          <w:iCs/>
          <w:color w:val="000000"/>
          <w:sz w:val="24"/>
          <w:szCs w:val="24"/>
          <w:vertAlign w:val="superscript"/>
        </w:rPr>
        <w:t>2</w:t>
      </w:r>
      <w:r w:rsidRPr="002A539B">
        <w:rPr>
          <w:rFonts w:ascii="Times New Roman" w:eastAsia="Calibri" w:hAnsi="Times New Roman" w:cs="Times New Roman"/>
          <w:iCs/>
          <w:color w:val="000000"/>
          <w:sz w:val="24"/>
          <w:szCs w:val="24"/>
          <w:lang w:val="en-US"/>
        </w:rPr>
        <w:t>Si</w:t>
      </w:r>
      <w:r w:rsidRPr="002A539B">
        <w:rPr>
          <w:rFonts w:ascii="Times New Roman" w:eastAsia="Calibri" w:hAnsi="Times New Roman" w:cs="Times New Roman"/>
          <w:iCs/>
          <w:color w:val="000000"/>
          <w:sz w:val="24"/>
          <w:szCs w:val="24"/>
        </w:rPr>
        <w:t>/4</w:t>
      </w:r>
    </w:p>
    <w:p w:rsidR="00A0512E" w:rsidRPr="002A539B" w:rsidRDefault="00A0512E" w:rsidP="00A0512E">
      <w:pPr>
        <w:spacing w:after="0" w:line="240" w:lineRule="auto"/>
        <w:rPr>
          <w:rFonts w:ascii="Times New Roman" w:hAnsi="Times New Roman" w:cs="Times New Roman"/>
          <w:sz w:val="24"/>
          <w:szCs w:val="24"/>
        </w:rPr>
      </w:pPr>
    </w:p>
    <w:p w:rsidR="00A0512E" w:rsidRPr="002A539B" w:rsidRDefault="00A0512E" w:rsidP="00A0512E">
      <w:pPr>
        <w:spacing w:after="0" w:line="240" w:lineRule="auto"/>
        <w:rPr>
          <w:rFonts w:ascii="Times New Roman" w:hAnsi="Times New Roman" w:cs="Times New Roman"/>
          <w:sz w:val="24"/>
          <w:szCs w:val="24"/>
        </w:rPr>
      </w:pPr>
    </w:p>
    <w:p w:rsidR="00A0512E" w:rsidRDefault="00A0512E" w:rsidP="00A0512E">
      <w:pPr>
        <w:spacing w:after="0" w:line="240" w:lineRule="auto"/>
        <w:rPr>
          <w:rFonts w:ascii="Times New Roman" w:eastAsia="Calibri" w:hAnsi="Times New Roman" w:cs="Times New Roman"/>
          <w:sz w:val="24"/>
          <w:szCs w:val="24"/>
        </w:rPr>
      </w:pPr>
    </w:p>
    <w:p w:rsidR="00BF1076" w:rsidRDefault="00BF1076" w:rsidP="00A0512E">
      <w:pPr>
        <w:spacing w:after="0" w:line="240" w:lineRule="auto"/>
        <w:rPr>
          <w:rFonts w:ascii="Times New Roman" w:eastAsia="Calibri" w:hAnsi="Times New Roman" w:cs="Times New Roman"/>
          <w:sz w:val="24"/>
          <w:szCs w:val="24"/>
        </w:rPr>
      </w:pPr>
    </w:p>
    <w:p w:rsidR="00BF1076" w:rsidRPr="002A539B" w:rsidRDefault="00BF1076"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lastRenderedPageBreak/>
        <w:t>5. Степень сжатие у</w:t>
      </w:r>
      <w:r w:rsidRPr="002A539B">
        <w:rPr>
          <w:rFonts w:ascii="Times New Roman" w:eastAsia="Calibri" w:hAnsi="Times New Roman" w:cs="Times New Roman"/>
          <w:color w:val="000000"/>
          <w:sz w:val="24"/>
          <w:szCs w:val="24"/>
        </w:rPr>
        <w:t xml:space="preserve"> автомобильных двигателей, работающих на дизеле.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А)Е = 6... 10;</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t>Б)</w:t>
      </w:r>
      <w:r w:rsidRPr="002A539B">
        <w:rPr>
          <w:rFonts w:ascii="Times New Roman" w:eastAsia="Calibri" w:hAnsi="Times New Roman" w:cs="Times New Roman"/>
          <w:color w:val="000000"/>
          <w:sz w:val="24"/>
          <w:szCs w:val="24"/>
        </w:rPr>
        <w:t xml:space="preserve"> Е = 7...9,5;</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В)</w:t>
      </w:r>
      <w:r w:rsidRPr="002A539B">
        <w:rPr>
          <w:rFonts w:ascii="Times New Roman" w:eastAsia="Calibri" w:hAnsi="Times New Roman" w:cs="Times New Roman"/>
          <w:color w:val="000000"/>
          <w:sz w:val="24"/>
          <w:szCs w:val="24"/>
        </w:rPr>
        <w:t xml:space="preserve"> Е= 14...21</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t>Г) Е= 6…14</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t>Д) Е= 10…21</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6. Поверхность каких колец для ускорения приработки покрывают тонким слоем олова или молибдена.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А) верхнего компрессионного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нижнего компрессионного</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оба компрессионных</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нижнего компрессионного и маслосемного</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Д) всех колец</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7. Выпускные клапаны делают из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хромистой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легированной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углеродистой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жаростойкой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высокопрочной стали</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8. Чем сопровождается при недостаточном смазывании деталей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А)  уменьшение масло и большой расход топлива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большими потерями на трение, повышенным изнашиванием и выделением значительного количества теплоты, снижается механический КПД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увеличивается КПД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масло попадает в камеру сгорания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большими потерями на трение, повышенным изнашиванием и выделением значительного количества теплоты, увеличивается механический КПД двигателя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9. Наибольшая скорость движения топлива в смесительной камере карбюратора равна: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5...7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3…6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7…9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4…8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6…10 м/с</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10. Если в горючей смеси на </w:t>
      </w:r>
      <w:smartTag w:uri="urn:schemas-microsoft-com:office:smarttags" w:element="metricconverter">
        <w:smartTagPr>
          <w:attr w:name="ProductID" w:val="1 кг"/>
        </w:smartTagPr>
        <w:r w:rsidRPr="002A539B">
          <w:rPr>
            <w:rFonts w:ascii="Times New Roman" w:eastAsia="Calibri" w:hAnsi="Times New Roman" w:cs="Times New Roman"/>
            <w:color w:val="000000"/>
            <w:sz w:val="24"/>
            <w:szCs w:val="24"/>
          </w:rPr>
          <w:t>1 кг</w:t>
        </w:r>
      </w:smartTag>
      <w:r w:rsidRPr="002A539B">
        <w:rPr>
          <w:rFonts w:ascii="Times New Roman" w:eastAsia="Calibri" w:hAnsi="Times New Roman" w:cs="Times New Roman"/>
          <w:color w:val="000000"/>
          <w:sz w:val="24"/>
          <w:szCs w:val="24"/>
        </w:rPr>
        <w:t xml:space="preserve"> топлива приходится </w:t>
      </w:r>
      <w:smartTag w:uri="urn:schemas-microsoft-com:office:smarttags" w:element="metricconverter">
        <w:smartTagPr>
          <w:attr w:name="ProductID" w:val="16 кг"/>
        </w:smartTagPr>
        <w:r w:rsidRPr="002A539B">
          <w:rPr>
            <w:rFonts w:ascii="Times New Roman" w:eastAsia="Calibri" w:hAnsi="Times New Roman" w:cs="Times New Roman"/>
            <w:color w:val="000000"/>
            <w:sz w:val="24"/>
            <w:szCs w:val="24"/>
          </w:rPr>
          <w:t>16 кг</w:t>
        </w:r>
      </w:smartTag>
      <w:r w:rsidRPr="002A539B">
        <w:rPr>
          <w:rFonts w:ascii="Times New Roman" w:eastAsia="Calibri" w:hAnsi="Times New Roman" w:cs="Times New Roman"/>
          <w:color w:val="000000"/>
          <w:sz w:val="24"/>
          <w:szCs w:val="24"/>
        </w:rPr>
        <w:t xml:space="preserve"> воздуха, то смесь называется: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w:t>
      </w:r>
      <w:r w:rsidRPr="002A539B">
        <w:rPr>
          <w:rFonts w:ascii="Times New Roman" w:eastAsia="Calibri" w:hAnsi="Times New Roman" w:cs="Times New Roman"/>
          <w:iCs/>
          <w:color w:val="000000"/>
          <w:sz w:val="24"/>
          <w:szCs w:val="24"/>
        </w:rPr>
        <w:t xml:space="preserve"> нормальной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w:t>
      </w:r>
      <w:r w:rsidRPr="002A539B">
        <w:rPr>
          <w:rFonts w:ascii="Times New Roman" w:eastAsia="Calibri" w:hAnsi="Times New Roman" w:cs="Times New Roman"/>
          <w:iCs/>
          <w:color w:val="000000"/>
          <w:sz w:val="24"/>
          <w:szCs w:val="24"/>
        </w:rPr>
        <w:t xml:space="preserve"> бедной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w:t>
      </w:r>
      <w:r w:rsidRPr="002A539B">
        <w:rPr>
          <w:rFonts w:ascii="Times New Roman" w:eastAsia="Calibri" w:hAnsi="Times New Roman" w:cs="Times New Roman"/>
          <w:iCs/>
          <w:color w:val="000000"/>
          <w:sz w:val="24"/>
          <w:szCs w:val="24"/>
        </w:rPr>
        <w:t xml:space="preserve"> обогащенной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w:t>
      </w:r>
      <w:r w:rsidRPr="002A539B">
        <w:rPr>
          <w:rFonts w:ascii="Times New Roman" w:eastAsia="Calibri" w:hAnsi="Times New Roman" w:cs="Times New Roman"/>
          <w:iCs/>
          <w:color w:val="000000"/>
          <w:sz w:val="24"/>
          <w:szCs w:val="24"/>
        </w:rPr>
        <w:t xml:space="preserve"> богатой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Д)</w:t>
      </w:r>
      <w:r w:rsidRPr="002A539B">
        <w:rPr>
          <w:rFonts w:ascii="Times New Roman" w:eastAsia="Calibri" w:hAnsi="Times New Roman" w:cs="Times New Roman"/>
          <w:iCs/>
          <w:color w:val="000000"/>
          <w:sz w:val="24"/>
          <w:szCs w:val="24"/>
        </w:rPr>
        <w:t xml:space="preserve"> обедненной</w:t>
      </w:r>
    </w:p>
    <w:p w:rsidR="00A0512E" w:rsidRDefault="00A0512E" w:rsidP="00A0512E">
      <w:pPr>
        <w:spacing w:after="0" w:line="240" w:lineRule="auto"/>
        <w:rPr>
          <w:rFonts w:ascii="Times New Roman" w:hAnsi="Times New Roman" w:cs="Times New Roman"/>
        </w:rPr>
      </w:pPr>
    </w:p>
    <w:p w:rsidR="00A0512E" w:rsidRDefault="00A0512E" w:rsidP="00A0512E">
      <w:pPr>
        <w:spacing w:after="0" w:line="240" w:lineRule="auto"/>
        <w:rPr>
          <w:rFonts w:ascii="Times New Roman" w:hAnsi="Times New Roman" w:cs="Times New Roman"/>
        </w:rPr>
      </w:pPr>
    </w:p>
    <w:p w:rsidR="00A0512E" w:rsidRDefault="00A0512E" w:rsidP="00A0512E">
      <w:pPr>
        <w:spacing w:after="0" w:line="240" w:lineRule="auto"/>
        <w:rPr>
          <w:rFonts w:ascii="Times New Roman" w:hAnsi="Times New Roman" w:cs="Times New Roman"/>
        </w:rPr>
      </w:pPr>
    </w:p>
    <w:p w:rsidR="00A0512E" w:rsidRDefault="00A0512E" w:rsidP="00A0512E">
      <w:pPr>
        <w:spacing w:after="0" w:line="240" w:lineRule="auto"/>
        <w:rPr>
          <w:rFonts w:ascii="Times New Roman" w:hAnsi="Times New Roman" w:cs="Times New Roman"/>
        </w:rPr>
      </w:pPr>
    </w:p>
    <w:p w:rsidR="00A0512E"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Default="00A0512E" w:rsidP="00A0512E">
      <w:pPr>
        <w:spacing w:after="0" w:line="240" w:lineRule="auto"/>
        <w:rPr>
          <w:rFonts w:ascii="Times New Roman" w:hAnsi="Times New Roman" w:cs="Times New Roman"/>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29" type="#_x0000_t75" style="width:60.2pt;height:54.8pt" o:ole="">
                  <v:imagedata r:id="rId7" o:title=""/>
                </v:shape>
                <o:OLEObject Type="Embed" ProgID="CorelDRAW.Graphic.12" ShapeID="_x0000_i1029" DrawAspect="Content" ObjectID="_1561480225" r:id="rId129"/>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42" type="#_x0000_t32" style="position:absolute;left:0;text-align:left;margin-left:5.05pt;margin-top:5.65pt;width:404.25pt;height:0;z-index:251684864" o:connectortype="straight" strokecolor="#4f81bd [3204]" strokeweight="2.5pt">
                  <v:shadow color="#868686"/>
                </v:shape>
              </w:pict>
            </w:r>
            <w:r w:rsidRPr="004C41B4">
              <w:rPr>
                <w:b/>
                <w:noProof/>
                <w:color w:val="FFFFFF" w:themeColor="background1"/>
                <w:sz w:val="16"/>
                <w:szCs w:val="16"/>
                <w:lang w:eastAsia="en-US"/>
              </w:rPr>
              <w:pict>
                <v:shape id="_x0000_s1043" type="#_x0000_t32" style="position:absolute;left:0;text-align:left;margin-left:5.05pt;margin-top:6.2pt;width:404.25pt;height:0;z-index:251685888"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44" type="#_x0000_t32" style="position:absolute;left:0;text-align:left;margin-left:5.05pt;margin-top:.95pt;width:404.25pt;height:0;z-index:251686912"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№3</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1. Газораспределительный механизм </w:t>
      </w:r>
      <w:r w:rsidRPr="002A539B">
        <w:rPr>
          <w:rFonts w:ascii="Times New Roman" w:eastAsia="Calibri" w:hAnsi="Times New Roman" w:cs="Times New Roman"/>
          <w:color w:val="000000"/>
          <w:sz w:val="24"/>
          <w:szCs w:val="24"/>
        </w:rPr>
        <w:t>обеспечивает?</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 xml:space="preserve">жение коленчатого вала. </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своевременный  пуск горючей смеси в цилиндр и удаление из него продуктов сгорания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для приготовления и подачи горючей смеси в цилиндр, а также для отвода продуктов сгорания из цилиндра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для воспламенения рабо</w:t>
      </w:r>
      <w:r w:rsidRPr="002A539B">
        <w:rPr>
          <w:rFonts w:ascii="Times New Roman" w:eastAsia="Calibri" w:hAnsi="Times New Roman" w:cs="Times New Roman"/>
          <w:color w:val="000000"/>
          <w:sz w:val="24"/>
          <w:szCs w:val="24"/>
        </w:rPr>
        <w:softHyphen/>
        <w:t>чей смеси в цилиндре двигателя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подачу масла к взаимодейству</w:t>
      </w:r>
      <w:r w:rsidRPr="002A539B">
        <w:rPr>
          <w:rFonts w:ascii="Times New Roman" w:eastAsia="Calibri" w:hAnsi="Times New Roman" w:cs="Times New Roman"/>
          <w:color w:val="000000"/>
          <w:sz w:val="24"/>
          <w:szCs w:val="24"/>
        </w:rPr>
        <w:softHyphen/>
        <w:t>ющим деталям</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2. При одном обороте коленчатого валадвигателя поршеньделает:</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один ход вниз и один ход вверх.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два хода вниз и два хода вверх.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С)</w:t>
      </w:r>
      <w:r w:rsidRPr="002A539B">
        <w:rPr>
          <w:rFonts w:ascii="Times New Roman" w:eastAsia="Calibri" w:hAnsi="Times New Roman" w:cs="Times New Roman"/>
          <w:color w:val="000000"/>
          <w:sz w:val="24"/>
          <w:szCs w:val="24"/>
        </w:rPr>
        <w:t xml:space="preserve"> один ход вниз и два хода вверх.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два хода вниз и один ход вверх.</w:t>
      </w:r>
    </w:p>
    <w:p w:rsidR="00A0512E" w:rsidRPr="002A539B" w:rsidRDefault="00A0512E" w:rsidP="00A0512E">
      <w:pPr>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Е)</w:t>
      </w:r>
      <w:r w:rsidRPr="002A539B">
        <w:rPr>
          <w:rFonts w:ascii="Times New Roman" w:eastAsia="Calibri" w:hAnsi="Times New Roman" w:cs="Times New Roman"/>
          <w:color w:val="000000"/>
          <w:sz w:val="24"/>
          <w:szCs w:val="24"/>
        </w:rPr>
        <w:t xml:space="preserve"> три хода вниз и три хода вверх</w:t>
      </w:r>
    </w:p>
    <w:p w:rsidR="00A0512E" w:rsidRPr="002A539B" w:rsidRDefault="00A0512E" w:rsidP="00A0512E">
      <w:pPr>
        <w:spacing w:after="0" w:line="240" w:lineRule="auto"/>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3. </w:t>
      </w:r>
      <w:r w:rsidRPr="002A539B">
        <w:rPr>
          <w:rFonts w:ascii="Times New Roman" w:eastAsia="Calibri" w:hAnsi="Times New Roman" w:cs="Times New Roman"/>
          <w:color w:val="000000"/>
          <w:sz w:val="24"/>
          <w:szCs w:val="24"/>
        </w:rPr>
        <w:t>С увеличением степени сжатия повышается: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мощность и топливная экономичность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коэффициент по</w:t>
      </w:r>
      <w:r w:rsidRPr="002A539B">
        <w:rPr>
          <w:rFonts w:ascii="Times New Roman" w:eastAsia="Calibri" w:hAnsi="Times New Roman" w:cs="Times New Roman"/>
          <w:color w:val="000000"/>
          <w:sz w:val="24"/>
          <w:szCs w:val="24"/>
        </w:rPr>
        <w:softHyphen/>
        <w:t>лезного действия (КПД), мощность и топливная экономичность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В) только кпд</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color w:val="000000"/>
          <w:sz w:val="24"/>
          <w:szCs w:val="24"/>
        </w:rPr>
        <w:t xml:space="preserve"> коэффициент по</w:t>
      </w:r>
      <w:r w:rsidRPr="002A539B">
        <w:rPr>
          <w:rFonts w:ascii="Times New Roman" w:eastAsia="Calibri" w:hAnsi="Times New Roman" w:cs="Times New Roman"/>
          <w:color w:val="000000"/>
          <w:sz w:val="24"/>
          <w:szCs w:val="24"/>
        </w:rPr>
        <w:softHyphen/>
        <w:t>лезного действия (КПД) и мощность.</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Д)только мощность</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4. </w:t>
      </w:r>
      <w:r w:rsidRPr="002A539B">
        <w:rPr>
          <w:rFonts w:ascii="Times New Roman" w:eastAsia="Calibri" w:hAnsi="Times New Roman" w:cs="Times New Roman"/>
          <w:color w:val="000000"/>
          <w:sz w:val="24"/>
          <w:szCs w:val="24"/>
        </w:rPr>
        <w:t>В зависимости от степени сжатия температура в цилиндре в конце такта сжатия составляет:</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300...450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1250...2500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200...500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2100...2400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hAnsi="Times New Roman" w:cs="Times New Roman"/>
          <w:color w:val="000000"/>
          <w:sz w:val="24"/>
          <w:szCs w:val="24"/>
        </w:rPr>
      </w:pPr>
      <w:r w:rsidRPr="002A539B">
        <w:rPr>
          <w:rFonts w:ascii="Times New Roman" w:eastAsia="Calibri" w:hAnsi="Times New Roman" w:cs="Times New Roman"/>
          <w:color w:val="000000"/>
          <w:sz w:val="24"/>
          <w:szCs w:val="24"/>
        </w:rPr>
        <w:t>Д) 500...1450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hAnsi="Times New Roman" w:cs="Times New Roman"/>
          <w:color w:val="000000"/>
          <w:sz w:val="24"/>
          <w:szCs w:val="24"/>
        </w:rPr>
      </w:pPr>
    </w:p>
    <w:p w:rsidR="00A0512E"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p>
    <w:p w:rsidR="00BF1076" w:rsidRPr="002A539B" w:rsidRDefault="00BF1076"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lastRenderedPageBreak/>
        <w:t>5. Шатун состоит из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стержня, верхней головки и крышки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пальца, крышки, болтов и стержня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стержня, верхней головки</w:t>
      </w:r>
      <w:r w:rsidRPr="002A539B">
        <w:rPr>
          <w:rFonts w:ascii="Times New Roman" w:eastAsia="Calibri" w:hAnsi="Times New Roman" w:cs="Times New Roman"/>
          <w:i/>
          <w:iCs/>
          <w:color w:val="000000"/>
          <w:sz w:val="24"/>
          <w:szCs w:val="24"/>
        </w:rPr>
        <w:t xml:space="preserve">, </w:t>
      </w:r>
      <w:r w:rsidRPr="002A539B">
        <w:rPr>
          <w:rFonts w:ascii="Times New Roman" w:eastAsia="Calibri" w:hAnsi="Times New Roman" w:cs="Times New Roman"/>
          <w:color w:val="000000"/>
          <w:sz w:val="24"/>
          <w:szCs w:val="24"/>
        </w:rPr>
        <w:t>нижней головкии крышки.</w:t>
      </w:r>
    </w:p>
    <w:p w:rsidR="00A0512E" w:rsidRPr="002A539B" w:rsidRDefault="00A0512E" w:rsidP="00A0512E">
      <w:pPr>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Г) пальца, стержня, верхней головки и крышки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стержня, болтов, нижней головкии крышки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6. Маховик служит для?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обеспечения вывода поршней из мертвых точек, облегчения пуска двигателя, и  снижения больших перегрузок при трогании автомобиля с места.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обеспечения вывода поршней из мертвых точек</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плавного вращения коленчатого вала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обеспечения вывода поршней из мертвых точек, более равномерного вращения коленчатого вала многоцилиндрового двигателя при его работе на режиме холосто</w:t>
      </w:r>
      <w:r w:rsidRPr="002A539B">
        <w:rPr>
          <w:rFonts w:ascii="Times New Roman" w:eastAsia="Calibri" w:hAnsi="Times New Roman" w:cs="Times New Roman"/>
          <w:color w:val="000000"/>
          <w:sz w:val="24"/>
          <w:szCs w:val="24"/>
        </w:rPr>
        <w:softHyphen/>
        <w:t>го хода, облегчения пуска двигателя и снижения кратковременных перегрузок при трогании автомобиля с места.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облегчения пуска двигателя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7. Какие детали двигателей смазывается разбрызгиванием масла и масляным туманом?</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к коренным и шатунным подшипникам коленчатого вала, подшипникам опорных шеек распределительного вала, втулки клапанов.</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к коренным и шатунным подшипникам коленчатого вала, подшипникам опорных шеек распределительного вала, осям ко</w:t>
      </w:r>
      <w:r w:rsidRPr="002A539B">
        <w:rPr>
          <w:rFonts w:ascii="Times New Roman" w:eastAsia="Calibri" w:hAnsi="Times New Roman" w:cs="Times New Roman"/>
          <w:color w:val="000000"/>
          <w:sz w:val="24"/>
          <w:szCs w:val="24"/>
        </w:rPr>
        <w:softHyphen/>
        <w:t>ромысел.</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втулки верхней головки шатуна, зубчатые колеса газораспределения и поршневые пальцы</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подшипникам опорных шеек распределительного вала, осям ко</w:t>
      </w:r>
      <w:r w:rsidRPr="002A539B">
        <w:rPr>
          <w:rFonts w:ascii="Times New Roman" w:eastAsia="Calibri" w:hAnsi="Times New Roman" w:cs="Times New Roman"/>
          <w:color w:val="000000"/>
          <w:sz w:val="24"/>
          <w:szCs w:val="24"/>
        </w:rPr>
        <w:softHyphen/>
        <w:t>ромысел, ку</w:t>
      </w:r>
      <w:r w:rsidRPr="002A539B">
        <w:rPr>
          <w:rFonts w:ascii="Times New Roman" w:eastAsia="Calibri" w:hAnsi="Times New Roman" w:cs="Times New Roman"/>
          <w:color w:val="000000"/>
          <w:sz w:val="24"/>
          <w:szCs w:val="24"/>
        </w:rPr>
        <w:softHyphen/>
        <w:t>лачки распределительного вала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ку</w:t>
      </w:r>
      <w:r w:rsidRPr="002A539B">
        <w:rPr>
          <w:rFonts w:ascii="Times New Roman" w:eastAsia="Calibri" w:hAnsi="Times New Roman" w:cs="Times New Roman"/>
          <w:color w:val="000000"/>
          <w:sz w:val="24"/>
          <w:szCs w:val="24"/>
        </w:rPr>
        <w:softHyphen/>
        <w:t>лачки распределительного вала, на</w:t>
      </w:r>
      <w:r w:rsidRPr="002A539B">
        <w:rPr>
          <w:rFonts w:ascii="Times New Roman" w:eastAsia="Calibri" w:hAnsi="Times New Roman" w:cs="Times New Roman"/>
          <w:color w:val="000000"/>
          <w:sz w:val="24"/>
          <w:szCs w:val="24"/>
        </w:rPr>
        <w:softHyphen/>
        <w:t>правляющие втулки клапанов, механизмы вращения выпускных клапанов, зубчатые колеса газораспределения.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8. Наибольшая скорость движения воздуха в смесительной камере карбюратора равна: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150…200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100…200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120…180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100…150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180…200 м/с</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9. Если в горючей смеси на </w:t>
      </w:r>
      <w:smartTag w:uri="urn:schemas-microsoft-com:office:smarttags" w:element="metricconverter">
        <w:smartTagPr>
          <w:attr w:name="ProductID" w:val="1 кг"/>
        </w:smartTagPr>
        <w:r w:rsidRPr="002A539B">
          <w:rPr>
            <w:rFonts w:ascii="Times New Roman" w:eastAsia="Calibri" w:hAnsi="Times New Roman" w:cs="Times New Roman"/>
            <w:color w:val="000000"/>
            <w:sz w:val="24"/>
            <w:szCs w:val="24"/>
          </w:rPr>
          <w:t>1 кг</w:t>
        </w:r>
      </w:smartTag>
      <w:r w:rsidRPr="002A539B">
        <w:rPr>
          <w:rFonts w:ascii="Times New Roman" w:eastAsia="Calibri" w:hAnsi="Times New Roman" w:cs="Times New Roman"/>
          <w:color w:val="000000"/>
          <w:sz w:val="24"/>
          <w:szCs w:val="24"/>
        </w:rPr>
        <w:t xml:space="preserve"> топлива приходится </w:t>
      </w:r>
      <w:smartTag w:uri="urn:schemas-microsoft-com:office:smarttags" w:element="metricconverter">
        <w:smartTagPr>
          <w:attr w:name="ProductID" w:val="18 кг"/>
        </w:smartTagPr>
        <w:r w:rsidRPr="002A539B">
          <w:rPr>
            <w:rFonts w:ascii="Times New Roman" w:eastAsia="Calibri" w:hAnsi="Times New Roman" w:cs="Times New Roman"/>
            <w:color w:val="000000"/>
            <w:sz w:val="24"/>
            <w:szCs w:val="24"/>
          </w:rPr>
          <w:t>18 кг</w:t>
        </w:r>
      </w:smartTag>
      <w:r w:rsidRPr="002A539B">
        <w:rPr>
          <w:rFonts w:ascii="Times New Roman" w:eastAsia="Calibri" w:hAnsi="Times New Roman" w:cs="Times New Roman"/>
          <w:color w:val="000000"/>
          <w:sz w:val="24"/>
          <w:szCs w:val="24"/>
        </w:rPr>
        <w:t xml:space="preserve"> воздуха, то смесь называется: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w:t>
      </w:r>
      <w:r w:rsidRPr="002A539B">
        <w:rPr>
          <w:rFonts w:ascii="Times New Roman" w:eastAsia="Calibri" w:hAnsi="Times New Roman" w:cs="Times New Roman"/>
          <w:iCs/>
          <w:color w:val="000000"/>
          <w:sz w:val="24"/>
          <w:szCs w:val="24"/>
        </w:rPr>
        <w:t xml:space="preserve"> нормальной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w:t>
      </w:r>
      <w:r w:rsidRPr="002A539B">
        <w:rPr>
          <w:rFonts w:ascii="Times New Roman" w:eastAsia="Calibri" w:hAnsi="Times New Roman" w:cs="Times New Roman"/>
          <w:iCs/>
          <w:color w:val="000000"/>
          <w:sz w:val="24"/>
          <w:szCs w:val="24"/>
        </w:rPr>
        <w:t xml:space="preserve"> бедной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w:t>
      </w:r>
      <w:r w:rsidRPr="002A539B">
        <w:rPr>
          <w:rFonts w:ascii="Times New Roman" w:eastAsia="Calibri" w:hAnsi="Times New Roman" w:cs="Times New Roman"/>
          <w:iCs/>
          <w:color w:val="000000"/>
          <w:sz w:val="24"/>
          <w:szCs w:val="24"/>
        </w:rPr>
        <w:t xml:space="preserve"> обогащенной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w:t>
      </w:r>
      <w:r w:rsidRPr="002A539B">
        <w:rPr>
          <w:rFonts w:ascii="Times New Roman" w:eastAsia="Calibri" w:hAnsi="Times New Roman" w:cs="Times New Roman"/>
          <w:iCs/>
          <w:color w:val="000000"/>
          <w:sz w:val="24"/>
          <w:szCs w:val="24"/>
        </w:rPr>
        <w:t xml:space="preserve"> богатой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Д)</w:t>
      </w:r>
      <w:r w:rsidRPr="002A539B">
        <w:rPr>
          <w:rFonts w:ascii="Times New Roman" w:eastAsia="Calibri" w:hAnsi="Times New Roman" w:cs="Times New Roman"/>
          <w:iCs/>
          <w:color w:val="000000"/>
          <w:sz w:val="24"/>
          <w:szCs w:val="24"/>
        </w:rPr>
        <w:t xml:space="preserve"> обедненной</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10. По способу приготовления рабочей смеси в дизельных двигателях различают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А)распределенное,</w:t>
      </w:r>
      <w:r w:rsidRPr="002A539B">
        <w:rPr>
          <w:rFonts w:ascii="Times New Roman" w:eastAsia="Calibri" w:hAnsi="Times New Roman" w:cs="Times New Roman"/>
          <w:iCs/>
          <w:color w:val="000000"/>
          <w:sz w:val="24"/>
          <w:szCs w:val="24"/>
        </w:rPr>
        <w:t xml:space="preserve"> объемно-пленочное и пленочное смесеобразования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распределенное и центральное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внешнее и внутреннее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w:t>
      </w:r>
      <w:r w:rsidRPr="002A539B">
        <w:rPr>
          <w:rFonts w:ascii="Times New Roman" w:eastAsia="Calibri" w:hAnsi="Times New Roman" w:cs="Times New Roman"/>
          <w:iCs/>
          <w:color w:val="000000"/>
          <w:sz w:val="24"/>
          <w:szCs w:val="24"/>
        </w:rPr>
        <w:t xml:space="preserve"> объемное, объемно-пленочное и пленочное смесеобразования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распределенное,  центральное и комбинированное</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30" type="#_x0000_t75" style="width:60.2pt;height:54.8pt" o:ole="">
                  <v:imagedata r:id="rId7" o:title=""/>
                </v:shape>
                <o:OLEObject Type="Embed" ProgID="CorelDRAW.Graphic.12" ShapeID="_x0000_i1030" DrawAspect="Content" ObjectID="_1561480226" r:id="rId130"/>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45" type="#_x0000_t32" style="position:absolute;left:0;text-align:left;margin-left:5.05pt;margin-top:5.65pt;width:404.25pt;height:0;z-index:251687936" o:connectortype="straight" strokecolor="#4f81bd [3204]" strokeweight="2.5pt">
                  <v:shadow color="#868686"/>
                </v:shape>
              </w:pict>
            </w:r>
            <w:r w:rsidRPr="004C41B4">
              <w:rPr>
                <w:b/>
                <w:noProof/>
                <w:color w:val="FFFFFF" w:themeColor="background1"/>
                <w:sz w:val="16"/>
                <w:szCs w:val="16"/>
                <w:lang w:eastAsia="en-US"/>
              </w:rPr>
              <w:pict>
                <v:shape id="_x0000_s1046" type="#_x0000_t32" style="position:absolute;left:0;text-align:left;margin-left:5.05pt;margin-top:6.2pt;width:404.25pt;height:0;z-index:251688960"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47" type="#_x0000_t32" style="position:absolute;left:0;text-align:left;margin-left:5.05pt;margin-top:.95pt;width:404.25pt;height:0;z-index:251689984"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№4</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1  Смазочная система </w:t>
      </w:r>
      <w:r w:rsidRPr="002A539B">
        <w:rPr>
          <w:rFonts w:ascii="Times New Roman" w:eastAsia="Calibri" w:hAnsi="Times New Roman" w:cs="Times New Roman"/>
          <w:color w:val="000000"/>
          <w:sz w:val="24"/>
          <w:szCs w:val="24"/>
        </w:rPr>
        <w:t>обеспечивает?</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 xml:space="preserve">жение коленчатого вала. </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своевременный  пуск горючей смеси в цилиндр и удаление из него продуктов сгорания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для приготовления и подачи горючей смеси в цилиндр, а также для отвода продуктов сгорания из цилиндра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для воспламенения рабо</w:t>
      </w:r>
      <w:r w:rsidRPr="002A539B">
        <w:rPr>
          <w:rFonts w:ascii="Times New Roman" w:eastAsia="Calibri" w:hAnsi="Times New Roman" w:cs="Times New Roman"/>
          <w:color w:val="000000"/>
          <w:sz w:val="24"/>
          <w:szCs w:val="24"/>
        </w:rPr>
        <w:softHyphen/>
        <w:t>чей смеси в цилиндре двигателя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подачу масла к взаимодейству</w:t>
      </w:r>
      <w:r w:rsidRPr="002A539B">
        <w:rPr>
          <w:rFonts w:ascii="Times New Roman" w:eastAsia="Calibri" w:hAnsi="Times New Roman" w:cs="Times New Roman"/>
          <w:color w:val="000000"/>
          <w:sz w:val="24"/>
          <w:szCs w:val="24"/>
        </w:rPr>
        <w:softHyphen/>
        <w:t>ющим деталям</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2. Пространство цилиндра между верхней и нижней мертвыми точками называется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ходом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диаметр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В) высотой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Г) камерой сгорания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Д) рабочим объемом поршня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3. Степенью сжатия определяется по формуле: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iCs/>
          <w:color w:val="000000"/>
          <w:sz w:val="24"/>
          <w:szCs w:val="24"/>
        </w:rPr>
        <w:t>А) Е = 1+</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h</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iCs/>
          <w:color w:val="000000"/>
          <w:sz w:val="24"/>
          <w:szCs w:val="24"/>
        </w:rPr>
        <w:t xml:space="preserve"> Е=2</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В)</w:t>
      </w:r>
      <w:r w:rsidRPr="002A539B">
        <w:rPr>
          <w:rFonts w:ascii="Times New Roman" w:eastAsia="Calibri" w:hAnsi="Times New Roman" w:cs="Times New Roman"/>
          <w:iCs/>
          <w:color w:val="000000"/>
          <w:sz w:val="24"/>
          <w:szCs w:val="24"/>
        </w:rPr>
        <w:t xml:space="preserve"> Е = 2+</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h</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iCs/>
          <w:color w:val="000000"/>
          <w:sz w:val="24"/>
          <w:szCs w:val="24"/>
        </w:rPr>
        <w:t xml:space="preserve"> Е=4</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sz w:val="24"/>
          <w:szCs w:val="24"/>
        </w:rPr>
        <w:t xml:space="preserve">Д) </w:t>
      </w:r>
      <w:r w:rsidRPr="002A539B">
        <w:rPr>
          <w:rFonts w:ascii="Times New Roman" w:eastAsia="Calibri" w:hAnsi="Times New Roman" w:cs="Times New Roman"/>
          <w:iCs/>
          <w:color w:val="000000"/>
          <w:sz w:val="24"/>
          <w:szCs w:val="24"/>
        </w:rPr>
        <w:t xml:space="preserve">Е=1+ </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r w:rsidRPr="002A539B">
        <w:rPr>
          <w:rFonts w:ascii="Times New Roman" w:eastAsia="Calibri" w:hAnsi="Times New Roman" w:cs="Times New Roman"/>
          <w:iCs/>
          <w:color w:val="000000"/>
          <w:sz w:val="24"/>
          <w:szCs w:val="24"/>
        </w:rPr>
        <w:t>.</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4. Максимальное температура газов на поршень при сгорании для кар</w:t>
      </w:r>
      <w:r w:rsidRPr="002A539B">
        <w:rPr>
          <w:rFonts w:ascii="Times New Roman" w:eastAsia="Calibri" w:hAnsi="Times New Roman" w:cs="Times New Roman"/>
          <w:color w:val="000000"/>
          <w:sz w:val="24"/>
          <w:szCs w:val="24"/>
        </w:rPr>
        <w:softHyphen/>
        <w:t>бюраторных двигателей составляет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300...450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1250...2500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200...500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2100...2400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hAnsi="Times New Roman" w:cs="Times New Roman"/>
          <w:color w:val="000000"/>
          <w:sz w:val="24"/>
          <w:szCs w:val="24"/>
        </w:rPr>
      </w:pPr>
      <w:r w:rsidRPr="002A539B">
        <w:rPr>
          <w:rFonts w:ascii="Times New Roman" w:eastAsia="Calibri" w:hAnsi="Times New Roman" w:cs="Times New Roman"/>
          <w:color w:val="000000"/>
          <w:sz w:val="24"/>
          <w:szCs w:val="24"/>
        </w:rPr>
        <w:t>Д) 500...1450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lastRenderedPageBreak/>
        <w:t xml:space="preserve">5. </w:t>
      </w:r>
      <w:r w:rsidRPr="002A539B">
        <w:rPr>
          <w:rFonts w:ascii="Times New Roman" w:eastAsia="Calibri" w:hAnsi="Times New Roman" w:cs="Times New Roman"/>
          <w:color w:val="000000"/>
          <w:sz w:val="24"/>
          <w:szCs w:val="24"/>
        </w:rPr>
        <w:t>Если рабочий цикл совершается за два хода поршня, т.е. за один оборот коленчатого вала, то такой двигатель называется ?</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 xml:space="preserve">А) </w:t>
      </w:r>
      <w:r w:rsidRPr="002A539B">
        <w:rPr>
          <w:rFonts w:ascii="Times New Roman" w:eastAsia="Calibri" w:hAnsi="Times New Roman" w:cs="Times New Roman"/>
          <w:iCs/>
          <w:color w:val="000000"/>
          <w:sz w:val="24"/>
          <w:szCs w:val="24"/>
        </w:rPr>
        <w:t>двух</w:t>
      </w:r>
      <w:r w:rsidRPr="002A539B">
        <w:rPr>
          <w:rFonts w:ascii="Times New Roman" w:eastAsia="Calibri" w:hAnsi="Times New Roman" w:cs="Times New Roman"/>
          <w:iCs/>
          <w:color w:val="000000"/>
          <w:sz w:val="24"/>
          <w:szCs w:val="24"/>
        </w:rPr>
        <w:softHyphen/>
        <w:t>тактным</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iCs/>
          <w:color w:val="000000"/>
          <w:sz w:val="24"/>
          <w:szCs w:val="24"/>
        </w:rPr>
        <w:t>Б) однотактным</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В) трехтактным</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Г) четырехтактным</w:t>
      </w:r>
    </w:p>
    <w:p w:rsidR="00A0512E" w:rsidRPr="002A539B" w:rsidRDefault="00A0512E" w:rsidP="00A0512E">
      <w:pPr>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Д) шеститактным</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6. Коленчатый вал воспринимает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дав</w:t>
      </w:r>
      <w:r w:rsidRPr="002A539B">
        <w:rPr>
          <w:rFonts w:ascii="Times New Roman" w:eastAsia="Calibri" w:hAnsi="Times New Roman" w:cs="Times New Roman"/>
          <w:color w:val="000000"/>
          <w:sz w:val="24"/>
          <w:szCs w:val="24"/>
        </w:rPr>
        <w:softHyphen/>
        <w:t>ление газов и передает его через шатун на коленчатый вал</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при рабочем ходе передачу уси</w:t>
      </w:r>
      <w:r w:rsidRPr="002A539B">
        <w:rPr>
          <w:rFonts w:ascii="Times New Roman" w:eastAsia="Calibri" w:hAnsi="Times New Roman" w:cs="Times New Roman"/>
          <w:color w:val="000000"/>
          <w:sz w:val="24"/>
          <w:szCs w:val="24"/>
        </w:rPr>
        <w:softHyphen/>
        <w:t xml:space="preserve">лия от давления газов на поршень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В)силу давления газов на поршень и силы инерции возвратно-поступательно движу</w:t>
      </w:r>
      <w:r w:rsidRPr="002A539B">
        <w:rPr>
          <w:rFonts w:ascii="Times New Roman" w:eastAsia="Calibri" w:hAnsi="Times New Roman" w:cs="Times New Roman"/>
          <w:color w:val="000000"/>
          <w:sz w:val="24"/>
          <w:szCs w:val="24"/>
        </w:rPr>
        <w:softHyphen/>
        <w:t>щихся и вращающихся масс кривошипно-шатунного механизма.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преобразует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жение коленчатого вала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для воспламенения рабо</w:t>
      </w:r>
      <w:r w:rsidRPr="002A539B">
        <w:rPr>
          <w:rFonts w:ascii="Times New Roman" w:eastAsia="Calibri" w:hAnsi="Times New Roman" w:cs="Times New Roman"/>
          <w:color w:val="000000"/>
          <w:sz w:val="24"/>
          <w:szCs w:val="24"/>
        </w:rPr>
        <w:softHyphen/>
        <w:t>чей смеси в цилиндре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7. </w:t>
      </w:r>
      <w:r w:rsidRPr="002A539B">
        <w:rPr>
          <w:rFonts w:ascii="Times New Roman" w:eastAsia="Calibri" w:hAnsi="Times New Roman" w:cs="Times New Roman"/>
          <w:color w:val="000000"/>
          <w:sz w:val="24"/>
          <w:szCs w:val="24"/>
        </w:rPr>
        <w:t>Впускные клапаны делают из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хромистой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легированной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углеродистой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жаростойкой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высокопрочной стали</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8. Чем сопровождается при избыточного смазывании деталей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А)  уменьшение масло и большой расход топлива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большими потерями на трение, повышенным изнашиванием и выделением значительного количества теплоты, снижается механический КПД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увеличивается КПД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масло попадает в камеру сгорания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большими потерями на трение, повышенным изнашиванием и выделением значительного количества теплоты, увеличивается механический КПД двигателя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9. Что происходить при чрезмерном отводе теплоты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ухудшается наполнение цилиндров, увеличивается изнашивания деталей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увеличиваются силы трения и изна</w:t>
      </w:r>
      <w:r w:rsidRPr="002A539B">
        <w:rPr>
          <w:rFonts w:ascii="Times New Roman" w:eastAsia="Calibri" w:hAnsi="Times New Roman" w:cs="Times New Roman"/>
          <w:color w:val="000000"/>
          <w:sz w:val="24"/>
          <w:szCs w:val="24"/>
        </w:rPr>
        <w:softHyphen/>
        <w:t>шивание деталей, уменьшаются тепловые зазоры, происходит нагарообразование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вызывает изменение вязкостных свойств масла и увеличиваются силы трения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вызывает изменение вязкостных свойств масла, снижению мощности и экономичности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увеличению изнашивания деталей и механических потерь на трение, уменьшаются тепловые зазоры, происходит нагарообразование</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10. Основные компоненты сжиженного газа является: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метан, пропан,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пропан, бутан, этан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метан, водород, этан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метан, водород</w:t>
      </w:r>
    </w:p>
    <w:p w:rsidR="00A0512E"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пропан, бутан</w:t>
      </w:r>
    </w:p>
    <w:p w:rsidR="00BF1076" w:rsidRPr="002A539B" w:rsidRDefault="00BF1076"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31" type="#_x0000_t75" style="width:60.2pt;height:54.8pt" o:ole="">
                  <v:imagedata r:id="rId7" o:title=""/>
                </v:shape>
                <o:OLEObject Type="Embed" ProgID="CorelDRAW.Graphic.12" ShapeID="_x0000_i1031" DrawAspect="Content" ObjectID="_1561480227" r:id="rId131"/>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48" type="#_x0000_t32" style="position:absolute;left:0;text-align:left;margin-left:5.05pt;margin-top:5.65pt;width:404.25pt;height:0;z-index:251691008" o:connectortype="straight" strokecolor="#4f81bd [3204]" strokeweight="2.5pt">
                  <v:shadow color="#868686"/>
                </v:shape>
              </w:pict>
            </w:r>
            <w:r w:rsidRPr="004C41B4">
              <w:rPr>
                <w:b/>
                <w:noProof/>
                <w:color w:val="FFFFFF" w:themeColor="background1"/>
                <w:sz w:val="16"/>
                <w:szCs w:val="16"/>
                <w:lang w:eastAsia="en-US"/>
              </w:rPr>
              <w:pict>
                <v:shape id="_x0000_s1049" type="#_x0000_t32" style="position:absolute;left:0;text-align:left;margin-left:5.05pt;margin-top:6.2pt;width:404.25pt;height:0;z-index:251692032"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50" type="#_x0000_t32" style="position:absolute;left:0;text-align:left;margin-left:5.05pt;margin-top:.95pt;width:404.25pt;height:0;z-index:251693056"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№5</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iCs/>
          <w:color w:val="000000"/>
        </w:rPr>
        <w:t xml:space="preserve">1 Система зажигания </w:t>
      </w:r>
      <w:r w:rsidRPr="002A539B">
        <w:rPr>
          <w:rFonts w:ascii="Times New Roman" w:eastAsia="Calibri" w:hAnsi="Times New Roman" w:cs="Times New Roman"/>
          <w:color w:val="000000"/>
        </w:rPr>
        <w:t>предназначена?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А) прямолинейное возвратно-поступательное движение поршня во вращательное дви</w:t>
      </w:r>
      <w:r w:rsidRPr="002A539B">
        <w:rPr>
          <w:rFonts w:ascii="Times New Roman" w:eastAsia="Calibri" w:hAnsi="Times New Roman" w:cs="Times New Roman"/>
          <w:color w:val="000000"/>
        </w:rPr>
        <w:softHyphen/>
        <w:t xml:space="preserve">жение коленчатого вала. </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Б) своевременный  пуск горючей смеси в цилиндр и удаление из него продуктов сгорания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В) для приготовления и подачи горючей смеси в цилиндр, а также для отвода продуктов сгорания из цилиндра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Г)  для воспламенения рабо</w:t>
      </w:r>
      <w:r w:rsidRPr="002A539B">
        <w:rPr>
          <w:rFonts w:ascii="Times New Roman" w:eastAsia="Calibri" w:hAnsi="Times New Roman" w:cs="Times New Roman"/>
          <w:color w:val="000000"/>
        </w:rPr>
        <w:softHyphen/>
        <w:t>чей смеси в цилиндре двигателя</w:t>
      </w:r>
    </w:p>
    <w:p w:rsidR="00A0512E" w:rsidRPr="002A539B" w:rsidRDefault="00A0512E" w:rsidP="00A0512E">
      <w:pPr>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Д) подачу масла к взаимодейству</w:t>
      </w:r>
      <w:r w:rsidRPr="002A539B">
        <w:rPr>
          <w:rFonts w:ascii="Times New Roman" w:eastAsia="Calibri" w:hAnsi="Times New Roman" w:cs="Times New Roman"/>
          <w:color w:val="000000"/>
        </w:rPr>
        <w:softHyphen/>
        <w:t>ющим деталям</w:t>
      </w:r>
    </w:p>
    <w:p w:rsidR="00A0512E" w:rsidRPr="002A539B" w:rsidRDefault="00A0512E" w:rsidP="00A0512E">
      <w:pPr>
        <w:spacing w:after="0" w:line="240" w:lineRule="auto"/>
        <w:rPr>
          <w:rFonts w:ascii="Times New Roman" w:eastAsia="Calibri" w:hAnsi="Times New Roman" w:cs="Times New Roman"/>
          <w:color w:val="000000"/>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iCs/>
          <w:color w:val="000000"/>
        </w:rPr>
        <w:t xml:space="preserve">2. Кривошипно-шатунный механизм </w:t>
      </w:r>
      <w:r w:rsidRPr="002A539B">
        <w:rPr>
          <w:rFonts w:ascii="Times New Roman" w:eastAsia="Calibri" w:hAnsi="Times New Roman" w:cs="Times New Roman"/>
          <w:color w:val="000000"/>
        </w:rPr>
        <w:t>состоит из:</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iCs/>
          <w:color w:val="000000"/>
        </w:rPr>
      </w:pPr>
      <w:r w:rsidRPr="002A539B">
        <w:rPr>
          <w:rFonts w:ascii="Times New Roman" w:eastAsia="Calibri" w:hAnsi="Times New Roman" w:cs="Times New Roman"/>
          <w:color w:val="000000"/>
        </w:rPr>
        <w:t>А) цилиндра,головки ци</w:t>
      </w:r>
      <w:r w:rsidRPr="002A539B">
        <w:rPr>
          <w:rFonts w:ascii="Times New Roman" w:eastAsia="Calibri" w:hAnsi="Times New Roman" w:cs="Times New Roman"/>
          <w:color w:val="000000"/>
        </w:rPr>
        <w:softHyphen/>
        <w:t>линдров, поршня, шатуна, коленчатого вала</w:t>
      </w:r>
      <w:r w:rsidRPr="002A539B">
        <w:rPr>
          <w:rFonts w:ascii="Times New Roman" w:eastAsia="Calibri" w:hAnsi="Times New Roman" w:cs="Times New Roman"/>
          <w:iCs/>
          <w:color w:val="000000"/>
        </w:rPr>
        <w:t xml:space="preserve"> и м</w:t>
      </w:r>
      <w:r w:rsidRPr="002A539B">
        <w:rPr>
          <w:rFonts w:ascii="Times New Roman" w:eastAsia="Calibri" w:hAnsi="Times New Roman" w:cs="Times New Roman"/>
          <w:color w:val="000000"/>
        </w:rPr>
        <w:t>аховика</w:t>
      </w:r>
      <w:r w:rsidRPr="002A539B">
        <w:rPr>
          <w:rFonts w:ascii="Times New Roman" w:eastAsia="Calibri" w:hAnsi="Times New Roman" w:cs="Times New Roman"/>
          <w:iCs/>
          <w:color w:val="000000"/>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rPr>
        <w:t>Б)</w:t>
      </w:r>
      <w:r w:rsidRPr="002A539B">
        <w:rPr>
          <w:rFonts w:ascii="Times New Roman" w:eastAsia="Calibri" w:hAnsi="Times New Roman" w:cs="Times New Roman"/>
          <w:color w:val="000000"/>
        </w:rPr>
        <w:t xml:space="preserve"> распределительного вала</w:t>
      </w:r>
      <w:r w:rsidRPr="002A539B">
        <w:rPr>
          <w:rFonts w:ascii="Times New Roman" w:eastAsia="Calibri" w:hAnsi="Times New Roman" w:cs="Times New Roman"/>
          <w:iCs/>
          <w:color w:val="000000"/>
        </w:rPr>
        <w:t>,</w:t>
      </w:r>
      <w:r w:rsidRPr="002A539B">
        <w:rPr>
          <w:rFonts w:ascii="Times New Roman" w:eastAsia="Calibri" w:hAnsi="Times New Roman" w:cs="Times New Roman"/>
          <w:color w:val="000000"/>
        </w:rPr>
        <w:t xml:space="preserve"> толкателя</w:t>
      </w:r>
      <w:r w:rsidRPr="002A539B">
        <w:rPr>
          <w:rFonts w:ascii="Times New Roman" w:eastAsia="Calibri" w:hAnsi="Times New Roman" w:cs="Times New Roman"/>
          <w:iCs/>
          <w:color w:val="000000"/>
        </w:rPr>
        <w:t xml:space="preserve">, </w:t>
      </w:r>
      <w:r w:rsidRPr="002A539B">
        <w:rPr>
          <w:rFonts w:ascii="Times New Roman" w:eastAsia="Calibri" w:hAnsi="Times New Roman" w:cs="Times New Roman"/>
          <w:color w:val="000000"/>
        </w:rPr>
        <w:t>штанги, коромысла</w:t>
      </w:r>
      <w:r w:rsidRPr="002A539B">
        <w:rPr>
          <w:rFonts w:ascii="Times New Roman" w:eastAsia="Calibri" w:hAnsi="Times New Roman" w:cs="Times New Roman"/>
          <w:iCs/>
          <w:color w:val="000000"/>
        </w:rPr>
        <w:t xml:space="preserve">,  </w:t>
      </w:r>
      <w:r w:rsidRPr="002A539B">
        <w:rPr>
          <w:rFonts w:ascii="Times New Roman" w:eastAsia="Calibri" w:hAnsi="Times New Roman" w:cs="Times New Roman"/>
          <w:color w:val="000000"/>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rPr>
        <w:t>В)</w:t>
      </w:r>
      <w:r w:rsidRPr="002A539B">
        <w:rPr>
          <w:rFonts w:ascii="Times New Roman" w:eastAsia="Calibri" w:hAnsi="Times New Roman" w:cs="Times New Roman"/>
          <w:color w:val="000000"/>
        </w:rPr>
        <w:t xml:space="preserve"> цилиндра,поршня, шатуна, толкателя</w:t>
      </w:r>
      <w:r w:rsidRPr="002A539B">
        <w:rPr>
          <w:rFonts w:ascii="Times New Roman" w:eastAsia="Calibri" w:hAnsi="Times New Roman" w:cs="Times New Roman"/>
          <w:iCs/>
          <w:color w:val="000000"/>
        </w:rPr>
        <w:t xml:space="preserve">, </w:t>
      </w:r>
      <w:r w:rsidRPr="002A539B">
        <w:rPr>
          <w:rFonts w:ascii="Times New Roman" w:eastAsia="Calibri" w:hAnsi="Times New Roman" w:cs="Times New Roman"/>
          <w:color w:val="000000"/>
        </w:rPr>
        <w:t>коромысла</w:t>
      </w:r>
      <w:r w:rsidRPr="002A539B">
        <w:rPr>
          <w:rFonts w:ascii="Times New Roman" w:eastAsia="Calibri" w:hAnsi="Times New Roman" w:cs="Times New Roman"/>
          <w:iCs/>
          <w:color w:val="000000"/>
        </w:rPr>
        <w:t xml:space="preserve">,  </w:t>
      </w:r>
      <w:r w:rsidRPr="002A539B">
        <w:rPr>
          <w:rFonts w:ascii="Times New Roman" w:eastAsia="Calibri" w:hAnsi="Times New Roman" w:cs="Times New Roman"/>
          <w:color w:val="000000"/>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rPr>
      </w:pPr>
      <w:r w:rsidRPr="002A539B">
        <w:rPr>
          <w:rFonts w:ascii="Times New Roman" w:eastAsia="Calibri" w:hAnsi="Times New Roman" w:cs="Times New Roman"/>
        </w:rPr>
        <w:t>Г)</w:t>
      </w:r>
      <w:r w:rsidRPr="002A539B">
        <w:rPr>
          <w:rFonts w:ascii="Times New Roman" w:eastAsia="Calibri" w:hAnsi="Times New Roman" w:cs="Times New Roman"/>
          <w:color w:val="000000"/>
        </w:rPr>
        <w:t xml:space="preserve"> шатуна, коленчатый вал</w:t>
      </w:r>
      <w:r w:rsidRPr="002A539B">
        <w:rPr>
          <w:rFonts w:ascii="Times New Roman" w:eastAsia="Calibri" w:hAnsi="Times New Roman" w:cs="Times New Roman"/>
          <w:iCs/>
          <w:color w:val="000000"/>
        </w:rPr>
        <w:t>, м</w:t>
      </w:r>
      <w:r w:rsidRPr="002A539B">
        <w:rPr>
          <w:rFonts w:ascii="Times New Roman" w:eastAsia="Calibri" w:hAnsi="Times New Roman" w:cs="Times New Roman"/>
          <w:color w:val="000000"/>
        </w:rPr>
        <w:t>аховика, распределительного вала</w:t>
      </w:r>
      <w:r w:rsidRPr="002A539B">
        <w:rPr>
          <w:rFonts w:ascii="Times New Roman" w:eastAsia="Calibri" w:hAnsi="Times New Roman" w:cs="Times New Roman"/>
          <w:iCs/>
          <w:color w:val="000000"/>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rPr>
        <w:t>Д)</w:t>
      </w:r>
      <w:r w:rsidRPr="002A539B">
        <w:rPr>
          <w:rFonts w:ascii="Times New Roman" w:eastAsia="Calibri" w:hAnsi="Times New Roman" w:cs="Times New Roman"/>
          <w:color w:val="000000"/>
        </w:rPr>
        <w:t xml:space="preserve"> головки ци</w:t>
      </w:r>
      <w:r w:rsidRPr="002A539B">
        <w:rPr>
          <w:rFonts w:ascii="Times New Roman" w:eastAsia="Calibri" w:hAnsi="Times New Roman" w:cs="Times New Roman"/>
          <w:color w:val="000000"/>
        </w:rPr>
        <w:softHyphen/>
        <w:t>линдров, цилиндра, шатуна, коленчатого вала</w:t>
      </w:r>
      <w:r w:rsidRPr="002A539B">
        <w:rPr>
          <w:rFonts w:ascii="Times New Roman" w:eastAsia="Calibri" w:hAnsi="Times New Roman" w:cs="Times New Roman"/>
          <w:iCs/>
          <w:color w:val="000000"/>
        </w:rPr>
        <w:t xml:space="preserve"> и р</w:t>
      </w:r>
      <w:r w:rsidRPr="002A539B">
        <w:rPr>
          <w:rFonts w:ascii="Times New Roman" w:eastAsia="Calibri" w:hAnsi="Times New Roman" w:cs="Times New Roman"/>
          <w:color w:val="000000"/>
        </w:rPr>
        <w:t>аспределительного вала.</w:t>
      </w:r>
    </w:p>
    <w:p w:rsidR="00A0512E" w:rsidRPr="002A539B" w:rsidRDefault="00A0512E" w:rsidP="00A0512E">
      <w:pPr>
        <w:spacing w:after="0" w:line="240" w:lineRule="auto"/>
        <w:rPr>
          <w:rFonts w:ascii="Times New Roman" w:eastAsia="Calibri" w:hAnsi="Times New Roman" w:cs="Times New Roman"/>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iCs/>
          <w:color w:val="000000"/>
        </w:rPr>
        <w:t>3. Степень сжатие у</w:t>
      </w:r>
      <w:r w:rsidRPr="002A539B">
        <w:rPr>
          <w:rFonts w:ascii="Times New Roman" w:eastAsia="Calibri" w:hAnsi="Times New Roman" w:cs="Times New Roman"/>
          <w:color w:val="000000"/>
        </w:rPr>
        <w:t xml:space="preserve"> автомобильных двигателей, работающих на газе.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А)Е = 6... 10;</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rPr>
      </w:pPr>
      <w:r w:rsidRPr="002A539B">
        <w:rPr>
          <w:rFonts w:ascii="Times New Roman" w:eastAsia="Calibri" w:hAnsi="Times New Roman" w:cs="Times New Roman"/>
          <w:iCs/>
          <w:color w:val="000000"/>
        </w:rPr>
        <w:t>Б)</w:t>
      </w:r>
      <w:r w:rsidRPr="002A539B">
        <w:rPr>
          <w:rFonts w:ascii="Times New Roman" w:eastAsia="Calibri" w:hAnsi="Times New Roman" w:cs="Times New Roman"/>
          <w:color w:val="000000"/>
        </w:rPr>
        <w:t xml:space="preserve"> Е = 7...9,5;</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iCs/>
          <w:color w:val="000000"/>
        </w:rPr>
        <w:t>В)</w:t>
      </w:r>
      <w:r w:rsidRPr="002A539B">
        <w:rPr>
          <w:rFonts w:ascii="Times New Roman" w:eastAsia="Calibri" w:hAnsi="Times New Roman" w:cs="Times New Roman"/>
          <w:color w:val="000000"/>
        </w:rPr>
        <w:t xml:space="preserve"> Е= 14...21</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rPr>
      </w:pPr>
      <w:r w:rsidRPr="002A539B">
        <w:rPr>
          <w:rFonts w:ascii="Times New Roman" w:eastAsia="Calibri" w:hAnsi="Times New Roman" w:cs="Times New Roman"/>
          <w:iCs/>
          <w:color w:val="000000"/>
        </w:rPr>
        <w:t>Г) Е= 6…14</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rPr>
      </w:pPr>
      <w:r w:rsidRPr="002A539B">
        <w:rPr>
          <w:rFonts w:ascii="Times New Roman" w:eastAsia="Calibri" w:hAnsi="Times New Roman" w:cs="Times New Roman"/>
          <w:iCs/>
          <w:color w:val="000000"/>
        </w:rPr>
        <w:t>Д) Е= 10…21</w:t>
      </w:r>
    </w:p>
    <w:p w:rsidR="00A0512E" w:rsidRPr="002A539B" w:rsidRDefault="00A0512E" w:rsidP="00A0512E">
      <w:pPr>
        <w:spacing w:after="0" w:line="240" w:lineRule="auto"/>
        <w:rPr>
          <w:rFonts w:ascii="Times New Roman" w:eastAsia="Calibri" w:hAnsi="Times New Roman" w:cs="Times New Roman"/>
        </w:rPr>
      </w:pP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rPr>
        <w:t>4. В</w:t>
      </w:r>
      <w:r w:rsidRPr="002A539B">
        <w:rPr>
          <w:rFonts w:ascii="Times New Roman" w:eastAsia="Calibri" w:hAnsi="Times New Roman" w:cs="Times New Roman"/>
          <w:color w:val="000000"/>
        </w:rPr>
        <w:t xml:space="preserve"> верхнюю часть блока цилиндров или гильз, как правило, запрессовывают короткие вставки длиной .</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А) 40...50 мм</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Б) 30…50мм</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В) 50…80 мм</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Г) 20…60 мм</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Д) 20..40 мм</w:t>
      </w:r>
    </w:p>
    <w:p w:rsidR="00A0512E" w:rsidRPr="002A539B" w:rsidRDefault="00A0512E" w:rsidP="00A0512E">
      <w:pPr>
        <w:spacing w:after="0" w:line="240" w:lineRule="auto"/>
        <w:rPr>
          <w:rFonts w:ascii="Times New Roman" w:eastAsia="Calibri" w:hAnsi="Times New Roman" w:cs="Times New Roman"/>
        </w:rPr>
      </w:pP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 xml:space="preserve">5. Коленчатый вал изготавливают? </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А) штамповкой из легированных сталей или отливают из высокопрочных магниевых чугунов</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Б) штамповкой из легированных чугунов или отливают из высокопрочных магниевых сталей</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В) штамповкой из легированных сталей или отливают из легированного чугунов</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Г) из высокопрочных сталей</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Д) из высокопрочных чугунов</w:t>
      </w:r>
    </w:p>
    <w:p w:rsidR="00A0512E" w:rsidRDefault="00A0512E" w:rsidP="00A0512E">
      <w:pPr>
        <w:spacing w:after="0" w:line="240" w:lineRule="auto"/>
        <w:rPr>
          <w:rFonts w:ascii="Times New Roman" w:eastAsia="Calibri" w:hAnsi="Times New Roman" w:cs="Times New Roman"/>
        </w:rPr>
      </w:pPr>
    </w:p>
    <w:p w:rsidR="00BF1076" w:rsidRDefault="00BF1076" w:rsidP="00A0512E">
      <w:pPr>
        <w:spacing w:after="0" w:line="240" w:lineRule="auto"/>
        <w:rPr>
          <w:rFonts w:ascii="Times New Roman" w:eastAsia="Calibri" w:hAnsi="Times New Roman" w:cs="Times New Roman"/>
        </w:rPr>
      </w:pPr>
    </w:p>
    <w:p w:rsidR="00BF1076" w:rsidRPr="002A539B" w:rsidRDefault="00BF1076" w:rsidP="00A0512E">
      <w:pPr>
        <w:spacing w:after="0" w:line="240" w:lineRule="auto"/>
        <w:rPr>
          <w:rFonts w:ascii="Times New Roman" w:eastAsia="Calibri" w:hAnsi="Times New Roman" w:cs="Times New Roman"/>
        </w:rPr>
      </w:pP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lastRenderedPageBreak/>
        <w:t>6. Какие детали двигателей смазывается под давлением?</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А) к коренным и шатунным подшипникам коленчатого вала, подшипникам опорных шеек распределительного вала, втулки клапанов.</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Б) к коренным и шатунным подшипникам коленчатого вала, подшипникам опорных шеек распределительного вала, осям ко</w:t>
      </w:r>
      <w:r w:rsidRPr="002A539B">
        <w:rPr>
          <w:rFonts w:ascii="Times New Roman" w:eastAsia="Calibri" w:hAnsi="Times New Roman" w:cs="Times New Roman"/>
          <w:color w:val="000000"/>
        </w:rPr>
        <w:softHyphen/>
        <w:t>ромысел.</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В) втулки верхней головки шатуна, зубчатые колеса газораспределения и поршневые пальцы</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Г) подшипникам опорных шеек распределительного вала, осям ко</w:t>
      </w:r>
      <w:r w:rsidRPr="002A539B">
        <w:rPr>
          <w:rFonts w:ascii="Times New Roman" w:eastAsia="Calibri" w:hAnsi="Times New Roman" w:cs="Times New Roman"/>
          <w:color w:val="000000"/>
        </w:rPr>
        <w:softHyphen/>
        <w:t>ромысел, ку</w:t>
      </w:r>
      <w:r w:rsidRPr="002A539B">
        <w:rPr>
          <w:rFonts w:ascii="Times New Roman" w:eastAsia="Calibri" w:hAnsi="Times New Roman" w:cs="Times New Roman"/>
          <w:color w:val="000000"/>
        </w:rPr>
        <w:softHyphen/>
        <w:t>лачки распределительного вала</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Д) ку</w:t>
      </w:r>
      <w:r w:rsidRPr="002A539B">
        <w:rPr>
          <w:rFonts w:ascii="Times New Roman" w:eastAsia="Calibri" w:hAnsi="Times New Roman" w:cs="Times New Roman"/>
          <w:color w:val="000000"/>
        </w:rPr>
        <w:softHyphen/>
        <w:t>лачки распределительного вала, на</w:t>
      </w:r>
      <w:r w:rsidRPr="002A539B">
        <w:rPr>
          <w:rFonts w:ascii="Times New Roman" w:eastAsia="Calibri" w:hAnsi="Times New Roman" w:cs="Times New Roman"/>
          <w:color w:val="000000"/>
        </w:rPr>
        <w:softHyphen/>
        <w:t>правляющие втулки клапанов, механизмы вращения выпускных клапанов, зубчатые колеса газораспределения.</w:t>
      </w:r>
    </w:p>
    <w:p w:rsidR="00A0512E" w:rsidRPr="002A539B" w:rsidRDefault="00A0512E" w:rsidP="00A0512E">
      <w:pPr>
        <w:spacing w:after="0" w:line="240" w:lineRule="auto"/>
        <w:rPr>
          <w:rFonts w:ascii="Times New Roman" w:eastAsia="Calibri" w:hAnsi="Times New Roman" w:cs="Times New Roman"/>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 xml:space="preserve">7. Если в горючей смеси на </w:t>
      </w:r>
      <w:smartTag w:uri="urn:schemas-microsoft-com:office:smarttags" w:element="metricconverter">
        <w:smartTagPr>
          <w:attr w:name="ProductID" w:val="1 кг"/>
        </w:smartTagPr>
        <w:r w:rsidRPr="002A539B">
          <w:rPr>
            <w:rFonts w:ascii="Times New Roman" w:eastAsia="Calibri" w:hAnsi="Times New Roman" w:cs="Times New Roman"/>
            <w:color w:val="000000"/>
          </w:rPr>
          <w:t>1 кг</w:t>
        </w:r>
      </w:smartTag>
      <w:r w:rsidRPr="002A539B">
        <w:rPr>
          <w:rFonts w:ascii="Times New Roman" w:eastAsia="Calibri" w:hAnsi="Times New Roman" w:cs="Times New Roman"/>
          <w:color w:val="000000"/>
        </w:rPr>
        <w:t xml:space="preserve"> топлива приходится </w:t>
      </w:r>
      <w:smartTag w:uri="urn:schemas-microsoft-com:office:smarttags" w:element="metricconverter">
        <w:smartTagPr>
          <w:attr w:name="ProductID" w:val="13 кг"/>
        </w:smartTagPr>
        <w:r w:rsidRPr="002A539B">
          <w:rPr>
            <w:rFonts w:ascii="Times New Roman" w:eastAsia="Calibri" w:hAnsi="Times New Roman" w:cs="Times New Roman"/>
            <w:color w:val="000000"/>
          </w:rPr>
          <w:t>13 кг</w:t>
        </w:r>
      </w:smartTag>
      <w:r w:rsidRPr="002A539B">
        <w:rPr>
          <w:rFonts w:ascii="Times New Roman" w:eastAsia="Calibri" w:hAnsi="Times New Roman" w:cs="Times New Roman"/>
          <w:color w:val="000000"/>
        </w:rPr>
        <w:t xml:space="preserve"> воздуха, то смесь называется: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А)</w:t>
      </w:r>
      <w:r w:rsidRPr="002A539B">
        <w:rPr>
          <w:rFonts w:ascii="Times New Roman" w:eastAsia="Calibri" w:hAnsi="Times New Roman" w:cs="Times New Roman"/>
          <w:iCs/>
          <w:color w:val="000000"/>
        </w:rPr>
        <w:t xml:space="preserve"> нормальной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Б)</w:t>
      </w:r>
      <w:r w:rsidRPr="002A539B">
        <w:rPr>
          <w:rFonts w:ascii="Times New Roman" w:eastAsia="Calibri" w:hAnsi="Times New Roman" w:cs="Times New Roman"/>
          <w:iCs/>
          <w:color w:val="000000"/>
        </w:rPr>
        <w:t xml:space="preserve"> бедной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В)</w:t>
      </w:r>
      <w:r w:rsidRPr="002A539B">
        <w:rPr>
          <w:rFonts w:ascii="Times New Roman" w:eastAsia="Calibri" w:hAnsi="Times New Roman" w:cs="Times New Roman"/>
          <w:iCs/>
          <w:color w:val="000000"/>
        </w:rPr>
        <w:t xml:space="preserve"> обогащенной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Г)</w:t>
      </w:r>
      <w:r w:rsidRPr="002A539B">
        <w:rPr>
          <w:rFonts w:ascii="Times New Roman" w:eastAsia="Calibri" w:hAnsi="Times New Roman" w:cs="Times New Roman"/>
          <w:iCs/>
          <w:color w:val="000000"/>
        </w:rPr>
        <w:t xml:space="preserve"> богатой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rPr>
      </w:pPr>
      <w:r w:rsidRPr="002A539B">
        <w:rPr>
          <w:rFonts w:ascii="Times New Roman" w:eastAsia="Calibri" w:hAnsi="Times New Roman" w:cs="Times New Roman"/>
          <w:color w:val="000000"/>
        </w:rPr>
        <w:t>Д)</w:t>
      </w:r>
      <w:r w:rsidRPr="002A539B">
        <w:rPr>
          <w:rFonts w:ascii="Times New Roman" w:eastAsia="Calibri" w:hAnsi="Times New Roman" w:cs="Times New Roman"/>
          <w:iCs/>
          <w:color w:val="000000"/>
        </w:rPr>
        <w:t xml:space="preserve"> обедненной</w:t>
      </w:r>
    </w:p>
    <w:p w:rsidR="00A0512E" w:rsidRPr="002A539B" w:rsidRDefault="00A0512E" w:rsidP="00A0512E">
      <w:pPr>
        <w:spacing w:after="0" w:line="240" w:lineRule="auto"/>
        <w:rPr>
          <w:rFonts w:ascii="Times New Roman" w:eastAsia="Calibri" w:hAnsi="Times New Roman" w:cs="Times New Roman"/>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8. Чем отличие центрального от распределенного систем впрыскивания топлива?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А) топливо подается в зону впускных клапанов каждого цилиндра отдельной форсункой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Б) топливо подается одной фор</w:t>
      </w:r>
      <w:r w:rsidRPr="002A539B">
        <w:rPr>
          <w:rFonts w:ascii="Times New Roman" w:eastAsia="Calibri" w:hAnsi="Times New Roman" w:cs="Times New Roman"/>
          <w:color w:val="000000"/>
        </w:rPr>
        <w:softHyphen/>
        <w:t>сункой, устанавливаемой на участке до разветвления впускного газопровода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В) большая точность и стабильность дозирования топлива.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Г) топливо подается в зону впускных клапанов каждого цилиндра отдельной форсункой и одной фор</w:t>
      </w:r>
      <w:r w:rsidRPr="002A539B">
        <w:rPr>
          <w:rFonts w:ascii="Times New Roman" w:eastAsia="Calibri" w:hAnsi="Times New Roman" w:cs="Times New Roman"/>
          <w:color w:val="000000"/>
        </w:rPr>
        <w:softHyphen/>
        <w:t>сункой до разветвления впускного газопровода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Д) экономичность топлива и впрыскивание топлива в середину цилиндра.</w:t>
      </w:r>
    </w:p>
    <w:p w:rsidR="00A0512E" w:rsidRPr="002A539B" w:rsidRDefault="00A0512E" w:rsidP="00A0512E">
      <w:pPr>
        <w:spacing w:after="0" w:line="240" w:lineRule="auto"/>
        <w:rPr>
          <w:rFonts w:ascii="Times New Roman" w:eastAsia="Calibri" w:hAnsi="Times New Roman" w:cs="Times New Roman"/>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9. Сжиженный пропан-бутановый газ согласно стандарту содер</w:t>
      </w:r>
      <w:r w:rsidRPr="002A539B">
        <w:rPr>
          <w:rFonts w:ascii="Times New Roman" w:eastAsia="Calibri" w:hAnsi="Times New Roman" w:cs="Times New Roman"/>
          <w:color w:val="000000"/>
        </w:rPr>
        <w:softHyphen/>
        <w:t xml:space="preserve">жит летом: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А) 80...90 % пропана, осталь</w:t>
      </w:r>
      <w:r w:rsidRPr="002A539B">
        <w:rPr>
          <w:rFonts w:ascii="Times New Roman" w:eastAsia="Calibri" w:hAnsi="Times New Roman" w:cs="Times New Roman"/>
          <w:color w:val="000000"/>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Б) 60…80 % пропана, осталь</w:t>
      </w:r>
      <w:r w:rsidRPr="002A539B">
        <w:rPr>
          <w:rFonts w:ascii="Times New Roman" w:eastAsia="Calibri" w:hAnsi="Times New Roman" w:cs="Times New Roman"/>
          <w:color w:val="000000"/>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В) 40…60 % пропана, осталь</w:t>
      </w:r>
      <w:r w:rsidRPr="002A539B">
        <w:rPr>
          <w:rFonts w:ascii="Times New Roman" w:eastAsia="Calibri" w:hAnsi="Times New Roman" w:cs="Times New Roman"/>
          <w:color w:val="000000"/>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Г) 90…97 % пропана, осталь</w:t>
      </w:r>
      <w:r w:rsidRPr="002A539B">
        <w:rPr>
          <w:rFonts w:ascii="Times New Roman" w:eastAsia="Calibri" w:hAnsi="Times New Roman" w:cs="Times New Roman"/>
          <w:color w:val="000000"/>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rPr>
      </w:pPr>
      <w:r w:rsidRPr="002A539B">
        <w:rPr>
          <w:rFonts w:ascii="Times New Roman" w:eastAsia="Calibri" w:hAnsi="Times New Roman" w:cs="Times New Roman"/>
          <w:color w:val="000000"/>
        </w:rPr>
        <w:t>Д) 50…70 % пропана, осталь</w:t>
      </w:r>
      <w:r w:rsidRPr="002A539B">
        <w:rPr>
          <w:rFonts w:ascii="Times New Roman" w:eastAsia="Calibri" w:hAnsi="Times New Roman" w:cs="Times New Roman"/>
          <w:color w:val="000000"/>
        </w:rPr>
        <w:softHyphen/>
        <w:t>ное — бутан</w:t>
      </w:r>
    </w:p>
    <w:p w:rsidR="00A0512E" w:rsidRPr="002A539B" w:rsidRDefault="00A0512E" w:rsidP="00A0512E">
      <w:pPr>
        <w:spacing w:after="0" w:line="240" w:lineRule="auto"/>
        <w:rPr>
          <w:rFonts w:ascii="Times New Roman" w:eastAsia="Calibri" w:hAnsi="Times New Roman" w:cs="Times New Roman"/>
        </w:rPr>
      </w:pP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10. Что происходит когда зазор больше нормальной между клапаном и коромыслом?</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А) потеря мощности, перегрев двигателя</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Б) клапаны неплотно садятся на сед</w:t>
      </w:r>
      <w:r w:rsidRPr="002A539B">
        <w:rPr>
          <w:rFonts w:ascii="Times New Roman" w:eastAsia="Calibri" w:hAnsi="Times New Roman" w:cs="Times New Roman"/>
          <w:color w:val="000000"/>
        </w:rPr>
        <w:softHyphen/>
        <w:t>ла, вследствие чего происходят утечки газов, образование нагара с обгоранием рабочих поверхностей седла и клапана</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В) смесь может попадать в впускной и выпускной газопровод</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rPr>
      </w:pPr>
      <w:r w:rsidRPr="002A539B">
        <w:rPr>
          <w:rFonts w:ascii="Times New Roman" w:eastAsia="Calibri" w:hAnsi="Times New Roman" w:cs="Times New Roman"/>
          <w:color w:val="000000"/>
        </w:rPr>
        <w:t>Г) клапан открыва</w:t>
      </w:r>
      <w:r w:rsidRPr="002A539B">
        <w:rPr>
          <w:rFonts w:ascii="Times New Roman" w:eastAsia="Calibri" w:hAnsi="Times New Roman" w:cs="Times New Roman"/>
          <w:color w:val="000000"/>
        </w:rPr>
        <w:softHyphen/>
        <w:t>ются не полностью, в результате чего ухудшается наполнение цилиндров горючей смесью и очистка их от продуктов сгорания, а также повышаются ударные нагрузки на детали клапанного ме</w:t>
      </w:r>
      <w:r w:rsidRPr="002A539B">
        <w:rPr>
          <w:rFonts w:ascii="Times New Roman" w:eastAsia="Calibri" w:hAnsi="Times New Roman" w:cs="Times New Roman"/>
          <w:color w:val="000000"/>
        </w:rPr>
        <w:softHyphen/>
        <w:t>ханизма.</w:t>
      </w:r>
    </w:p>
    <w:p w:rsidR="00A0512E" w:rsidRPr="002A539B" w:rsidRDefault="00A0512E" w:rsidP="00A0512E">
      <w:pPr>
        <w:spacing w:after="0" w:line="240" w:lineRule="auto"/>
        <w:jc w:val="both"/>
        <w:rPr>
          <w:rFonts w:ascii="Times New Roman" w:eastAsia="Calibri" w:hAnsi="Times New Roman" w:cs="Times New Roman"/>
          <w:color w:val="000000"/>
        </w:rPr>
      </w:pPr>
      <w:r w:rsidRPr="002A539B">
        <w:rPr>
          <w:rFonts w:ascii="Times New Roman" w:eastAsia="Calibri" w:hAnsi="Times New Roman" w:cs="Times New Roman"/>
          <w:color w:val="000000"/>
        </w:rPr>
        <w:t>Д) расход масла, повышаются ударные нагрузки на детали клапанного ме</w:t>
      </w:r>
      <w:r w:rsidRPr="002A539B">
        <w:rPr>
          <w:rFonts w:ascii="Times New Roman" w:eastAsia="Calibri" w:hAnsi="Times New Roman" w:cs="Times New Roman"/>
          <w:color w:val="000000"/>
        </w:rPr>
        <w:softHyphen/>
        <w:t>ханизма</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Default="00A0512E"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Pr="002A539B" w:rsidRDefault="00BF1076"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32" type="#_x0000_t75" style="width:60.2pt;height:54.8pt" o:ole="">
                  <v:imagedata r:id="rId7" o:title=""/>
                </v:shape>
                <o:OLEObject Type="Embed" ProgID="CorelDRAW.Graphic.12" ShapeID="_x0000_i1032" DrawAspect="Content" ObjectID="_1561480228" r:id="rId132"/>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51" type="#_x0000_t32" style="position:absolute;left:0;text-align:left;margin-left:5.05pt;margin-top:5.65pt;width:404.25pt;height:0;z-index:251694080" o:connectortype="straight" strokecolor="#4f81bd [3204]" strokeweight="2.5pt">
                  <v:shadow color="#868686"/>
                </v:shape>
              </w:pict>
            </w:r>
            <w:r w:rsidRPr="004C41B4">
              <w:rPr>
                <w:b/>
                <w:noProof/>
                <w:color w:val="FFFFFF" w:themeColor="background1"/>
                <w:sz w:val="16"/>
                <w:szCs w:val="16"/>
                <w:lang w:eastAsia="en-US"/>
              </w:rPr>
              <w:pict>
                <v:shape id="_x0000_s1052" type="#_x0000_t32" style="position:absolute;left:0;text-align:left;margin-left:5.05pt;margin-top:6.2pt;width:404.25pt;height:0;z-index:251695104"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53" type="#_x0000_t32" style="position:absolute;left:0;text-align:left;margin-left:5.05pt;margin-top:.95pt;width:404.25pt;height:0;z-index:251696128"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№6</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1. </w:t>
      </w:r>
      <w:r w:rsidRPr="002A539B">
        <w:rPr>
          <w:rFonts w:ascii="Times New Roman" w:eastAsia="Calibri" w:hAnsi="Times New Roman" w:cs="Times New Roman"/>
          <w:iCs/>
          <w:color w:val="000000"/>
          <w:sz w:val="24"/>
          <w:szCs w:val="24"/>
        </w:rPr>
        <w:t>Рабочим циклом двигателя</w:t>
      </w:r>
      <w:r w:rsidRPr="002A539B">
        <w:rPr>
          <w:rFonts w:ascii="Times New Roman" w:eastAsia="Calibri" w:hAnsi="Times New Roman" w:cs="Times New Roman"/>
          <w:color w:val="000000"/>
          <w:sz w:val="24"/>
          <w:szCs w:val="24"/>
        </w:rPr>
        <w:t>называется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А)периодически повторя</w:t>
      </w:r>
      <w:r w:rsidRPr="002A539B">
        <w:rPr>
          <w:rFonts w:ascii="Times New Roman" w:eastAsia="Calibri" w:hAnsi="Times New Roman" w:cs="Times New Roman"/>
          <w:color w:val="000000"/>
          <w:sz w:val="24"/>
          <w:szCs w:val="24"/>
        </w:rPr>
        <w:softHyphen/>
        <w:t>ющийся ряд последовательных процессов, протекающих в каж</w:t>
      </w:r>
      <w:r w:rsidRPr="002A539B">
        <w:rPr>
          <w:rFonts w:ascii="Times New Roman" w:eastAsia="Calibri" w:hAnsi="Times New Roman" w:cs="Times New Roman"/>
          <w:color w:val="000000"/>
          <w:sz w:val="24"/>
          <w:szCs w:val="24"/>
        </w:rPr>
        <w:softHyphen/>
        <w:t>дом цилиндре двигателя и обусловливающих превращение тепло</w:t>
      </w:r>
      <w:r w:rsidRPr="002A539B">
        <w:rPr>
          <w:rFonts w:ascii="Times New Roman" w:eastAsia="Calibri" w:hAnsi="Times New Roman" w:cs="Times New Roman"/>
          <w:color w:val="000000"/>
          <w:sz w:val="24"/>
          <w:szCs w:val="24"/>
        </w:rPr>
        <w:softHyphen/>
        <w:t xml:space="preserve">вой энергии в механическую работу.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максимальными нагрузками от давления газов на детали кривошипно-шатунных механизмов</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периодически повторя</w:t>
      </w:r>
      <w:r w:rsidRPr="002A539B">
        <w:rPr>
          <w:rFonts w:ascii="Times New Roman" w:eastAsia="Calibri" w:hAnsi="Times New Roman" w:cs="Times New Roman"/>
          <w:color w:val="000000"/>
          <w:sz w:val="24"/>
          <w:szCs w:val="24"/>
        </w:rPr>
        <w:softHyphen/>
        <w:t>ющийся ряд последовательных процессов, протекающих в каж</w:t>
      </w:r>
      <w:r w:rsidRPr="002A539B">
        <w:rPr>
          <w:rFonts w:ascii="Times New Roman" w:eastAsia="Calibri" w:hAnsi="Times New Roman" w:cs="Times New Roman"/>
          <w:color w:val="000000"/>
          <w:sz w:val="24"/>
          <w:szCs w:val="24"/>
        </w:rPr>
        <w:softHyphen/>
        <w:t xml:space="preserve">дом цилиндре двигателя и обусловливающих превращение химической энергии в механическую работу.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преобразует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жение коленчатого вала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превращение вращательной энергии в механическую работу.   </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2. Из чего изготавливают вставки?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из высокопрочных магниевых чугунов</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из легированного чугуна, обладающего высокой износо- и коррозионной стойкостью</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из легированной стали, обладающего высокой износо- и коррозионной стойкостью.</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из углеродистой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из углеродистой стали, обладающего высокой износостойкостью.</w:t>
      </w:r>
    </w:p>
    <w:p w:rsidR="00A0512E" w:rsidRPr="002A539B" w:rsidRDefault="00A0512E" w:rsidP="00A0512E">
      <w:pPr>
        <w:spacing w:after="0" w:line="240" w:lineRule="auto"/>
        <w:jc w:val="both"/>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3. В зависимости от степени сжатия (бензиновых)давление в цилиндре в конце такта сжатия может составлять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А) 0,8... 1,5 МПа</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1,6…2,4 МПа</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В)</w:t>
      </w:r>
      <w:r w:rsidRPr="002A539B">
        <w:rPr>
          <w:rFonts w:ascii="Times New Roman" w:eastAsia="Calibri" w:hAnsi="Times New Roman" w:cs="Times New Roman"/>
          <w:color w:val="000000"/>
          <w:sz w:val="24"/>
          <w:szCs w:val="24"/>
        </w:rPr>
        <w:t xml:space="preserve"> 3,5…5 МПа</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color w:val="000000"/>
          <w:sz w:val="24"/>
          <w:szCs w:val="24"/>
        </w:rPr>
        <w:t xml:space="preserve"> 0,9…1,8 МПа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2,5…4 МПа</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4. Коленчатый вал состоит из:</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коренных и шатун</w:t>
      </w:r>
      <w:r w:rsidRPr="002A539B">
        <w:rPr>
          <w:rFonts w:ascii="Times New Roman" w:eastAsia="Calibri" w:hAnsi="Times New Roman" w:cs="Times New Roman"/>
          <w:color w:val="000000"/>
          <w:sz w:val="24"/>
          <w:szCs w:val="24"/>
        </w:rPr>
        <w:softHyphen/>
        <w:t>ных шеек, противовесов,  фланца и маховика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шестерня газо</w:t>
      </w:r>
      <w:r w:rsidRPr="002A539B">
        <w:rPr>
          <w:rFonts w:ascii="Times New Roman" w:eastAsia="Calibri" w:hAnsi="Times New Roman" w:cs="Times New Roman"/>
          <w:color w:val="000000"/>
          <w:sz w:val="24"/>
          <w:szCs w:val="24"/>
        </w:rPr>
        <w:softHyphen/>
        <w:t>распределения, маховика и храповик пусковой рукоятки.</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шатун</w:t>
      </w:r>
      <w:r w:rsidRPr="002A539B">
        <w:rPr>
          <w:rFonts w:ascii="Times New Roman" w:eastAsia="Calibri" w:hAnsi="Times New Roman" w:cs="Times New Roman"/>
          <w:color w:val="000000"/>
          <w:sz w:val="24"/>
          <w:szCs w:val="24"/>
        </w:rPr>
        <w:softHyphen/>
        <w:t>ных шеек, противовесов,  шкив привода вентилятора и фланца.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шестерня газо</w:t>
      </w:r>
      <w:r w:rsidRPr="002A539B">
        <w:rPr>
          <w:rFonts w:ascii="Times New Roman" w:eastAsia="Calibri" w:hAnsi="Times New Roman" w:cs="Times New Roman"/>
          <w:color w:val="000000"/>
          <w:sz w:val="24"/>
          <w:szCs w:val="24"/>
        </w:rPr>
        <w:softHyphen/>
        <w:t>распределения, храповик пусковой рукоятки, шкивпривода вентилятора и маховика.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коренных и шатун</w:t>
      </w:r>
      <w:r w:rsidRPr="002A539B">
        <w:rPr>
          <w:rFonts w:ascii="Times New Roman" w:eastAsia="Calibri" w:hAnsi="Times New Roman" w:cs="Times New Roman"/>
          <w:color w:val="000000"/>
          <w:sz w:val="24"/>
          <w:szCs w:val="24"/>
        </w:rPr>
        <w:softHyphen/>
        <w:t>ных шеек, противовесов и фланца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5. Для полного сгорания </w:t>
      </w:r>
      <w:smartTag w:uri="urn:schemas-microsoft-com:office:smarttags" w:element="metricconverter">
        <w:smartTagPr>
          <w:attr w:name="ProductID" w:val="1 кг"/>
        </w:smartTagPr>
        <w:r w:rsidRPr="002A539B">
          <w:rPr>
            <w:rFonts w:ascii="Times New Roman" w:eastAsia="Calibri" w:hAnsi="Times New Roman" w:cs="Times New Roman"/>
            <w:color w:val="000000"/>
            <w:sz w:val="24"/>
            <w:szCs w:val="24"/>
          </w:rPr>
          <w:t>1 кг</w:t>
        </w:r>
      </w:smartTag>
      <w:r w:rsidRPr="002A539B">
        <w:rPr>
          <w:rFonts w:ascii="Times New Roman" w:eastAsia="Calibri" w:hAnsi="Times New Roman" w:cs="Times New Roman"/>
          <w:color w:val="000000"/>
          <w:sz w:val="24"/>
          <w:szCs w:val="24"/>
        </w:rPr>
        <w:t xml:space="preserve"> бензина тео</w:t>
      </w:r>
      <w:r w:rsidRPr="002A539B">
        <w:rPr>
          <w:rFonts w:ascii="Times New Roman" w:eastAsia="Calibri" w:hAnsi="Times New Roman" w:cs="Times New Roman"/>
          <w:color w:val="000000"/>
          <w:sz w:val="24"/>
          <w:szCs w:val="24"/>
        </w:rPr>
        <w:softHyphen/>
        <w:t>ретически требуется около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А) </w:t>
      </w:r>
      <w:smartTag w:uri="urn:schemas-microsoft-com:office:smarttags" w:element="metricconverter">
        <w:smartTagPr>
          <w:attr w:name="ProductID" w:val="17 м3"/>
        </w:smartTagPr>
        <w:r w:rsidRPr="002A539B">
          <w:rPr>
            <w:rFonts w:ascii="Times New Roman" w:eastAsia="Calibri" w:hAnsi="Times New Roman" w:cs="Times New Roman"/>
            <w:color w:val="000000"/>
            <w:sz w:val="24"/>
            <w:szCs w:val="24"/>
          </w:rPr>
          <w:t>17 м</w:t>
        </w:r>
        <w:r w:rsidRPr="002A539B">
          <w:rPr>
            <w:rFonts w:ascii="Times New Roman" w:eastAsia="Calibri" w:hAnsi="Times New Roman" w:cs="Times New Roman"/>
            <w:color w:val="000000"/>
            <w:sz w:val="24"/>
            <w:szCs w:val="24"/>
            <w:vertAlign w:val="superscript"/>
          </w:rPr>
          <w:t>3</w:t>
        </w:r>
      </w:smartTag>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Б) </w:t>
      </w:r>
      <w:smartTag w:uri="urn:schemas-microsoft-com:office:smarttags" w:element="metricconverter">
        <w:smartTagPr>
          <w:attr w:name="ProductID" w:val="12,5 м3"/>
        </w:smartTagPr>
        <w:r w:rsidRPr="002A539B">
          <w:rPr>
            <w:rFonts w:ascii="Times New Roman" w:eastAsia="Calibri" w:hAnsi="Times New Roman" w:cs="Times New Roman"/>
            <w:color w:val="000000"/>
            <w:sz w:val="24"/>
            <w:szCs w:val="24"/>
          </w:rPr>
          <w:t>12,5 м</w:t>
        </w:r>
        <w:r w:rsidRPr="002A539B">
          <w:rPr>
            <w:rFonts w:ascii="Times New Roman" w:eastAsia="Calibri" w:hAnsi="Times New Roman" w:cs="Times New Roman"/>
            <w:color w:val="000000"/>
            <w:sz w:val="24"/>
            <w:szCs w:val="24"/>
            <w:vertAlign w:val="superscript"/>
          </w:rPr>
          <w:t>3</w:t>
        </w:r>
      </w:smartTag>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В) </w:t>
      </w:r>
      <w:smartTag w:uri="urn:schemas-microsoft-com:office:smarttags" w:element="metricconverter">
        <w:smartTagPr>
          <w:attr w:name="ProductID" w:val="12 м3"/>
        </w:smartTagPr>
        <w:r w:rsidRPr="002A539B">
          <w:rPr>
            <w:rFonts w:ascii="Times New Roman" w:eastAsia="Calibri" w:hAnsi="Times New Roman" w:cs="Times New Roman"/>
            <w:color w:val="000000"/>
            <w:sz w:val="24"/>
            <w:szCs w:val="24"/>
          </w:rPr>
          <w:t>12 м</w:t>
        </w:r>
        <w:r w:rsidRPr="002A539B">
          <w:rPr>
            <w:rFonts w:ascii="Times New Roman" w:eastAsia="Calibri" w:hAnsi="Times New Roman" w:cs="Times New Roman"/>
            <w:color w:val="000000"/>
            <w:sz w:val="24"/>
            <w:szCs w:val="24"/>
            <w:vertAlign w:val="superscript"/>
          </w:rPr>
          <w:t>3</w:t>
        </w:r>
      </w:smartTag>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lastRenderedPageBreak/>
        <w:t xml:space="preserve">Г) </w:t>
      </w:r>
      <w:smartTag w:uri="urn:schemas-microsoft-com:office:smarttags" w:element="metricconverter">
        <w:smartTagPr>
          <w:attr w:name="ProductID" w:val="15 м3"/>
        </w:smartTagPr>
        <w:r w:rsidRPr="002A539B">
          <w:rPr>
            <w:rFonts w:ascii="Times New Roman" w:eastAsia="Calibri" w:hAnsi="Times New Roman" w:cs="Times New Roman"/>
            <w:color w:val="000000"/>
            <w:sz w:val="24"/>
            <w:szCs w:val="24"/>
          </w:rPr>
          <w:t>15 м</w:t>
        </w:r>
        <w:r w:rsidRPr="002A539B">
          <w:rPr>
            <w:rFonts w:ascii="Times New Roman" w:eastAsia="Calibri" w:hAnsi="Times New Roman" w:cs="Times New Roman"/>
            <w:color w:val="000000"/>
            <w:sz w:val="24"/>
            <w:szCs w:val="24"/>
            <w:vertAlign w:val="superscript"/>
          </w:rPr>
          <w:t>3</w:t>
        </w:r>
      </w:smartTag>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vertAlign w:val="superscript"/>
        </w:rPr>
      </w:pPr>
      <w:r w:rsidRPr="002A539B">
        <w:rPr>
          <w:rFonts w:ascii="Times New Roman" w:eastAsia="Calibri" w:hAnsi="Times New Roman" w:cs="Times New Roman"/>
          <w:color w:val="000000"/>
          <w:sz w:val="24"/>
          <w:szCs w:val="24"/>
        </w:rPr>
        <w:t xml:space="preserve">Д) </w:t>
      </w:r>
      <w:smartTag w:uri="urn:schemas-microsoft-com:office:smarttags" w:element="metricconverter">
        <w:smartTagPr>
          <w:attr w:name="ProductID" w:val="10 м3"/>
        </w:smartTagPr>
        <w:r w:rsidRPr="002A539B">
          <w:rPr>
            <w:rFonts w:ascii="Times New Roman" w:eastAsia="Calibri" w:hAnsi="Times New Roman" w:cs="Times New Roman"/>
            <w:color w:val="000000"/>
            <w:sz w:val="24"/>
            <w:szCs w:val="24"/>
          </w:rPr>
          <w:t>10 м</w:t>
        </w:r>
        <w:r w:rsidRPr="002A539B">
          <w:rPr>
            <w:rFonts w:ascii="Times New Roman" w:eastAsia="Calibri" w:hAnsi="Times New Roman" w:cs="Times New Roman"/>
            <w:color w:val="000000"/>
            <w:sz w:val="24"/>
            <w:szCs w:val="24"/>
            <w:vertAlign w:val="superscript"/>
          </w:rPr>
          <w:t>3</w:t>
        </w:r>
      </w:smartTag>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6. Что происходить при перегреве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ухудшается наполнение цилиндров, увеличивается изнашивания деталей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увеличиваются силы трения и изна</w:t>
      </w:r>
      <w:r w:rsidRPr="002A539B">
        <w:rPr>
          <w:rFonts w:ascii="Times New Roman" w:eastAsia="Calibri" w:hAnsi="Times New Roman" w:cs="Times New Roman"/>
          <w:color w:val="000000"/>
          <w:sz w:val="24"/>
          <w:szCs w:val="24"/>
        </w:rPr>
        <w:softHyphen/>
        <w:t>шивание деталей, уменьшаются тепловые зазоры, происходит нагарообразование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вызывает изменение вязкостных свойств масла и увеличиваются силы трения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вызывает изменение вязкостных свойств масла, снижению мощности и экономичности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увеличению изнашивания деталей и механических потерь на трение, уменьшаются тепловые зазоры, происходит нагарообразование</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7. </w:t>
      </w:r>
      <w:r w:rsidRPr="002A539B">
        <w:rPr>
          <w:rFonts w:ascii="Times New Roman" w:eastAsia="Calibri" w:hAnsi="Times New Roman" w:cs="Times New Roman"/>
          <w:color w:val="000000"/>
          <w:sz w:val="24"/>
          <w:szCs w:val="24"/>
        </w:rPr>
        <w:t>При примене</w:t>
      </w:r>
      <w:r w:rsidRPr="002A539B">
        <w:rPr>
          <w:rFonts w:ascii="Times New Roman" w:eastAsia="Calibri" w:hAnsi="Times New Roman" w:cs="Times New Roman"/>
          <w:color w:val="000000"/>
          <w:sz w:val="24"/>
          <w:szCs w:val="24"/>
        </w:rPr>
        <w:softHyphen/>
        <w:t>нии систем впрыска топлива мощность двигателя повышается в среднем на:</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А) 10... 12 %,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18…20 %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12…15 %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14…18 %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15…20 %</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8. </w:t>
      </w:r>
      <w:r w:rsidRPr="002A539B">
        <w:rPr>
          <w:rFonts w:ascii="Times New Roman" w:eastAsia="Calibri" w:hAnsi="Times New Roman" w:cs="Times New Roman"/>
          <w:color w:val="000000"/>
          <w:sz w:val="24"/>
          <w:szCs w:val="24"/>
        </w:rPr>
        <w:t>Расстояние, проходимое поршнем от ВМТ до НМТ, называет</w:t>
      </w:r>
      <w:r w:rsidRPr="002A539B">
        <w:rPr>
          <w:rFonts w:ascii="Times New Roman" w:eastAsia="Calibri" w:hAnsi="Times New Roman" w:cs="Times New Roman"/>
          <w:color w:val="000000"/>
          <w:sz w:val="24"/>
          <w:szCs w:val="24"/>
        </w:rPr>
        <w:softHyphen/>
        <w:t>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ходом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диаметр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В) высотой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Г) камерой сгорания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Д) рабочим объемом поршня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9. </w:t>
      </w:r>
      <w:r w:rsidRPr="002A539B">
        <w:rPr>
          <w:rFonts w:ascii="Times New Roman" w:eastAsia="Calibri" w:hAnsi="Times New Roman" w:cs="Times New Roman"/>
          <w:iCs/>
          <w:color w:val="000000"/>
          <w:sz w:val="24"/>
          <w:szCs w:val="24"/>
        </w:rPr>
        <w:t xml:space="preserve">Система питания </w:t>
      </w:r>
      <w:r w:rsidRPr="002A539B">
        <w:rPr>
          <w:rFonts w:ascii="Times New Roman" w:eastAsia="Calibri" w:hAnsi="Times New Roman" w:cs="Times New Roman"/>
          <w:color w:val="000000"/>
          <w:sz w:val="24"/>
          <w:szCs w:val="24"/>
        </w:rPr>
        <w:t>предназначена: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 xml:space="preserve">жение коленчатого вала. </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своевременный  пуск горючей смеси в цилиндр и удаление из него продуктов сгорания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для приготовления и подачи горючей смеси в цилиндр, а также для отвода продуктов сгорания из цилиндра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для воспламенения рабо</w:t>
      </w:r>
      <w:r w:rsidRPr="002A539B">
        <w:rPr>
          <w:rFonts w:ascii="Times New Roman" w:eastAsia="Calibri" w:hAnsi="Times New Roman" w:cs="Times New Roman"/>
          <w:color w:val="000000"/>
          <w:sz w:val="24"/>
          <w:szCs w:val="24"/>
        </w:rPr>
        <w:softHyphen/>
        <w:t>чей смеси в цилиндре двигателя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подачу масла к взаимодейству</w:t>
      </w:r>
      <w:r w:rsidRPr="002A539B">
        <w:rPr>
          <w:rFonts w:ascii="Times New Roman" w:eastAsia="Calibri" w:hAnsi="Times New Roman" w:cs="Times New Roman"/>
          <w:color w:val="000000"/>
          <w:sz w:val="24"/>
          <w:szCs w:val="24"/>
        </w:rPr>
        <w:softHyphen/>
        <w:t>ющим деталям</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10. При одном обороте коленчатого валадвигателя поршеньделает:</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один ход вниз и один ход вверх.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два хода вниз и два хода вверх.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С)</w:t>
      </w:r>
      <w:r w:rsidRPr="002A539B">
        <w:rPr>
          <w:rFonts w:ascii="Times New Roman" w:eastAsia="Calibri" w:hAnsi="Times New Roman" w:cs="Times New Roman"/>
          <w:color w:val="000000"/>
          <w:sz w:val="24"/>
          <w:szCs w:val="24"/>
        </w:rPr>
        <w:t xml:space="preserve"> один ход вниз и два хода вверх.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два хода вниз и один ход вверх.</w:t>
      </w:r>
    </w:p>
    <w:p w:rsidR="00A0512E" w:rsidRPr="002A539B" w:rsidRDefault="00A0512E" w:rsidP="00A0512E">
      <w:pPr>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Е)</w:t>
      </w:r>
      <w:r w:rsidRPr="002A539B">
        <w:rPr>
          <w:rFonts w:ascii="Times New Roman" w:eastAsia="Calibri" w:hAnsi="Times New Roman" w:cs="Times New Roman"/>
          <w:color w:val="000000"/>
          <w:sz w:val="24"/>
          <w:szCs w:val="24"/>
        </w:rPr>
        <w:t xml:space="preserve"> три хода вниз и три хода вверх</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Default="00A0512E"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Pr="002A539B" w:rsidRDefault="00BF1076" w:rsidP="00A0512E">
      <w:pPr>
        <w:spacing w:after="0" w:line="240" w:lineRule="auto"/>
        <w:rPr>
          <w:rFonts w:ascii="Times New Roman" w:hAnsi="Times New Roman" w:cs="Times New Roman"/>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33" type="#_x0000_t75" style="width:60.2pt;height:54.8pt" o:ole="">
                  <v:imagedata r:id="rId7" o:title=""/>
                </v:shape>
                <o:OLEObject Type="Embed" ProgID="CorelDRAW.Graphic.12" ShapeID="_x0000_i1033" DrawAspect="Content" ObjectID="_1561480229" r:id="rId133"/>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54" type="#_x0000_t32" style="position:absolute;left:0;text-align:left;margin-left:5.05pt;margin-top:5.65pt;width:404.25pt;height:0;z-index:251697152" o:connectortype="straight" strokecolor="#4f81bd [3204]" strokeweight="2.5pt">
                  <v:shadow color="#868686"/>
                </v:shape>
              </w:pict>
            </w:r>
            <w:r w:rsidRPr="004C41B4">
              <w:rPr>
                <w:b/>
                <w:noProof/>
                <w:color w:val="FFFFFF" w:themeColor="background1"/>
                <w:sz w:val="16"/>
                <w:szCs w:val="16"/>
                <w:lang w:eastAsia="en-US"/>
              </w:rPr>
              <w:pict>
                <v:shape id="_x0000_s1055" type="#_x0000_t32" style="position:absolute;left:0;text-align:left;margin-left:5.05pt;margin-top:6.2pt;width:404.25pt;height:0;z-index:251698176"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56" type="#_x0000_t32" style="position:absolute;left:0;text-align:left;margin-left:5.05pt;margin-top:.95pt;width:404.25pt;height:0;z-index:251699200"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№7</w:t>
      </w:r>
    </w:p>
    <w:p w:rsidR="00A0512E" w:rsidRPr="002A539B" w:rsidRDefault="00A0512E" w:rsidP="00A0512E">
      <w:pPr>
        <w:spacing w:after="0" w:line="240" w:lineRule="auto"/>
        <w:jc w:val="center"/>
        <w:rPr>
          <w:rFonts w:ascii="Times New Roman" w:eastAsia="Times New Roman" w:hAnsi="Times New Roman" w:cs="Times New Roman"/>
          <w:b/>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1. По способу смесеобразования</w:t>
      </w:r>
      <w:r w:rsidRPr="002A539B">
        <w:rPr>
          <w:rFonts w:ascii="Times New Roman" w:eastAsia="Calibri" w:hAnsi="Times New Roman" w:cs="Times New Roman"/>
          <w:color w:val="000000"/>
          <w:sz w:val="24"/>
          <w:szCs w:val="24"/>
        </w:rPr>
        <w:t>различают двигатели:</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А) с внешним с  и с внутрен</w:t>
      </w:r>
      <w:r w:rsidRPr="002A539B">
        <w:rPr>
          <w:rFonts w:ascii="Times New Roman" w:eastAsia="Calibri" w:hAnsi="Times New Roman" w:cs="Times New Roman"/>
          <w:color w:val="000000"/>
          <w:sz w:val="24"/>
          <w:szCs w:val="24"/>
        </w:rPr>
        <w:softHyphen/>
        <w:t>ним смесеобразованием</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Б) с бензиновым и с дизельным смесеобразованием</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В) с богатой, обагашенной,  нормальной, обедненной и бедной смесеобразованием</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 xml:space="preserve">Г) с </w:t>
      </w:r>
      <w:r w:rsidRPr="002A539B">
        <w:rPr>
          <w:rFonts w:ascii="Times New Roman" w:eastAsia="Calibri" w:hAnsi="Times New Roman" w:cs="Times New Roman"/>
          <w:color w:val="000000"/>
          <w:sz w:val="24"/>
          <w:szCs w:val="24"/>
        </w:rPr>
        <w:t>распределенным и центральным смесеобразование</w:t>
      </w:r>
    </w:p>
    <w:p w:rsidR="00A0512E" w:rsidRPr="002A539B" w:rsidRDefault="00A0512E" w:rsidP="00A0512E">
      <w:pPr>
        <w:spacing w:after="0" w:line="240" w:lineRule="auto"/>
        <w:jc w:val="both"/>
        <w:rPr>
          <w:rFonts w:ascii="Times New Roman" w:eastAsia="Calibri" w:hAnsi="Times New Roman" w:cs="Times New Roman"/>
          <w:iCs/>
          <w:color w:val="000000"/>
          <w:sz w:val="24"/>
          <w:szCs w:val="24"/>
        </w:rPr>
      </w:pPr>
      <w:r w:rsidRPr="002A539B">
        <w:rPr>
          <w:rFonts w:ascii="Times New Roman" w:eastAsia="Calibri" w:hAnsi="Times New Roman" w:cs="Times New Roman"/>
          <w:sz w:val="24"/>
          <w:szCs w:val="24"/>
        </w:rPr>
        <w:t xml:space="preserve">Д) с </w:t>
      </w:r>
      <w:r w:rsidRPr="002A539B">
        <w:rPr>
          <w:rFonts w:ascii="Times New Roman" w:eastAsia="Calibri" w:hAnsi="Times New Roman" w:cs="Times New Roman"/>
          <w:iCs/>
          <w:color w:val="000000"/>
          <w:sz w:val="24"/>
          <w:szCs w:val="24"/>
        </w:rPr>
        <w:t>объемное, объемно-пленочное и пленочное смесеобразованием</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2. По способу выполнения рабочего цикла</w:t>
      </w:r>
      <w:r w:rsidRPr="002A539B">
        <w:rPr>
          <w:rFonts w:ascii="Times New Roman" w:eastAsia="Calibri" w:hAnsi="Times New Roman" w:cs="Times New Roman"/>
          <w:color w:val="000000"/>
          <w:sz w:val="24"/>
          <w:szCs w:val="24"/>
        </w:rPr>
        <w:t>двигатели подразделяют</w:t>
      </w:r>
      <w:r w:rsidRPr="002A539B">
        <w:rPr>
          <w:rFonts w:ascii="Times New Roman" w:eastAsia="Calibri" w:hAnsi="Times New Roman" w:cs="Times New Roman"/>
          <w:color w:val="000000"/>
          <w:sz w:val="24"/>
          <w:szCs w:val="24"/>
        </w:rPr>
        <w:softHyphen/>
        <w:t>ся: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на двух- и четырехтактные.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на двух- и трехтактные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на одна- двух- и трехтактные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на одна- двух- и трех- и четырехтактные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на двух- четырех- и шеститактные</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3. Изменение направления движения поршня в цилиндре происходит в Х  точках.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А) Х=1</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Б) Х=2</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В) Х=3</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Г) Х=4</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Д) Х=5</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4. продолжительность подъема иглы систем впрыска колеблется в пределах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1,2…7,4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1,8…7,5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1,4…6,8 мс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1,5...6,5 мс</w:t>
      </w:r>
    </w:p>
    <w:p w:rsidR="00A0512E" w:rsidRPr="002A539B" w:rsidRDefault="00A0512E" w:rsidP="00A0512E">
      <w:pPr>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2…8 мс</w:t>
      </w:r>
    </w:p>
    <w:p w:rsidR="00A0512E" w:rsidRPr="002A539B" w:rsidRDefault="00A0512E" w:rsidP="00A0512E">
      <w:pPr>
        <w:spacing w:after="0" w:line="240" w:lineRule="auto"/>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5. Газораспределительный механизм </w:t>
      </w:r>
      <w:r w:rsidRPr="002A539B">
        <w:rPr>
          <w:rFonts w:ascii="Times New Roman" w:eastAsia="Calibri" w:hAnsi="Times New Roman" w:cs="Times New Roman"/>
          <w:color w:val="000000"/>
          <w:sz w:val="24"/>
          <w:szCs w:val="24"/>
        </w:rPr>
        <w:t>обеспечивает?</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 xml:space="preserve">жение коленчатого вала. </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своевременный  пуск горючей смеси в цилиндр и удаление из него продуктов сгорания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для приготовления и подачи горючей смеси в цилиндр, а также для отвода продуктов сгорания из цилиндра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для воспламенения рабо</w:t>
      </w:r>
      <w:r w:rsidRPr="002A539B">
        <w:rPr>
          <w:rFonts w:ascii="Times New Roman" w:eastAsia="Calibri" w:hAnsi="Times New Roman" w:cs="Times New Roman"/>
          <w:color w:val="000000"/>
          <w:sz w:val="24"/>
          <w:szCs w:val="24"/>
        </w:rPr>
        <w:softHyphen/>
        <w:t>чей смеси в цилиндре двигателя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lastRenderedPageBreak/>
        <w:t>Д) подачу масла к взаимодейству</w:t>
      </w:r>
      <w:r w:rsidRPr="002A539B">
        <w:rPr>
          <w:rFonts w:ascii="Times New Roman" w:eastAsia="Calibri" w:hAnsi="Times New Roman" w:cs="Times New Roman"/>
          <w:color w:val="000000"/>
          <w:sz w:val="24"/>
          <w:szCs w:val="24"/>
        </w:rPr>
        <w:softHyphen/>
        <w:t>ющим деталям</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6. Пространство цилиндра между верхней и нижней мертвыми точками называется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ходом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диаметр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В) высотой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Г) камерой сгорания поршня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Д) рабочим объемом поршня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iCs/>
          <w:color w:val="000000"/>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7. Кривошипно-шатунный механизм </w:t>
      </w:r>
      <w:r w:rsidRPr="002A539B">
        <w:rPr>
          <w:rFonts w:ascii="Times New Roman" w:eastAsia="Calibri" w:hAnsi="Times New Roman" w:cs="Times New Roman"/>
          <w:color w:val="000000"/>
          <w:sz w:val="24"/>
          <w:szCs w:val="24"/>
        </w:rPr>
        <w:t>состоит из:</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А) цилиндра,головки ци</w:t>
      </w:r>
      <w:r w:rsidRPr="002A539B">
        <w:rPr>
          <w:rFonts w:ascii="Times New Roman" w:eastAsia="Calibri" w:hAnsi="Times New Roman" w:cs="Times New Roman"/>
          <w:color w:val="000000"/>
          <w:sz w:val="24"/>
          <w:szCs w:val="24"/>
        </w:rPr>
        <w:softHyphen/>
        <w:t>линдров, поршня, шатуна, коленчатого вала</w:t>
      </w:r>
      <w:r w:rsidRPr="002A539B">
        <w:rPr>
          <w:rFonts w:ascii="Times New Roman" w:eastAsia="Calibri" w:hAnsi="Times New Roman" w:cs="Times New Roman"/>
          <w:iCs/>
          <w:color w:val="000000"/>
          <w:sz w:val="24"/>
          <w:szCs w:val="24"/>
        </w:rPr>
        <w:t xml:space="preserve"> и м</w:t>
      </w:r>
      <w:r w:rsidRPr="002A539B">
        <w:rPr>
          <w:rFonts w:ascii="Times New Roman" w:eastAsia="Calibri" w:hAnsi="Times New Roman" w:cs="Times New Roman"/>
          <w:color w:val="000000"/>
          <w:sz w:val="24"/>
          <w:szCs w:val="24"/>
        </w:rPr>
        <w:t>аховика</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распределительного вала</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color w:val="000000"/>
          <w:sz w:val="24"/>
          <w:szCs w:val="24"/>
        </w:rPr>
        <w:t xml:space="preserve"> толкателя</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штанги, коромысла</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В)</w:t>
      </w:r>
      <w:r w:rsidRPr="002A539B">
        <w:rPr>
          <w:rFonts w:ascii="Times New Roman" w:eastAsia="Calibri" w:hAnsi="Times New Roman" w:cs="Times New Roman"/>
          <w:color w:val="000000"/>
          <w:sz w:val="24"/>
          <w:szCs w:val="24"/>
        </w:rPr>
        <w:t xml:space="preserve"> цилиндра,поршня, шатуна, толкателя</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коромысла</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color w:val="000000"/>
          <w:sz w:val="24"/>
          <w:szCs w:val="24"/>
        </w:rPr>
        <w:t xml:space="preserve"> шатуна, коленчатый вал</w:t>
      </w:r>
      <w:r w:rsidRPr="002A539B">
        <w:rPr>
          <w:rFonts w:ascii="Times New Roman" w:eastAsia="Calibri" w:hAnsi="Times New Roman" w:cs="Times New Roman"/>
          <w:iCs/>
          <w:color w:val="000000"/>
          <w:sz w:val="24"/>
          <w:szCs w:val="24"/>
        </w:rPr>
        <w:t>, м</w:t>
      </w:r>
      <w:r w:rsidRPr="002A539B">
        <w:rPr>
          <w:rFonts w:ascii="Times New Roman" w:eastAsia="Calibri" w:hAnsi="Times New Roman" w:cs="Times New Roman"/>
          <w:color w:val="000000"/>
          <w:sz w:val="24"/>
          <w:szCs w:val="24"/>
        </w:rPr>
        <w:t>аховика, распределительного вала</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головки ци</w:t>
      </w:r>
      <w:r w:rsidRPr="002A539B">
        <w:rPr>
          <w:rFonts w:ascii="Times New Roman" w:eastAsia="Calibri" w:hAnsi="Times New Roman" w:cs="Times New Roman"/>
          <w:color w:val="000000"/>
          <w:sz w:val="24"/>
          <w:szCs w:val="24"/>
        </w:rPr>
        <w:softHyphen/>
        <w:t>линдров, цилиндра, шатуна, коленчатого вала</w:t>
      </w:r>
      <w:r w:rsidRPr="002A539B">
        <w:rPr>
          <w:rFonts w:ascii="Times New Roman" w:eastAsia="Calibri" w:hAnsi="Times New Roman" w:cs="Times New Roman"/>
          <w:iCs/>
          <w:color w:val="000000"/>
          <w:sz w:val="24"/>
          <w:szCs w:val="24"/>
        </w:rPr>
        <w:t xml:space="preserve"> и р</w:t>
      </w:r>
      <w:r w:rsidRPr="002A539B">
        <w:rPr>
          <w:rFonts w:ascii="Times New Roman" w:eastAsia="Calibri" w:hAnsi="Times New Roman" w:cs="Times New Roman"/>
          <w:color w:val="000000"/>
          <w:sz w:val="24"/>
          <w:szCs w:val="24"/>
        </w:rPr>
        <w:t>аспределительного вала.</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8. Сжиженный пропан-бутановый газ согласно стандарту содер</w:t>
      </w:r>
      <w:r w:rsidRPr="002A539B">
        <w:rPr>
          <w:rFonts w:ascii="Times New Roman" w:eastAsia="Calibri" w:hAnsi="Times New Roman" w:cs="Times New Roman"/>
          <w:color w:val="000000"/>
          <w:sz w:val="24"/>
          <w:szCs w:val="24"/>
        </w:rPr>
        <w:softHyphen/>
        <w:t xml:space="preserve">жит зимой: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80...90 %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60…80 %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40…60 %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90…97 %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50…70 %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9. Если в горючей смеси на </w:t>
      </w:r>
      <w:smartTag w:uri="urn:schemas-microsoft-com:office:smarttags" w:element="metricconverter">
        <w:smartTagPr>
          <w:attr w:name="ProductID" w:val="1 кг"/>
        </w:smartTagPr>
        <w:r w:rsidRPr="002A539B">
          <w:rPr>
            <w:rFonts w:ascii="Times New Roman" w:eastAsia="Calibri" w:hAnsi="Times New Roman" w:cs="Times New Roman"/>
            <w:color w:val="000000"/>
            <w:sz w:val="24"/>
            <w:szCs w:val="24"/>
          </w:rPr>
          <w:t>1 кг</w:t>
        </w:r>
      </w:smartTag>
      <w:r w:rsidRPr="002A539B">
        <w:rPr>
          <w:rFonts w:ascii="Times New Roman" w:eastAsia="Calibri" w:hAnsi="Times New Roman" w:cs="Times New Roman"/>
          <w:color w:val="000000"/>
          <w:sz w:val="24"/>
          <w:szCs w:val="24"/>
        </w:rPr>
        <w:t xml:space="preserve"> топлива приходится </w:t>
      </w:r>
      <w:smartTag w:uri="urn:schemas-microsoft-com:office:smarttags" w:element="metricconverter">
        <w:smartTagPr>
          <w:attr w:name="ProductID" w:val="13 кг"/>
        </w:smartTagPr>
        <w:r w:rsidRPr="002A539B">
          <w:rPr>
            <w:rFonts w:ascii="Times New Roman" w:eastAsia="Calibri" w:hAnsi="Times New Roman" w:cs="Times New Roman"/>
            <w:color w:val="000000"/>
            <w:sz w:val="24"/>
            <w:szCs w:val="24"/>
          </w:rPr>
          <w:t>13 кг</w:t>
        </w:r>
      </w:smartTag>
      <w:r w:rsidRPr="002A539B">
        <w:rPr>
          <w:rFonts w:ascii="Times New Roman" w:eastAsia="Calibri" w:hAnsi="Times New Roman" w:cs="Times New Roman"/>
          <w:color w:val="000000"/>
          <w:sz w:val="24"/>
          <w:szCs w:val="24"/>
        </w:rPr>
        <w:t xml:space="preserve"> воздуха, то смесь называется: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w:t>
      </w:r>
      <w:r w:rsidRPr="002A539B">
        <w:rPr>
          <w:rFonts w:ascii="Times New Roman" w:eastAsia="Calibri" w:hAnsi="Times New Roman" w:cs="Times New Roman"/>
          <w:iCs/>
          <w:color w:val="000000"/>
          <w:sz w:val="24"/>
          <w:szCs w:val="24"/>
        </w:rPr>
        <w:t xml:space="preserve"> нормальной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w:t>
      </w:r>
      <w:r w:rsidRPr="002A539B">
        <w:rPr>
          <w:rFonts w:ascii="Times New Roman" w:eastAsia="Calibri" w:hAnsi="Times New Roman" w:cs="Times New Roman"/>
          <w:iCs/>
          <w:color w:val="000000"/>
          <w:sz w:val="24"/>
          <w:szCs w:val="24"/>
        </w:rPr>
        <w:t xml:space="preserve"> бедной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w:t>
      </w:r>
      <w:r w:rsidRPr="002A539B">
        <w:rPr>
          <w:rFonts w:ascii="Times New Roman" w:eastAsia="Calibri" w:hAnsi="Times New Roman" w:cs="Times New Roman"/>
          <w:iCs/>
          <w:color w:val="000000"/>
          <w:sz w:val="24"/>
          <w:szCs w:val="24"/>
        </w:rPr>
        <w:t xml:space="preserve"> обогащенной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w:t>
      </w:r>
      <w:r w:rsidRPr="002A539B">
        <w:rPr>
          <w:rFonts w:ascii="Times New Roman" w:eastAsia="Calibri" w:hAnsi="Times New Roman" w:cs="Times New Roman"/>
          <w:iCs/>
          <w:color w:val="000000"/>
          <w:sz w:val="24"/>
          <w:szCs w:val="24"/>
        </w:rPr>
        <w:t xml:space="preserve"> богатой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Д)</w:t>
      </w:r>
      <w:r w:rsidRPr="002A539B">
        <w:rPr>
          <w:rFonts w:ascii="Times New Roman" w:eastAsia="Calibri" w:hAnsi="Times New Roman" w:cs="Times New Roman"/>
          <w:iCs/>
          <w:color w:val="000000"/>
          <w:sz w:val="24"/>
          <w:szCs w:val="24"/>
        </w:rPr>
        <w:t xml:space="preserve"> обедненной</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10. </w:t>
      </w:r>
      <w:r w:rsidRPr="002A539B">
        <w:rPr>
          <w:rFonts w:ascii="Times New Roman" w:eastAsia="Calibri" w:hAnsi="Times New Roman" w:cs="Times New Roman"/>
          <w:color w:val="000000"/>
          <w:sz w:val="24"/>
          <w:szCs w:val="24"/>
        </w:rPr>
        <w:t>Впускные клапаны делают из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хромистой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легированной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углеродистой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жаростойкой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высокопрочной стали</w:t>
      </w:r>
    </w:p>
    <w:p w:rsidR="00A0512E" w:rsidRPr="002A539B" w:rsidRDefault="00A0512E" w:rsidP="00A0512E">
      <w:pPr>
        <w:rPr>
          <w:rFonts w:ascii="Times New Roman" w:eastAsia="Calibri" w:hAnsi="Times New Roman" w:cs="Times New Roman"/>
          <w:sz w:val="24"/>
          <w:szCs w:val="24"/>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34" type="#_x0000_t75" style="width:60.2pt;height:54.8pt" o:ole="">
                  <v:imagedata r:id="rId7" o:title=""/>
                </v:shape>
                <o:OLEObject Type="Embed" ProgID="CorelDRAW.Graphic.12" ShapeID="_x0000_i1034" DrawAspect="Content" ObjectID="_1561480230" r:id="rId134"/>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57" type="#_x0000_t32" style="position:absolute;left:0;text-align:left;margin-left:5.05pt;margin-top:5.65pt;width:404.25pt;height:0;z-index:251700224" o:connectortype="straight" strokecolor="#4f81bd [3204]" strokeweight="2.5pt">
                  <v:shadow color="#868686"/>
                </v:shape>
              </w:pict>
            </w:r>
            <w:r w:rsidRPr="004C41B4">
              <w:rPr>
                <w:b/>
                <w:noProof/>
                <w:color w:val="FFFFFF" w:themeColor="background1"/>
                <w:sz w:val="16"/>
                <w:szCs w:val="16"/>
                <w:lang w:eastAsia="en-US"/>
              </w:rPr>
              <w:pict>
                <v:shape id="_x0000_s1058" type="#_x0000_t32" style="position:absolute;left:0;text-align:left;margin-left:5.05pt;margin-top:6.2pt;width:404.25pt;height:0;z-index:251701248"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59" type="#_x0000_t32" style="position:absolute;left:0;text-align:left;margin-left:5.05pt;margin-top:.95pt;width:404.25pt;height:0;z-index:251702272"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№8</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1. Кривошипно-шатунный механизм </w:t>
      </w:r>
      <w:r w:rsidRPr="002A539B">
        <w:rPr>
          <w:rFonts w:ascii="Times New Roman" w:eastAsia="Calibri" w:hAnsi="Times New Roman" w:cs="Times New Roman"/>
          <w:color w:val="000000"/>
          <w:sz w:val="24"/>
          <w:szCs w:val="24"/>
        </w:rPr>
        <w:t>преобразует:</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 xml:space="preserve">жение коленчатого вала. </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своевременный  пуск горючей смеси в цилиндр и удаление из него продуктов сгорания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для приготовления и подачи горючей смеси в цилиндр, а также для отвода продуктов сгорания из цилиндра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для воспламенения рабо</w:t>
      </w:r>
      <w:r w:rsidRPr="002A539B">
        <w:rPr>
          <w:rFonts w:ascii="Times New Roman" w:eastAsia="Calibri" w:hAnsi="Times New Roman" w:cs="Times New Roman"/>
          <w:color w:val="000000"/>
          <w:sz w:val="24"/>
          <w:szCs w:val="24"/>
        </w:rPr>
        <w:softHyphen/>
        <w:t>чей смеси в цилиндре двигателя</w:t>
      </w:r>
    </w:p>
    <w:p w:rsidR="00A0512E" w:rsidRPr="002A539B" w:rsidRDefault="00A0512E" w:rsidP="00A0512E">
      <w:pPr>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подачу масла к взаимодейству</w:t>
      </w:r>
      <w:r w:rsidRPr="002A539B">
        <w:rPr>
          <w:rFonts w:ascii="Times New Roman" w:eastAsia="Calibri" w:hAnsi="Times New Roman" w:cs="Times New Roman"/>
          <w:color w:val="000000"/>
          <w:sz w:val="24"/>
          <w:szCs w:val="24"/>
        </w:rPr>
        <w:softHyphen/>
        <w:t>ющим деталям</w:t>
      </w:r>
    </w:p>
    <w:p w:rsidR="00A0512E" w:rsidRPr="002A539B" w:rsidRDefault="00A0512E" w:rsidP="00A0512E">
      <w:pPr>
        <w:spacing w:after="0" w:line="240" w:lineRule="auto"/>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iCs/>
          <w:color w:val="000000"/>
          <w:sz w:val="24"/>
          <w:szCs w:val="24"/>
        </w:rPr>
        <w:t>2. Газораспределительный механизм состоит из:</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А) цилиндра,головки ци</w:t>
      </w:r>
      <w:r w:rsidRPr="002A539B">
        <w:rPr>
          <w:rFonts w:ascii="Times New Roman" w:eastAsia="Calibri" w:hAnsi="Times New Roman" w:cs="Times New Roman"/>
          <w:color w:val="000000"/>
          <w:sz w:val="24"/>
          <w:szCs w:val="24"/>
        </w:rPr>
        <w:softHyphen/>
        <w:t>линдров, поршня, шатуна, коленчатого вала</w:t>
      </w:r>
      <w:r w:rsidRPr="002A539B">
        <w:rPr>
          <w:rFonts w:ascii="Times New Roman" w:eastAsia="Calibri" w:hAnsi="Times New Roman" w:cs="Times New Roman"/>
          <w:iCs/>
          <w:color w:val="000000"/>
          <w:sz w:val="24"/>
          <w:szCs w:val="24"/>
        </w:rPr>
        <w:t xml:space="preserve"> и м</w:t>
      </w:r>
      <w:r w:rsidRPr="002A539B">
        <w:rPr>
          <w:rFonts w:ascii="Times New Roman" w:eastAsia="Calibri" w:hAnsi="Times New Roman" w:cs="Times New Roman"/>
          <w:color w:val="000000"/>
          <w:sz w:val="24"/>
          <w:szCs w:val="24"/>
        </w:rPr>
        <w:t>аховика</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распределительного вала</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color w:val="000000"/>
          <w:sz w:val="24"/>
          <w:szCs w:val="24"/>
        </w:rPr>
        <w:t xml:space="preserve"> толкателя</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штанги, коромысла</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В)</w:t>
      </w:r>
      <w:r w:rsidRPr="002A539B">
        <w:rPr>
          <w:rFonts w:ascii="Times New Roman" w:eastAsia="Calibri" w:hAnsi="Times New Roman" w:cs="Times New Roman"/>
          <w:color w:val="000000"/>
          <w:sz w:val="24"/>
          <w:szCs w:val="24"/>
        </w:rPr>
        <w:t xml:space="preserve"> цилиндра,поршня, шатуна, толкателя</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коромысла</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color w:val="000000"/>
          <w:sz w:val="24"/>
          <w:szCs w:val="24"/>
        </w:rPr>
        <w:t>клапана.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color w:val="000000"/>
          <w:sz w:val="24"/>
          <w:szCs w:val="24"/>
        </w:rPr>
        <w:t xml:space="preserve"> шатуна, коленчатый вал</w:t>
      </w:r>
      <w:r w:rsidRPr="002A539B">
        <w:rPr>
          <w:rFonts w:ascii="Times New Roman" w:eastAsia="Calibri" w:hAnsi="Times New Roman" w:cs="Times New Roman"/>
          <w:iCs/>
          <w:color w:val="000000"/>
          <w:sz w:val="24"/>
          <w:szCs w:val="24"/>
        </w:rPr>
        <w:t>, м</w:t>
      </w:r>
      <w:r w:rsidRPr="002A539B">
        <w:rPr>
          <w:rFonts w:ascii="Times New Roman" w:eastAsia="Calibri" w:hAnsi="Times New Roman" w:cs="Times New Roman"/>
          <w:color w:val="000000"/>
          <w:sz w:val="24"/>
          <w:szCs w:val="24"/>
        </w:rPr>
        <w:t>аховика, распределительного вала</w:t>
      </w:r>
      <w:r w:rsidRPr="002A539B">
        <w:rPr>
          <w:rFonts w:ascii="Times New Roman" w:eastAsia="Calibri" w:hAnsi="Times New Roman" w:cs="Times New Roman"/>
          <w:iCs/>
          <w:color w:val="000000"/>
          <w:sz w:val="24"/>
          <w:szCs w:val="24"/>
        </w:rPr>
        <w:t>.</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головки ци</w:t>
      </w:r>
      <w:r w:rsidRPr="002A539B">
        <w:rPr>
          <w:rFonts w:ascii="Times New Roman" w:eastAsia="Calibri" w:hAnsi="Times New Roman" w:cs="Times New Roman"/>
          <w:color w:val="000000"/>
          <w:sz w:val="24"/>
          <w:szCs w:val="24"/>
        </w:rPr>
        <w:softHyphen/>
        <w:t>линдров, цилиндра, шатуна, коленчатого вала</w:t>
      </w:r>
      <w:r w:rsidRPr="002A539B">
        <w:rPr>
          <w:rFonts w:ascii="Times New Roman" w:eastAsia="Calibri" w:hAnsi="Times New Roman" w:cs="Times New Roman"/>
          <w:iCs/>
          <w:color w:val="000000"/>
          <w:sz w:val="24"/>
          <w:szCs w:val="24"/>
        </w:rPr>
        <w:t xml:space="preserve"> и р</w:t>
      </w:r>
      <w:r w:rsidRPr="002A539B">
        <w:rPr>
          <w:rFonts w:ascii="Times New Roman" w:eastAsia="Calibri" w:hAnsi="Times New Roman" w:cs="Times New Roman"/>
          <w:color w:val="000000"/>
          <w:sz w:val="24"/>
          <w:szCs w:val="24"/>
        </w:rPr>
        <w:t>аспределительного вала.</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3. </w:t>
      </w:r>
      <w:r w:rsidRPr="002A539B">
        <w:rPr>
          <w:rFonts w:ascii="Times New Roman" w:eastAsia="Calibri" w:hAnsi="Times New Roman" w:cs="Times New Roman"/>
          <w:color w:val="000000"/>
          <w:sz w:val="24"/>
          <w:szCs w:val="24"/>
        </w:rPr>
        <w:t>С увеличением степени сжатия повышается: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коэффициент по</w:t>
      </w:r>
      <w:r w:rsidRPr="002A539B">
        <w:rPr>
          <w:rFonts w:ascii="Times New Roman" w:eastAsia="Calibri" w:hAnsi="Times New Roman" w:cs="Times New Roman"/>
          <w:color w:val="000000"/>
          <w:sz w:val="24"/>
          <w:szCs w:val="24"/>
        </w:rPr>
        <w:softHyphen/>
        <w:t xml:space="preserve">лезного действия (КПД), мощность и топливная экономичность двигателя.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мощность и топливная экономичность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В) только кпд</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color w:val="000000"/>
          <w:sz w:val="24"/>
          <w:szCs w:val="24"/>
        </w:rPr>
        <w:t xml:space="preserve"> коэффициент по</w:t>
      </w:r>
      <w:r w:rsidRPr="002A539B">
        <w:rPr>
          <w:rFonts w:ascii="Times New Roman" w:eastAsia="Calibri" w:hAnsi="Times New Roman" w:cs="Times New Roman"/>
          <w:color w:val="000000"/>
          <w:sz w:val="24"/>
          <w:szCs w:val="24"/>
        </w:rPr>
        <w:softHyphen/>
        <w:t>лезного действия (КПД) и мощность.</w:t>
      </w:r>
    </w:p>
    <w:p w:rsidR="00A0512E" w:rsidRPr="002A539B" w:rsidRDefault="00A0512E" w:rsidP="00A0512E">
      <w:pPr>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Д)только мощность</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4. Степенью сжатия определяется по формуле: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iCs/>
          <w:color w:val="000000"/>
          <w:sz w:val="24"/>
          <w:szCs w:val="24"/>
        </w:rPr>
        <w:t>А) Е = 2+</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h</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iCs/>
          <w:color w:val="000000"/>
          <w:sz w:val="24"/>
          <w:szCs w:val="24"/>
        </w:rPr>
        <w:t xml:space="preserve"> Е=2</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В)</w:t>
      </w:r>
      <w:r w:rsidRPr="002A539B">
        <w:rPr>
          <w:rFonts w:ascii="Times New Roman" w:eastAsia="Calibri" w:hAnsi="Times New Roman" w:cs="Times New Roman"/>
          <w:iCs/>
          <w:color w:val="000000"/>
          <w:sz w:val="24"/>
          <w:szCs w:val="24"/>
        </w:rPr>
        <w:t xml:space="preserve"> Е = 1+</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h</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iCs/>
          <w:color w:val="000000"/>
          <w:sz w:val="24"/>
          <w:szCs w:val="24"/>
        </w:rPr>
        <w:t xml:space="preserve"> Е=4</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rPr>
        <w:t>/</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p>
    <w:p w:rsidR="00A0512E" w:rsidRPr="002A539B" w:rsidRDefault="00A0512E" w:rsidP="00A0512E">
      <w:pPr>
        <w:shd w:val="clear" w:color="auto" w:fill="FFFFFF"/>
        <w:tabs>
          <w:tab w:val="left" w:pos="1125"/>
        </w:tabs>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sz w:val="24"/>
          <w:szCs w:val="24"/>
        </w:rPr>
        <w:t xml:space="preserve">Д) </w:t>
      </w:r>
      <w:r w:rsidRPr="002A539B">
        <w:rPr>
          <w:rFonts w:ascii="Times New Roman" w:eastAsia="Calibri" w:hAnsi="Times New Roman" w:cs="Times New Roman"/>
          <w:iCs/>
          <w:color w:val="000000"/>
          <w:sz w:val="24"/>
          <w:szCs w:val="24"/>
        </w:rPr>
        <w:t xml:space="preserve">Е=1+ </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rPr>
        <w:t xml:space="preserve"> /</w:t>
      </w:r>
      <w:r w:rsidRPr="002A539B">
        <w:rPr>
          <w:rFonts w:ascii="Times New Roman" w:eastAsia="Calibri" w:hAnsi="Times New Roman" w:cs="Times New Roman"/>
          <w:iCs/>
          <w:color w:val="000000"/>
          <w:sz w:val="24"/>
          <w:szCs w:val="24"/>
          <w:lang w:val="en-US"/>
        </w:rPr>
        <w:t>V</w:t>
      </w:r>
      <w:r w:rsidRPr="002A539B">
        <w:rPr>
          <w:rFonts w:ascii="Times New Roman" w:eastAsia="Calibri" w:hAnsi="Times New Roman" w:cs="Times New Roman"/>
          <w:iCs/>
          <w:color w:val="000000"/>
          <w:sz w:val="24"/>
          <w:szCs w:val="24"/>
          <w:vertAlign w:val="subscript"/>
          <w:lang w:val="en-US"/>
        </w:rPr>
        <w:t>c</w:t>
      </w:r>
      <w:r w:rsidRPr="002A539B">
        <w:rPr>
          <w:rFonts w:ascii="Times New Roman" w:eastAsia="Calibri" w:hAnsi="Times New Roman" w:cs="Times New Roman"/>
          <w:iCs/>
          <w:color w:val="000000"/>
          <w:sz w:val="24"/>
          <w:szCs w:val="24"/>
        </w:rPr>
        <w:t>.</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5. В</w:t>
      </w:r>
      <w:r w:rsidRPr="002A539B">
        <w:rPr>
          <w:rFonts w:ascii="Times New Roman" w:eastAsia="Calibri" w:hAnsi="Times New Roman" w:cs="Times New Roman"/>
          <w:color w:val="000000"/>
          <w:sz w:val="24"/>
          <w:szCs w:val="24"/>
        </w:rPr>
        <w:t xml:space="preserve"> верхнюю часть блока цилиндров или гильз, как правило, запрессовывают короткие вставки длиной.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40...50 мм</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30…50мм</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50…80 мм</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lastRenderedPageBreak/>
        <w:t>Г) 20…60 мм</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20..40 мм</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6. Что происходит когда зазор меньше нормальной между клапаном и коромыслом?</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потеря мощности, перегрев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клапаны неплотно садятся на сед</w:t>
      </w:r>
      <w:r w:rsidRPr="002A539B">
        <w:rPr>
          <w:rFonts w:ascii="Times New Roman" w:eastAsia="Calibri" w:hAnsi="Times New Roman" w:cs="Times New Roman"/>
          <w:color w:val="000000"/>
          <w:sz w:val="24"/>
          <w:szCs w:val="24"/>
        </w:rPr>
        <w:softHyphen/>
        <w:t>ла, вследствие чего происходят утечки газов, образование нагара с обгоранием рабочих поверхностей седла и клапана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смесь может попадать в впускной и выпускной газопровод</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Г) клапан открыва</w:t>
      </w:r>
      <w:r w:rsidRPr="002A539B">
        <w:rPr>
          <w:rFonts w:ascii="Times New Roman" w:eastAsia="Calibri" w:hAnsi="Times New Roman" w:cs="Times New Roman"/>
          <w:color w:val="000000"/>
          <w:sz w:val="24"/>
          <w:szCs w:val="24"/>
        </w:rPr>
        <w:softHyphen/>
        <w:t>ются не полностью, в результате чего ухудшается наполнение цилиндров горючей смесью и очистка их от продуктов сгорания, а также повышаются ударные нагрузки на детали клапанного ме</w:t>
      </w:r>
      <w:r w:rsidRPr="002A539B">
        <w:rPr>
          <w:rFonts w:ascii="Times New Roman" w:eastAsia="Calibri" w:hAnsi="Times New Roman" w:cs="Times New Roman"/>
          <w:color w:val="000000"/>
          <w:sz w:val="24"/>
          <w:szCs w:val="24"/>
        </w:rPr>
        <w:softHyphen/>
        <w:t>ханизма.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расход масла, повышаются ударные нагрузки на детали клапанного ме</w:t>
      </w:r>
      <w:r w:rsidRPr="002A539B">
        <w:rPr>
          <w:rFonts w:ascii="Times New Roman" w:eastAsia="Calibri" w:hAnsi="Times New Roman" w:cs="Times New Roman"/>
          <w:color w:val="000000"/>
          <w:sz w:val="24"/>
          <w:szCs w:val="24"/>
        </w:rPr>
        <w:softHyphen/>
        <w:t>ханизма</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7. Выпускные клапаны делают из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хромистой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легированной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углеродистой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жаростойкой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высокопрочной стали</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8. Какие детали двигателей смазывается разбрызгиванием масла и масляным туманом?</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к коренным и шатунным подшипникам коленчатого вала, подшипникам опорных шеек распределительного вала, втулки клапанов.</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к коренным и шатунным подшипникам коленчатого вала, подшипникам опорных шеек распределительного вала, осям ко</w:t>
      </w:r>
      <w:r w:rsidRPr="002A539B">
        <w:rPr>
          <w:rFonts w:ascii="Times New Roman" w:eastAsia="Calibri" w:hAnsi="Times New Roman" w:cs="Times New Roman"/>
          <w:color w:val="000000"/>
          <w:sz w:val="24"/>
          <w:szCs w:val="24"/>
        </w:rPr>
        <w:softHyphen/>
        <w:t>ромысел.</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втулки верхней головки шатуна, зубчатые колеса газораспределения и поршневые пальцы</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подшипникам опорных шеек распределительного вала, осям ко</w:t>
      </w:r>
      <w:r w:rsidRPr="002A539B">
        <w:rPr>
          <w:rFonts w:ascii="Times New Roman" w:eastAsia="Calibri" w:hAnsi="Times New Roman" w:cs="Times New Roman"/>
          <w:color w:val="000000"/>
          <w:sz w:val="24"/>
          <w:szCs w:val="24"/>
        </w:rPr>
        <w:softHyphen/>
        <w:t>ромысел, ку</w:t>
      </w:r>
      <w:r w:rsidRPr="002A539B">
        <w:rPr>
          <w:rFonts w:ascii="Times New Roman" w:eastAsia="Calibri" w:hAnsi="Times New Roman" w:cs="Times New Roman"/>
          <w:color w:val="000000"/>
          <w:sz w:val="24"/>
          <w:szCs w:val="24"/>
        </w:rPr>
        <w:softHyphen/>
        <w:t>лачки распределительного вала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ку</w:t>
      </w:r>
      <w:r w:rsidRPr="002A539B">
        <w:rPr>
          <w:rFonts w:ascii="Times New Roman" w:eastAsia="Calibri" w:hAnsi="Times New Roman" w:cs="Times New Roman"/>
          <w:color w:val="000000"/>
          <w:sz w:val="24"/>
          <w:szCs w:val="24"/>
        </w:rPr>
        <w:softHyphen/>
        <w:t>лачки распределительного вала, на</w:t>
      </w:r>
      <w:r w:rsidRPr="002A539B">
        <w:rPr>
          <w:rFonts w:ascii="Times New Roman" w:eastAsia="Calibri" w:hAnsi="Times New Roman" w:cs="Times New Roman"/>
          <w:color w:val="000000"/>
          <w:sz w:val="24"/>
          <w:szCs w:val="24"/>
        </w:rPr>
        <w:softHyphen/>
        <w:t>правляющие втулки клапанов, механизмы вращения выпускных клапанов, зубчатые колеса газораспределения.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9. Чем сопровождается при избыточного смазывании деталей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А)  уменьшение масло и большой расход топлива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большими потерями на трение, повышенным изнашиванием и выделением значительного количества теплоты, снижается механический КПД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увеличивается КПД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масло попадает в камеру сгорания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большими потерями на трение, повышенным изнашиванием и выделением значительного количества теплоты, увеличивается механический КПД двигателя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10. Если в горючей смеси на </w:t>
      </w:r>
      <w:smartTag w:uri="urn:schemas-microsoft-com:office:smarttags" w:element="metricconverter">
        <w:smartTagPr>
          <w:attr w:name="ProductID" w:val="1 кг"/>
        </w:smartTagPr>
        <w:r w:rsidRPr="002A539B">
          <w:rPr>
            <w:rFonts w:ascii="Times New Roman" w:eastAsia="Calibri" w:hAnsi="Times New Roman" w:cs="Times New Roman"/>
            <w:color w:val="000000"/>
            <w:sz w:val="24"/>
            <w:szCs w:val="24"/>
          </w:rPr>
          <w:t>1 кг</w:t>
        </w:r>
      </w:smartTag>
      <w:r w:rsidRPr="002A539B">
        <w:rPr>
          <w:rFonts w:ascii="Times New Roman" w:eastAsia="Calibri" w:hAnsi="Times New Roman" w:cs="Times New Roman"/>
          <w:color w:val="000000"/>
          <w:sz w:val="24"/>
          <w:szCs w:val="24"/>
        </w:rPr>
        <w:t xml:space="preserve"> топлива приходится </w:t>
      </w:r>
      <w:smartTag w:uri="urn:schemas-microsoft-com:office:smarttags" w:element="metricconverter">
        <w:smartTagPr>
          <w:attr w:name="ProductID" w:val="18 кг"/>
        </w:smartTagPr>
        <w:r w:rsidRPr="002A539B">
          <w:rPr>
            <w:rFonts w:ascii="Times New Roman" w:eastAsia="Calibri" w:hAnsi="Times New Roman" w:cs="Times New Roman"/>
            <w:color w:val="000000"/>
            <w:sz w:val="24"/>
            <w:szCs w:val="24"/>
          </w:rPr>
          <w:t>18 кг</w:t>
        </w:r>
      </w:smartTag>
      <w:r w:rsidRPr="002A539B">
        <w:rPr>
          <w:rFonts w:ascii="Times New Roman" w:eastAsia="Calibri" w:hAnsi="Times New Roman" w:cs="Times New Roman"/>
          <w:color w:val="000000"/>
          <w:sz w:val="24"/>
          <w:szCs w:val="24"/>
        </w:rPr>
        <w:t xml:space="preserve"> воздуха, то смесь называется: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w:t>
      </w:r>
      <w:r w:rsidRPr="002A539B">
        <w:rPr>
          <w:rFonts w:ascii="Times New Roman" w:eastAsia="Calibri" w:hAnsi="Times New Roman" w:cs="Times New Roman"/>
          <w:iCs/>
          <w:color w:val="000000"/>
          <w:sz w:val="24"/>
          <w:szCs w:val="24"/>
        </w:rPr>
        <w:t xml:space="preserve"> нормальной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w:t>
      </w:r>
      <w:r w:rsidRPr="002A539B">
        <w:rPr>
          <w:rFonts w:ascii="Times New Roman" w:eastAsia="Calibri" w:hAnsi="Times New Roman" w:cs="Times New Roman"/>
          <w:iCs/>
          <w:color w:val="000000"/>
          <w:sz w:val="24"/>
          <w:szCs w:val="24"/>
        </w:rPr>
        <w:t xml:space="preserve"> бедной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w:t>
      </w:r>
      <w:r w:rsidRPr="002A539B">
        <w:rPr>
          <w:rFonts w:ascii="Times New Roman" w:eastAsia="Calibri" w:hAnsi="Times New Roman" w:cs="Times New Roman"/>
          <w:iCs/>
          <w:color w:val="000000"/>
          <w:sz w:val="24"/>
          <w:szCs w:val="24"/>
        </w:rPr>
        <w:t xml:space="preserve"> обогащенной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w:t>
      </w:r>
      <w:r w:rsidRPr="002A539B">
        <w:rPr>
          <w:rFonts w:ascii="Times New Roman" w:eastAsia="Calibri" w:hAnsi="Times New Roman" w:cs="Times New Roman"/>
          <w:iCs/>
          <w:color w:val="000000"/>
          <w:sz w:val="24"/>
          <w:szCs w:val="24"/>
        </w:rPr>
        <w:t xml:space="preserve"> богатой</w:t>
      </w:r>
    </w:p>
    <w:p w:rsidR="00A0512E"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Д)</w:t>
      </w:r>
      <w:r w:rsidRPr="002A539B">
        <w:rPr>
          <w:rFonts w:ascii="Times New Roman" w:eastAsia="Calibri" w:hAnsi="Times New Roman" w:cs="Times New Roman"/>
          <w:iCs/>
          <w:color w:val="000000"/>
          <w:sz w:val="24"/>
          <w:szCs w:val="24"/>
        </w:rPr>
        <w:t xml:space="preserve"> обедненной</w:t>
      </w: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Pr="002A539B"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35" type="#_x0000_t75" style="width:60.2pt;height:54.8pt" o:ole="">
                  <v:imagedata r:id="rId7" o:title=""/>
                </v:shape>
                <o:OLEObject Type="Embed" ProgID="CorelDRAW.Graphic.12" ShapeID="_x0000_i1035" DrawAspect="Content" ObjectID="_1561480231" r:id="rId135"/>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60" type="#_x0000_t32" style="position:absolute;left:0;text-align:left;margin-left:5.05pt;margin-top:5.65pt;width:404.25pt;height:0;z-index:251703296" o:connectortype="straight" strokecolor="#4f81bd [3204]" strokeweight="2.5pt">
                  <v:shadow color="#868686"/>
                </v:shape>
              </w:pict>
            </w:r>
            <w:r w:rsidRPr="004C41B4">
              <w:rPr>
                <w:b/>
                <w:noProof/>
                <w:color w:val="FFFFFF" w:themeColor="background1"/>
                <w:sz w:val="16"/>
                <w:szCs w:val="16"/>
                <w:lang w:eastAsia="en-US"/>
              </w:rPr>
              <w:pict>
                <v:shape id="_x0000_s1061" type="#_x0000_t32" style="position:absolute;left:0;text-align:left;margin-left:5.05pt;margin-top:6.2pt;width:404.25pt;height:0;z-index:251704320"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62" type="#_x0000_t32" style="position:absolute;left:0;text-align:left;margin-left:5.05pt;margin-top:.95pt;width:404.25pt;height:0;z-index:251705344"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№9</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1. По способу выполнения рабочего цикла</w:t>
      </w:r>
      <w:r w:rsidRPr="002A539B">
        <w:rPr>
          <w:rFonts w:ascii="Times New Roman" w:eastAsia="Calibri" w:hAnsi="Times New Roman" w:cs="Times New Roman"/>
          <w:color w:val="000000"/>
          <w:sz w:val="24"/>
          <w:szCs w:val="24"/>
        </w:rPr>
        <w:t>двигатели подразделяют</w:t>
      </w:r>
      <w:r w:rsidRPr="002A539B">
        <w:rPr>
          <w:rFonts w:ascii="Times New Roman" w:eastAsia="Calibri" w:hAnsi="Times New Roman" w:cs="Times New Roman"/>
          <w:color w:val="000000"/>
          <w:sz w:val="24"/>
          <w:szCs w:val="24"/>
        </w:rPr>
        <w:softHyphen/>
        <w:t>ся: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на двух- и четырехтактные.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на двух- и трехтактные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на одна- двух- и трехтактные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на одна- двух- и трех- и четырехтактные</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на двух- четырех- и шеститактные</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2. Что происходить при перегреве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ухудшается наполнение цилиндров, увеличивается изнашивания деталей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увеличиваются силы трения и изна</w:t>
      </w:r>
      <w:r w:rsidRPr="002A539B">
        <w:rPr>
          <w:rFonts w:ascii="Times New Roman" w:eastAsia="Calibri" w:hAnsi="Times New Roman" w:cs="Times New Roman"/>
          <w:color w:val="000000"/>
          <w:sz w:val="24"/>
          <w:szCs w:val="24"/>
        </w:rPr>
        <w:softHyphen/>
        <w:t>шивание деталей, уменьшаются тепловые зазоры, происходит нагарообразование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вызывает изменение вязкостных свойств масла и увеличиваются силы трения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вызывает изменение вязкостных свойств масла, снижению мощности и экономичности двигателя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увеличению изнашивания деталей и механических потерь на трение, уменьшаются тепловые зазоры, происходит нагарообразование</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3. Шатун состоит из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стержня, верхней головки и крышки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пальца, крышки, болтов и стержня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стержня, верхней головки</w:t>
      </w:r>
      <w:r w:rsidRPr="002A539B">
        <w:rPr>
          <w:rFonts w:ascii="Times New Roman" w:eastAsia="Calibri" w:hAnsi="Times New Roman" w:cs="Times New Roman"/>
          <w:i/>
          <w:iCs/>
          <w:color w:val="000000"/>
          <w:sz w:val="24"/>
          <w:szCs w:val="24"/>
        </w:rPr>
        <w:t xml:space="preserve">, </w:t>
      </w:r>
      <w:r w:rsidRPr="002A539B">
        <w:rPr>
          <w:rFonts w:ascii="Times New Roman" w:eastAsia="Calibri" w:hAnsi="Times New Roman" w:cs="Times New Roman"/>
          <w:color w:val="000000"/>
          <w:sz w:val="24"/>
          <w:szCs w:val="24"/>
        </w:rPr>
        <w:t>нижней головкии крышки.</w:t>
      </w:r>
    </w:p>
    <w:p w:rsidR="00A0512E" w:rsidRPr="002A539B" w:rsidRDefault="00A0512E" w:rsidP="00A0512E">
      <w:pPr>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Г) пальца, стержня, верхней головки и крышки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стержня, болтов, нижней головкии крышки</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4. Максимальное температура газов на поршень при сгорании для кар</w:t>
      </w:r>
      <w:r w:rsidRPr="002A539B">
        <w:rPr>
          <w:rFonts w:ascii="Times New Roman" w:eastAsia="Calibri" w:hAnsi="Times New Roman" w:cs="Times New Roman"/>
          <w:color w:val="000000"/>
          <w:sz w:val="24"/>
          <w:szCs w:val="24"/>
        </w:rPr>
        <w:softHyphen/>
        <w:t>бюраторных двигателей составляет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2100...2400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1250...2500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200...500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300...450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500...1450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5. Степень сжатие у</w:t>
      </w:r>
      <w:r w:rsidRPr="002A539B">
        <w:rPr>
          <w:rFonts w:ascii="Times New Roman" w:eastAsia="Calibri" w:hAnsi="Times New Roman" w:cs="Times New Roman"/>
          <w:color w:val="000000"/>
          <w:sz w:val="24"/>
          <w:szCs w:val="24"/>
        </w:rPr>
        <w:t xml:space="preserve"> автомобильных двигателей, работающих на дизеле.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А)Е = 6... 10;</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t>Б)</w:t>
      </w:r>
      <w:r w:rsidRPr="002A539B">
        <w:rPr>
          <w:rFonts w:ascii="Times New Roman" w:eastAsia="Calibri" w:hAnsi="Times New Roman" w:cs="Times New Roman"/>
          <w:color w:val="000000"/>
          <w:sz w:val="24"/>
          <w:szCs w:val="24"/>
        </w:rPr>
        <w:t xml:space="preserve"> Е = 7...9,5;</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В)</w:t>
      </w:r>
      <w:r w:rsidRPr="002A539B">
        <w:rPr>
          <w:rFonts w:ascii="Times New Roman" w:eastAsia="Calibri" w:hAnsi="Times New Roman" w:cs="Times New Roman"/>
          <w:color w:val="000000"/>
          <w:sz w:val="24"/>
          <w:szCs w:val="24"/>
        </w:rPr>
        <w:t xml:space="preserve"> Е= 14...21</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lastRenderedPageBreak/>
        <w:t>Г) Е= 6…14</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iCs/>
          <w:color w:val="000000"/>
          <w:sz w:val="24"/>
          <w:szCs w:val="24"/>
        </w:rPr>
        <w:t>Д) Е= 10…21</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6. Структурные схемы систем впрыскивания топлива стабилизировались и в основном классифицируются на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электронное и шприцовое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w:t>
      </w:r>
      <w:r w:rsidRPr="002A539B">
        <w:rPr>
          <w:rFonts w:ascii="Times New Roman" w:eastAsia="Calibri" w:hAnsi="Times New Roman" w:cs="Times New Roman"/>
          <w:iCs/>
          <w:color w:val="000000"/>
          <w:sz w:val="24"/>
          <w:szCs w:val="24"/>
        </w:rPr>
        <w:t>объемное и объемно-пленочное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внешнее и внутреннее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Г) </w:t>
      </w:r>
      <w:r w:rsidRPr="002A539B">
        <w:rPr>
          <w:rFonts w:ascii="Times New Roman" w:eastAsia="Calibri" w:hAnsi="Times New Roman" w:cs="Times New Roman"/>
          <w:iCs/>
          <w:color w:val="000000"/>
          <w:sz w:val="24"/>
          <w:szCs w:val="24"/>
        </w:rPr>
        <w:t>объемное и пленочное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Д) распределенное и центральное </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7. Какие детали двигателей смазывается под давлением?</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к коренным и шатунным подшипникам коленчатого вала, подшипникам опорных шеек распределительного вала, втулки клапанов.</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к коренным и шатунным подшипникам коленчатого вала, подшипникам опорных шеек распределительного вала, осям ко</w:t>
      </w:r>
      <w:r w:rsidRPr="002A539B">
        <w:rPr>
          <w:rFonts w:ascii="Times New Roman" w:eastAsia="Calibri" w:hAnsi="Times New Roman" w:cs="Times New Roman"/>
          <w:color w:val="000000"/>
          <w:sz w:val="24"/>
          <w:szCs w:val="24"/>
        </w:rPr>
        <w:softHyphen/>
        <w:t>ромысел.</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втулки верхней головки шатуна, зубчатые колеса газораспределения и поршневые пальцы</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подшипникам опорных шеек распределительного вала, осям ко</w:t>
      </w:r>
      <w:r w:rsidRPr="002A539B">
        <w:rPr>
          <w:rFonts w:ascii="Times New Roman" w:eastAsia="Calibri" w:hAnsi="Times New Roman" w:cs="Times New Roman"/>
          <w:color w:val="000000"/>
          <w:sz w:val="24"/>
          <w:szCs w:val="24"/>
        </w:rPr>
        <w:softHyphen/>
        <w:t>ромысел, ку</w:t>
      </w:r>
      <w:r w:rsidRPr="002A539B">
        <w:rPr>
          <w:rFonts w:ascii="Times New Roman" w:eastAsia="Calibri" w:hAnsi="Times New Roman" w:cs="Times New Roman"/>
          <w:color w:val="000000"/>
          <w:sz w:val="24"/>
          <w:szCs w:val="24"/>
        </w:rPr>
        <w:softHyphen/>
        <w:t>лачки распределительного вала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ку</w:t>
      </w:r>
      <w:r w:rsidRPr="002A539B">
        <w:rPr>
          <w:rFonts w:ascii="Times New Roman" w:eastAsia="Calibri" w:hAnsi="Times New Roman" w:cs="Times New Roman"/>
          <w:color w:val="000000"/>
          <w:sz w:val="24"/>
          <w:szCs w:val="24"/>
        </w:rPr>
        <w:softHyphen/>
        <w:t>лачки распределительного вала, на</w:t>
      </w:r>
      <w:r w:rsidRPr="002A539B">
        <w:rPr>
          <w:rFonts w:ascii="Times New Roman" w:eastAsia="Calibri" w:hAnsi="Times New Roman" w:cs="Times New Roman"/>
          <w:color w:val="000000"/>
          <w:sz w:val="24"/>
          <w:szCs w:val="24"/>
        </w:rPr>
        <w:softHyphen/>
        <w:t>правляющие втулки клапанов, механизмы вращения выпускных клапанов, зубчатые колеса газораспределения.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8. По способу приготовления рабочей смеси в дизельных двигателях различаю: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А)распределенное,</w:t>
      </w:r>
      <w:r w:rsidRPr="002A539B">
        <w:rPr>
          <w:rFonts w:ascii="Times New Roman" w:eastAsia="Calibri" w:hAnsi="Times New Roman" w:cs="Times New Roman"/>
          <w:iCs/>
          <w:color w:val="000000"/>
          <w:sz w:val="24"/>
          <w:szCs w:val="24"/>
        </w:rPr>
        <w:t xml:space="preserve"> объемно-пленочное и пленочное смесеобразования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распределенное и центральное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внешнее и внутреннее</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w:t>
      </w:r>
      <w:r w:rsidRPr="002A539B">
        <w:rPr>
          <w:rFonts w:ascii="Times New Roman" w:eastAsia="Calibri" w:hAnsi="Times New Roman" w:cs="Times New Roman"/>
          <w:iCs/>
          <w:color w:val="000000"/>
          <w:sz w:val="24"/>
          <w:szCs w:val="24"/>
        </w:rPr>
        <w:t xml:space="preserve"> объемное, объемно-пленочное и пленочное смесеобразования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распределенное,  центральное и комбинированное</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9. Сжиженный пропан-бутановый газ согласно стандарту содер</w:t>
      </w:r>
      <w:r w:rsidRPr="002A539B">
        <w:rPr>
          <w:rFonts w:ascii="Times New Roman" w:eastAsia="Calibri" w:hAnsi="Times New Roman" w:cs="Times New Roman"/>
          <w:color w:val="000000"/>
          <w:sz w:val="24"/>
          <w:szCs w:val="24"/>
        </w:rPr>
        <w:softHyphen/>
        <w:t xml:space="preserve">жит летом: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80...90 %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60…80 %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40…60 %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90…97 %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50…70 % пропана, осталь</w:t>
      </w:r>
      <w:r w:rsidRPr="002A539B">
        <w:rPr>
          <w:rFonts w:ascii="Times New Roman" w:eastAsia="Calibri" w:hAnsi="Times New Roman" w:cs="Times New Roman"/>
          <w:color w:val="000000"/>
          <w:sz w:val="24"/>
          <w:szCs w:val="24"/>
        </w:rPr>
        <w:softHyphen/>
        <w:t>ное — бутан</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10. Если в горючей смеси на </w:t>
      </w:r>
      <w:smartTag w:uri="urn:schemas-microsoft-com:office:smarttags" w:element="metricconverter">
        <w:smartTagPr>
          <w:attr w:name="ProductID" w:val="1 кг"/>
        </w:smartTagPr>
        <w:r w:rsidRPr="002A539B">
          <w:rPr>
            <w:rFonts w:ascii="Times New Roman" w:eastAsia="Calibri" w:hAnsi="Times New Roman" w:cs="Times New Roman"/>
            <w:color w:val="000000"/>
            <w:sz w:val="24"/>
            <w:szCs w:val="24"/>
          </w:rPr>
          <w:t>1 кг</w:t>
        </w:r>
      </w:smartTag>
      <w:r w:rsidRPr="002A539B">
        <w:rPr>
          <w:rFonts w:ascii="Times New Roman" w:eastAsia="Calibri" w:hAnsi="Times New Roman" w:cs="Times New Roman"/>
          <w:color w:val="000000"/>
          <w:sz w:val="24"/>
          <w:szCs w:val="24"/>
        </w:rPr>
        <w:t xml:space="preserve"> топлива приходится </w:t>
      </w:r>
      <w:smartTag w:uri="urn:schemas-microsoft-com:office:smarttags" w:element="metricconverter">
        <w:smartTagPr>
          <w:attr w:name="ProductID" w:val="16 кг"/>
        </w:smartTagPr>
        <w:r w:rsidRPr="002A539B">
          <w:rPr>
            <w:rFonts w:ascii="Times New Roman" w:eastAsia="Calibri" w:hAnsi="Times New Roman" w:cs="Times New Roman"/>
            <w:color w:val="000000"/>
            <w:sz w:val="24"/>
            <w:szCs w:val="24"/>
          </w:rPr>
          <w:t>16 кг</w:t>
        </w:r>
      </w:smartTag>
      <w:r w:rsidRPr="002A539B">
        <w:rPr>
          <w:rFonts w:ascii="Times New Roman" w:eastAsia="Calibri" w:hAnsi="Times New Roman" w:cs="Times New Roman"/>
          <w:color w:val="000000"/>
          <w:sz w:val="24"/>
          <w:szCs w:val="24"/>
        </w:rPr>
        <w:t xml:space="preserve"> воздуха, то смесь называется: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w:t>
      </w:r>
      <w:r w:rsidRPr="002A539B">
        <w:rPr>
          <w:rFonts w:ascii="Times New Roman" w:eastAsia="Calibri" w:hAnsi="Times New Roman" w:cs="Times New Roman"/>
          <w:iCs/>
          <w:color w:val="000000"/>
          <w:sz w:val="24"/>
          <w:szCs w:val="24"/>
        </w:rPr>
        <w:t xml:space="preserve"> нормальной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w:t>
      </w:r>
      <w:r w:rsidRPr="002A539B">
        <w:rPr>
          <w:rFonts w:ascii="Times New Roman" w:eastAsia="Calibri" w:hAnsi="Times New Roman" w:cs="Times New Roman"/>
          <w:iCs/>
          <w:color w:val="000000"/>
          <w:sz w:val="24"/>
          <w:szCs w:val="24"/>
        </w:rPr>
        <w:t xml:space="preserve"> обедненной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w:t>
      </w:r>
      <w:r w:rsidRPr="002A539B">
        <w:rPr>
          <w:rFonts w:ascii="Times New Roman" w:eastAsia="Calibri" w:hAnsi="Times New Roman" w:cs="Times New Roman"/>
          <w:iCs/>
          <w:color w:val="000000"/>
          <w:sz w:val="24"/>
          <w:szCs w:val="24"/>
        </w:rPr>
        <w:t xml:space="preserve"> обогащенной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w:t>
      </w:r>
      <w:r w:rsidRPr="002A539B">
        <w:rPr>
          <w:rFonts w:ascii="Times New Roman" w:eastAsia="Calibri" w:hAnsi="Times New Roman" w:cs="Times New Roman"/>
          <w:iCs/>
          <w:color w:val="000000"/>
          <w:sz w:val="24"/>
          <w:szCs w:val="24"/>
        </w:rPr>
        <w:t xml:space="preserve"> богатой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Д)</w:t>
      </w:r>
      <w:r w:rsidRPr="002A539B">
        <w:rPr>
          <w:rFonts w:ascii="Times New Roman" w:eastAsia="Calibri" w:hAnsi="Times New Roman" w:cs="Times New Roman"/>
          <w:iCs/>
          <w:color w:val="000000"/>
          <w:sz w:val="24"/>
          <w:szCs w:val="24"/>
        </w:rPr>
        <w:t xml:space="preserve"> бедной</w:t>
      </w:r>
    </w:p>
    <w:p w:rsidR="00A0512E"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Default="00A0512E"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Default="00BF1076" w:rsidP="00A0512E">
      <w:pPr>
        <w:spacing w:after="0" w:line="240" w:lineRule="auto"/>
        <w:rPr>
          <w:rFonts w:ascii="Times New Roman" w:hAnsi="Times New Roman" w:cs="Times New Roman"/>
        </w:rPr>
      </w:pPr>
    </w:p>
    <w:p w:rsidR="00BF1076" w:rsidRPr="002A539B" w:rsidRDefault="00BF1076"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A0512E" w:rsidRPr="002A539B" w:rsidTr="00BF1076">
        <w:trPr>
          <w:trHeight w:val="1003"/>
        </w:trPr>
        <w:tc>
          <w:tcPr>
            <w:tcW w:w="2667" w:type="dxa"/>
          </w:tcPr>
          <w:p w:rsidR="00A0512E" w:rsidRPr="002A539B" w:rsidRDefault="00A0512E" w:rsidP="002A0AD2">
            <w:pPr>
              <w:ind w:left="284"/>
            </w:pPr>
            <w:r w:rsidRPr="002A539B">
              <w:rPr>
                <w:rFonts w:asciiTheme="minorHAnsi" w:eastAsiaTheme="minorEastAsia" w:hAnsiTheme="minorHAnsi" w:cstheme="minorBidi"/>
                <w:sz w:val="22"/>
                <w:szCs w:val="22"/>
                <w:lang w:eastAsia="en-US"/>
              </w:rPr>
              <w:object w:dxaOrig="9870" w:dyaOrig="9923">
                <v:shape id="_x0000_i1036" type="#_x0000_t75" style="width:60.2pt;height:54.8pt" o:ole="">
                  <v:imagedata r:id="rId7" o:title=""/>
                </v:shape>
                <o:OLEObject Type="Embed" ProgID="CorelDRAW.Graphic.12" ShapeID="_x0000_i1036" DrawAspect="Content" ObjectID="_1561480232" r:id="rId136"/>
              </w:object>
            </w:r>
          </w:p>
        </w:tc>
        <w:tc>
          <w:tcPr>
            <w:tcW w:w="8643" w:type="dxa"/>
          </w:tcPr>
          <w:p w:rsidR="00A0512E" w:rsidRPr="002A539B" w:rsidRDefault="00A0512E" w:rsidP="002A0AD2">
            <w:pPr>
              <w:ind w:left="-108"/>
              <w:jc w:val="center"/>
              <w:rPr>
                <w:b/>
                <w:color w:val="1F497D" w:themeColor="text2"/>
                <w:sz w:val="18"/>
                <w:szCs w:val="18"/>
                <w:lang w:val="kk-KZ"/>
              </w:rPr>
            </w:pPr>
            <w:r w:rsidRPr="002A539B">
              <w:rPr>
                <w:b/>
                <w:color w:val="1F497D" w:themeColor="text2"/>
                <w:sz w:val="18"/>
                <w:szCs w:val="18"/>
                <w:lang w:val="kk-KZ"/>
              </w:rPr>
              <w:t>АЛМАТЫ АВТОМОБИЛЬ-ЖОЛ КОЛЛЕДЖІ</w:t>
            </w:r>
          </w:p>
          <w:p w:rsidR="00A0512E" w:rsidRPr="002A539B" w:rsidRDefault="00A0512E" w:rsidP="002A0AD2">
            <w:pPr>
              <w:ind w:left="-108"/>
              <w:jc w:val="center"/>
              <w:rPr>
                <w:b/>
                <w:color w:val="1F497D" w:themeColor="text2"/>
                <w:sz w:val="4"/>
                <w:szCs w:val="4"/>
                <w:lang w:val="kk-KZ"/>
              </w:rPr>
            </w:pPr>
          </w:p>
          <w:p w:rsidR="00A0512E" w:rsidRPr="002A539B" w:rsidRDefault="00A0512E" w:rsidP="002A0AD2">
            <w:pPr>
              <w:ind w:left="34"/>
              <w:jc w:val="center"/>
              <w:outlineLvl w:val="0"/>
              <w:rPr>
                <w:b/>
                <w:color w:val="1F497D" w:themeColor="text2"/>
                <w:sz w:val="18"/>
                <w:szCs w:val="18"/>
                <w:lang w:val="kk-KZ"/>
              </w:rPr>
            </w:pPr>
            <w:r w:rsidRPr="002A539B">
              <w:rPr>
                <w:b/>
                <w:color w:val="1F497D" w:themeColor="text2"/>
                <w:sz w:val="18"/>
                <w:szCs w:val="18"/>
              </w:rPr>
              <w:t>АЛМАТИНСКИЙ</w:t>
            </w:r>
            <w:r w:rsidRPr="002A539B">
              <w:rPr>
                <w:b/>
                <w:color w:val="1F497D" w:themeColor="text2"/>
                <w:sz w:val="18"/>
                <w:szCs w:val="18"/>
                <w:lang w:val="kk-KZ"/>
              </w:rPr>
              <w:t xml:space="preserve"> АВТОМОБИЛЬНО-ДОРОЖНЫЙ КОЛЛЕДЖ</w:t>
            </w:r>
          </w:p>
          <w:p w:rsidR="00A0512E" w:rsidRPr="002A539B" w:rsidRDefault="00A0512E" w:rsidP="002A0AD2">
            <w:pPr>
              <w:ind w:left="34"/>
              <w:jc w:val="center"/>
              <w:outlineLvl w:val="0"/>
              <w:rPr>
                <w:b/>
                <w:color w:val="1F497D" w:themeColor="text2"/>
                <w:sz w:val="4"/>
                <w:szCs w:val="4"/>
                <w:lang w:val="kk-KZ"/>
              </w:rPr>
            </w:pPr>
          </w:p>
          <w:p w:rsidR="00A0512E" w:rsidRPr="002A539B" w:rsidRDefault="00A0512E" w:rsidP="002A0AD2">
            <w:pPr>
              <w:ind w:firstLine="34"/>
              <w:jc w:val="center"/>
              <w:outlineLvl w:val="0"/>
              <w:rPr>
                <w:b/>
                <w:color w:val="1F497D" w:themeColor="text2"/>
                <w:sz w:val="16"/>
                <w:szCs w:val="16"/>
              </w:rPr>
            </w:pPr>
            <w:r w:rsidRPr="002A539B">
              <w:rPr>
                <w:b/>
                <w:color w:val="1F497D" w:themeColor="text2"/>
                <w:sz w:val="18"/>
                <w:szCs w:val="18"/>
                <w:lang w:val="en-US"/>
              </w:rPr>
              <w:t>ALMATYAUTOMOBILE</w:t>
            </w:r>
            <w:r w:rsidRPr="002A539B">
              <w:rPr>
                <w:b/>
                <w:color w:val="1F497D" w:themeColor="text2"/>
                <w:sz w:val="18"/>
                <w:szCs w:val="18"/>
              </w:rPr>
              <w:t>-</w:t>
            </w:r>
            <w:r w:rsidRPr="002A539B">
              <w:rPr>
                <w:b/>
                <w:color w:val="1F497D" w:themeColor="text2"/>
                <w:sz w:val="18"/>
                <w:szCs w:val="18"/>
                <w:lang w:val="en-US"/>
              </w:rPr>
              <w:t>ROADCOLLEGE</w:t>
            </w:r>
          </w:p>
          <w:p w:rsidR="00A0512E" w:rsidRPr="002A539B"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63" type="#_x0000_t32" style="position:absolute;left:0;text-align:left;margin-left:5.05pt;margin-top:5.65pt;width:404.25pt;height:0;z-index:251706368" o:connectortype="straight" strokecolor="#4f81bd [3204]" strokeweight="2.5pt">
                  <v:shadow color="#868686"/>
                </v:shape>
              </w:pict>
            </w:r>
            <w:r w:rsidRPr="004C41B4">
              <w:rPr>
                <w:b/>
                <w:noProof/>
                <w:color w:val="FFFFFF" w:themeColor="background1"/>
                <w:sz w:val="16"/>
                <w:szCs w:val="16"/>
                <w:lang w:eastAsia="en-US"/>
              </w:rPr>
              <w:pict>
                <v:shape id="_x0000_s1064" type="#_x0000_t32" style="position:absolute;left:0;text-align:left;margin-left:5.05pt;margin-top:6.2pt;width:404.25pt;height:0;z-index:251707392"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65" type="#_x0000_t32" style="position:absolute;left:0;text-align:left;margin-left:5.05pt;margin-top:.95pt;width:404.25pt;height:0;z-index:251708416" o:connectortype="straight" strokecolor="#4f81bd [3204]" strokeweight="1pt">
                  <v:shadow type="perspective" color="#243f60 [1604]" offset="1pt" offset2="-3pt"/>
                </v:shape>
              </w:pict>
            </w:r>
          </w:p>
        </w:tc>
      </w:tr>
    </w:tbl>
    <w:p w:rsidR="00A0512E" w:rsidRPr="002A539B" w:rsidRDefault="00A0512E" w:rsidP="00A0512E">
      <w:pPr>
        <w:pStyle w:val="ab"/>
        <w:rPr>
          <w:rFonts w:ascii="Times New Roman" w:hAnsi="Times New Roman" w:cs="Times New Roman"/>
          <w:lang w:val="kk-KZ"/>
        </w:rPr>
      </w:pP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Рассмотрено, одобрено на                                                     «</w:t>
      </w:r>
      <w:r w:rsidRPr="002A539B">
        <w:rPr>
          <w:rFonts w:ascii="Times New Roman" w:hAnsi="Times New Roman" w:cs="Times New Roman"/>
          <w:sz w:val="28"/>
          <w:szCs w:val="28"/>
        </w:rPr>
        <w:t>Утверждаю</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заседании спец. дисциплин                                                Зам. директора по УР</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Протокол № «__» __ _____ 2016г.                          ________ Акимжанова А.Ш.</w:t>
      </w:r>
    </w:p>
    <w:p w:rsidR="00A0512E" w:rsidRPr="002A539B" w:rsidRDefault="00A0512E" w:rsidP="00A0512E">
      <w:pPr>
        <w:pStyle w:val="ab"/>
        <w:rPr>
          <w:rFonts w:ascii="Times New Roman" w:hAnsi="Times New Roman" w:cs="Times New Roman"/>
          <w:sz w:val="28"/>
          <w:szCs w:val="28"/>
          <w:lang w:val="kk-KZ"/>
        </w:rPr>
      </w:pPr>
      <w:r w:rsidRPr="002A539B">
        <w:rPr>
          <w:rFonts w:ascii="Times New Roman" w:hAnsi="Times New Roman" w:cs="Times New Roman"/>
          <w:sz w:val="28"/>
          <w:szCs w:val="28"/>
          <w:lang w:val="kk-KZ"/>
        </w:rPr>
        <w:t>__________ Ашкеева А.Г.                                                 «__</w:t>
      </w:r>
      <w:r w:rsidRPr="002A539B">
        <w:rPr>
          <w:rFonts w:ascii="Times New Roman" w:hAnsi="Times New Roman" w:cs="Times New Roman"/>
          <w:sz w:val="28"/>
          <w:szCs w:val="28"/>
        </w:rPr>
        <w:t>»</w:t>
      </w:r>
      <w:r w:rsidRPr="002A539B">
        <w:rPr>
          <w:rFonts w:ascii="Times New Roman" w:hAnsi="Times New Roman" w:cs="Times New Roman"/>
          <w:sz w:val="28"/>
          <w:szCs w:val="28"/>
          <w:lang w:val="kk-KZ"/>
        </w:rPr>
        <w:t xml:space="preserve">  __ _____2016 г.                            </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A0512E" w:rsidRPr="002A539B" w:rsidRDefault="00A0512E" w:rsidP="00A0512E">
      <w:pPr>
        <w:pStyle w:val="ab"/>
        <w:jc w:val="center"/>
        <w:rPr>
          <w:rFonts w:ascii="Times New Roman" w:hAnsi="Times New Roman" w:cs="Times New Roman"/>
          <w:sz w:val="28"/>
          <w:szCs w:val="28"/>
          <w:lang w:val="kk-KZ"/>
        </w:rPr>
      </w:pPr>
      <w:r w:rsidRPr="002A539B">
        <w:rPr>
          <w:rFonts w:ascii="Times New Roman" w:hAnsi="Times New Roman" w:cs="Times New Roman"/>
          <w:sz w:val="28"/>
          <w:szCs w:val="28"/>
          <w:lang w:val="kk-KZ"/>
        </w:rPr>
        <w:t>по дисциплине  "</w:t>
      </w:r>
      <w:r w:rsidRPr="002A539B">
        <w:rPr>
          <w:rFonts w:ascii="Times New Roman" w:eastAsia="Times New Roman" w:hAnsi="Times New Roman" w:cs="Times New Roman"/>
          <w:sz w:val="28"/>
          <w:szCs w:val="28"/>
        </w:rPr>
        <w:t>Устройства автомобилей</w:t>
      </w:r>
      <w:r w:rsidRPr="002A539B">
        <w:rPr>
          <w:rFonts w:ascii="Times New Roman" w:hAnsi="Times New Roman" w:cs="Times New Roman"/>
          <w:sz w:val="28"/>
          <w:szCs w:val="28"/>
          <w:lang w:val="kk-KZ"/>
        </w:rPr>
        <w:t>"</w:t>
      </w:r>
    </w:p>
    <w:p w:rsidR="00A0512E" w:rsidRPr="002A539B" w:rsidRDefault="00A0512E" w:rsidP="00A0512E">
      <w:pPr>
        <w:pStyle w:val="ab"/>
        <w:rPr>
          <w:rFonts w:ascii="Times New Roman" w:hAnsi="Times New Roman" w:cs="Times New Roman"/>
          <w:sz w:val="28"/>
          <w:szCs w:val="28"/>
          <w:lang w:val="kk-KZ"/>
        </w:rPr>
      </w:pPr>
    </w:p>
    <w:p w:rsidR="00A0512E" w:rsidRPr="002A539B" w:rsidRDefault="00A0512E" w:rsidP="00A0512E">
      <w:pPr>
        <w:spacing w:after="0" w:line="240" w:lineRule="auto"/>
        <w:jc w:val="center"/>
        <w:rPr>
          <w:rFonts w:ascii="Times New Roman" w:eastAsia="Times New Roman" w:hAnsi="Times New Roman" w:cs="Times New Roman"/>
          <w:b/>
          <w:sz w:val="24"/>
          <w:szCs w:val="24"/>
        </w:rPr>
      </w:pPr>
      <w:r w:rsidRPr="002A539B">
        <w:rPr>
          <w:rFonts w:ascii="Times New Roman" w:eastAsia="Times New Roman" w:hAnsi="Times New Roman" w:cs="Times New Roman"/>
          <w:b/>
          <w:sz w:val="24"/>
          <w:szCs w:val="24"/>
        </w:rPr>
        <w:t>Вариант №10</w:t>
      </w: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iCs/>
          <w:color w:val="000000"/>
          <w:sz w:val="24"/>
          <w:szCs w:val="24"/>
        </w:rPr>
        <w:t xml:space="preserve">1 Система зажигания </w:t>
      </w:r>
      <w:r w:rsidRPr="002A539B">
        <w:rPr>
          <w:rFonts w:ascii="Times New Roman" w:eastAsia="Calibri" w:hAnsi="Times New Roman" w:cs="Times New Roman"/>
          <w:color w:val="000000"/>
          <w:sz w:val="24"/>
          <w:szCs w:val="24"/>
        </w:rPr>
        <w:t>предназначена?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прямолинейное возвратно-поступательное движение поршня во вращательное дви</w:t>
      </w:r>
      <w:r w:rsidRPr="002A539B">
        <w:rPr>
          <w:rFonts w:ascii="Times New Roman" w:eastAsia="Calibri" w:hAnsi="Times New Roman" w:cs="Times New Roman"/>
          <w:color w:val="000000"/>
          <w:sz w:val="24"/>
          <w:szCs w:val="24"/>
        </w:rPr>
        <w:softHyphen/>
        <w:t xml:space="preserve">жение коленчатого вала. </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своевременный  пуск горючей смеси в цилиндр и удаление из него продуктов сгорания</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для приготовления и подачи горючей смеси в цилиндр, а также для отвода продуктов сгорания из цилиндра</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для воспламенения рабо</w:t>
      </w:r>
      <w:r w:rsidRPr="002A539B">
        <w:rPr>
          <w:rFonts w:ascii="Times New Roman" w:eastAsia="Calibri" w:hAnsi="Times New Roman" w:cs="Times New Roman"/>
          <w:color w:val="000000"/>
          <w:sz w:val="24"/>
          <w:szCs w:val="24"/>
        </w:rPr>
        <w:softHyphen/>
        <w:t>чей смеси в цилиндре двигателя</w:t>
      </w:r>
    </w:p>
    <w:p w:rsidR="00A0512E" w:rsidRPr="002A539B" w:rsidRDefault="00A0512E" w:rsidP="00A0512E">
      <w:pPr>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подачу масла к взаимодейству</w:t>
      </w:r>
      <w:r w:rsidRPr="002A539B">
        <w:rPr>
          <w:rFonts w:ascii="Times New Roman" w:eastAsia="Calibri" w:hAnsi="Times New Roman" w:cs="Times New Roman"/>
          <w:color w:val="000000"/>
          <w:sz w:val="24"/>
          <w:szCs w:val="24"/>
        </w:rPr>
        <w:softHyphen/>
        <w:t>ющим деталям</w:t>
      </w:r>
    </w:p>
    <w:p w:rsidR="00A0512E" w:rsidRPr="002A539B" w:rsidRDefault="00A0512E" w:rsidP="00A0512E">
      <w:pPr>
        <w:spacing w:after="0" w:line="240" w:lineRule="auto"/>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2. При одном обороте коленчатого валадвигателя поршеньделает:</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один ход вниз и один ход вверх.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два хода вниз и два хода вверх.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С)</w:t>
      </w:r>
      <w:r w:rsidRPr="002A539B">
        <w:rPr>
          <w:rFonts w:ascii="Times New Roman" w:eastAsia="Calibri" w:hAnsi="Times New Roman" w:cs="Times New Roman"/>
          <w:color w:val="000000"/>
          <w:sz w:val="24"/>
          <w:szCs w:val="24"/>
        </w:rPr>
        <w:t xml:space="preserve"> один ход вниз и два хода вверх.</w:t>
      </w:r>
    </w:p>
    <w:p w:rsidR="00A0512E" w:rsidRPr="002A539B" w:rsidRDefault="00A0512E" w:rsidP="00A0512E">
      <w:pPr>
        <w:shd w:val="clear" w:color="auto" w:fill="FFFFFF"/>
        <w:autoSpaceDE w:val="0"/>
        <w:autoSpaceDN w:val="0"/>
        <w:adjustRightInd w:val="0"/>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Д)</w:t>
      </w:r>
      <w:r w:rsidRPr="002A539B">
        <w:rPr>
          <w:rFonts w:ascii="Times New Roman" w:eastAsia="Calibri" w:hAnsi="Times New Roman" w:cs="Times New Roman"/>
          <w:color w:val="000000"/>
          <w:sz w:val="24"/>
          <w:szCs w:val="24"/>
        </w:rPr>
        <w:t xml:space="preserve"> два хода вниз и один ход вверх.</w:t>
      </w:r>
    </w:p>
    <w:p w:rsidR="00A0512E" w:rsidRPr="002A539B" w:rsidRDefault="00A0512E" w:rsidP="00A0512E">
      <w:pPr>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Е)</w:t>
      </w:r>
      <w:r w:rsidRPr="002A539B">
        <w:rPr>
          <w:rFonts w:ascii="Times New Roman" w:eastAsia="Calibri" w:hAnsi="Times New Roman" w:cs="Times New Roman"/>
          <w:color w:val="000000"/>
          <w:sz w:val="24"/>
          <w:szCs w:val="24"/>
        </w:rPr>
        <w:t xml:space="preserve"> три хода вниз и три хода вверх</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3. Коленчатый вал изготавливают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штамповкой из легированных чугунов или отливают из высокопрочных магниевых сталей</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штамповкой из легированных сталей или отливают из высокопрочных магниевых чугунов</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штамповкой из легированных сталей или отливают из легированного чугунов</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из высокопрочных сталей</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из высокопрочных чугунов</w:t>
      </w:r>
    </w:p>
    <w:p w:rsidR="00A0512E" w:rsidRPr="002A539B" w:rsidRDefault="00A0512E" w:rsidP="00A0512E">
      <w:pPr>
        <w:spacing w:after="0" w:line="240" w:lineRule="auto"/>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4. </w:t>
      </w:r>
      <w:r w:rsidRPr="002A539B">
        <w:rPr>
          <w:rFonts w:ascii="Times New Roman" w:eastAsia="Calibri" w:hAnsi="Times New Roman" w:cs="Times New Roman"/>
          <w:color w:val="000000"/>
          <w:sz w:val="24"/>
          <w:szCs w:val="24"/>
        </w:rPr>
        <w:t>В зависимости от степени сжатия температура в цилиндре в конце такта сжатия составляет:</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300...450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1250...2500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200...500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2100...2400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500...1450</w:t>
      </w:r>
      <w:r w:rsidRPr="002A539B">
        <w:rPr>
          <w:rFonts w:ascii="Times New Roman" w:eastAsia="Calibri" w:hAnsi="Times New Roman" w:cs="Times New Roman"/>
          <w:color w:val="000000"/>
          <w:sz w:val="24"/>
          <w:szCs w:val="24"/>
          <w:vertAlign w:val="superscript"/>
        </w:rPr>
        <w:t>о</w:t>
      </w:r>
      <w:r w:rsidRPr="002A539B">
        <w:rPr>
          <w:rFonts w:ascii="Times New Roman" w:eastAsia="Calibri" w:hAnsi="Times New Roman" w:cs="Times New Roman"/>
          <w:color w:val="000000"/>
          <w:sz w:val="24"/>
          <w:szCs w:val="24"/>
        </w:rPr>
        <w:t>С.</w:t>
      </w:r>
    </w:p>
    <w:p w:rsidR="00A0512E" w:rsidRPr="002A539B" w:rsidRDefault="00A0512E" w:rsidP="00A0512E">
      <w:pPr>
        <w:spacing w:after="0" w:line="240" w:lineRule="auto"/>
        <w:rPr>
          <w:rFonts w:ascii="Times New Roman" w:eastAsia="Calibri" w:hAnsi="Times New Roman" w:cs="Times New Roman"/>
          <w:color w:val="000000"/>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5. Максимальное давление газов на поршень при сгорании для кар</w:t>
      </w:r>
      <w:r w:rsidRPr="002A539B">
        <w:rPr>
          <w:rFonts w:ascii="Times New Roman" w:eastAsia="Calibri" w:hAnsi="Times New Roman" w:cs="Times New Roman"/>
          <w:color w:val="000000"/>
          <w:sz w:val="24"/>
          <w:szCs w:val="24"/>
        </w:rPr>
        <w:softHyphen/>
        <w:t>бюраторных двигателей составляет :</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sz w:val="24"/>
          <w:szCs w:val="24"/>
        </w:rPr>
      </w:pPr>
      <w:r w:rsidRPr="002A539B">
        <w:rPr>
          <w:rFonts w:ascii="Times New Roman" w:eastAsia="Calibri" w:hAnsi="Times New Roman" w:cs="Times New Roman"/>
          <w:color w:val="000000"/>
          <w:sz w:val="24"/>
          <w:szCs w:val="24"/>
        </w:rPr>
        <w:t>А) 0,8... 1,5 МПа</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Б)</w:t>
      </w:r>
      <w:r w:rsidRPr="002A539B">
        <w:rPr>
          <w:rFonts w:ascii="Times New Roman" w:eastAsia="Calibri" w:hAnsi="Times New Roman" w:cs="Times New Roman"/>
          <w:color w:val="000000"/>
          <w:sz w:val="24"/>
          <w:szCs w:val="24"/>
        </w:rPr>
        <w:t xml:space="preserve"> 1,6…2,4 МПа</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В)</w:t>
      </w:r>
      <w:r w:rsidRPr="002A539B">
        <w:rPr>
          <w:rFonts w:ascii="Times New Roman" w:eastAsia="Calibri" w:hAnsi="Times New Roman" w:cs="Times New Roman"/>
          <w:color w:val="000000"/>
          <w:sz w:val="24"/>
          <w:szCs w:val="24"/>
        </w:rPr>
        <w:t xml:space="preserve"> 3,5…5 МПа</w:t>
      </w:r>
    </w:p>
    <w:p w:rsidR="00A0512E" w:rsidRPr="002A539B" w:rsidRDefault="00A0512E" w:rsidP="00A0512E">
      <w:pPr>
        <w:spacing w:after="0" w:line="240" w:lineRule="auto"/>
        <w:jc w:val="both"/>
        <w:rPr>
          <w:rFonts w:ascii="Times New Roman" w:eastAsia="Calibri" w:hAnsi="Times New Roman" w:cs="Times New Roman"/>
          <w:sz w:val="24"/>
          <w:szCs w:val="24"/>
        </w:rPr>
      </w:pPr>
      <w:r w:rsidRPr="002A539B">
        <w:rPr>
          <w:rFonts w:ascii="Times New Roman" w:eastAsia="Calibri" w:hAnsi="Times New Roman" w:cs="Times New Roman"/>
          <w:sz w:val="24"/>
          <w:szCs w:val="24"/>
        </w:rPr>
        <w:t>Г)</w:t>
      </w:r>
      <w:r w:rsidRPr="002A539B">
        <w:rPr>
          <w:rFonts w:ascii="Times New Roman" w:eastAsia="Calibri" w:hAnsi="Times New Roman" w:cs="Times New Roman"/>
          <w:color w:val="000000"/>
          <w:sz w:val="24"/>
          <w:szCs w:val="24"/>
        </w:rPr>
        <w:t xml:space="preserve"> 0,9…1,8 МПа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lastRenderedPageBreak/>
        <w:t>Д)</w:t>
      </w:r>
      <w:r w:rsidRPr="002A539B">
        <w:rPr>
          <w:rFonts w:ascii="Times New Roman" w:eastAsia="Calibri" w:hAnsi="Times New Roman" w:cs="Times New Roman"/>
          <w:color w:val="000000"/>
          <w:sz w:val="24"/>
          <w:szCs w:val="24"/>
        </w:rPr>
        <w:t xml:space="preserve"> 2,5…4 МПа</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6. </w:t>
      </w:r>
      <w:r w:rsidRPr="002A539B">
        <w:rPr>
          <w:rFonts w:ascii="Times New Roman" w:eastAsia="Calibri" w:hAnsi="Times New Roman" w:cs="Times New Roman"/>
          <w:color w:val="000000"/>
          <w:sz w:val="24"/>
          <w:szCs w:val="24"/>
        </w:rPr>
        <w:t>Основная функция поршневых колец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обеспечение герметичности со</w:t>
      </w:r>
      <w:r w:rsidRPr="002A539B">
        <w:rPr>
          <w:rFonts w:ascii="Times New Roman" w:eastAsia="Calibri" w:hAnsi="Times New Roman" w:cs="Times New Roman"/>
          <w:color w:val="000000"/>
          <w:sz w:val="24"/>
          <w:szCs w:val="24"/>
        </w:rPr>
        <w:softHyphen/>
        <w:t>единения поршень-цилиндр-канавки.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для вывода компрессии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для ускорения приработки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обеспечение герметичности со</w:t>
      </w:r>
      <w:r w:rsidRPr="002A539B">
        <w:rPr>
          <w:rFonts w:ascii="Times New Roman" w:eastAsia="Calibri" w:hAnsi="Times New Roman" w:cs="Times New Roman"/>
          <w:color w:val="000000"/>
          <w:sz w:val="24"/>
          <w:szCs w:val="24"/>
        </w:rPr>
        <w:softHyphen/>
        <w:t>единения поршень-цилиндр.</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передачу уси</w:t>
      </w:r>
      <w:r w:rsidRPr="002A539B">
        <w:rPr>
          <w:rFonts w:ascii="Times New Roman" w:eastAsia="Calibri" w:hAnsi="Times New Roman" w:cs="Times New Roman"/>
          <w:color w:val="000000"/>
          <w:sz w:val="24"/>
          <w:szCs w:val="24"/>
        </w:rPr>
        <w:softHyphen/>
        <w:t>лия от давления газов на поршень</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7. Чем сопровождается при недостаточном смазывании деталей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А)  уменьшение масло и большой расход топлива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большими потерями на трение, повышенным изнашиванием и выделением значительного количества теплоты, снижается механический КПД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увеличивается КПД двигателя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масло попадает в камеру сгорания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большими потерями на трение, повышенным изнашиванием и выделением значительного количества теплоты, увеличивается механический КПД двигателя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8. Маховик служит для:</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обеспечения вывода поршней из мертвых точек, облегчения пуска двигателя, и  снижения больших перегрузок при трогании автомобиля с места.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обеспечения вывода поршней из мертвых точек</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плавного вращения коленчатого вала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обеспечения вывода поршней из мертвых точек, более равномерного вращения коленчатого вала многоцилиндрового двигателя при его работе на режиме холосто</w:t>
      </w:r>
      <w:r w:rsidRPr="002A539B">
        <w:rPr>
          <w:rFonts w:ascii="Times New Roman" w:eastAsia="Calibri" w:hAnsi="Times New Roman" w:cs="Times New Roman"/>
          <w:color w:val="000000"/>
          <w:sz w:val="24"/>
          <w:szCs w:val="24"/>
        </w:rPr>
        <w:softHyphen/>
        <w:t>го хода, облегчения пуска двигателя и снижения кратковременных перегрузок при трогании автомобиля с места.</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облегчения пуска двигателя</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sz w:val="24"/>
          <w:szCs w:val="24"/>
        </w:rPr>
        <w:t xml:space="preserve">9. </w:t>
      </w:r>
      <w:r w:rsidRPr="002A539B">
        <w:rPr>
          <w:rFonts w:ascii="Times New Roman" w:eastAsia="Calibri" w:hAnsi="Times New Roman" w:cs="Times New Roman"/>
          <w:color w:val="000000"/>
          <w:sz w:val="24"/>
          <w:szCs w:val="24"/>
        </w:rPr>
        <w:t>Впускные клапаны делают из :</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 хромистой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 легированной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 углеродистой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Г) жаростойкой стали</w:t>
      </w:r>
    </w:p>
    <w:p w:rsidR="00A0512E" w:rsidRPr="002A539B" w:rsidRDefault="00A0512E" w:rsidP="00A0512E">
      <w:pPr>
        <w:spacing w:after="0" w:line="240" w:lineRule="auto"/>
        <w:jc w:val="both"/>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Д) высокопрочной стали</w:t>
      </w:r>
    </w:p>
    <w:p w:rsidR="00A0512E" w:rsidRPr="002A539B" w:rsidRDefault="00A0512E" w:rsidP="00A0512E">
      <w:pPr>
        <w:spacing w:after="0" w:line="240" w:lineRule="auto"/>
        <w:rPr>
          <w:rFonts w:ascii="Times New Roman" w:eastAsia="Calibri" w:hAnsi="Times New Roman" w:cs="Times New Roman"/>
          <w:sz w:val="24"/>
          <w:szCs w:val="24"/>
        </w:rPr>
      </w:pP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 xml:space="preserve">10. Если в горючей смеси на </w:t>
      </w:r>
      <w:smartTag w:uri="urn:schemas-microsoft-com:office:smarttags" w:element="metricconverter">
        <w:smartTagPr>
          <w:attr w:name="ProductID" w:val="1 кг"/>
        </w:smartTagPr>
        <w:r w:rsidRPr="002A539B">
          <w:rPr>
            <w:rFonts w:ascii="Times New Roman" w:eastAsia="Calibri" w:hAnsi="Times New Roman" w:cs="Times New Roman"/>
            <w:color w:val="000000"/>
            <w:sz w:val="24"/>
            <w:szCs w:val="24"/>
          </w:rPr>
          <w:t>1 кг</w:t>
        </w:r>
      </w:smartTag>
      <w:r w:rsidRPr="002A539B">
        <w:rPr>
          <w:rFonts w:ascii="Times New Roman" w:eastAsia="Calibri" w:hAnsi="Times New Roman" w:cs="Times New Roman"/>
          <w:color w:val="000000"/>
          <w:sz w:val="24"/>
          <w:szCs w:val="24"/>
        </w:rPr>
        <w:t xml:space="preserve"> топлива приходится </w:t>
      </w:r>
      <w:smartTag w:uri="urn:schemas-microsoft-com:office:smarttags" w:element="metricconverter">
        <w:smartTagPr>
          <w:attr w:name="ProductID" w:val="10 кг"/>
        </w:smartTagPr>
        <w:r w:rsidRPr="002A539B">
          <w:rPr>
            <w:rFonts w:ascii="Times New Roman" w:eastAsia="Calibri" w:hAnsi="Times New Roman" w:cs="Times New Roman"/>
            <w:color w:val="000000"/>
            <w:sz w:val="24"/>
            <w:szCs w:val="24"/>
          </w:rPr>
          <w:t>10 кг</w:t>
        </w:r>
      </w:smartTag>
      <w:r w:rsidRPr="002A539B">
        <w:rPr>
          <w:rFonts w:ascii="Times New Roman" w:eastAsia="Calibri" w:hAnsi="Times New Roman" w:cs="Times New Roman"/>
          <w:color w:val="000000"/>
          <w:sz w:val="24"/>
          <w:szCs w:val="24"/>
        </w:rPr>
        <w:t xml:space="preserve"> воздуха, то смесь называется:</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А)</w:t>
      </w:r>
      <w:r w:rsidRPr="002A539B">
        <w:rPr>
          <w:rFonts w:ascii="Times New Roman" w:eastAsia="Calibri" w:hAnsi="Times New Roman" w:cs="Times New Roman"/>
          <w:iCs/>
          <w:color w:val="000000"/>
          <w:sz w:val="24"/>
          <w:szCs w:val="24"/>
        </w:rPr>
        <w:t xml:space="preserve"> нормальной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Б)</w:t>
      </w:r>
      <w:r w:rsidRPr="002A539B">
        <w:rPr>
          <w:rFonts w:ascii="Times New Roman" w:eastAsia="Calibri" w:hAnsi="Times New Roman" w:cs="Times New Roman"/>
          <w:iCs/>
          <w:color w:val="000000"/>
          <w:sz w:val="24"/>
          <w:szCs w:val="24"/>
        </w:rPr>
        <w:t xml:space="preserve"> бедной</w:t>
      </w:r>
    </w:p>
    <w:p w:rsidR="00A0512E" w:rsidRPr="002A539B" w:rsidRDefault="00A0512E" w:rsidP="00A0512E">
      <w:pPr>
        <w:shd w:val="clear" w:color="auto" w:fill="FFFFFF"/>
        <w:autoSpaceDE w:val="0"/>
        <w:autoSpaceDN w:val="0"/>
        <w:adjustRightInd w:val="0"/>
        <w:spacing w:after="0" w:line="240" w:lineRule="auto"/>
        <w:rPr>
          <w:rFonts w:ascii="Times New Roman" w:eastAsia="Calibri" w:hAnsi="Times New Roman" w:cs="Times New Roman"/>
          <w:color w:val="000000"/>
          <w:sz w:val="24"/>
          <w:szCs w:val="24"/>
        </w:rPr>
      </w:pPr>
      <w:r w:rsidRPr="002A539B">
        <w:rPr>
          <w:rFonts w:ascii="Times New Roman" w:eastAsia="Calibri" w:hAnsi="Times New Roman" w:cs="Times New Roman"/>
          <w:color w:val="000000"/>
          <w:sz w:val="24"/>
          <w:szCs w:val="24"/>
        </w:rPr>
        <w:t>В)</w:t>
      </w:r>
      <w:r w:rsidRPr="002A539B">
        <w:rPr>
          <w:rFonts w:ascii="Times New Roman" w:eastAsia="Calibri" w:hAnsi="Times New Roman" w:cs="Times New Roman"/>
          <w:iCs/>
          <w:color w:val="000000"/>
          <w:sz w:val="24"/>
          <w:szCs w:val="24"/>
        </w:rPr>
        <w:t xml:space="preserve"> обогащенной</w:t>
      </w:r>
    </w:p>
    <w:p w:rsidR="00A0512E"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Г)</w:t>
      </w:r>
      <w:r w:rsidRPr="002A539B">
        <w:rPr>
          <w:rFonts w:ascii="Times New Roman" w:eastAsia="Calibri" w:hAnsi="Times New Roman" w:cs="Times New Roman"/>
          <w:iCs/>
          <w:color w:val="000000"/>
          <w:sz w:val="24"/>
          <w:szCs w:val="24"/>
        </w:rPr>
        <w:t xml:space="preserve"> богатой</w:t>
      </w:r>
    </w:p>
    <w:p w:rsidR="00A0512E" w:rsidRDefault="00A0512E"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r w:rsidRPr="002A539B">
        <w:rPr>
          <w:rFonts w:ascii="Times New Roman" w:eastAsia="Calibri" w:hAnsi="Times New Roman" w:cs="Times New Roman"/>
          <w:color w:val="000000"/>
          <w:sz w:val="24"/>
          <w:szCs w:val="24"/>
        </w:rPr>
        <w:t>Д)</w:t>
      </w:r>
      <w:r w:rsidRPr="002A539B">
        <w:rPr>
          <w:rFonts w:ascii="Times New Roman" w:eastAsia="Calibri" w:hAnsi="Times New Roman" w:cs="Times New Roman"/>
          <w:iCs/>
          <w:color w:val="000000"/>
          <w:sz w:val="24"/>
          <w:szCs w:val="24"/>
        </w:rPr>
        <w:t xml:space="preserve"> обедненной</w:t>
      </w: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Default="00BF1076" w:rsidP="00A0512E">
      <w:pPr>
        <w:shd w:val="clear" w:color="auto" w:fill="FFFFFF"/>
        <w:autoSpaceDE w:val="0"/>
        <w:autoSpaceDN w:val="0"/>
        <w:adjustRightInd w:val="0"/>
        <w:spacing w:after="0" w:line="240" w:lineRule="auto"/>
        <w:rPr>
          <w:rFonts w:ascii="Times New Roman" w:eastAsia="Calibri" w:hAnsi="Times New Roman" w:cs="Times New Roman"/>
          <w:iCs/>
          <w:color w:val="000000"/>
          <w:sz w:val="24"/>
          <w:szCs w:val="24"/>
        </w:rPr>
      </w:pPr>
    </w:p>
    <w:p w:rsidR="00BF1076" w:rsidRPr="002A539B" w:rsidRDefault="00BF1076" w:rsidP="00A0512E">
      <w:pPr>
        <w:shd w:val="clear" w:color="auto" w:fill="FFFFFF"/>
        <w:autoSpaceDE w:val="0"/>
        <w:autoSpaceDN w:val="0"/>
        <w:adjustRightInd w:val="0"/>
        <w:spacing w:after="0" w:line="240" w:lineRule="auto"/>
        <w:rPr>
          <w:rFonts w:ascii="Times New Roman" w:hAnsi="Times New Roman" w:cs="Times New Roman"/>
        </w:rPr>
      </w:pPr>
    </w:p>
    <w:p w:rsidR="00844A2D" w:rsidRPr="00055F2C" w:rsidRDefault="00844A2D" w:rsidP="00844A2D">
      <w:pPr>
        <w:spacing w:after="0" w:line="240" w:lineRule="auto"/>
        <w:jc w:val="center"/>
        <w:rPr>
          <w:rFonts w:ascii="Times New Roman" w:eastAsia="Times New Roman" w:hAnsi="Times New Roman" w:cs="Times New Roman"/>
          <w:b/>
          <w:sz w:val="28"/>
          <w:szCs w:val="28"/>
        </w:rPr>
      </w:pPr>
      <w:r w:rsidRPr="00055F2C">
        <w:rPr>
          <w:rFonts w:ascii="Times New Roman" w:eastAsia="Times New Roman" w:hAnsi="Times New Roman" w:cs="Times New Roman"/>
          <w:b/>
          <w:sz w:val="28"/>
          <w:szCs w:val="28"/>
        </w:rPr>
        <w:lastRenderedPageBreak/>
        <w:t>МИНИСТЕРСТВО  ОБРАЗОВАНИЯ  И  НАУКИ</w:t>
      </w:r>
    </w:p>
    <w:p w:rsidR="00844A2D" w:rsidRPr="00055F2C" w:rsidRDefault="00844A2D" w:rsidP="00844A2D">
      <w:pPr>
        <w:spacing w:after="0" w:line="240" w:lineRule="auto"/>
        <w:jc w:val="center"/>
        <w:rPr>
          <w:rFonts w:ascii="Times New Roman" w:eastAsia="Times New Roman" w:hAnsi="Times New Roman" w:cs="Times New Roman"/>
          <w:b/>
          <w:spacing w:val="-22"/>
          <w:sz w:val="28"/>
          <w:szCs w:val="28"/>
        </w:rPr>
      </w:pPr>
      <w:r w:rsidRPr="00055F2C">
        <w:rPr>
          <w:rFonts w:ascii="Times New Roman" w:eastAsia="Times New Roman" w:hAnsi="Times New Roman" w:cs="Times New Roman"/>
          <w:b/>
          <w:spacing w:val="-22"/>
          <w:sz w:val="28"/>
          <w:szCs w:val="28"/>
        </w:rPr>
        <w:t>РЕСПУБЛИКИ   КАЗАХСТАН</w:t>
      </w:r>
    </w:p>
    <w:p w:rsidR="00844A2D" w:rsidRPr="00055F2C" w:rsidRDefault="00844A2D" w:rsidP="00844A2D">
      <w:pPr>
        <w:spacing w:after="0" w:line="240" w:lineRule="auto"/>
        <w:jc w:val="center"/>
        <w:rPr>
          <w:rFonts w:ascii="Times New Roman" w:eastAsia="Times New Roman" w:hAnsi="Times New Roman" w:cs="Times New Roman"/>
          <w:b/>
          <w:spacing w:val="-22"/>
          <w:sz w:val="28"/>
          <w:szCs w:val="28"/>
        </w:rPr>
      </w:pPr>
    </w:p>
    <w:p w:rsidR="00844A2D" w:rsidRPr="00055F2C" w:rsidRDefault="00844A2D" w:rsidP="00844A2D">
      <w:pPr>
        <w:spacing w:after="0" w:line="240" w:lineRule="auto"/>
        <w:jc w:val="center"/>
        <w:rPr>
          <w:rFonts w:ascii="Times New Roman" w:eastAsia="Times New Roman" w:hAnsi="Times New Roman" w:cs="Times New Roman"/>
          <w:b/>
          <w:sz w:val="24"/>
          <w:szCs w:val="24"/>
          <w:lang w:val="kk-KZ"/>
        </w:rPr>
      </w:pPr>
      <w:r w:rsidRPr="00055F2C">
        <w:rPr>
          <w:rFonts w:ascii="Times New Roman" w:eastAsia="Times New Roman" w:hAnsi="Times New Roman" w:cs="Times New Roman"/>
          <w:b/>
          <w:sz w:val="24"/>
          <w:szCs w:val="24"/>
        </w:rPr>
        <w:t>У</w:t>
      </w:r>
      <w:r w:rsidRPr="00055F2C">
        <w:rPr>
          <w:rFonts w:ascii="Times New Roman" w:eastAsia="Times New Roman" w:hAnsi="Times New Roman" w:cs="Times New Roman"/>
          <w:b/>
          <w:sz w:val="24"/>
          <w:szCs w:val="24"/>
          <w:lang w:val="kk-KZ"/>
        </w:rPr>
        <w:t>правление образования города Алматы</w:t>
      </w:r>
    </w:p>
    <w:p w:rsidR="00844A2D" w:rsidRPr="00055F2C" w:rsidRDefault="00844A2D" w:rsidP="00844A2D">
      <w:pPr>
        <w:spacing w:after="0" w:line="240" w:lineRule="auto"/>
        <w:jc w:val="center"/>
        <w:rPr>
          <w:rFonts w:ascii="Times New Roman" w:eastAsia="Times New Roman" w:hAnsi="Times New Roman" w:cs="Times New Roman"/>
          <w:b/>
          <w:sz w:val="28"/>
          <w:szCs w:val="28"/>
          <w:u w:val="single"/>
        </w:rPr>
      </w:pPr>
    </w:p>
    <w:p w:rsidR="00844A2D" w:rsidRPr="00055F2C" w:rsidRDefault="00844A2D" w:rsidP="00844A2D">
      <w:pPr>
        <w:spacing w:after="0" w:line="240" w:lineRule="auto"/>
        <w:jc w:val="center"/>
        <w:rPr>
          <w:rFonts w:ascii="Times New Roman" w:eastAsia="Times New Roman" w:hAnsi="Times New Roman" w:cs="Times New Roman"/>
          <w:b/>
          <w:bCs/>
          <w:sz w:val="24"/>
          <w:szCs w:val="24"/>
        </w:rPr>
      </w:pPr>
      <w:r w:rsidRPr="00055F2C">
        <w:rPr>
          <w:rFonts w:ascii="Times New Roman" w:eastAsia="Times New Roman" w:hAnsi="Times New Roman" w:cs="Times New Roman"/>
          <w:b/>
          <w:bCs/>
          <w:sz w:val="24"/>
          <w:szCs w:val="24"/>
        </w:rPr>
        <w:t>АЛМАТИНСКИЙ АВТОМОБИЛЬНО-ДОРОЖНЫЙ КОЛЛЕДЖ</w:t>
      </w:r>
    </w:p>
    <w:p w:rsidR="00844A2D" w:rsidRPr="00055F2C" w:rsidRDefault="00844A2D" w:rsidP="00844A2D">
      <w:pPr>
        <w:spacing w:after="0" w:line="240" w:lineRule="auto"/>
        <w:jc w:val="center"/>
        <w:rPr>
          <w:rFonts w:ascii="Times New Roman" w:eastAsia="Times New Roman" w:hAnsi="Times New Roman" w:cs="Times New Roman"/>
          <w:b/>
          <w:bCs/>
          <w:sz w:val="28"/>
          <w:szCs w:val="28"/>
        </w:rPr>
      </w:pPr>
    </w:p>
    <w:p w:rsidR="00844A2D" w:rsidRPr="00055F2C" w:rsidRDefault="00844A2D" w:rsidP="00844A2D">
      <w:pPr>
        <w:spacing w:after="0" w:line="240" w:lineRule="auto"/>
        <w:jc w:val="center"/>
        <w:rPr>
          <w:rFonts w:ascii="Times New Roman" w:eastAsia="Times New Roman" w:hAnsi="Times New Roman" w:cs="Times New Roman"/>
          <w:b/>
          <w:sz w:val="28"/>
          <w:szCs w:val="28"/>
          <w:u w:val="single"/>
        </w:rPr>
      </w:pPr>
    </w:p>
    <w:p w:rsidR="00844A2D" w:rsidRPr="00055F2C" w:rsidRDefault="00844A2D" w:rsidP="00844A2D">
      <w:pPr>
        <w:spacing w:after="0" w:line="240" w:lineRule="auto"/>
        <w:jc w:val="center"/>
        <w:rPr>
          <w:rFonts w:ascii="Times New Roman" w:eastAsia="Times New Roman" w:hAnsi="Times New Roman" w:cs="Times New Roman"/>
          <w:b/>
        </w:rPr>
      </w:pPr>
    </w:p>
    <w:p w:rsidR="00844A2D" w:rsidRPr="00055F2C" w:rsidRDefault="00844A2D" w:rsidP="00844A2D">
      <w:pPr>
        <w:spacing w:after="0" w:line="240" w:lineRule="auto"/>
        <w:jc w:val="center"/>
        <w:rPr>
          <w:rFonts w:ascii="Times New Roman" w:eastAsia="Times New Roman" w:hAnsi="Times New Roman" w:cs="Times New Roman"/>
          <w:b/>
        </w:rPr>
      </w:pPr>
    </w:p>
    <w:p w:rsidR="00844A2D" w:rsidRPr="00055F2C" w:rsidRDefault="00844A2D" w:rsidP="00844A2D">
      <w:pPr>
        <w:spacing w:after="0" w:line="240" w:lineRule="auto"/>
        <w:jc w:val="center"/>
        <w:rPr>
          <w:rFonts w:ascii="Times New Roman" w:eastAsia="Times New Roman" w:hAnsi="Times New Roman" w:cs="Times New Roman"/>
          <w:b/>
        </w:rPr>
      </w:pPr>
    </w:p>
    <w:p w:rsidR="00844A2D" w:rsidRPr="00055F2C" w:rsidRDefault="00844A2D" w:rsidP="00844A2D">
      <w:pPr>
        <w:spacing w:after="0" w:line="240" w:lineRule="auto"/>
        <w:ind w:right="-284"/>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«УТВЕРЖДАЮ»</w:t>
      </w:r>
    </w:p>
    <w:p w:rsidR="00844A2D" w:rsidRPr="00055F2C" w:rsidRDefault="00844A2D" w:rsidP="00844A2D">
      <w:pPr>
        <w:spacing w:after="0" w:line="240" w:lineRule="auto"/>
        <w:ind w:right="-284"/>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      Зам. директора по УМР</w:t>
      </w:r>
    </w:p>
    <w:p w:rsidR="00844A2D" w:rsidRPr="00055F2C" w:rsidRDefault="00844A2D" w:rsidP="00844A2D">
      <w:pPr>
        <w:spacing w:after="0" w:line="240" w:lineRule="auto"/>
        <w:ind w:right="-284"/>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__________ Акимжанова А.Ш.</w:t>
      </w:r>
    </w:p>
    <w:p w:rsidR="00844A2D" w:rsidRPr="00055F2C" w:rsidRDefault="00844A2D" w:rsidP="00844A2D">
      <w:pPr>
        <w:spacing w:after="0" w:line="240" w:lineRule="auto"/>
        <w:ind w:right="-284"/>
        <w:jc w:val="right"/>
        <w:rPr>
          <w:rFonts w:ascii="Times New Roman" w:eastAsia="Times New Roman" w:hAnsi="Times New Roman" w:cs="Times New Roman"/>
          <w:b/>
          <w:sz w:val="24"/>
          <w:szCs w:val="24"/>
        </w:rPr>
      </w:pPr>
      <w:r w:rsidRPr="00055F2C">
        <w:rPr>
          <w:rFonts w:ascii="Times New Roman" w:eastAsia="Times New Roman" w:hAnsi="Times New Roman" w:cs="Times New Roman"/>
          <w:sz w:val="24"/>
          <w:szCs w:val="24"/>
        </w:rPr>
        <w:t xml:space="preserve"> «___» __________201</w:t>
      </w:r>
      <w:r>
        <w:rPr>
          <w:rFonts w:ascii="Times New Roman" w:eastAsia="Times New Roman" w:hAnsi="Times New Roman" w:cs="Times New Roman"/>
          <w:sz w:val="24"/>
          <w:szCs w:val="24"/>
        </w:rPr>
        <w:t>6</w:t>
      </w:r>
      <w:r w:rsidRPr="00055F2C">
        <w:rPr>
          <w:rFonts w:ascii="Times New Roman" w:eastAsia="Times New Roman" w:hAnsi="Times New Roman" w:cs="Times New Roman"/>
          <w:sz w:val="24"/>
          <w:szCs w:val="24"/>
        </w:rPr>
        <w:t xml:space="preserve">г.     </w:t>
      </w:r>
    </w:p>
    <w:p w:rsidR="00844A2D" w:rsidRPr="00055F2C" w:rsidRDefault="00844A2D" w:rsidP="00844A2D">
      <w:pPr>
        <w:spacing w:after="0" w:line="240" w:lineRule="auto"/>
        <w:jc w:val="center"/>
        <w:rPr>
          <w:rFonts w:ascii="Times New Roman" w:eastAsia="Times New Roman" w:hAnsi="Times New Roman" w:cs="Times New Roman"/>
          <w:b/>
          <w:sz w:val="20"/>
          <w:szCs w:val="20"/>
        </w:rPr>
      </w:pPr>
    </w:p>
    <w:p w:rsidR="00844A2D" w:rsidRPr="00055F2C" w:rsidRDefault="00844A2D" w:rsidP="00844A2D">
      <w:pPr>
        <w:spacing w:after="0" w:line="240" w:lineRule="auto"/>
        <w:jc w:val="center"/>
        <w:rPr>
          <w:rFonts w:ascii="Times New Roman" w:eastAsia="Times New Roman" w:hAnsi="Times New Roman" w:cs="Times New Roman"/>
          <w:b/>
          <w:sz w:val="36"/>
          <w:szCs w:val="36"/>
        </w:rPr>
      </w:pPr>
    </w:p>
    <w:p w:rsidR="00844A2D" w:rsidRPr="00055F2C" w:rsidRDefault="00844A2D" w:rsidP="00844A2D">
      <w:pPr>
        <w:spacing w:after="0" w:line="240" w:lineRule="auto"/>
        <w:jc w:val="center"/>
        <w:rPr>
          <w:rFonts w:ascii="Times New Roman" w:eastAsia="Times New Roman" w:hAnsi="Times New Roman" w:cs="Times New Roman"/>
          <w:b/>
          <w:sz w:val="36"/>
          <w:szCs w:val="36"/>
        </w:rPr>
      </w:pPr>
    </w:p>
    <w:p w:rsidR="00844A2D" w:rsidRPr="00055F2C" w:rsidRDefault="00844A2D" w:rsidP="00844A2D">
      <w:pPr>
        <w:spacing w:after="0" w:line="240" w:lineRule="auto"/>
        <w:jc w:val="center"/>
        <w:rPr>
          <w:rFonts w:ascii="Times New Roman" w:eastAsia="Times New Roman" w:hAnsi="Times New Roman" w:cs="Times New Roman"/>
          <w:b/>
          <w:sz w:val="36"/>
          <w:szCs w:val="36"/>
        </w:rPr>
      </w:pPr>
    </w:p>
    <w:p w:rsidR="00844A2D" w:rsidRPr="00055F2C" w:rsidRDefault="00844A2D" w:rsidP="00844A2D">
      <w:pPr>
        <w:spacing w:after="0" w:line="240" w:lineRule="auto"/>
        <w:jc w:val="center"/>
        <w:rPr>
          <w:rFonts w:ascii="Times New Roman" w:eastAsia="Times New Roman" w:hAnsi="Times New Roman" w:cs="Times New Roman"/>
          <w:b/>
          <w:sz w:val="36"/>
          <w:szCs w:val="36"/>
        </w:rPr>
      </w:pPr>
      <w:r w:rsidRPr="00055F2C">
        <w:rPr>
          <w:rFonts w:ascii="Times New Roman" w:eastAsia="Times New Roman" w:hAnsi="Times New Roman" w:cs="Times New Roman"/>
          <w:b/>
          <w:sz w:val="36"/>
          <w:szCs w:val="36"/>
        </w:rPr>
        <w:t xml:space="preserve">Тестовые задания </w:t>
      </w:r>
    </w:p>
    <w:p w:rsidR="00844A2D" w:rsidRPr="00055F2C" w:rsidRDefault="00844A2D" w:rsidP="00844A2D">
      <w:pPr>
        <w:spacing w:after="0" w:line="240" w:lineRule="auto"/>
        <w:jc w:val="center"/>
        <w:rPr>
          <w:rFonts w:ascii="Times New Roman" w:eastAsia="Times New Roman" w:hAnsi="Times New Roman" w:cs="Times New Roman"/>
          <w:b/>
          <w:spacing w:val="-19"/>
          <w:sz w:val="28"/>
          <w:szCs w:val="28"/>
        </w:rPr>
      </w:pPr>
      <w:r w:rsidRPr="00055F2C">
        <w:rPr>
          <w:rFonts w:ascii="Times New Roman" w:eastAsia="Times New Roman" w:hAnsi="Times New Roman" w:cs="Times New Roman"/>
          <w:b/>
          <w:spacing w:val="-19"/>
          <w:sz w:val="28"/>
          <w:szCs w:val="28"/>
        </w:rPr>
        <w:t xml:space="preserve">по </w:t>
      </w:r>
      <w:r w:rsidRPr="00055F2C">
        <w:rPr>
          <w:rFonts w:ascii="Times New Roman" w:eastAsia="Times New Roman" w:hAnsi="Times New Roman" w:cs="Times New Roman"/>
          <w:b/>
          <w:sz w:val="28"/>
          <w:szCs w:val="28"/>
        </w:rPr>
        <w:t>дисциплине</w:t>
      </w:r>
    </w:p>
    <w:p w:rsidR="00844A2D" w:rsidRPr="00055F2C" w:rsidRDefault="00844A2D" w:rsidP="00844A2D">
      <w:pPr>
        <w:spacing w:after="0" w:line="240" w:lineRule="auto"/>
        <w:jc w:val="center"/>
        <w:rPr>
          <w:rFonts w:ascii="Times New Roman" w:eastAsia="Times New Roman" w:hAnsi="Times New Roman" w:cs="Times New Roman"/>
          <w:b/>
          <w:sz w:val="28"/>
          <w:szCs w:val="28"/>
        </w:rPr>
      </w:pPr>
      <w:r w:rsidRPr="00055F2C">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Устройства автомобилей</w:t>
      </w:r>
      <w:r w:rsidRPr="00055F2C">
        <w:rPr>
          <w:rFonts w:ascii="Times New Roman" w:eastAsia="Times New Roman" w:hAnsi="Times New Roman" w:cs="Times New Roman"/>
          <w:b/>
          <w:sz w:val="28"/>
          <w:szCs w:val="28"/>
        </w:rPr>
        <w:t>»</w:t>
      </w:r>
    </w:p>
    <w:p w:rsidR="00844A2D" w:rsidRPr="00F15B67" w:rsidRDefault="00844A2D" w:rsidP="00844A2D">
      <w:pPr>
        <w:jc w:val="center"/>
        <w:rPr>
          <w:rFonts w:ascii="Times New Roman" w:hAnsi="Times New Roman" w:cs="Times New Roman"/>
          <w:sz w:val="24"/>
          <w:szCs w:val="24"/>
        </w:rPr>
      </w:pPr>
      <w:r w:rsidRPr="00F15B67">
        <w:rPr>
          <w:rFonts w:ascii="Times New Roman" w:hAnsi="Times New Roman" w:cs="Times New Roman"/>
          <w:color w:val="000000"/>
          <w:sz w:val="24"/>
          <w:szCs w:val="24"/>
        </w:rPr>
        <w:t xml:space="preserve">для учащихся специальностей </w:t>
      </w:r>
      <w:r w:rsidRPr="004174FF">
        <w:rPr>
          <w:rFonts w:ascii="Times New Roman" w:hAnsi="Times New Roman" w:cs="Times New Roman"/>
          <w:sz w:val="24"/>
          <w:szCs w:val="24"/>
          <w:lang w:val="kk-KZ"/>
        </w:rPr>
        <w:t>1201000 « Техническое обслуживание, ремонт и эксплуатация автомобильного транспорта»</w:t>
      </w:r>
    </w:p>
    <w:p w:rsidR="00844A2D" w:rsidRPr="00055F2C" w:rsidRDefault="00844A2D" w:rsidP="00844A2D">
      <w:pPr>
        <w:spacing w:after="0" w:line="240" w:lineRule="auto"/>
        <w:jc w:val="center"/>
        <w:rPr>
          <w:rFonts w:ascii="Times New Roman" w:eastAsia="Times New Roman" w:hAnsi="Times New Roman" w:cs="Times New Roman"/>
          <w:sz w:val="24"/>
          <w:szCs w:val="24"/>
        </w:rPr>
      </w:pPr>
    </w:p>
    <w:p w:rsidR="00844A2D" w:rsidRPr="00055F2C" w:rsidRDefault="00844A2D" w:rsidP="00844A2D">
      <w:pPr>
        <w:spacing w:after="0" w:line="240" w:lineRule="auto"/>
        <w:jc w:val="center"/>
        <w:rPr>
          <w:rFonts w:ascii="Times New Roman" w:eastAsia="Times New Roman" w:hAnsi="Times New Roman" w:cs="Times New Roman"/>
          <w:sz w:val="24"/>
          <w:szCs w:val="24"/>
        </w:rPr>
      </w:pPr>
    </w:p>
    <w:p w:rsidR="00844A2D" w:rsidRPr="00055F2C" w:rsidRDefault="00844A2D" w:rsidP="00844A2D">
      <w:pPr>
        <w:spacing w:after="0" w:line="240" w:lineRule="auto"/>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Форма обучения: дневная</w:t>
      </w:r>
    </w:p>
    <w:p w:rsidR="00844A2D" w:rsidRPr="00055F2C" w:rsidRDefault="00844A2D" w:rsidP="00844A2D">
      <w:pPr>
        <w:spacing w:after="0" w:line="240" w:lineRule="auto"/>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Форма контроля: </w:t>
      </w:r>
      <w:r>
        <w:rPr>
          <w:rFonts w:ascii="Times New Roman" w:eastAsia="Times New Roman" w:hAnsi="Times New Roman" w:cs="Times New Roman"/>
          <w:sz w:val="24"/>
          <w:szCs w:val="24"/>
        </w:rPr>
        <w:t>экзамен</w:t>
      </w:r>
    </w:p>
    <w:p w:rsidR="00844A2D" w:rsidRPr="00055F2C" w:rsidRDefault="00844A2D" w:rsidP="00844A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Курс: 1</w:t>
      </w:r>
    </w:p>
    <w:p w:rsidR="00844A2D" w:rsidRDefault="00844A2D" w:rsidP="00844A2D">
      <w:pPr>
        <w:spacing w:after="0" w:line="240" w:lineRule="auto"/>
        <w:rPr>
          <w:rFonts w:ascii="Times New Roman" w:eastAsia="Times New Roman" w:hAnsi="Times New Roman" w:cs="Times New Roman"/>
          <w:sz w:val="24"/>
          <w:szCs w:val="24"/>
        </w:rPr>
      </w:pPr>
    </w:p>
    <w:p w:rsidR="00844A2D" w:rsidRDefault="00844A2D" w:rsidP="00844A2D">
      <w:pPr>
        <w:spacing w:after="0" w:line="240" w:lineRule="auto"/>
        <w:rPr>
          <w:rFonts w:ascii="Times New Roman" w:eastAsia="Times New Roman" w:hAnsi="Times New Roman" w:cs="Times New Roman"/>
          <w:sz w:val="24"/>
          <w:szCs w:val="24"/>
        </w:rPr>
      </w:pPr>
    </w:p>
    <w:p w:rsidR="00844A2D" w:rsidRPr="00055F2C" w:rsidRDefault="00844A2D" w:rsidP="00844A2D">
      <w:pPr>
        <w:spacing w:after="0" w:line="240" w:lineRule="auto"/>
        <w:rPr>
          <w:rFonts w:ascii="Times New Roman" w:eastAsia="Times New Roman" w:hAnsi="Times New Roman" w:cs="Times New Roman"/>
          <w:sz w:val="24"/>
          <w:szCs w:val="24"/>
        </w:rPr>
      </w:pPr>
    </w:p>
    <w:p w:rsidR="00844A2D" w:rsidRPr="00055F2C" w:rsidRDefault="00844A2D" w:rsidP="00844A2D">
      <w:pPr>
        <w:spacing w:after="0" w:line="240" w:lineRule="auto"/>
        <w:jc w:val="center"/>
        <w:rPr>
          <w:rFonts w:ascii="Times New Roman" w:eastAsia="Times New Roman" w:hAnsi="Times New Roman" w:cs="Times New Roman"/>
          <w:b/>
          <w:spacing w:val="-19"/>
          <w:sz w:val="24"/>
          <w:szCs w:val="24"/>
        </w:rPr>
      </w:pPr>
    </w:p>
    <w:p w:rsidR="00844A2D" w:rsidRDefault="00844A2D" w:rsidP="00844A2D">
      <w:pPr>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Составитель:пр. </w:t>
      </w:r>
      <w:r>
        <w:rPr>
          <w:rFonts w:ascii="Times New Roman" w:eastAsia="Times New Roman" w:hAnsi="Times New Roman" w:cs="Times New Roman"/>
          <w:sz w:val="24"/>
          <w:szCs w:val="24"/>
        </w:rPr>
        <w:t>Дуйсенбаев Н.А.</w:t>
      </w:r>
    </w:p>
    <w:p w:rsidR="00844A2D" w:rsidRDefault="00844A2D" w:rsidP="00844A2D">
      <w:pPr>
        <w:jc w:val="right"/>
        <w:rPr>
          <w:rFonts w:ascii="Times New Roman" w:eastAsia="Times New Roman" w:hAnsi="Times New Roman" w:cs="Times New Roman"/>
          <w:sz w:val="24"/>
          <w:szCs w:val="24"/>
        </w:rPr>
      </w:pPr>
    </w:p>
    <w:p w:rsidR="00844A2D" w:rsidRDefault="00844A2D" w:rsidP="00844A2D">
      <w:pPr>
        <w:jc w:val="right"/>
        <w:rPr>
          <w:rFonts w:ascii="Times New Roman" w:eastAsia="Times New Roman" w:hAnsi="Times New Roman" w:cs="Times New Roman"/>
          <w:sz w:val="24"/>
          <w:szCs w:val="24"/>
        </w:rPr>
      </w:pPr>
    </w:p>
    <w:p w:rsidR="00844A2D" w:rsidRPr="00055F2C" w:rsidRDefault="00844A2D" w:rsidP="00844A2D">
      <w:pPr>
        <w:spacing w:after="0" w:line="240" w:lineRule="auto"/>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Всего вариантов тестов – </w:t>
      </w:r>
      <w:r>
        <w:rPr>
          <w:rFonts w:ascii="Times New Roman" w:eastAsia="Times New Roman" w:hAnsi="Times New Roman" w:cs="Times New Roman"/>
          <w:sz w:val="24"/>
          <w:szCs w:val="24"/>
        </w:rPr>
        <w:t>10</w:t>
      </w:r>
    </w:p>
    <w:p w:rsidR="00844A2D" w:rsidRPr="00055F2C" w:rsidRDefault="00844A2D" w:rsidP="00844A2D">
      <w:pPr>
        <w:spacing w:after="0" w:line="240" w:lineRule="auto"/>
        <w:jc w:val="right"/>
        <w:rPr>
          <w:rFonts w:ascii="Times New Roman" w:eastAsia="Times New Roman" w:hAnsi="Times New Roman" w:cs="Times New Roman"/>
          <w:sz w:val="24"/>
          <w:szCs w:val="24"/>
        </w:rPr>
      </w:pPr>
      <w:r w:rsidRPr="00055F2C">
        <w:rPr>
          <w:rFonts w:ascii="Times New Roman" w:eastAsia="Times New Roman" w:hAnsi="Times New Roman" w:cs="Times New Roman"/>
          <w:sz w:val="24"/>
          <w:szCs w:val="24"/>
        </w:rPr>
        <w:t xml:space="preserve">Количество вопросов в каждом тесте - </w:t>
      </w:r>
      <w:r>
        <w:rPr>
          <w:rFonts w:ascii="Times New Roman" w:eastAsia="Times New Roman" w:hAnsi="Times New Roman" w:cs="Times New Roman"/>
          <w:sz w:val="24"/>
          <w:szCs w:val="24"/>
        </w:rPr>
        <w:t>10</w:t>
      </w:r>
    </w:p>
    <w:p w:rsidR="00844A2D" w:rsidRPr="00055F2C" w:rsidRDefault="00844A2D" w:rsidP="00844A2D">
      <w:pPr>
        <w:spacing w:after="0" w:line="240" w:lineRule="auto"/>
        <w:jc w:val="center"/>
        <w:rPr>
          <w:rFonts w:ascii="Times New Roman" w:eastAsia="Times New Roman" w:hAnsi="Times New Roman" w:cs="Times New Roman"/>
          <w:sz w:val="24"/>
          <w:szCs w:val="24"/>
        </w:rPr>
      </w:pPr>
    </w:p>
    <w:p w:rsidR="00844A2D" w:rsidRPr="00055F2C" w:rsidRDefault="00844A2D" w:rsidP="00844A2D">
      <w:pPr>
        <w:spacing w:after="0" w:line="240" w:lineRule="auto"/>
        <w:jc w:val="center"/>
        <w:rPr>
          <w:rFonts w:ascii="Times New Roman" w:eastAsia="Times New Roman" w:hAnsi="Times New Roman" w:cs="Times New Roman"/>
          <w:b/>
        </w:rPr>
      </w:pPr>
    </w:p>
    <w:p w:rsidR="00844A2D" w:rsidRPr="00055F2C" w:rsidRDefault="00844A2D" w:rsidP="00844A2D">
      <w:pPr>
        <w:spacing w:after="0" w:line="240" w:lineRule="auto"/>
        <w:jc w:val="center"/>
        <w:rPr>
          <w:rFonts w:ascii="Times New Roman" w:eastAsia="Times New Roman" w:hAnsi="Times New Roman" w:cs="Times New Roman"/>
          <w:b/>
        </w:rPr>
      </w:pPr>
    </w:p>
    <w:p w:rsidR="00844A2D" w:rsidRPr="00055F2C" w:rsidRDefault="00844A2D" w:rsidP="00844A2D">
      <w:pPr>
        <w:spacing w:after="0" w:line="240" w:lineRule="auto"/>
        <w:jc w:val="center"/>
        <w:rPr>
          <w:rFonts w:ascii="Times New Roman" w:eastAsia="Times New Roman" w:hAnsi="Times New Roman" w:cs="Times New Roman"/>
          <w:b/>
        </w:rPr>
      </w:pPr>
    </w:p>
    <w:p w:rsidR="00844A2D" w:rsidRDefault="00844A2D" w:rsidP="00844A2D">
      <w:pPr>
        <w:spacing w:after="0" w:line="240" w:lineRule="auto"/>
        <w:jc w:val="center"/>
        <w:rPr>
          <w:rFonts w:ascii="Times New Roman" w:eastAsia="Times New Roman" w:hAnsi="Times New Roman" w:cs="Times New Roman"/>
          <w:b/>
        </w:rPr>
      </w:pPr>
    </w:p>
    <w:p w:rsidR="00844A2D" w:rsidRDefault="00844A2D" w:rsidP="00844A2D">
      <w:pPr>
        <w:spacing w:after="0" w:line="240" w:lineRule="auto"/>
        <w:jc w:val="center"/>
        <w:rPr>
          <w:rFonts w:ascii="Times New Roman" w:eastAsia="Times New Roman" w:hAnsi="Times New Roman" w:cs="Times New Roman"/>
          <w:b/>
        </w:rPr>
      </w:pPr>
    </w:p>
    <w:p w:rsidR="00844A2D" w:rsidRPr="00055F2C" w:rsidRDefault="00844A2D" w:rsidP="00844A2D">
      <w:pPr>
        <w:spacing w:after="0" w:line="240" w:lineRule="auto"/>
        <w:jc w:val="center"/>
        <w:rPr>
          <w:rFonts w:ascii="Times New Roman" w:eastAsia="Times New Roman" w:hAnsi="Times New Roman" w:cs="Times New Roman"/>
          <w:b/>
        </w:rPr>
      </w:pPr>
    </w:p>
    <w:p w:rsidR="00844A2D" w:rsidRPr="00055F2C" w:rsidRDefault="00844A2D" w:rsidP="00844A2D">
      <w:pPr>
        <w:spacing w:after="0" w:line="240" w:lineRule="auto"/>
        <w:jc w:val="center"/>
        <w:rPr>
          <w:rFonts w:ascii="Times New Roman" w:eastAsia="Times New Roman" w:hAnsi="Times New Roman" w:cs="Times New Roman"/>
          <w:b/>
          <w:sz w:val="28"/>
          <w:szCs w:val="28"/>
        </w:rPr>
      </w:pPr>
      <w:r w:rsidRPr="00055F2C">
        <w:rPr>
          <w:rFonts w:ascii="Times New Roman" w:eastAsia="Times New Roman" w:hAnsi="Times New Roman" w:cs="Times New Roman"/>
          <w:b/>
          <w:sz w:val="28"/>
          <w:szCs w:val="28"/>
        </w:rPr>
        <w:t>Алматы 201</w:t>
      </w:r>
      <w:r>
        <w:rPr>
          <w:rFonts w:ascii="Times New Roman" w:eastAsia="Times New Roman" w:hAnsi="Times New Roman" w:cs="Times New Roman"/>
          <w:b/>
          <w:sz w:val="28"/>
          <w:szCs w:val="28"/>
        </w:rPr>
        <w:t>6</w:t>
      </w: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BF1076">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37" type="#_x0000_t75" style="width:60.2pt;height:54.8pt" o:ole="">
                  <v:imagedata r:id="rId7" o:title=""/>
                </v:shape>
                <o:OLEObject Type="Embed" ProgID="CorelDRAW.Graphic.12" ShapeID="_x0000_i1037" DrawAspect="Content" ObjectID="_1561480233" r:id="rId137"/>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2A0AD2">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2A0AD2">
            <w:pPr>
              <w:ind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66" type="#_x0000_t32" style="position:absolute;left:0;text-align:left;margin-left:5.05pt;margin-top:5.65pt;width:404.25pt;height:0;z-index:251710464" o:connectortype="straight" strokecolor="#4f81bd [3204]" strokeweight="2.5pt">
                  <v:shadow color="#868686"/>
                </v:shape>
              </w:pict>
            </w:r>
            <w:r w:rsidRPr="004C41B4">
              <w:rPr>
                <w:b/>
                <w:noProof/>
                <w:color w:val="FFFFFF" w:themeColor="background1"/>
                <w:sz w:val="16"/>
                <w:szCs w:val="16"/>
                <w:lang w:eastAsia="en-US"/>
              </w:rPr>
              <w:pict>
                <v:shape id="_x0000_s1067" type="#_x0000_t32" style="position:absolute;left:0;text-align:left;margin-left:5.05pt;margin-top:6.2pt;width:404.25pt;height:0;z-index:251711488"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68" type="#_x0000_t32" style="position:absolute;left:0;text-align:left;margin-left:5.05pt;margin-top:.95pt;width:404.25pt;height:0;z-index:251712512"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№1</w:t>
      </w:r>
    </w:p>
    <w:p w:rsidR="00844A2D" w:rsidRDefault="00844A2D" w:rsidP="00844A2D">
      <w:pPr>
        <w:spacing w:after="0" w:line="240" w:lineRule="auto"/>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1. Системой зажигания называется:</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совокупность всех приборов и устройств, обеспечивающих воспламенение рабочей смеси в соответствии с порядком двигателя</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своевременного впуска в цилиндры горючей смеси</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для создания искрового разряда</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для преобразования тока низкого напряжения в ток высокого напряжения</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для вращения коленчатого вала двигателя с пусковой частотой, при которой обеспечивается необходимые условия смесеобразования, воспламенения, и горения рабочей смеси</w:t>
      </w:r>
    </w:p>
    <w:p w:rsidR="00844A2D" w:rsidRPr="008D62C8" w:rsidRDefault="00844A2D" w:rsidP="00844A2D">
      <w:pPr>
        <w:spacing w:after="0" w:line="240" w:lineRule="auto"/>
        <w:jc w:val="both"/>
        <w:rPr>
          <w:rFonts w:ascii="Times New Roman" w:hAnsi="Times New Roman" w:cs="Times New Roman"/>
          <w:sz w:val="24"/>
          <w:szCs w:val="24"/>
        </w:rPr>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2. Пусковая частота вращения коленчатого вала для карбюраторных двигателей находится в пределах:</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10…50 об/мин</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50…100 об/мин</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50…100 об/мин</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100…150 об/мин</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150…250 об/мин</w:t>
      </w:r>
    </w:p>
    <w:p w:rsidR="00844A2D" w:rsidRPr="008D62C8" w:rsidRDefault="00844A2D" w:rsidP="00844A2D">
      <w:pPr>
        <w:spacing w:after="0" w:line="240" w:lineRule="auto"/>
        <w:jc w:val="both"/>
        <w:rPr>
          <w:rFonts w:ascii="Times New Roman" w:hAnsi="Times New Roman" w:cs="Times New Roman"/>
          <w:b/>
          <w:sz w:val="24"/>
          <w:szCs w:val="24"/>
        </w:rPr>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3. Трансмиссия автомобиля – это …</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для безударного включения зубчатых колес в коробке передач</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 xml:space="preserve">Б) отношения числа зубьев колеса к числу зубьев шестерни </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ряд взаимодействующих между собой агрегатов и механизмов, передающих крутящий момент от двигателя к ведущим колесам</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8D62C8" w:rsidRDefault="00844A2D" w:rsidP="00844A2D">
      <w:pPr>
        <w:spacing w:after="0" w:line="240" w:lineRule="auto"/>
        <w:jc w:val="both"/>
        <w:rPr>
          <w:rFonts w:ascii="Times New Roman" w:hAnsi="Times New Roman" w:cs="Times New Roman"/>
          <w:b/>
          <w:sz w:val="24"/>
          <w:szCs w:val="24"/>
        </w:rPr>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4. Сколько рабочих колеса с криволинейными лопатками имеются в гидротрансформаторе</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одинарные и двойные</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с периферийными и с одной мембранной пружиной</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ведущее и ведомое</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вращающееся насосное, турбинное и колесо-реактор</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вертикальные и горизонтальные</w:t>
      </w:r>
    </w:p>
    <w:p w:rsidR="00844A2D" w:rsidRPr="008D62C8" w:rsidRDefault="00844A2D" w:rsidP="00844A2D">
      <w:pPr>
        <w:spacing w:after="0" w:line="240" w:lineRule="auto"/>
        <w:jc w:val="both"/>
        <w:rPr>
          <w:rFonts w:ascii="Times New Roman" w:hAnsi="Times New Roman" w:cs="Times New Roman"/>
          <w:b/>
          <w:sz w:val="24"/>
          <w:szCs w:val="24"/>
        </w:rPr>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lastRenderedPageBreak/>
        <w:t>5. Для чего служит тормозная система</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отношения числа зубьев колеса к числу зубьев шестерни</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для передачи усилия от рулевого колеса на рулевой привод и уменьшения усилия, необходимого для поворота автомобиля</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для распределения крутящего момента между ведущими колесами</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для уменьшения скорости и быстрой остановки двигателя</w:t>
      </w:r>
    </w:p>
    <w:p w:rsidR="00844A2D" w:rsidRPr="008D62C8" w:rsidRDefault="00844A2D" w:rsidP="00844A2D">
      <w:pPr>
        <w:spacing w:after="0" w:line="240" w:lineRule="auto"/>
        <w:jc w:val="both"/>
        <w:rPr>
          <w:rFonts w:ascii="Times New Roman" w:hAnsi="Times New Roman" w:cs="Times New Roman"/>
          <w:b/>
          <w:sz w:val="24"/>
          <w:szCs w:val="24"/>
        </w:rPr>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6. Передаточное число главной передачи для большинство автомобилей находится в пределах</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4…9</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5…10</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12…15</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7…11</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3…6</w:t>
      </w:r>
    </w:p>
    <w:p w:rsidR="00844A2D" w:rsidRPr="008D62C8" w:rsidRDefault="00844A2D" w:rsidP="00844A2D">
      <w:pPr>
        <w:spacing w:after="0" w:line="240" w:lineRule="auto"/>
        <w:jc w:val="both"/>
        <w:rPr>
          <w:rFonts w:ascii="Times New Roman" w:hAnsi="Times New Roman" w:cs="Times New Roman"/>
          <w:b/>
          <w:sz w:val="24"/>
          <w:szCs w:val="24"/>
        </w:rPr>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7. Связь автомобиля-тягача с прицепом подразделяется:</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тягово-сцепное и седельно-сцепное</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на тяговую, опорную и смешанную</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общетранспортные и специализированные</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одинарные и двойные</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специализированные, специальные и общетранспортные</w:t>
      </w:r>
    </w:p>
    <w:p w:rsidR="00844A2D" w:rsidRPr="008D62C8" w:rsidRDefault="00844A2D" w:rsidP="00844A2D">
      <w:pPr>
        <w:spacing w:after="0" w:line="240" w:lineRule="auto"/>
        <w:jc w:val="both"/>
        <w:rPr>
          <w:rFonts w:ascii="Times New Roman" w:hAnsi="Times New Roman" w:cs="Times New Roman"/>
          <w:b/>
          <w:sz w:val="24"/>
          <w:szCs w:val="24"/>
        </w:rPr>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 xml:space="preserve">8. К приборам сигнализации относятся </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включения стояночного тормоза и стояночный знак</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обычная сигнализация</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световые указатели поворота автомобиля, сигнал торможения, звуковой сигнал, повышенной температуры жидкости в системе охлаждения двигателя, включения стояночного тормоза, указателей поворота</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 xml:space="preserve">Г) сигнал торможения, световые указатели поворота автомобиля и стояночный знак </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заряда аккумуляторной батареи, указатель дальнего света фар и знак</w:t>
      </w:r>
    </w:p>
    <w:p w:rsidR="00844A2D" w:rsidRPr="008D62C8" w:rsidRDefault="00844A2D" w:rsidP="00844A2D">
      <w:pPr>
        <w:spacing w:after="0" w:line="240" w:lineRule="auto"/>
        <w:jc w:val="both"/>
        <w:rPr>
          <w:rFonts w:ascii="Times New Roman" w:hAnsi="Times New Roman" w:cs="Times New Roman"/>
          <w:b/>
          <w:sz w:val="24"/>
          <w:szCs w:val="24"/>
        </w:rPr>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9. От чего зависит конструкция рулевого привода</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от привода автомобиля.</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от рулевого усилителя</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от рулевого механизма</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от подвески</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не от чего независим</w:t>
      </w:r>
    </w:p>
    <w:p w:rsidR="00844A2D" w:rsidRPr="008D62C8" w:rsidRDefault="00844A2D" w:rsidP="00844A2D">
      <w:pPr>
        <w:spacing w:after="0" w:line="240" w:lineRule="auto"/>
        <w:jc w:val="both"/>
        <w:rPr>
          <w:rFonts w:ascii="Times New Roman" w:hAnsi="Times New Roman" w:cs="Times New Roman"/>
          <w:sz w:val="24"/>
          <w:szCs w:val="24"/>
        </w:rPr>
      </w:pPr>
    </w:p>
    <w:p w:rsidR="00844A2D" w:rsidRPr="008D62C8" w:rsidRDefault="00844A2D" w:rsidP="00844A2D">
      <w:pPr>
        <w:spacing w:after="0" w:line="240" w:lineRule="auto"/>
        <w:jc w:val="both"/>
        <w:rPr>
          <w:rFonts w:ascii="Times New Roman" w:hAnsi="Times New Roman" w:cs="Times New Roman"/>
          <w:b/>
          <w:sz w:val="24"/>
          <w:szCs w:val="24"/>
        </w:rPr>
      </w:pPr>
      <w:r w:rsidRPr="008D62C8">
        <w:rPr>
          <w:rFonts w:ascii="Times New Roman" w:hAnsi="Times New Roman" w:cs="Times New Roman"/>
          <w:b/>
          <w:sz w:val="24"/>
          <w:szCs w:val="24"/>
        </w:rPr>
        <w:t>10. Для чего служит седельно-сцепное устройство</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А) для соединения двух прицепов</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Б) для соединения и разъединения автомобиля-тягача с прицепом</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В) для соединения и разъединения тягача с прицепом и полуприцепом</w:t>
      </w:r>
    </w:p>
    <w:p w:rsidR="00844A2D" w:rsidRPr="008D62C8"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Г) для шарнирного соединения тягача с прицепом и полуприцепом</w:t>
      </w:r>
    </w:p>
    <w:p w:rsidR="00844A2D" w:rsidRDefault="00844A2D" w:rsidP="00844A2D">
      <w:pPr>
        <w:spacing w:after="0" w:line="240" w:lineRule="auto"/>
        <w:jc w:val="both"/>
        <w:rPr>
          <w:rFonts w:ascii="Times New Roman" w:hAnsi="Times New Roman" w:cs="Times New Roman"/>
          <w:sz w:val="24"/>
          <w:szCs w:val="24"/>
        </w:rPr>
      </w:pPr>
      <w:r w:rsidRPr="008D62C8">
        <w:rPr>
          <w:rFonts w:ascii="Times New Roman" w:hAnsi="Times New Roman" w:cs="Times New Roman"/>
          <w:sz w:val="24"/>
          <w:szCs w:val="24"/>
        </w:rPr>
        <w:t>Д) для шарнирного соединения тягача с полуприцепом</w:t>
      </w:r>
    </w:p>
    <w:p w:rsidR="00BF1076" w:rsidRDefault="00BF1076" w:rsidP="00844A2D">
      <w:pPr>
        <w:spacing w:after="0" w:line="240" w:lineRule="auto"/>
        <w:jc w:val="both"/>
        <w:rPr>
          <w:rFonts w:ascii="Times New Roman" w:hAnsi="Times New Roman" w:cs="Times New Roman"/>
          <w:sz w:val="24"/>
          <w:szCs w:val="24"/>
        </w:rPr>
      </w:pPr>
    </w:p>
    <w:p w:rsidR="00BF1076" w:rsidRDefault="00BF1076" w:rsidP="00844A2D">
      <w:pPr>
        <w:spacing w:after="0" w:line="240" w:lineRule="auto"/>
        <w:jc w:val="both"/>
        <w:rPr>
          <w:rFonts w:ascii="Times New Roman" w:hAnsi="Times New Roman" w:cs="Times New Roman"/>
          <w:sz w:val="24"/>
          <w:szCs w:val="24"/>
        </w:rPr>
      </w:pPr>
    </w:p>
    <w:p w:rsidR="00BF1076" w:rsidRDefault="00BF1076" w:rsidP="00844A2D">
      <w:pPr>
        <w:spacing w:after="0" w:line="240" w:lineRule="auto"/>
        <w:jc w:val="both"/>
        <w:rPr>
          <w:rFonts w:ascii="Times New Roman" w:hAnsi="Times New Roman" w:cs="Times New Roman"/>
          <w:sz w:val="24"/>
          <w:szCs w:val="24"/>
        </w:rPr>
      </w:pPr>
    </w:p>
    <w:p w:rsidR="00BF1076" w:rsidRPr="008D62C8" w:rsidRDefault="00BF1076" w:rsidP="00844A2D">
      <w:pPr>
        <w:spacing w:after="0" w:line="240" w:lineRule="auto"/>
        <w:jc w:val="both"/>
        <w:rPr>
          <w:rFonts w:ascii="Times New Roman" w:hAnsi="Times New Roman" w:cs="Times New Roman"/>
          <w:sz w:val="24"/>
          <w:szCs w:val="24"/>
        </w:rPr>
      </w:pPr>
    </w:p>
    <w:p w:rsidR="00844A2D" w:rsidRDefault="00844A2D" w:rsidP="00844A2D">
      <w:pPr>
        <w:spacing w:after="0" w:line="240" w:lineRule="auto"/>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BF1076">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38" type="#_x0000_t75" style="width:60.2pt;height:54.8pt" o:ole="">
                  <v:imagedata r:id="rId7" o:title=""/>
                </v:shape>
                <o:OLEObject Type="Embed" ProgID="CorelDRAW.Graphic.12" ShapeID="_x0000_i1038" DrawAspect="Content" ObjectID="_1561480234" r:id="rId138"/>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2A0AD2">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2A0AD2">
            <w:pPr>
              <w:ind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69" type="#_x0000_t32" style="position:absolute;left:0;text-align:left;margin-left:5.05pt;margin-top:5.65pt;width:404.25pt;height:0;z-index:251713536" o:connectortype="straight" strokecolor="#4f81bd [3204]" strokeweight="2.5pt">
                  <v:shadow color="#868686"/>
                </v:shape>
              </w:pict>
            </w:r>
            <w:r w:rsidRPr="004C41B4">
              <w:rPr>
                <w:b/>
                <w:noProof/>
                <w:color w:val="FFFFFF" w:themeColor="background1"/>
                <w:sz w:val="16"/>
                <w:szCs w:val="16"/>
                <w:lang w:eastAsia="en-US"/>
              </w:rPr>
              <w:pict>
                <v:shape id="_x0000_s1070" type="#_x0000_t32" style="position:absolute;left:0;text-align:left;margin-left:5.05pt;margin-top:6.2pt;width:404.25pt;height:0;z-index:251714560"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71" type="#_x0000_t32" style="position:absolute;left:0;text-align:left;margin-left:5.05pt;margin-top:.95pt;width:404.25pt;height:0;z-index:251715584"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2</w:t>
      </w: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Система зажигания делится по способу прерывания цепи тока низкого напряжения: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контактные, контактно-пластинчатые и бесконтактные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контактные, контактно-транзисторные и бесконтактные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контактные, контактно-транзисторные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контактные и бесконтактные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контактные, контактно-транзисторные</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Пусковая частота вращения коленчатого вала для дизельных двигателей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150…250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100…150 об/мин</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Карданная передача состоит:</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горизонтального и наклонного валов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трансмиссии, карданных шарниров и моста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трансмиссии, карданных шарниров и карданных валов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карданных шарниров, карданных валов и промежуточной опоры</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ведущего, промежуточного и ведомого валов</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Главная передача служит…</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распределения крутящего момента, передаваемого от коробки передач, между несколькими ведущими мостами многоприводного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ряд взаимодействующих между собой агрегатов и механизмов, передающих крутящий момент от двигателя к ведущим колесам.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увеличения подводимого к ней крутящего момента и передачи его через дифференциал на полуоси</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lastRenderedPageBreak/>
        <w:t>5. По форме трущихся поверхностей тормозные механизмы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колодочные и ленточные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колесные и трансмиссионные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механическими, гидравлическими, пневматическими, электрическими, а также комбинированными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и барабанные</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Передаточное число рулевых механизмов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10…20</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15…30</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20…30</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5…15</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2…10</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Что называется автомобильным поездом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состоящий из несколько грузовых автомобилей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грузовые автомобили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автотранспортное средство, состоящее из нескольких звеньев, соединенных между собой разъемными устройствами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более двух и более автотранспортных средств с прицепами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более двух и более автотранспортных средств с полуприцепами</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Прицепные автомобили-тягачи по назначению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тяговую, опорную и смешанную</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общетранспортные, специальные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смешанные и специализированные</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Что является основной частью системы пуска.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корпус с боковым электродом, центрального электрода, изолятора и герметизирующей прокладкой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механизма привода и тягового реле.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Из чего состоит рулевое управление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рулевого механизма и рулевого привода.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передачи усилия от рулевого колеса на рулевой привод и уменьшения усилия, необходимого для поворота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руля и рулевого механизма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руля и рулевого привода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руля, из гидроусилителя, рулевых тяг, наконечников и сошка</w:t>
      </w:r>
    </w:p>
    <w:p w:rsidR="00844A2D" w:rsidRDefault="00844A2D"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844A2D" w:rsidRDefault="00844A2D" w:rsidP="00844A2D">
      <w:pPr>
        <w:spacing w:after="0" w:line="240" w:lineRule="auto"/>
      </w:pPr>
    </w:p>
    <w:p w:rsidR="00844A2D" w:rsidRDefault="00844A2D" w:rsidP="00844A2D">
      <w:pPr>
        <w:spacing w:after="0" w:line="240" w:lineRule="auto"/>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BF1076">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39" type="#_x0000_t75" style="width:60.2pt;height:54.8pt" o:ole="">
                  <v:imagedata r:id="rId7" o:title=""/>
                </v:shape>
                <o:OLEObject Type="Embed" ProgID="CorelDRAW.Graphic.12" ShapeID="_x0000_i1039" DrawAspect="Content" ObjectID="_1561480235" r:id="rId139"/>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2A0AD2">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2A0AD2">
            <w:pPr>
              <w:ind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72" type="#_x0000_t32" style="position:absolute;left:0;text-align:left;margin-left:5.05pt;margin-top:5.65pt;width:404.25pt;height:0;z-index:251716608" o:connectortype="straight" strokecolor="#4f81bd [3204]" strokeweight="2.5pt">
                  <v:shadow color="#868686"/>
                </v:shape>
              </w:pict>
            </w:r>
            <w:r w:rsidRPr="004C41B4">
              <w:rPr>
                <w:b/>
                <w:noProof/>
                <w:color w:val="FFFFFF" w:themeColor="background1"/>
                <w:sz w:val="16"/>
                <w:szCs w:val="16"/>
                <w:lang w:eastAsia="en-US"/>
              </w:rPr>
              <w:pict>
                <v:shape id="_x0000_s1073" type="#_x0000_t32" style="position:absolute;left:0;text-align:left;margin-left:5.05pt;margin-top:6.2pt;width:404.25pt;height:0;z-index:251717632"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74" type="#_x0000_t32" style="position:absolute;left:0;text-align:left;margin-left:5.05pt;margin-top:.95pt;width:404.25pt;height:0;z-index:251718656"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3</w:t>
      </w: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Что представляет собой катушка зажигания?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корпус с боковым электродом, центрального электрода, изолятора и герметизирующей прокладкой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корпус, в котором установлено распределитель с прерывателями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механизма привода и тягового реле</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Температура нагрева нити ламп</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А) 850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1800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В) 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2800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Д) 1200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для чего служит сцепления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безударного включения зубчатых колес в коробке передач</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ряд взаимодействующих между собой агрегатов и механизмов, передающих крутящий момент от двигателя к ведущим колесам.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В) отношения числа зубьев колеса к числу зубьев шестерни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Главная передача делятся на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 периферийными  и с одной мембранной пружиной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ведущее и ведомое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вращающееся насосное, турбинное и колесо-реактор</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Какие бывают тормозные приводы</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гидравлическими и пневматическими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механическими, гидравлическими, пневматическими, электрическими, а также комбинированными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В) механическими, гидравлическими и пневматическими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гидравлическими, пневматическими и комбинированными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механическими и гидравлическими</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Передаточное число главной передачи для большинство автомобилей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12…15</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5…10</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4…9</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7…11</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3…6</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Назовите основные типы сцепного устройства для автотранспортных средств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тяговую, опорную и смешанную</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смешанные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тягово-сцепное и седельно-сцепное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специализированные, специальные и общетранспортные</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8. Система обозначений прицепного состава состоит из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восьмизначного числа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трехзначного числа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пятизначного числа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семизначного числа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четырехзначного числа</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Контактно измерительные приборы предназначены-</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контроля за состоянием и работой основных агрегатов и систем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контроля за состоянием электродвигателя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контроля за состоянием торможения, световые указатели поворота автомобиля и стояночный знак</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контроля за состоянием заряда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контроля за состоянием подачи топлива.</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Что является основной частью системы пуска.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механизма привода и тягового реле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844A2D" w:rsidRDefault="00844A2D" w:rsidP="00844A2D">
      <w:pPr>
        <w:spacing w:after="0" w:line="240" w:lineRule="auto"/>
      </w:pPr>
      <w:r w:rsidRPr="00B65298">
        <w:rPr>
          <w:rFonts w:ascii="Times New Roman" w:hAnsi="Times New Roman" w:cs="Times New Roman"/>
          <w:sz w:val="24"/>
          <w:szCs w:val="24"/>
        </w:rPr>
        <w:t>Д) корпус с боковым электродом, центрального электрода, изолятора и герметизирующей прокладкой</w:t>
      </w:r>
    </w:p>
    <w:p w:rsidR="00844A2D" w:rsidRDefault="00844A2D" w:rsidP="00844A2D">
      <w:pPr>
        <w:spacing w:after="0" w:line="240" w:lineRule="auto"/>
      </w:pPr>
    </w:p>
    <w:p w:rsidR="00844A2D" w:rsidRDefault="00844A2D"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844A2D" w:rsidRDefault="00844A2D" w:rsidP="00844A2D">
      <w:pPr>
        <w:spacing w:after="0" w:line="240" w:lineRule="auto"/>
      </w:pPr>
    </w:p>
    <w:p w:rsidR="00844A2D" w:rsidRDefault="00844A2D" w:rsidP="00844A2D">
      <w:pPr>
        <w:spacing w:after="0" w:line="240" w:lineRule="auto"/>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BF1076">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40" type="#_x0000_t75" style="width:60.2pt;height:54.8pt" o:ole="">
                  <v:imagedata r:id="rId7" o:title=""/>
                </v:shape>
                <o:OLEObject Type="Embed" ProgID="CorelDRAW.Graphic.12" ShapeID="_x0000_i1040" DrawAspect="Content" ObjectID="_1561480236" r:id="rId140"/>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2A0AD2">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2A0AD2">
            <w:pPr>
              <w:ind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75" type="#_x0000_t32" style="position:absolute;left:0;text-align:left;margin-left:5.05pt;margin-top:5.65pt;width:404.25pt;height:0;z-index:251719680" o:connectortype="straight" strokecolor="#4f81bd [3204]" strokeweight="2.5pt">
                  <v:shadow color="#868686"/>
                </v:shape>
              </w:pict>
            </w:r>
            <w:r w:rsidRPr="004C41B4">
              <w:rPr>
                <w:b/>
                <w:noProof/>
                <w:color w:val="FFFFFF" w:themeColor="background1"/>
                <w:sz w:val="16"/>
                <w:szCs w:val="16"/>
                <w:lang w:eastAsia="en-US"/>
              </w:rPr>
              <w:pict>
                <v:shape id="_x0000_s1076" type="#_x0000_t32" style="position:absolute;left:0;text-align:left;margin-left:5.05pt;margin-top:6.2pt;width:404.25pt;height:0;z-index:251720704"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77" type="#_x0000_t32" style="position:absolute;left:0;text-align:left;margin-left:5.05pt;margin-top:.95pt;width:404.25pt;height:0;z-index:251721728"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4</w:t>
      </w: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Для чего служит катушка зажигания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создания искрового разряда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совокупность всех приборов и устройств, обеспечивающих воспламенение рабочей смеси в соответствии с порядком двигателя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своевременного впуска в цилиндры горючей смеси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преобразования тока низкого напряжения в ток высокого напряжения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вращения коленчатого вала двигателя с пусковой частотой, при которой обеспечивается необходимые условия смесеобразования, воспламенения, и горения рабочей смеси</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Передаточное число главной передачи для большинство автомобилей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3…6</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5…10</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12…15</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7…11</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4…9</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По характеру связи между двигателем и ведущими колесами, а также по способу преобразования крутящего момента трансмиссии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механические, комбинированные, электрические и гидрообъемные.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специализированные, специальные и общетранспортные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тяговую, опорную и смешанную</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смешанные и специализированные</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Из чего состоит рулевое управление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передачи усилия от рулевого колеса на рулевой привод и уменьшения усилия, необходимого для поворота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рулевого механизма и рулевого привода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руля и рулевого механизма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руля и рулевого привода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руля, из гидроусилителя, рулевых тяг, наконечников и сошка</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Что называется автомобильным поездом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состоящий из несколько грузовых автомобилей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грузовые автомобили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В) автотранспортное средство, состоящее из нескольких звеньев, соединенных между собой разъемными устройствами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более двух и более автотранспортных средств с прицепами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более двух и более автотранспортных средств с полуприцепами</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Пусковая частота вращения коленчатого вала для карбюраторных двигателей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100…150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10…50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150…250 об/мин</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Связь автомобиля-тягача с прицепом подразделяется: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специализированные, специальные и общетранспортные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общетранспортные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тяговую, опорную и смешанную</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Специализированный подвижной состав для грузовых автомобильных перевозок-</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это такие транспортные средства, которые по своей конструкции приспособлены для перевозок одного или нескольких видов грузов.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предназначенные для перевозки постоянно смонтированного на них технологического оборудования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предназначенные для перевозки различных грузов.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автотранспортное средство, состоящее из нескольких звеньев, соединенных между собой разъемными устройствами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состоящий из несколько грузовых автомобилей</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По расположению тормозные механизмы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колодочные и ленточные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колесные и трансмиссионные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механическими, гидравлическими, пневматическими, электрическими, а также комбинированными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и барабанные</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10. К приборам сигнализации относятся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включения стояночного тормоза и стояночный знак</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обычная сигнализация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световые указатели поворота автомобиля, сигнал торможения, звуковой сигнал, повышенной температуры жидкости в системе охлаждения двигателя, включения стояночного тормоза, указателей поворота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сигнал торможения, световые указатели поворота автомобиля и стояночный знак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заряда аккумуляторной батареи, указатель дальнего света фар и знак</w:t>
      </w:r>
    </w:p>
    <w:p w:rsidR="00844A2D" w:rsidRDefault="00844A2D" w:rsidP="00844A2D">
      <w:pPr>
        <w:spacing w:after="0" w:line="240" w:lineRule="auto"/>
      </w:pPr>
    </w:p>
    <w:p w:rsidR="00844A2D" w:rsidRDefault="00844A2D" w:rsidP="00844A2D">
      <w:pPr>
        <w:spacing w:after="0" w:line="240" w:lineRule="auto"/>
      </w:pPr>
    </w:p>
    <w:p w:rsidR="00844A2D" w:rsidRDefault="00844A2D" w:rsidP="00844A2D">
      <w:pPr>
        <w:spacing w:after="0" w:line="240" w:lineRule="auto"/>
      </w:pPr>
    </w:p>
    <w:p w:rsidR="00844A2D" w:rsidRDefault="00844A2D" w:rsidP="00844A2D">
      <w:pPr>
        <w:spacing w:after="0" w:line="240" w:lineRule="auto"/>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BF1076">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41" type="#_x0000_t75" style="width:60.2pt;height:54.8pt" o:ole="">
                  <v:imagedata r:id="rId7" o:title=""/>
                </v:shape>
                <o:OLEObject Type="Embed" ProgID="CorelDRAW.Graphic.12" ShapeID="_x0000_i1041" DrawAspect="Content" ObjectID="_1561480237" r:id="rId141"/>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2A0AD2">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2A0AD2">
            <w:pPr>
              <w:ind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78" type="#_x0000_t32" style="position:absolute;left:0;text-align:left;margin-left:5.05pt;margin-top:5.65pt;width:404.25pt;height:0;z-index:251722752" o:connectortype="straight" strokecolor="#4f81bd [3204]" strokeweight="2.5pt">
                  <v:shadow color="#868686"/>
                </v:shape>
              </w:pict>
            </w:r>
            <w:r w:rsidRPr="004C41B4">
              <w:rPr>
                <w:b/>
                <w:noProof/>
                <w:color w:val="FFFFFF" w:themeColor="background1"/>
                <w:sz w:val="16"/>
                <w:szCs w:val="16"/>
                <w:lang w:eastAsia="en-US"/>
              </w:rPr>
              <w:pict>
                <v:shape id="_x0000_s1079" type="#_x0000_t32" style="position:absolute;left:0;text-align:left;margin-left:5.05pt;margin-top:6.2pt;width:404.25pt;height:0;z-index:251723776"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80" type="#_x0000_t32" style="position:absolute;left:0;text-align:left;margin-left:5.05pt;margin-top:.95pt;width:404.25pt;height:0;z-index:251724800"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5</w:t>
      </w: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Для чего предназначена система электрического пуска двигателя.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преобразования тока низкого напряжения в ток высокого напряжения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совокупность всех приборов и устройств, обеспечивающих воспламенение рабочей смеси в соответствии с порядком двигателя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своевременного впуска в цилиндры горючей смеси.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создания искрового разряда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вращения коленчатого вала двигателя с пусковой частотой, при которой обеспечивается необходимые условия смесеобразования, воспламенения, и горения рабочей смеси</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Передаточное число рулевых механизмов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15…30</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10…20</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20…30</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5…15</w:t>
      </w: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sz w:val="24"/>
          <w:szCs w:val="24"/>
        </w:rPr>
        <w:t>Д) 2…10</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По расположению пружин сцепления могут быть:</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вращающееся насосное, турбинное и колесо-реактор</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 периферийными и с одной мембранной пружиной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цилиндрические и конусные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Для чего служит дифференциал</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уменьшения скорости и быстрой остановки двигателя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ряд взаимодействующих между собой агрегатов и механизмов, передающих крутящий момент от двигателя к ведомым колесам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распределения крутящего момента между ведущими колесами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распределения крутящего момента между ведомыми колесами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распределения крутящего момента, передаваемого от коробки передач, между несколькими ведущими мостами многоприводного автомобиля</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Связь автомобиля-тягача с прицепом подразделяется: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В) общетранспортные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тяговую, опорную и смешанную</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специализированные, специальные и общетранспортные</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Пусковая частота вращения коленчатого вала для дизельных двигателей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100…150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10…50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150…250 об/мин</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Для чего служит тягово-сцепное устройство</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соединения и разъединения автомобиля-тягача с 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шарнирного соединения тягача с полуприцепом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соединения и разъединения тягача с прицепом и полуприцепом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шарнирного соединения тягача с прицепом и полуприцепом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соединения двух прицепов</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От чего зависит конструкция рулевого привода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от рулевого усилителя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от подвески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от рулевого механизма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от привода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не от чего независим</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Сколько рабочих колеса с криволинейными лопатками имеются в гидротрансформаторе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ведущее и ведомое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 периферийными и с одной мембранной пружиной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вращающееся насосное, турбинное и колесо-реактор</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Из чего состоит гидравлический привод сцепления легковых автомобилей: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корпус с боковым электродом, центрального электрода, изолятора и герметизирующей прокладкой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трансформатор, на железный сердечник которого намотана первичная и вторичная обмотка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электродвигатель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резервуара, главного цилиндра с поршнем, рабочего цилиндра, поршень которого через толкатель перемещает вилку выключения сцепления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механизма привода и тягового реле.</w:t>
      </w:r>
    </w:p>
    <w:p w:rsidR="00844A2D" w:rsidRDefault="00844A2D" w:rsidP="00844A2D">
      <w:pPr>
        <w:spacing w:after="0" w:line="240" w:lineRule="auto"/>
      </w:pPr>
    </w:p>
    <w:p w:rsidR="00844A2D" w:rsidRDefault="00844A2D" w:rsidP="00844A2D">
      <w:pPr>
        <w:spacing w:after="0" w:line="240" w:lineRule="auto"/>
      </w:pPr>
    </w:p>
    <w:p w:rsidR="00844A2D" w:rsidRDefault="00844A2D" w:rsidP="00844A2D">
      <w:pPr>
        <w:spacing w:after="0" w:line="240" w:lineRule="auto"/>
      </w:pPr>
    </w:p>
    <w:p w:rsidR="00844A2D" w:rsidRDefault="00844A2D"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p w:rsidR="00BF1076" w:rsidRDefault="00BF1076" w:rsidP="00844A2D">
      <w:pPr>
        <w:spacing w:after="0" w:line="240" w:lineRule="auto"/>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C97969">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42" type="#_x0000_t75" style="width:60.2pt;height:54.8pt" o:ole="">
                  <v:imagedata r:id="rId7" o:title=""/>
                </v:shape>
                <o:OLEObject Type="Embed" ProgID="CorelDRAW.Graphic.12" ShapeID="_x0000_i1042" DrawAspect="Content" ObjectID="_1561480238" r:id="rId142"/>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2A0AD2">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2A0AD2">
            <w:pPr>
              <w:ind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81" type="#_x0000_t32" style="position:absolute;left:0;text-align:left;margin-left:5.05pt;margin-top:5.65pt;width:404.25pt;height:0;z-index:251725824" o:connectortype="straight" strokecolor="#4f81bd [3204]" strokeweight="2.5pt">
                  <v:shadow color="#868686"/>
                </v:shape>
              </w:pict>
            </w:r>
            <w:r w:rsidRPr="004C41B4">
              <w:rPr>
                <w:b/>
                <w:noProof/>
                <w:color w:val="FFFFFF" w:themeColor="background1"/>
                <w:sz w:val="16"/>
                <w:szCs w:val="16"/>
                <w:lang w:eastAsia="en-US"/>
              </w:rPr>
              <w:pict>
                <v:shape id="_x0000_s1082" type="#_x0000_t32" style="position:absolute;left:0;text-align:left;margin-left:5.05pt;margin-top:6.2pt;width:404.25pt;height:0;z-index:251726848"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83" type="#_x0000_t32" style="position:absolute;left:0;text-align:left;margin-left:5.05pt;margin-top:.95pt;width:404.25pt;height:0;z-index:251727872"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6</w:t>
      </w: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Что является основной частью системы пуска.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механизма привода и тягового реле.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корпус с боковым электродом, центрального электрода, изолятора и герметизирующей прокладкой</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Масса перевозимого груза двухосными прицепами составляет:</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2000…10000 кг</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4000…15000 кг</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3000…12000 кг</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1500…13000 кг</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2500…14000 кг</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Из чего состоит гидравлический привод сцепления легковых автомобилей: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трансформатор, на железный сердечник которого намотана первичная и вторичная обмотка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резервуара, главного цилиндра с поршнем, рабочего цилиндра, поршень которого через толкатель перемещает вилку выключения сцепления.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корпус с боковым электродом, центрального электрода, изолятора и герметизирующей прокладкой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механизма привода и тягового реле.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4. В зависимости от конструкции рамы делятся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вертикальные и наклонные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ведущее и ведомое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лонжеронные и центральные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диагональные и радиальные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Прицепные автомобили-тягачи по назначению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смешанные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тяговую, опорную и смешанную</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общетранспортные, специальные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На сколько делятся подвижной состав по грузоподъемности.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5</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2</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6</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4</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Что называется автомобильным поездом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грузовые автомобили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автотранспортное средство, состоящее из нескольких звеньев, соединенных между собой разъемными устройствами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состоящий из несколько грузовых автомобилей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более двух и более автотранспортных средств с прицепами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более двух и более автотранспортных средств с полуприцепами</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По форме трущихся поверхностей тормозные механизмы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механическими, гидравлическими, пневматическими, электрическими, а также комбинированными.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колесные и трансмиссионные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на колодочные и ленточные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и барабанные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Из чего изготавливают нити ламп</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жаростойкой проволоки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стальной проволоки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медевой проволоки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вольфрамовой проволоки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магневой проволоки</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Системой зажигания называется: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вращения коленчатого вала двигателя с пусковой частотой, при которой обеспечивается необходимые условия смесеобразования, воспламенения, и горения рабочей смеси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своевременного впуска в цилиндры горючей смеси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создания искрового разряда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преобразования тока низкого напряжения в ток высокого напряжения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совокупность всех приборов и устройств, обеспечивающих воспламенение рабочей смеси в соответствии с порядком двигателя</w:t>
      </w:r>
    </w:p>
    <w:p w:rsidR="00844A2D" w:rsidRDefault="00844A2D"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844A2D" w:rsidRDefault="00844A2D" w:rsidP="00844A2D">
      <w:pPr>
        <w:spacing w:after="0" w:line="240" w:lineRule="auto"/>
      </w:pPr>
    </w:p>
    <w:p w:rsidR="00844A2D" w:rsidRDefault="00844A2D" w:rsidP="00844A2D">
      <w:pPr>
        <w:spacing w:after="0" w:line="240" w:lineRule="auto"/>
      </w:pPr>
    </w:p>
    <w:p w:rsidR="00844A2D" w:rsidRDefault="00844A2D" w:rsidP="00844A2D">
      <w:pPr>
        <w:spacing w:after="0" w:line="240" w:lineRule="auto"/>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C97969">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43" type="#_x0000_t75" style="width:60.2pt;height:54.8pt" o:ole="">
                  <v:imagedata r:id="rId7" o:title=""/>
                </v:shape>
                <o:OLEObject Type="Embed" ProgID="CorelDRAW.Graphic.12" ShapeID="_x0000_i1043" DrawAspect="Content" ObjectID="_1561480239" r:id="rId143"/>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C97969">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C97969">
            <w:pPr>
              <w:ind w:left="34"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84" type="#_x0000_t32" style="position:absolute;left:0;text-align:left;margin-left:5.05pt;margin-top:5.65pt;width:404.25pt;height:0;z-index:251728896" o:connectortype="straight" strokecolor="#4f81bd [3204]" strokeweight="2.5pt">
                  <v:shadow color="#868686"/>
                </v:shape>
              </w:pict>
            </w:r>
            <w:r w:rsidRPr="004C41B4">
              <w:rPr>
                <w:b/>
                <w:noProof/>
                <w:color w:val="FFFFFF" w:themeColor="background1"/>
                <w:sz w:val="16"/>
                <w:szCs w:val="16"/>
                <w:lang w:eastAsia="en-US"/>
              </w:rPr>
              <w:pict>
                <v:shape id="_x0000_s1085" type="#_x0000_t32" style="position:absolute;left:0;text-align:left;margin-left:5.05pt;margin-top:6.2pt;width:404.25pt;height:0;z-index:251729920"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86" type="#_x0000_t32" style="position:absolute;left:0;text-align:left;margin-left:5.05pt;margin-top:.95pt;width:404.25pt;height:0;z-index:251730944"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7</w:t>
      </w: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Из чего состоит стартер:</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трансформатор, на железный сердечник которого намотана первичная и вторичная обмотка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механизма привода и тягового реле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электродвигатель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корпус с боковым электродом, центрального электрода, изолятора и герметизирующей прокладкой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3-фазную 12-полюсную электрическую машину с выпрямителями</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На сколько делятся подвижной состав по грузоподъемности.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6</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2</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5</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4</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Для чего служит коробка передач</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отношения числа зубьев колеса к числу зубьев шестерни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ряд взаимодействующих между собой агрегатов и механизмов, передающих крутящий момент от двигателя к ведущим колесам.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безударного включения зубчатых колес в коробке передач</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По устройству соединительной части колеса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диагональные и радиальные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камерные и бескамерные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низкопрофильные и обычные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бездисковые и спицевые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Назовите основные типы сцепного устройства для автотранспортных средств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тягово-сцепное и седельно-сцепное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тяговую, опорную и смешанную</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В) смешанные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специализированные, специальные и общетранспортные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Температура нагрева нити ламп</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А) 1800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2800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В) 800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850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Д) 1200 </w:t>
      </w:r>
      <w:r w:rsidRPr="00B65298">
        <w:rPr>
          <w:rFonts w:ascii="Times New Roman" w:hAnsi="Times New Roman" w:cs="Times New Roman"/>
          <w:sz w:val="24"/>
          <w:szCs w:val="24"/>
          <w:vertAlign w:val="superscript"/>
        </w:rPr>
        <w:t>0</w:t>
      </w:r>
      <w:r w:rsidRPr="00B65298">
        <w:rPr>
          <w:rFonts w:ascii="Times New Roman" w:hAnsi="Times New Roman" w:cs="Times New Roman"/>
          <w:sz w:val="24"/>
          <w:szCs w:val="24"/>
        </w:rPr>
        <w:t>с</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Специализированный подвижной состав для грузовых автомобильных перевозок-</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предназначенные для перевозки различных грузов.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предназначенные для перевозки постоянно смонтированного на них технологического оборудования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это такие транспортные средства, которые по своей конструкции приспособлены для перевозок одного или нескольких видов грузов.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автотранспортное средство, состоящее из нескольких звеньев, соединенных между собой разъемными устройствами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состоящий из несколько грузовых автомобилей</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Для чего служит тормозная система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передачи усилия от рулевого колеса на рулевой привод и уменьшения усилия, необходимого для поворота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распределения крутящего момента между ведущими колесами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уменьшения скорости и быстрой остановки двигателя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Трансмиссия автомобиля – это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отношения числа зубьев колеса к числу зубьев шестерни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безударного включения зубчатых колес в коробке передач</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ряд взаимодействующих между собой агрегатов и механизмов, передающих крутящий момент от двигателя к ведущим колесам.</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По расположению пружин сцепления могут быть:</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 периферийными и с одной мембранной пружиной.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вращающееся насосное, турбинное и колесо-реактор</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цилиндрические и конусные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844A2D"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C97969" w:rsidRDefault="00C97969" w:rsidP="00844A2D">
      <w:pPr>
        <w:spacing w:after="0" w:line="240" w:lineRule="auto"/>
        <w:jc w:val="both"/>
        <w:rPr>
          <w:rFonts w:ascii="Times New Roman" w:hAnsi="Times New Roman" w:cs="Times New Roman"/>
          <w:sz w:val="24"/>
          <w:szCs w:val="24"/>
        </w:rPr>
      </w:pPr>
    </w:p>
    <w:p w:rsidR="00C97969" w:rsidRDefault="00C97969" w:rsidP="00844A2D">
      <w:pPr>
        <w:spacing w:after="0" w:line="240" w:lineRule="auto"/>
        <w:jc w:val="both"/>
        <w:rPr>
          <w:rFonts w:ascii="Times New Roman" w:hAnsi="Times New Roman" w:cs="Times New Roman"/>
          <w:sz w:val="24"/>
          <w:szCs w:val="24"/>
        </w:rPr>
      </w:pPr>
    </w:p>
    <w:p w:rsidR="00C97969" w:rsidRPr="00B65298" w:rsidRDefault="00C97969" w:rsidP="00844A2D">
      <w:pPr>
        <w:spacing w:after="0" w:line="240" w:lineRule="auto"/>
        <w:jc w:val="both"/>
        <w:rPr>
          <w:rFonts w:ascii="Times New Roman" w:hAnsi="Times New Roman" w:cs="Times New Roman"/>
          <w:sz w:val="24"/>
          <w:szCs w:val="24"/>
        </w:rPr>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C97969">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44" type="#_x0000_t75" style="width:60.2pt;height:54.8pt" o:ole="">
                  <v:imagedata r:id="rId7" o:title=""/>
                </v:shape>
                <o:OLEObject Type="Embed" ProgID="CorelDRAW.Graphic.12" ShapeID="_x0000_i1044" DrawAspect="Content" ObjectID="_1561480240" r:id="rId144"/>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2A0AD2">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2A0AD2">
            <w:pPr>
              <w:ind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87" type="#_x0000_t32" style="position:absolute;left:0;text-align:left;margin-left:5.05pt;margin-top:5.65pt;width:404.25pt;height:0;z-index:251731968" o:connectortype="straight" strokecolor="#4f81bd [3204]" strokeweight="2.5pt">
                  <v:shadow color="#868686"/>
                </v:shape>
              </w:pict>
            </w:r>
            <w:r w:rsidRPr="004C41B4">
              <w:rPr>
                <w:b/>
                <w:noProof/>
                <w:color w:val="FFFFFF" w:themeColor="background1"/>
                <w:sz w:val="16"/>
                <w:szCs w:val="16"/>
                <w:lang w:eastAsia="en-US"/>
              </w:rPr>
              <w:pict>
                <v:shape id="_x0000_s1088" type="#_x0000_t32" style="position:absolute;left:0;text-align:left;margin-left:5.05pt;margin-top:6.2pt;width:404.25pt;height:0;z-index:251732992"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89" type="#_x0000_t32" style="position:absolute;left:0;text-align:left;margin-left:5.05pt;margin-top:.95pt;width:404.25pt;height:0;z-index:251734016"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8</w:t>
      </w: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Контактно измерительные приборы предназначены-</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контроля за состоянием торможения, световые указатели поворота автомобиля и стояночный знак</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контроля за состоянием электродвигателя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контроля за состоянием и работой основных агрегатов и систем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контроля за состоянием заряда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контроля за состоянием подачи топлива.</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На сколько делятся автопоезда большой грузоподъемности.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4</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2</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6</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Передаточным числом зубчатой передачи называется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ряд взаимодействующих между собой агрегатов и механизмов, передающих крутящий момент от двигателя к ведущим колесам.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Б) для безударного включения зубчатых колес в коробке передач.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По конструктивному исполнению каркаса покрышки шины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диагональные и радиальные.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на дисковые, бездисковые и спицевые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камерные и бескамерные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низкопрофильные и обычные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5. Для чего служит тягово-сцепное устройство</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А) для шарнирного соединения тягача с полуприцепом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соединения и разъединения автомобиля-тягача с 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соединения и разъединения тягача с прицепом и полуприцепом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шарнирного соединения тягача с прицепом и полуприцепом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соединения двух прицепов</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Пусковая частота вращения коленчатого вала для дизельных двигателей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10…50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150…250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100…150 об/мин</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Назовите основные типы сцепного устройства для автотранспортных средств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тяговую, опорную и смешанную</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смешанные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тягово-сцепное и седельно-сцепное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специализированные, специальные и общетранспортные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По форме трущихся поверхностей тормозные механизмы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дисковые и барабанные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колесные и трансмиссионные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механическими, гидравлическими, пневматическими, электрическими, а также комбинированными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колодочные и ленточные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9. К приборам сигнализации относятся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световые указатели поворота автомобиля, сигнал торможения, звуковой сигнал, повышенной температуры жидкости в системе охлаждения двигателя, включения стояночного тормоза, указателей поворота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обычная сигнализация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включения стояночного тормоза и стояночный знак</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сигнал торможения, световые указатели поворота автомобиля и стояночный знак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заряда аккумуляторной батареи, указатель дальнего света фар и знак</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Из чего состоит рулевое управление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передачи усилия от рулевого колеса на рулевой привод и уменьшения усилия, необходимого для поворота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рулевого механизма и рулевого привода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руля и рулевого механизма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руля и рулевого привода</w:t>
      </w:r>
    </w:p>
    <w:p w:rsidR="00844A2D" w:rsidRDefault="00844A2D" w:rsidP="00844A2D">
      <w:pPr>
        <w:spacing w:after="0" w:line="240" w:lineRule="auto"/>
      </w:pPr>
      <w:r w:rsidRPr="00B65298">
        <w:rPr>
          <w:rFonts w:ascii="Times New Roman" w:hAnsi="Times New Roman" w:cs="Times New Roman"/>
          <w:sz w:val="24"/>
          <w:szCs w:val="24"/>
        </w:rPr>
        <w:t>Д) из руля, из гидроусилителя, рулевых тяг, наконечников и сошка</w:t>
      </w:r>
    </w:p>
    <w:p w:rsidR="00844A2D" w:rsidRDefault="00844A2D" w:rsidP="00844A2D">
      <w:pPr>
        <w:spacing w:after="0" w:line="240" w:lineRule="auto"/>
      </w:pPr>
    </w:p>
    <w:p w:rsidR="00844A2D" w:rsidRDefault="00844A2D"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844A2D" w:rsidRDefault="00844A2D" w:rsidP="00844A2D">
      <w:pPr>
        <w:spacing w:after="0" w:line="240" w:lineRule="auto"/>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C97969">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45" type="#_x0000_t75" style="width:60.2pt;height:54.8pt" o:ole="">
                  <v:imagedata r:id="rId7" o:title=""/>
                </v:shape>
                <o:OLEObject Type="Embed" ProgID="CorelDRAW.Graphic.12" ShapeID="_x0000_i1045" DrawAspect="Content" ObjectID="_1561480241" r:id="rId145"/>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2A0AD2">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2A0AD2">
            <w:pPr>
              <w:ind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90" type="#_x0000_t32" style="position:absolute;left:0;text-align:left;margin-left:5.05pt;margin-top:5.65pt;width:404.25pt;height:0;z-index:251735040" o:connectortype="straight" strokecolor="#4f81bd [3204]" strokeweight="2.5pt">
                  <v:shadow color="#868686"/>
                </v:shape>
              </w:pict>
            </w:r>
            <w:r w:rsidRPr="004C41B4">
              <w:rPr>
                <w:b/>
                <w:noProof/>
                <w:color w:val="FFFFFF" w:themeColor="background1"/>
                <w:sz w:val="16"/>
                <w:szCs w:val="16"/>
                <w:lang w:eastAsia="en-US"/>
              </w:rPr>
              <w:pict>
                <v:shape id="_x0000_s1091" type="#_x0000_t32" style="position:absolute;left:0;text-align:left;margin-left:5.05pt;margin-top:6.2pt;width:404.25pt;height:0;z-index:251736064"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92" type="#_x0000_t32" style="position:absolute;left:0;text-align:left;margin-left:5.05pt;margin-top:.95pt;width:404.25pt;height:0;z-index:251737088"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w:t>
      </w:r>
      <w:r>
        <w:rPr>
          <w:rFonts w:ascii="Times New Roman" w:eastAsia="Times New Roman" w:hAnsi="Times New Roman" w:cs="Times New Roman"/>
          <w:b/>
          <w:sz w:val="24"/>
          <w:szCs w:val="24"/>
        </w:rPr>
        <w:t>9</w:t>
      </w: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1. К приборам сигнализации относятся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сигнал торможения, световые указатели поворота автомобиля и стояночный знак</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обычная сигнализация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включения стояночного тормоза и стояночный знак</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световые указатели поворота автомобиля, сигнал торможения, звуковой сигнал, повышенной температуры жидкости в системе охлаждения двигателя, включения стояночного тормоза, указателей поворота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заряда аккумуляторной батареи, указатель дальнего света фар и знак</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Пусковая частота вращения коленчатого вала для карбюраторных двигателей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150…250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10…50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100…150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50…100 об/мин</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Для чего служат синхронизаторы</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безударного включения зубчатых колес в коробке передач.</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ряд взаимодействующих между собой агрегатов и механизмов, передающих крутящий момент от двигателя к ведущим колесам.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От чего зависит конструкция рулевого привода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от рулевого усилителя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от подвески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от рулевого механизма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от привода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не от чего независим</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lastRenderedPageBreak/>
        <w:t>5. Для чего служит седельно-сцепное устройство</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соединения и разъединения тягача с прицепом и полуприцепом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соединения и разъединения автомобиля-тягача с 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шарнирного соединения тягача с полуприцепом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шарнирного соединения тягача с прицепом и полуприцепом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соединения двух прицепов</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Масса перевозимого груза двухосными прицепами составляет:</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1500…13000 кг</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2000…10000 кг</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3000…12000 кг</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4000…15000 кг</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2500…14000 кг</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Связь автомобиля-тягача с прицепом подразделяется: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специализированные, специальные и общетранспортные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общетранспортные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тяговую, опорную и смешанную</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Сколько рабочих колеса с криволинейными лопатками имеются в гидротрансформаторе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вращающееся насосное, турбинное и колесо-реактор.</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с периферийными и с одной мембранной пружиной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ведущее и ведомое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вертикальные и горизонтальные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Что является основной частью системы пуска.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механизма привода и тягового реле.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электродвигатель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трансформатор, на железный сердечник которого намотана первичная и вторичная обмотка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3-фазную 12-полюсную электрическую машину с выпрямителями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корпус с боковым электродом, центрального электрода, изолятора и герметизирующей прокладкой</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Карданная передача состоит:</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трансмиссии, карданных шарниров и карданных валов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трансмиссии, карданных шарниров и моста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карданных шарниров, карданных валов и промежуточной опоры.</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горизонтального и наклонного валов</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ведущего, промежуточного и ведомого валов</w:t>
      </w:r>
    </w:p>
    <w:p w:rsidR="00844A2D" w:rsidRDefault="00844A2D" w:rsidP="00844A2D">
      <w:pPr>
        <w:spacing w:after="0" w:line="240" w:lineRule="auto"/>
      </w:pPr>
    </w:p>
    <w:p w:rsidR="00844A2D" w:rsidRDefault="00844A2D"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C97969" w:rsidRDefault="00C97969" w:rsidP="00844A2D">
      <w:pPr>
        <w:spacing w:after="0" w:line="240" w:lineRule="auto"/>
      </w:pPr>
    </w:p>
    <w:p w:rsidR="00844A2D" w:rsidRDefault="00844A2D" w:rsidP="00844A2D">
      <w:pPr>
        <w:spacing w:after="0" w:line="240" w:lineRule="auto"/>
      </w:pPr>
    </w:p>
    <w:p w:rsidR="00844A2D" w:rsidRDefault="00844A2D" w:rsidP="00844A2D">
      <w:pPr>
        <w:spacing w:after="0" w:line="240" w:lineRule="auto"/>
      </w:pPr>
    </w:p>
    <w:tbl>
      <w:tblPr>
        <w:tblStyle w:val="a8"/>
        <w:tblW w:w="11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44A2D" w:rsidRPr="00CE0BC3" w:rsidTr="00C97969">
        <w:trPr>
          <w:trHeight w:val="1003"/>
        </w:trPr>
        <w:tc>
          <w:tcPr>
            <w:tcW w:w="2667" w:type="dxa"/>
          </w:tcPr>
          <w:p w:rsidR="00844A2D" w:rsidRPr="001E4293" w:rsidRDefault="00844A2D" w:rsidP="002A0AD2">
            <w:pPr>
              <w:ind w:left="284"/>
            </w:pPr>
            <w:r w:rsidRPr="00A81052">
              <w:rPr>
                <w:rFonts w:asciiTheme="minorHAnsi" w:eastAsiaTheme="minorEastAsia" w:hAnsiTheme="minorHAnsi" w:cstheme="minorBidi"/>
                <w:sz w:val="22"/>
                <w:szCs w:val="22"/>
                <w:lang w:eastAsia="en-US"/>
              </w:rPr>
              <w:object w:dxaOrig="9870" w:dyaOrig="9923">
                <v:shape id="_x0000_i1046" type="#_x0000_t75" style="width:60.2pt;height:54.8pt" o:ole="">
                  <v:imagedata r:id="rId7" o:title=""/>
                </v:shape>
                <o:OLEObject Type="Embed" ProgID="CorelDRAW.Graphic.12" ShapeID="_x0000_i1046" DrawAspect="Content" ObjectID="_1561480242" r:id="rId146"/>
              </w:object>
            </w:r>
          </w:p>
        </w:tc>
        <w:tc>
          <w:tcPr>
            <w:tcW w:w="8643" w:type="dxa"/>
          </w:tcPr>
          <w:p w:rsidR="00844A2D" w:rsidRPr="001E4293" w:rsidRDefault="00844A2D" w:rsidP="002A0AD2">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44A2D" w:rsidRPr="001E4293" w:rsidRDefault="00844A2D" w:rsidP="002A0AD2">
            <w:pPr>
              <w:ind w:left="-108"/>
              <w:jc w:val="center"/>
              <w:rPr>
                <w:b/>
                <w:color w:val="1F497D" w:themeColor="text2"/>
                <w:sz w:val="4"/>
                <w:szCs w:val="4"/>
                <w:lang w:val="kk-KZ"/>
              </w:rPr>
            </w:pPr>
          </w:p>
          <w:p w:rsidR="00844A2D" w:rsidRPr="001E4293" w:rsidRDefault="00844A2D" w:rsidP="002A0AD2">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44A2D" w:rsidRPr="001E4293" w:rsidRDefault="00844A2D" w:rsidP="002A0AD2">
            <w:pPr>
              <w:ind w:left="34"/>
              <w:jc w:val="center"/>
              <w:outlineLvl w:val="0"/>
              <w:rPr>
                <w:b/>
                <w:color w:val="1F497D" w:themeColor="text2"/>
                <w:sz w:val="4"/>
                <w:szCs w:val="4"/>
                <w:lang w:val="kk-KZ"/>
              </w:rPr>
            </w:pPr>
          </w:p>
          <w:p w:rsidR="00844A2D" w:rsidRPr="001E4293" w:rsidRDefault="00844A2D" w:rsidP="002A0AD2">
            <w:pPr>
              <w:ind w:firstLine="34"/>
              <w:jc w:val="center"/>
              <w:outlineLvl w:val="0"/>
              <w:rPr>
                <w:b/>
                <w:color w:val="1F497D" w:themeColor="text2"/>
                <w:sz w:val="16"/>
                <w:szCs w:val="16"/>
              </w:rPr>
            </w:pPr>
            <w:r w:rsidRPr="001E4293">
              <w:rPr>
                <w:b/>
                <w:color w:val="1F497D" w:themeColor="text2"/>
                <w:sz w:val="18"/>
                <w:szCs w:val="18"/>
                <w:lang w:val="en-US"/>
              </w:rPr>
              <w:t>ALMATYAUTOMOBILE</w:t>
            </w:r>
            <w:r w:rsidRPr="001E4293">
              <w:rPr>
                <w:b/>
                <w:color w:val="1F497D" w:themeColor="text2"/>
                <w:sz w:val="18"/>
                <w:szCs w:val="18"/>
              </w:rPr>
              <w:t>-</w:t>
            </w:r>
            <w:r w:rsidRPr="001E4293">
              <w:rPr>
                <w:b/>
                <w:color w:val="1F497D" w:themeColor="text2"/>
                <w:sz w:val="18"/>
                <w:szCs w:val="18"/>
                <w:lang w:val="en-US"/>
              </w:rPr>
              <w:t>ROADCOLLEGE</w:t>
            </w:r>
          </w:p>
          <w:p w:rsidR="00844A2D" w:rsidRPr="00E563CC" w:rsidRDefault="004C41B4" w:rsidP="002A0AD2">
            <w:pPr>
              <w:ind w:firstLine="34"/>
              <w:jc w:val="center"/>
              <w:outlineLvl w:val="0"/>
              <w:rPr>
                <w:b/>
                <w:color w:val="548DD4" w:themeColor="text2" w:themeTint="99"/>
                <w:sz w:val="16"/>
                <w:szCs w:val="16"/>
              </w:rPr>
            </w:pPr>
            <w:r w:rsidRPr="004C41B4">
              <w:rPr>
                <w:b/>
                <w:noProof/>
                <w:color w:val="548DD4" w:themeColor="text2" w:themeTint="99"/>
                <w:sz w:val="18"/>
                <w:szCs w:val="18"/>
                <w:lang w:eastAsia="en-US"/>
              </w:rPr>
              <w:pict>
                <v:shape id="_x0000_s1093" type="#_x0000_t32" style="position:absolute;left:0;text-align:left;margin-left:5.05pt;margin-top:5.65pt;width:404.25pt;height:0;z-index:251738112" o:connectortype="straight" strokecolor="#4f81bd [3204]" strokeweight="2.5pt">
                  <v:shadow color="#868686"/>
                </v:shape>
              </w:pict>
            </w:r>
            <w:r w:rsidRPr="004C41B4">
              <w:rPr>
                <w:b/>
                <w:noProof/>
                <w:color w:val="FFFFFF" w:themeColor="background1"/>
                <w:sz w:val="16"/>
                <w:szCs w:val="16"/>
                <w:lang w:eastAsia="en-US"/>
              </w:rPr>
              <w:pict>
                <v:shape id="_x0000_s1094" type="#_x0000_t32" style="position:absolute;left:0;text-align:left;margin-left:5.05pt;margin-top:6.2pt;width:404.25pt;height:0;z-index:251739136" o:connectortype="straight" strokecolor="#4f81bd [3204]" strokeweight="1pt">
                  <v:shadow type="perspective" color="#243f60 [1604]" offset="1pt" offset2="-3pt"/>
                </v:shape>
              </w:pict>
            </w:r>
            <w:r w:rsidRPr="004C41B4">
              <w:rPr>
                <w:b/>
                <w:noProof/>
                <w:color w:val="FFFFFF" w:themeColor="background1"/>
                <w:sz w:val="16"/>
                <w:szCs w:val="16"/>
                <w:lang w:eastAsia="en-US"/>
              </w:rPr>
              <w:pict>
                <v:shape id="_x0000_s1095" type="#_x0000_t32" style="position:absolute;left:0;text-align:left;margin-left:5.05pt;margin-top:.95pt;width:404.25pt;height:0;z-index:251740160" o:connectortype="straight" strokecolor="#4f81bd [3204]" strokeweight="1pt">
                  <v:shadow type="perspective" color="#243f60 [1604]" offset="1pt" offset2="-3pt"/>
                </v:shape>
              </w:pict>
            </w:r>
          </w:p>
        </w:tc>
      </w:tr>
    </w:tbl>
    <w:p w:rsidR="00844A2D" w:rsidRDefault="00844A2D" w:rsidP="00844A2D">
      <w:pPr>
        <w:pStyle w:val="ab"/>
        <w:rPr>
          <w:lang w:val="kk-KZ"/>
        </w:rPr>
      </w:pPr>
    </w:p>
    <w:p w:rsidR="00844A2D" w:rsidRPr="00BF6CDB"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Рассмотрено, одобрено на</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44A2D" w:rsidRPr="00F3196D"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 Зам. директора по УР</w:t>
      </w:r>
    </w:p>
    <w:p w:rsidR="00844A2D" w:rsidRPr="00E3507C" w:rsidRDefault="00844A2D" w:rsidP="00844A2D">
      <w:pPr>
        <w:pStyle w:val="ab"/>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 xml:space="preserve">г.                          </w:t>
      </w:r>
      <w:r w:rsidRPr="00E3507C">
        <w:rPr>
          <w:rFonts w:ascii="Times New Roman" w:hAnsi="Times New Roman" w:cs="Times New Roman"/>
          <w:sz w:val="28"/>
          <w:szCs w:val="28"/>
          <w:lang w:val="kk-KZ"/>
        </w:rPr>
        <w:t>_</w:t>
      </w:r>
      <w:r>
        <w:rPr>
          <w:rFonts w:ascii="Times New Roman" w:hAnsi="Times New Roman" w:cs="Times New Roman"/>
          <w:sz w:val="28"/>
          <w:szCs w:val="28"/>
          <w:lang w:val="kk-KZ"/>
        </w:rPr>
        <w:t>__</w:t>
      </w:r>
      <w:r w:rsidRPr="00E3507C">
        <w:rPr>
          <w:rFonts w:ascii="Times New Roman" w:hAnsi="Times New Roman" w:cs="Times New Roman"/>
          <w:sz w:val="28"/>
          <w:szCs w:val="28"/>
          <w:lang w:val="kk-KZ"/>
        </w:rPr>
        <w:t xml:space="preserve">_____ </w:t>
      </w:r>
      <w:r>
        <w:rPr>
          <w:rFonts w:ascii="Times New Roman" w:hAnsi="Times New Roman" w:cs="Times New Roman"/>
          <w:sz w:val="28"/>
          <w:szCs w:val="28"/>
          <w:lang w:val="kk-KZ"/>
        </w:rPr>
        <w:t>Акимжанова А.Ш.</w:t>
      </w:r>
    </w:p>
    <w:p w:rsidR="00844A2D" w:rsidRDefault="00844A2D" w:rsidP="00844A2D">
      <w:pPr>
        <w:pStyle w:val="ab"/>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____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w:t>
      </w:r>
      <w:r>
        <w:rPr>
          <w:rFonts w:ascii="Times New Roman" w:hAnsi="Times New Roman" w:cs="Times New Roman"/>
          <w:sz w:val="28"/>
          <w:szCs w:val="28"/>
        </w:rPr>
        <w:t>»</w:t>
      </w:r>
      <w:r>
        <w:rPr>
          <w:rFonts w:ascii="Times New Roman" w:hAnsi="Times New Roman" w:cs="Times New Roman"/>
          <w:sz w:val="28"/>
          <w:szCs w:val="28"/>
          <w:lang w:val="kk-KZ"/>
        </w:rPr>
        <w:t xml:space="preserve">  __ </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44A2D" w:rsidRDefault="00844A2D" w:rsidP="00844A2D">
      <w:pPr>
        <w:pStyle w:val="ab"/>
        <w:rPr>
          <w:rFonts w:ascii="Times New Roman" w:hAnsi="Times New Roman" w:cs="Times New Roman"/>
          <w:sz w:val="28"/>
          <w:szCs w:val="28"/>
          <w:lang w:val="kk-KZ"/>
        </w:rPr>
      </w:pPr>
    </w:p>
    <w:p w:rsidR="00844A2D" w:rsidRPr="00606974" w:rsidRDefault="00844A2D" w:rsidP="00844A2D">
      <w:pPr>
        <w:pStyle w:val="ab"/>
        <w:jc w:val="center"/>
        <w:rPr>
          <w:rFonts w:ascii="Times New Roman" w:hAnsi="Times New Roman" w:cs="Times New Roman"/>
          <w:sz w:val="28"/>
          <w:szCs w:val="28"/>
          <w:lang w:val="kk-KZ"/>
        </w:rPr>
      </w:pPr>
      <w:r w:rsidRPr="00606974">
        <w:rPr>
          <w:rFonts w:ascii="Times New Roman" w:hAnsi="Times New Roman" w:cs="Times New Roman"/>
          <w:sz w:val="28"/>
          <w:szCs w:val="28"/>
          <w:lang w:val="kk-KZ"/>
        </w:rPr>
        <w:t>1201000 « Техническое обслуживание, ремонт и эксплуатация автомобильного транспорта»</w:t>
      </w:r>
    </w:p>
    <w:p w:rsidR="00844A2D" w:rsidRPr="000378FD" w:rsidRDefault="00844A2D" w:rsidP="00844A2D">
      <w:pPr>
        <w:pStyle w:val="ab"/>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eastAsia="Times New Roman" w:hAnsi="Times New Roman" w:cs="Times New Roman"/>
          <w:sz w:val="28"/>
          <w:szCs w:val="28"/>
        </w:rPr>
        <w:t>Устройства автомобилей</w:t>
      </w:r>
      <w:r>
        <w:rPr>
          <w:rFonts w:ascii="Times New Roman" w:hAnsi="Times New Roman" w:cs="Times New Roman"/>
          <w:sz w:val="28"/>
          <w:szCs w:val="28"/>
          <w:lang w:val="kk-KZ"/>
        </w:rPr>
        <w:t>"</w:t>
      </w:r>
    </w:p>
    <w:p w:rsidR="00844A2D" w:rsidRDefault="00844A2D" w:rsidP="00844A2D">
      <w:pPr>
        <w:pStyle w:val="ab"/>
        <w:rPr>
          <w:rFonts w:ascii="Times New Roman" w:hAnsi="Times New Roman" w:cs="Times New Roman"/>
          <w:sz w:val="28"/>
          <w:szCs w:val="28"/>
          <w:lang w:val="kk-KZ"/>
        </w:rPr>
      </w:pPr>
    </w:p>
    <w:p w:rsidR="00844A2D" w:rsidRPr="00055F2C" w:rsidRDefault="00844A2D" w:rsidP="00844A2D">
      <w:pPr>
        <w:spacing w:after="0" w:line="240" w:lineRule="auto"/>
        <w:jc w:val="center"/>
        <w:rPr>
          <w:rFonts w:ascii="Times New Roman" w:eastAsia="Times New Roman" w:hAnsi="Times New Roman" w:cs="Times New Roman"/>
          <w:b/>
          <w:sz w:val="24"/>
          <w:szCs w:val="24"/>
        </w:rPr>
      </w:pPr>
      <w:r w:rsidRPr="00055F2C">
        <w:rPr>
          <w:rFonts w:ascii="Times New Roman" w:eastAsia="Times New Roman" w:hAnsi="Times New Roman" w:cs="Times New Roman"/>
          <w:b/>
          <w:sz w:val="24"/>
          <w:szCs w:val="24"/>
        </w:rPr>
        <w:t>Вариант №1</w:t>
      </w:r>
      <w:r>
        <w:rPr>
          <w:rFonts w:ascii="Times New Roman" w:eastAsia="Times New Roman" w:hAnsi="Times New Roman" w:cs="Times New Roman"/>
          <w:b/>
          <w:sz w:val="24"/>
          <w:szCs w:val="24"/>
        </w:rPr>
        <w:t>0</w:t>
      </w: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 Из чего изготавливают нити ламп</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из магневой проволоки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из стальной проволоки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из медевой проволоки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из жаростойкой проволоки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из вольфрамовой проволоки</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2. Пусковая частота вращения коленчатого вала для дизельных двигателей находится в пределах:</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150…250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10…50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50…100 об/мин</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100…150 об/мин</w:t>
      </w:r>
    </w:p>
    <w:p w:rsidR="00844A2D" w:rsidRPr="00B65298" w:rsidRDefault="00844A2D" w:rsidP="00844A2D">
      <w:pPr>
        <w:spacing w:after="0" w:line="240" w:lineRule="auto"/>
        <w:jc w:val="both"/>
        <w:rPr>
          <w:rFonts w:ascii="Times New Roman" w:hAnsi="Times New Roman" w:cs="Times New Roman"/>
          <w:b/>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3. Для чего служит раздаточная коробка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распределения крутящего момента, передаваемого от коробки передач, между несколькими ведущими мостами многоприводного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кратковременного отсоединения двигателя от трансмиссии и плавного их соединения в моменты начала движения автомобиля и переключения передач в коробке передач в процессе движения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ряд взаимодействующих между собой агрегатов и механизмов, передающих крутящий момент от двигателя к ведущим колесам.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4. По расположению тормозные механизмы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механическими, гидравлическими, пневматическими, электрическими, а также комбинированными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на колодочные и ленточные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на колесные и трансмиссионные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на прицепные и полуприцепные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на дисковые и барабанные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 xml:space="preserve">5. Система обозначений прицепного состава состоит из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lastRenderedPageBreak/>
        <w:t>А) семизначного числа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трехзначного числа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пятизначного числа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четырехзначного числа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восьмизначного числа</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6. На сколько делятся автопоезда большой грузоподъемности.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6</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5</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2</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 xml:space="preserve">Г) 4 </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3</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7. Прицепные автомобили-тягачи по назначению делятся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на общетранспортные, специальные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тягово-сцепное и седельно-сцепное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тяговую, опорную и смешанную</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одинарные и двойные</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смешанные и специализированные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8. Контактно измерительные приборы предназначены-</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контроля за состоянием электродвигателя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контроля за состоянием и работой основных агрегатов и систем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контроля за состоянием торможения, световые указатели поворота автомобиля и стояночный знак</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контроля за состоянием заряда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для контроля за состоянием подачи топлива.</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9. Из чего состоит гидравлический привод сцепления легковых автомобилей: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электродвигатель постоянного тока, питаемый от аккумуляторной батареи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трансформатор, на железный сердечник которого намотана первичная и вторичная обмотка</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резервуара, главного цилиндра с поршнем, рабочего цилиндра, поршень которого через толкатель перемещает вилку выключения сцепления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корпус с боковым электродом, центрального электрода, изолятора и герметизирующей прокладкой</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электродвигатель, механизма привода и тягового реле.</w:t>
      </w:r>
    </w:p>
    <w:p w:rsidR="00844A2D" w:rsidRPr="00B65298" w:rsidRDefault="00844A2D" w:rsidP="00844A2D">
      <w:pPr>
        <w:spacing w:after="0" w:line="240" w:lineRule="auto"/>
        <w:jc w:val="both"/>
        <w:rPr>
          <w:rFonts w:ascii="Times New Roman" w:hAnsi="Times New Roman" w:cs="Times New Roman"/>
          <w:sz w:val="24"/>
          <w:szCs w:val="24"/>
        </w:rPr>
      </w:pPr>
    </w:p>
    <w:p w:rsidR="00844A2D" w:rsidRPr="00B65298" w:rsidRDefault="00844A2D" w:rsidP="00844A2D">
      <w:pPr>
        <w:spacing w:after="0" w:line="240" w:lineRule="auto"/>
        <w:jc w:val="both"/>
        <w:rPr>
          <w:rFonts w:ascii="Times New Roman" w:hAnsi="Times New Roman" w:cs="Times New Roman"/>
          <w:b/>
          <w:sz w:val="24"/>
          <w:szCs w:val="24"/>
        </w:rPr>
      </w:pPr>
      <w:r w:rsidRPr="00B65298">
        <w:rPr>
          <w:rFonts w:ascii="Times New Roman" w:hAnsi="Times New Roman" w:cs="Times New Roman"/>
          <w:b/>
          <w:sz w:val="24"/>
          <w:szCs w:val="24"/>
        </w:rPr>
        <w:t>10. Для чего служит рулевой механизм</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А) для изменения по величине и направлению передаваемого крутящего момента, длительного разъединения двигателя и трансмиссии во время стоянки или при движении автомобиля по инерции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Б) для уменьшения скорости и быстрой остановки двигателя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В) для распределения крутящего момента между ведущими колесами</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Г) для передачи усилия от рулевого колеса на рулевой привод и уменьшения усилия, необходимого для поворота автомобиля</w:t>
      </w:r>
    </w:p>
    <w:p w:rsidR="00844A2D" w:rsidRPr="00B65298" w:rsidRDefault="00844A2D" w:rsidP="00844A2D">
      <w:pPr>
        <w:spacing w:after="0" w:line="240" w:lineRule="auto"/>
        <w:jc w:val="both"/>
        <w:rPr>
          <w:rFonts w:ascii="Times New Roman" w:hAnsi="Times New Roman" w:cs="Times New Roman"/>
          <w:sz w:val="24"/>
          <w:szCs w:val="24"/>
        </w:rPr>
      </w:pPr>
      <w:r w:rsidRPr="00B65298">
        <w:rPr>
          <w:rFonts w:ascii="Times New Roman" w:hAnsi="Times New Roman" w:cs="Times New Roman"/>
          <w:sz w:val="24"/>
          <w:szCs w:val="24"/>
        </w:rPr>
        <w:t>Д) отношения числа зубьев колеса к числу зубьев шестерни</w:t>
      </w:r>
    </w:p>
    <w:p w:rsidR="00844A2D" w:rsidRDefault="00844A2D" w:rsidP="00844A2D">
      <w:pPr>
        <w:spacing w:after="0" w:line="240" w:lineRule="auto"/>
      </w:pPr>
    </w:p>
    <w:p w:rsidR="00844A2D" w:rsidRDefault="00844A2D" w:rsidP="00844A2D">
      <w:pPr>
        <w:spacing w:after="0" w:line="240" w:lineRule="auto"/>
      </w:pPr>
    </w:p>
    <w:p w:rsidR="00844A2D" w:rsidRPr="00B65298" w:rsidRDefault="00844A2D" w:rsidP="00844A2D">
      <w:pPr>
        <w:spacing w:after="0" w:line="240" w:lineRule="auto"/>
        <w:jc w:val="both"/>
        <w:rPr>
          <w:rFonts w:ascii="Times New Roman" w:hAnsi="Times New Roman" w:cs="Times New Roman"/>
          <w:sz w:val="24"/>
          <w:szCs w:val="24"/>
        </w:rPr>
      </w:pPr>
    </w:p>
    <w:p w:rsidR="00844A2D" w:rsidRDefault="00844A2D" w:rsidP="00844A2D">
      <w:pPr>
        <w:spacing w:after="0" w:line="240" w:lineRule="auto"/>
      </w:pPr>
    </w:p>
    <w:p w:rsidR="00AB7947" w:rsidRDefault="00AB7947" w:rsidP="00844A2D">
      <w:pPr>
        <w:spacing w:after="0" w:line="240" w:lineRule="auto"/>
      </w:pPr>
    </w:p>
    <w:p w:rsidR="00AB7947" w:rsidRDefault="00AB7947" w:rsidP="00844A2D">
      <w:pPr>
        <w:spacing w:after="0" w:line="240" w:lineRule="auto"/>
      </w:pPr>
    </w:p>
    <w:p w:rsidR="00AB7947" w:rsidRDefault="00AB7947" w:rsidP="00844A2D">
      <w:pPr>
        <w:spacing w:after="0" w:line="240" w:lineRule="auto"/>
      </w:pPr>
    </w:p>
    <w:p w:rsidR="00AB7947" w:rsidRDefault="00AB7947" w:rsidP="00AB7947">
      <w:pPr>
        <w:pStyle w:val="7"/>
        <w:shd w:val="clear" w:color="auto" w:fill="auto"/>
        <w:spacing w:after="0" w:line="240" w:lineRule="auto"/>
        <w:ind w:firstLine="0"/>
        <w:jc w:val="center"/>
        <w:rPr>
          <w:rStyle w:val="95pt"/>
          <w:b/>
          <w:sz w:val="28"/>
          <w:szCs w:val="28"/>
        </w:rPr>
      </w:pPr>
      <w:r>
        <w:rPr>
          <w:rStyle w:val="95pt"/>
          <w:sz w:val="28"/>
          <w:szCs w:val="28"/>
        </w:rPr>
        <w:lastRenderedPageBreak/>
        <w:t>Список литературы</w:t>
      </w:r>
    </w:p>
    <w:p w:rsidR="00AB7947" w:rsidRDefault="00AB7947" w:rsidP="00AB7947">
      <w:pPr>
        <w:pStyle w:val="7"/>
        <w:shd w:val="clear" w:color="auto" w:fill="auto"/>
        <w:spacing w:after="0" w:line="240" w:lineRule="auto"/>
        <w:ind w:firstLine="0"/>
        <w:jc w:val="center"/>
        <w:rPr>
          <w:rStyle w:val="95pt"/>
          <w:b/>
          <w:sz w:val="28"/>
          <w:szCs w:val="28"/>
        </w:rPr>
      </w:pPr>
    </w:p>
    <w:p w:rsidR="00AB7947" w:rsidRPr="00E65C0A" w:rsidRDefault="00AB7947" w:rsidP="00AB7947">
      <w:pPr>
        <w:pStyle w:val="7"/>
        <w:shd w:val="clear" w:color="auto" w:fill="auto"/>
        <w:spacing w:after="0" w:line="240" w:lineRule="auto"/>
        <w:ind w:firstLine="0"/>
        <w:jc w:val="center"/>
        <w:rPr>
          <w:sz w:val="28"/>
          <w:szCs w:val="28"/>
        </w:rPr>
      </w:pPr>
    </w:p>
    <w:p w:rsidR="00AB7947" w:rsidRPr="00E65C0A" w:rsidRDefault="00AB7947" w:rsidP="00AB7947">
      <w:pPr>
        <w:pStyle w:val="7"/>
        <w:numPr>
          <w:ilvl w:val="0"/>
          <w:numId w:val="2"/>
        </w:numPr>
        <w:shd w:val="clear" w:color="auto" w:fill="auto"/>
        <w:tabs>
          <w:tab w:val="left" w:pos="354"/>
        </w:tabs>
        <w:spacing w:after="0" w:line="360" w:lineRule="auto"/>
        <w:ind w:firstLine="0"/>
        <w:jc w:val="both"/>
        <w:rPr>
          <w:sz w:val="28"/>
          <w:szCs w:val="28"/>
        </w:rPr>
      </w:pPr>
      <w:r>
        <w:rPr>
          <w:rStyle w:val="95pt"/>
          <w:sz w:val="28"/>
          <w:szCs w:val="28"/>
        </w:rPr>
        <w:t>Суебаев Ж. Автомобиль куры</w:t>
      </w:r>
      <w:r w:rsidRPr="00E65C0A">
        <w:rPr>
          <w:rStyle w:val="95pt"/>
          <w:sz w:val="28"/>
          <w:szCs w:val="28"/>
        </w:rPr>
        <w:t>лысы (Оку к</w:t>
      </w:r>
      <w:r>
        <w:rPr>
          <w:rStyle w:val="95pt"/>
          <w:sz w:val="28"/>
          <w:szCs w:val="28"/>
        </w:rPr>
        <w:t>уралы) - Алматы К</w:t>
      </w:r>
      <w:r w:rsidRPr="00E65C0A">
        <w:rPr>
          <w:rStyle w:val="95pt"/>
          <w:sz w:val="28"/>
          <w:szCs w:val="28"/>
        </w:rPr>
        <w:t>азККАбаспасы 2009 ж.</w:t>
      </w:r>
    </w:p>
    <w:p w:rsidR="00AB7947" w:rsidRPr="00E65C0A" w:rsidRDefault="00AB7947" w:rsidP="00AB7947">
      <w:pPr>
        <w:pStyle w:val="7"/>
        <w:numPr>
          <w:ilvl w:val="0"/>
          <w:numId w:val="2"/>
        </w:numPr>
        <w:shd w:val="clear" w:color="auto" w:fill="auto"/>
        <w:tabs>
          <w:tab w:val="left" w:pos="306"/>
        </w:tabs>
        <w:spacing w:after="0" w:line="360" w:lineRule="auto"/>
        <w:ind w:firstLine="0"/>
        <w:jc w:val="both"/>
        <w:rPr>
          <w:sz w:val="28"/>
          <w:szCs w:val="28"/>
        </w:rPr>
      </w:pPr>
      <w:r w:rsidRPr="00E65C0A">
        <w:rPr>
          <w:rStyle w:val="95pt"/>
          <w:sz w:val="28"/>
          <w:szCs w:val="28"/>
        </w:rPr>
        <w:t>Алиев Б, Жушсбеков П. Автомобильдерадзылысы. Алматы: НАЗ-9 ЖШС 2005-360 бет.</w:t>
      </w:r>
    </w:p>
    <w:p w:rsidR="00AB7947" w:rsidRPr="00E65C0A" w:rsidRDefault="00AB7947" w:rsidP="00AB7947">
      <w:pPr>
        <w:pStyle w:val="7"/>
        <w:numPr>
          <w:ilvl w:val="0"/>
          <w:numId w:val="2"/>
        </w:numPr>
        <w:shd w:val="clear" w:color="auto" w:fill="auto"/>
        <w:tabs>
          <w:tab w:val="left" w:pos="388"/>
        </w:tabs>
        <w:spacing w:after="0" w:line="360" w:lineRule="auto"/>
        <w:ind w:firstLine="0"/>
        <w:jc w:val="both"/>
        <w:rPr>
          <w:sz w:val="28"/>
          <w:szCs w:val="28"/>
        </w:rPr>
      </w:pPr>
      <w:r w:rsidRPr="00E65C0A">
        <w:rPr>
          <w:rStyle w:val="95pt"/>
          <w:sz w:val="28"/>
          <w:szCs w:val="28"/>
        </w:rPr>
        <w:t>Вахламов В.К. Подвижной состав автомобильного транспорта - М: Академия, 2003 - 480 с.</w:t>
      </w:r>
    </w:p>
    <w:p w:rsidR="00AB7947" w:rsidRPr="00E65C0A" w:rsidRDefault="00AB7947" w:rsidP="00AB7947">
      <w:pPr>
        <w:pStyle w:val="7"/>
        <w:numPr>
          <w:ilvl w:val="0"/>
          <w:numId w:val="2"/>
        </w:numPr>
        <w:shd w:val="clear" w:color="auto" w:fill="auto"/>
        <w:tabs>
          <w:tab w:val="left" w:pos="388"/>
        </w:tabs>
        <w:spacing w:after="0" w:line="360" w:lineRule="auto"/>
        <w:ind w:firstLine="0"/>
        <w:jc w:val="both"/>
        <w:rPr>
          <w:sz w:val="28"/>
          <w:szCs w:val="28"/>
        </w:rPr>
      </w:pPr>
      <w:r w:rsidRPr="00E65C0A">
        <w:rPr>
          <w:rStyle w:val="95pt"/>
          <w:sz w:val="28"/>
          <w:szCs w:val="28"/>
        </w:rPr>
        <w:t>Тур Е.Я., Серебряков К.Б., Жолобов А.А. Устройство автомобилей, Машиностроение, 1990 г.</w:t>
      </w:r>
    </w:p>
    <w:p w:rsidR="00AB7947" w:rsidRPr="00AE6962" w:rsidRDefault="00AB7947" w:rsidP="00AB7947">
      <w:pPr>
        <w:pStyle w:val="7"/>
        <w:numPr>
          <w:ilvl w:val="0"/>
          <w:numId w:val="2"/>
        </w:numPr>
        <w:shd w:val="clear" w:color="auto" w:fill="auto"/>
        <w:tabs>
          <w:tab w:val="left" w:pos="292"/>
        </w:tabs>
        <w:spacing w:after="0" w:line="360" w:lineRule="auto"/>
        <w:ind w:firstLine="0"/>
        <w:jc w:val="both"/>
        <w:rPr>
          <w:rStyle w:val="95pt"/>
          <w:color w:val="auto"/>
          <w:sz w:val="28"/>
          <w:szCs w:val="28"/>
        </w:rPr>
      </w:pPr>
      <w:r w:rsidRPr="00E65C0A">
        <w:rPr>
          <w:rStyle w:val="95pt"/>
          <w:sz w:val="28"/>
          <w:szCs w:val="28"/>
        </w:rPr>
        <w:t>Вишняков Н.Н. и др. Автомобиль. Основы конструкции., Машиностроение, 1986</w:t>
      </w:r>
    </w:p>
    <w:p w:rsidR="00AB7947" w:rsidRPr="00AE6962" w:rsidRDefault="00AB7947" w:rsidP="00AB7947">
      <w:pPr>
        <w:pStyle w:val="7"/>
        <w:numPr>
          <w:ilvl w:val="0"/>
          <w:numId w:val="2"/>
        </w:numPr>
        <w:shd w:val="clear" w:color="auto" w:fill="auto"/>
        <w:tabs>
          <w:tab w:val="left" w:pos="292"/>
        </w:tabs>
        <w:spacing w:after="0" w:line="360" w:lineRule="auto"/>
        <w:ind w:firstLine="0"/>
        <w:jc w:val="both"/>
        <w:rPr>
          <w:rStyle w:val="95pt"/>
          <w:color w:val="auto"/>
          <w:sz w:val="28"/>
          <w:szCs w:val="28"/>
        </w:rPr>
      </w:pPr>
      <w:r>
        <w:rPr>
          <w:rStyle w:val="95pt"/>
          <w:sz w:val="28"/>
          <w:szCs w:val="28"/>
        </w:rPr>
        <w:t>М.В.Мухина</w:t>
      </w:r>
      <w:r w:rsidRPr="00E65C0A">
        <w:rPr>
          <w:rStyle w:val="95pt"/>
          <w:sz w:val="28"/>
          <w:szCs w:val="28"/>
        </w:rPr>
        <w:t xml:space="preserve">«Устройство автомобилей». </w:t>
      </w:r>
      <w:r>
        <w:rPr>
          <w:rStyle w:val="95pt"/>
          <w:sz w:val="28"/>
          <w:szCs w:val="28"/>
        </w:rPr>
        <w:t xml:space="preserve">Часть 1. Общее устройства автомобилей. Новгород </w:t>
      </w:r>
      <w:r w:rsidRPr="00E65C0A">
        <w:rPr>
          <w:rStyle w:val="95pt"/>
          <w:sz w:val="28"/>
          <w:szCs w:val="28"/>
        </w:rPr>
        <w:t xml:space="preserve">, </w:t>
      </w:r>
      <w:r>
        <w:rPr>
          <w:rStyle w:val="95pt"/>
          <w:sz w:val="28"/>
          <w:szCs w:val="28"/>
        </w:rPr>
        <w:t xml:space="preserve">НГПУ, </w:t>
      </w:r>
      <w:r w:rsidRPr="00E65C0A">
        <w:rPr>
          <w:rStyle w:val="95pt"/>
          <w:sz w:val="28"/>
          <w:szCs w:val="28"/>
        </w:rPr>
        <w:t>200</w:t>
      </w:r>
      <w:r>
        <w:rPr>
          <w:rStyle w:val="95pt"/>
          <w:sz w:val="28"/>
          <w:szCs w:val="28"/>
        </w:rPr>
        <w:t>7</w:t>
      </w:r>
      <w:r w:rsidRPr="00E65C0A">
        <w:rPr>
          <w:rStyle w:val="95pt"/>
          <w:sz w:val="28"/>
          <w:szCs w:val="28"/>
        </w:rPr>
        <w:t xml:space="preserve"> г</w:t>
      </w:r>
      <w:r>
        <w:rPr>
          <w:rStyle w:val="95pt"/>
          <w:sz w:val="28"/>
          <w:szCs w:val="28"/>
        </w:rPr>
        <w:t>. 43с.</w:t>
      </w:r>
    </w:p>
    <w:p w:rsidR="00AB7947" w:rsidRPr="00AE6962" w:rsidRDefault="00AB7947" w:rsidP="00AB7947">
      <w:pPr>
        <w:pStyle w:val="7"/>
        <w:numPr>
          <w:ilvl w:val="0"/>
          <w:numId w:val="2"/>
        </w:numPr>
        <w:shd w:val="clear" w:color="auto" w:fill="auto"/>
        <w:tabs>
          <w:tab w:val="left" w:pos="292"/>
        </w:tabs>
        <w:spacing w:after="0" w:line="360" w:lineRule="auto"/>
        <w:ind w:firstLine="0"/>
        <w:jc w:val="both"/>
        <w:rPr>
          <w:rStyle w:val="95pt"/>
          <w:color w:val="auto"/>
          <w:sz w:val="28"/>
          <w:szCs w:val="28"/>
        </w:rPr>
      </w:pPr>
      <w:r>
        <w:rPr>
          <w:rStyle w:val="95pt"/>
          <w:sz w:val="28"/>
          <w:szCs w:val="28"/>
        </w:rPr>
        <w:t>М.В.Мухина</w:t>
      </w:r>
      <w:r w:rsidRPr="00E65C0A">
        <w:rPr>
          <w:rStyle w:val="95pt"/>
          <w:sz w:val="28"/>
          <w:szCs w:val="28"/>
        </w:rPr>
        <w:t xml:space="preserve">«Устройство автомобилей». </w:t>
      </w:r>
      <w:r>
        <w:rPr>
          <w:rStyle w:val="95pt"/>
          <w:sz w:val="28"/>
          <w:szCs w:val="28"/>
        </w:rPr>
        <w:t xml:space="preserve">Часть 2. Система питания двигателей. Новгород </w:t>
      </w:r>
      <w:r w:rsidRPr="00E65C0A">
        <w:rPr>
          <w:rStyle w:val="95pt"/>
          <w:sz w:val="28"/>
          <w:szCs w:val="28"/>
        </w:rPr>
        <w:t xml:space="preserve">, </w:t>
      </w:r>
      <w:r>
        <w:rPr>
          <w:rStyle w:val="95pt"/>
          <w:sz w:val="28"/>
          <w:szCs w:val="28"/>
        </w:rPr>
        <w:t xml:space="preserve">НГПУ, </w:t>
      </w:r>
      <w:r w:rsidRPr="00E65C0A">
        <w:rPr>
          <w:rStyle w:val="95pt"/>
          <w:sz w:val="28"/>
          <w:szCs w:val="28"/>
        </w:rPr>
        <w:t>200</w:t>
      </w:r>
      <w:r>
        <w:rPr>
          <w:rStyle w:val="95pt"/>
          <w:sz w:val="28"/>
          <w:szCs w:val="28"/>
        </w:rPr>
        <w:t>7</w:t>
      </w:r>
      <w:r w:rsidRPr="00E65C0A">
        <w:rPr>
          <w:rStyle w:val="95pt"/>
          <w:sz w:val="28"/>
          <w:szCs w:val="28"/>
        </w:rPr>
        <w:t xml:space="preserve"> г</w:t>
      </w:r>
      <w:r>
        <w:rPr>
          <w:rStyle w:val="95pt"/>
          <w:sz w:val="28"/>
          <w:szCs w:val="28"/>
        </w:rPr>
        <w:t>. 43с.</w:t>
      </w:r>
    </w:p>
    <w:p w:rsidR="00AB7947" w:rsidRPr="00E65C0A" w:rsidRDefault="00AB7947" w:rsidP="00AB7947">
      <w:pPr>
        <w:pStyle w:val="7"/>
        <w:numPr>
          <w:ilvl w:val="0"/>
          <w:numId w:val="2"/>
        </w:numPr>
        <w:shd w:val="clear" w:color="auto" w:fill="auto"/>
        <w:tabs>
          <w:tab w:val="left" w:pos="292"/>
        </w:tabs>
        <w:spacing w:after="0" w:line="360" w:lineRule="auto"/>
        <w:ind w:firstLine="0"/>
        <w:jc w:val="both"/>
        <w:rPr>
          <w:sz w:val="28"/>
          <w:szCs w:val="28"/>
        </w:rPr>
      </w:pPr>
      <w:r>
        <w:rPr>
          <w:rStyle w:val="95pt"/>
          <w:sz w:val="28"/>
          <w:szCs w:val="28"/>
        </w:rPr>
        <w:t>Родичев В.А. «Устройства и техническое обслуживание легковых автомобилей», М.: изд. центр «Академия», 2004г. 80с.</w:t>
      </w:r>
    </w:p>
    <w:p w:rsidR="00AB7947" w:rsidRPr="00AE6962" w:rsidRDefault="00AB7947" w:rsidP="00AB7947">
      <w:pPr>
        <w:pStyle w:val="7"/>
        <w:numPr>
          <w:ilvl w:val="0"/>
          <w:numId w:val="2"/>
        </w:numPr>
        <w:shd w:val="clear" w:color="auto" w:fill="auto"/>
        <w:tabs>
          <w:tab w:val="left" w:pos="345"/>
        </w:tabs>
        <w:spacing w:after="0" w:line="360" w:lineRule="auto"/>
        <w:ind w:firstLine="0"/>
        <w:jc w:val="both"/>
        <w:rPr>
          <w:rStyle w:val="95pt"/>
          <w:color w:val="auto"/>
          <w:sz w:val="28"/>
          <w:szCs w:val="28"/>
        </w:rPr>
      </w:pPr>
      <w:r w:rsidRPr="00E65C0A">
        <w:rPr>
          <w:rStyle w:val="95pt"/>
          <w:sz w:val="28"/>
          <w:szCs w:val="28"/>
        </w:rPr>
        <w:t>Пехальский А.П., Пехальский И.А. «Устройство автомобилей». Москва издательский центр «Академия», 2008 г.</w:t>
      </w:r>
    </w:p>
    <w:p w:rsidR="00AB7947" w:rsidRDefault="00AB7947" w:rsidP="00AB7947">
      <w:pPr>
        <w:pStyle w:val="7"/>
        <w:numPr>
          <w:ilvl w:val="0"/>
          <w:numId w:val="2"/>
        </w:numPr>
        <w:shd w:val="clear" w:color="auto" w:fill="auto"/>
        <w:tabs>
          <w:tab w:val="left" w:pos="345"/>
        </w:tabs>
        <w:spacing w:after="0" w:line="360" w:lineRule="auto"/>
        <w:ind w:firstLine="0"/>
        <w:jc w:val="both"/>
        <w:rPr>
          <w:sz w:val="28"/>
          <w:szCs w:val="28"/>
        </w:rPr>
      </w:pPr>
      <w:r w:rsidRPr="00AE6962">
        <w:rPr>
          <w:sz w:val="28"/>
          <w:szCs w:val="28"/>
        </w:rPr>
        <w:t>Пузанков А.Г. АВТОМОБИЛИ.Устройства автотранспортных средств.2004г-560с</w:t>
      </w:r>
    </w:p>
    <w:p w:rsidR="00AB7947" w:rsidRPr="00E65C0A" w:rsidRDefault="00AB7947" w:rsidP="00AB7947">
      <w:pPr>
        <w:pStyle w:val="7"/>
        <w:numPr>
          <w:ilvl w:val="0"/>
          <w:numId w:val="2"/>
        </w:numPr>
        <w:shd w:val="clear" w:color="auto" w:fill="auto"/>
        <w:tabs>
          <w:tab w:val="left" w:pos="345"/>
        </w:tabs>
        <w:spacing w:after="0" w:line="360" w:lineRule="auto"/>
        <w:ind w:firstLine="0"/>
        <w:jc w:val="both"/>
        <w:rPr>
          <w:sz w:val="28"/>
          <w:szCs w:val="28"/>
        </w:rPr>
      </w:pPr>
      <w:r>
        <w:rPr>
          <w:sz w:val="28"/>
          <w:szCs w:val="28"/>
        </w:rPr>
        <w:t>Селифонов В.В. «</w:t>
      </w:r>
      <w:r>
        <w:rPr>
          <w:rStyle w:val="95pt"/>
          <w:sz w:val="28"/>
          <w:szCs w:val="28"/>
        </w:rPr>
        <w:t>Устройства и техническое обслуживание автобусов</w:t>
      </w:r>
      <w:r>
        <w:rPr>
          <w:sz w:val="28"/>
          <w:szCs w:val="28"/>
        </w:rPr>
        <w:t>», М.: ЗАО «КЖИ «За рулем», 2004г. 338с.</w:t>
      </w:r>
    </w:p>
    <w:p w:rsidR="00AB7947" w:rsidRPr="00DB43BE" w:rsidRDefault="00AB7947" w:rsidP="00AB7947">
      <w:pPr>
        <w:pStyle w:val="7"/>
        <w:numPr>
          <w:ilvl w:val="0"/>
          <w:numId w:val="2"/>
        </w:numPr>
        <w:shd w:val="clear" w:color="auto" w:fill="auto"/>
        <w:tabs>
          <w:tab w:val="left" w:pos="345"/>
        </w:tabs>
        <w:spacing w:after="0" w:line="360" w:lineRule="auto"/>
        <w:ind w:firstLine="0"/>
        <w:jc w:val="both"/>
        <w:rPr>
          <w:rStyle w:val="95pt"/>
          <w:color w:val="auto"/>
          <w:sz w:val="28"/>
          <w:szCs w:val="28"/>
        </w:rPr>
      </w:pPr>
      <w:r w:rsidRPr="00E65C0A">
        <w:rPr>
          <w:rStyle w:val="95pt"/>
          <w:sz w:val="28"/>
          <w:szCs w:val="28"/>
        </w:rPr>
        <w:t>Стуканов В.А., Леонтьев К.Н. «Устройство автомобилей», учебное пособие. М.: ИД «ФОРУМ», 2010. - 496 с. (Профессиональное образование).</w:t>
      </w:r>
    </w:p>
    <w:p w:rsidR="00AB7947" w:rsidRPr="00E65C0A" w:rsidRDefault="00AB7947" w:rsidP="00AB7947">
      <w:pPr>
        <w:pStyle w:val="7"/>
        <w:numPr>
          <w:ilvl w:val="0"/>
          <w:numId w:val="2"/>
        </w:numPr>
        <w:shd w:val="clear" w:color="auto" w:fill="auto"/>
        <w:tabs>
          <w:tab w:val="left" w:pos="345"/>
        </w:tabs>
        <w:spacing w:after="0" w:line="360" w:lineRule="auto"/>
        <w:ind w:firstLine="0"/>
        <w:jc w:val="both"/>
        <w:rPr>
          <w:sz w:val="28"/>
          <w:szCs w:val="28"/>
        </w:rPr>
      </w:pPr>
      <w:r>
        <w:rPr>
          <w:rStyle w:val="95pt"/>
          <w:sz w:val="28"/>
          <w:szCs w:val="28"/>
        </w:rPr>
        <w:t>Яковлев В.Ф. «Учебник поустройству легковых автомобилей», М.: «Третий Рим», 2008г. 80с.</w:t>
      </w:r>
    </w:p>
    <w:p w:rsidR="00AB7947" w:rsidRDefault="00AB7947" w:rsidP="00AB7947"/>
    <w:p w:rsidR="00AB7947" w:rsidRDefault="00AB7947" w:rsidP="00844A2D">
      <w:pPr>
        <w:spacing w:after="0" w:line="240" w:lineRule="auto"/>
      </w:pPr>
    </w:p>
    <w:p w:rsidR="00AB7947" w:rsidRDefault="00AB7947" w:rsidP="00844A2D">
      <w:pPr>
        <w:spacing w:after="0" w:line="240" w:lineRule="auto"/>
      </w:pPr>
      <w:bookmarkStart w:id="3" w:name="_GoBack"/>
      <w:bookmarkEnd w:id="3"/>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p w:rsidR="00A0512E" w:rsidRPr="002A539B" w:rsidRDefault="00A0512E" w:rsidP="00A0512E">
      <w:pPr>
        <w:spacing w:after="0" w:line="240" w:lineRule="auto"/>
        <w:rPr>
          <w:rFonts w:ascii="Times New Roman" w:hAnsi="Times New Roman" w:cs="Times New Roman"/>
        </w:rPr>
      </w:pPr>
    </w:p>
    <w:sectPr w:rsidR="00A0512E" w:rsidRPr="002A539B" w:rsidSect="00DA5753">
      <w:pgSz w:w="11906" w:h="16838"/>
      <w:pgMar w:top="1134" w:right="680" w:bottom="1134"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B8B" w:rsidRDefault="00545B8B" w:rsidP="00CA2F99">
      <w:pPr>
        <w:spacing w:after="0" w:line="240" w:lineRule="auto"/>
      </w:pPr>
      <w:r>
        <w:separator/>
      </w:r>
    </w:p>
  </w:endnote>
  <w:endnote w:type="continuationSeparator" w:id="1">
    <w:p w:rsidR="00545B8B" w:rsidRDefault="00545B8B" w:rsidP="00CA2F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AD2" w:rsidRDefault="002A0AD2">
    <w:pPr>
      <w:rPr>
        <w:sz w:val="2"/>
        <w:szCs w:val="2"/>
      </w:rPr>
    </w:pPr>
    <w:r w:rsidRPr="004C41B4">
      <w:rPr>
        <w:sz w:val="24"/>
        <w:szCs w:val="24"/>
      </w:rPr>
      <w:pict>
        <v:shapetype id="_x0000_t202" coordsize="21600,21600" o:spt="202" path="m,l,21600r21600,l21600,xe">
          <v:stroke joinstyle="miter"/>
          <v:path gradientshapeok="t" o:connecttype="rect"/>
        </v:shapetype>
        <v:shape id="_x0000_s2049" type="#_x0000_t202" style="position:absolute;margin-left:107.05pt;margin-top:656.05pt;width:4.1pt;height:6.7pt;z-index:-251658752;mso-wrap-style:none;mso-wrap-distance-left:5pt;mso-wrap-distance-right:5pt;mso-position-horizontal-relative:page;mso-position-vertical-relative:page" wrapcoords="0 0" filled="f" stroked="f">
          <v:textbox style="mso-next-textbox:#_x0000_s2049;mso-fit-shape-to-text:t" inset="0,0,0,0">
            <w:txbxContent>
              <w:p w:rsidR="002A0AD2" w:rsidRDefault="002A0AD2">
                <w:pPr>
                  <w:spacing w:line="240" w:lineRule="auto"/>
                </w:pPr>
                <w:r w:rsidRPr="004C41B4">
                  <w:fldChar w:fldCharType="begin"/>
                </w:r>
                <w:r>
                  <w:instrText xml:space="preserve"> PAGE \* MERGEFORMAT </w:instrText>
                </w:r>
                <w:r w:rsidRPr="004C41B4">
                  <w:fldChar w:fldCharType="separate"/>
                </w:r>
                <w:r w:rsidRPr="001668B9">
                  <w:rPr>
                    <w:rStyle w:val="a4"/>
                    <w:rFonts w:eastAsiaTheme="minorEastAsia"/>
                    <w:noProof/>
                  </w:rPr>
                  <w:t>16</w:t>
                </w:r>
                <w:r>
                  <w:rPr>
                    <w:rStyle w:val="a4"/>
                    <w:rFonts w:eastAsiaTheme="minorEastAsia"/>
                    <w:noProof/>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B8B" w:rsidRDefault="00545B8B" w:rsidP="00CA2F99">
      <w:pPr>
        <w:spacing w:after="0" w:line="240" w:lineRule="auto"/>
      </w:pPr>
      <w:r>
        <w:separator/>
      </w:r>
    </w:p>
  </w:footnote>
  <w:footnote w:type="continuationSeparator" w:id="1">
    <w:p w:rsidR="00545B8B" w:rsidRDefault="00545B8B" w:rsidP="00CA2F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D67F0"/>
    <w:multiLevelType w:val="multilevel"/>
    <w:tmpl w:val="4B7C5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980C83"/>
    <w:multiLevelType w:val="multilevel"/>
    <w:tmpl w:val="5238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36344C"/>
    <w:multiLevelType w:val="multilevel"/>
    <w:tmpl w:val="CDDC0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24445C"/>
    <w:multiLevelType w:val="hybridMultilevel"/>
    <w:tmpl w:val="80D614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0E6643"/>
    <w:multiLevelType w:val="multilevel"/>
    <w:tmpl w:val="E796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606262"/>
    <w:multiLevelType w:val="multilevel"/>
    <w:tmpl w:val="3BA22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7B4E8B"/>
    <w:multiLevelType w:val="multilevel"/>
    <w:tmpl w:val="E7D6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692789"/>
    <w:multiLevelType w:val="multilevel"/>
    <w:tmpl w:val="FDF4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1E3169"/>
    <w:multiLevelType w:val="multilevel"/>
    <w:tmpl w:val="1174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554A9D"/>
    <w:multiLevelType w:val="hybridMultilevel"/>
    <w:tmpl w:val="7666CC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83E6BAA"/>
    <w:multiLevelType w:val="multilevel"/>
    <w:tmpl w:val="3318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916988"/>
    <w:multiLevelType w:val="multilevel"/>
    <w:tmpl w:val="904423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B23315D"/>
    <w:multiLevelType w:val="multilevel"/>
    <w:tmpl w:val="EC3C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815BE9"/>
    <w:multiLevelType w:val="multilevel"/>
    <w:tmpl w:val="7D688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75653C2"/>
    <w:multiLevelType w:val="multilevel"/>
    <w:tmpl w:val="F4FAB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8203E7"/>
    <w:multiLevelType w:val="multilevel"/>
    <w:tmpl w:val="D9EE3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CF279A9"/>
    <w:multiLevelType w:val="multilevel"/>
    <w:tmpl w:val="1FF4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B097692"/>
    <w:multiLevelType w:val="multilevel"/>
    <w:tmpl w:val="A23A12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B515FB4"/>
    <w:multiLevelType w:val="multilevel"/>
    <w:tmpl w:val="91FC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DF15A9"/>
    <w:multiLevelType w:val="multilevel"/>
    <w:tmpl w:val="8CC867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CD732B5"/>
    <w:multiLevelType w:val="multilevel"/>
    <w:tmpl w:val="050C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D44D76"/>
    <w:multiLevelType w:val="multilevel"/>
    <w:tmpl w:val="EC1C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DB5106"/>
    <w:multiLevelType w:val="multilevel"/>
    <w:tmpl w:val="0FE0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8FB0119"/>
    <w:multiLevelType w:val="multilevel"/>
    <w:tmpl w:val="801C3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9"/>
  </w:num>
  <w:num w:numId="3">
    <w:abstractNumId w:val="17"/>
  </w:num>
  <w:num w:numId="4">
    <w:abstractNumId w:val="3"/>
  </w:num>
  <w:num w:numId="5">
    <w:abstractNumId w:val="18"/>
  </w:num>
  <w:num w:numId="6">
    <w:abstractNumId w:val="21"/>
  </w:num>
  <w:num w:numId="7">
    <w:abstractNumId w:val="9"/>
  </w:num>
  <w:num w:numId="8">
    <w:abstractNumId w:val="0"/>
  </w:num>
  <w:num w:numId="9">
    <w:abstractNumId w:val="5"/>
  </w:num>
  <w:num w:numId="10">
    <w:abstractNumId w:val="15"/>
  </w:num>
  <w:num w:numId="11">
    <w:abstractNumId w:val="10"/>
  </w:num>
  <w:num w:numId="12">
    <w:abstractNumId w:val="16"/>
  </w:num>
  <w:num w:numId="13">
    <w:abstractNumId w:val="2"/>
  </w:num>
  <w:num w:numId="14">
    <w:abstractNumId w:val="8"/>
  </w:num>
  <w:num w:numId="15">
    <w:abstractNumId w:val="6"/>
  </w:num>
  <w:num w:numId="16">
    <w:abstractNumId w:val="4"/>
  </w:num>
  <w:num w:numId="17">
    <w:abstractNumId w:val="22"/>
  </w:num>
  <w:num w:numId="18">
    <w:abstractNumId w:val="12"/>
  </w:num>
  <w:num w:numId="19">
    <w:abstractNumId w:val="1"/>
  </w:num>
  <w:num w:numId="20">
    <w:abstractNumId w:val="14"/>
  </w:num>
  <w:num w:numId="21">
    <w:abstractNumId w:val="7"/>
  </w:num>
  <w:num w:numId="22">
    <w:abstractNumId w:val="23"/>
  </w:num>
  <w:num w:numId="23">
    <w:abstractNumId w:val="20"/>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seFELayout/>
  </w:compat>
  <w:rsids>
    <w:rsidRoot w:val="008B2BD4"/>
    <w:rsid w:val="00083A41"/>
    <w:rsid w:val="00157FDA"/>
    <w:rsid w:val="00172CB1"/>
    <w:rsid w:val="00177FCE"/>
    <w:rsid w:val="001A03A8"/>
    <w:rsid w:val="001D2859"/>
    <w:rsid w:val="002306D9"/>
    <w:rsid w:val="00264577"/>
    <w:rsid w:val="002666D3"/>
    <w:rsid w:val="00266940"/>
    <w:rsid w:val="00281B8B"/>
    <w:rsid w:val="00293EA7"/>
    <w:rsid w:val="002A0AD2"/>
    <w:rsid w:val="002E6740"/>
    <w:rsid w:val="002F2CFE"/>
    <w:rsid w:val="003131B0"/>
    <w:rsid w:val="0034283A"/>
    <w:rsid w:val="0037111B"/>
    <w:rsid w:val="003C4E42"/>
    <w:rsid w:val="003F6261"/>
    <w:rsid w:val="004307B6"/>
    <w:rsid w:val="00462DD1"/>
    <w:rsid w:val="004834F3"/>
    <w:rsid w:val="00495D3C"/>
    <w:rsid w:val="004C41B4"/>
    <w:rsid w:val="004D78D7"/>
    <w:rsid w:val="004E72E3"/>
    <w:rsid w:val="00545B8B"/>
    <w:rsid w:val="00547E46"/>
    <w:rsid w:val="005814CA"/>
    <w:rsid w:val="005E3716"/>
    <w:rsid w:val="00602294"/>
    <w:rsid w:val="0067404D"/>
    <w:rsid w:val="006853A6"/>
    <w:rsid w:val="006A7206"/>
    <w:rsid w:val="006A7F69"/>
    <w:rsid w:val="00705243"/>
    <w:rsid w:val="007A444F"/>
    <w:rsid w:val="007B66C9"/>
    <w:rsid w:val="007E1C86"/>
    <w:rsid w:val="00833C29"/>
    <w:rsid w:val="00844A2D"/>
    <w:rsid w:val="00850FDD"/>
    <w:rsid w:val="00881868"/>
    <w:rsid w:val="008B2BD4"/>
    <w:rsid w:val="00902631"/>
    <w:rsid w:val="0093513B"/>
    <w:rsid w:val="0097497A"/>
    <w:rsid w:val="00987CC7"/>
    <w:rsid w:val="009F7F8C"/>
    <w:rsid w:val="00A0512E"/>
    <w:rsid w:val="00A778C4"/>
    <w:rsid w:val="00AB7947"/>
    <w:rsid w:val="00B24444"/>
    <w:rsid w:val="00B3472C"/>
    <w:rsid w:val="00B81398"/>
    <w:rsid w:val="00BA1EF6"/>
    <w:rsid w:val="00BD2BBB"/>
    <w:rsid w:val="00BD2FCF"/>
    <w:rsid w:val="00BF1076"/>
    <w:rsid w:val="00C0291E"/>
    <w:rsid w:val="00C359BD"/>
    <w:rsid w:val="00C97969"/>
    <w:rsid w:val="00CA2F99"/>
    <w:rsid w:val="00CC3EA7"/>
    <w:rsid w:val="00CD2ABF"/>
    <w:rsid w:val="00D0309B"/>
    <w:rsid w:val="00D13939"/>
    <w:rsid w:val="00D40AF9"/>
    <w:rsid w:val="00D40D58"/>
    <w:rsid w:val="00D51301"/>
    <w:rsid w:val="00D75D00"/>
    <w:rsid w:val="00D921DF"/>
    <w:rsid w:val="00DA52B8"/>
    <w:rsid w:val="00DA5753"/>
    <w:rsid w:val="00DE25EB"/>
    <w:rsid w:val="00E04B3F"/>
    <w:rsid w:val="00E13FD1"/>
    <w:rsid w:val="00E41A4E"/>
    <w:rsid w:val="00E5009B"/>
    <w:rsid w:val="00E617DB"/>
    <w:rsid w:val="00E93DAF"/>
    <w:rsid w:val="00EF121C"/>
    <w:rsid w:val="00F0424F"/>
    <w:rsid w:val="00F325AA"/>
    <w:rsid w:val="00F75C52"/>
    <w:rsid w:val="00F8430E"/>
    <w:rsid w:val="00F91F3E"/>
    <w:rsid w:val="00FA0927"/>
    <w:rsid w:val="00FF4D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67" type="connector" idref="#_x0000_s1091"/>
        <o:r id="V:Rule68" type="connector" idref="#_x0000_s1044"/>
        <o:r id="V:Rule69" type="connector" idref="#_x0000_s1071"/>
        <o:r id="V:Rule70" type="connector" idref="#_x0000_s1083"/>
        <o:r id="V:Rule71" type="connector" idref="#_x0000_s1085"/>
        <o:r id="V:Rule72" type="connector" idref="#_x0000_s1028"/>
        <o:r id="V:Rule73" type="connector" idref="#_x0000_s1048"/>
        <o:r id="V:Rule74" type="connector" idref="#_x0000_s1076"/>
        <o:r id="V:Rule75" type="connector" idref="#_x0000_s1082"/>
        <o:r id="V:Rule76" type="connector" idref="#_x0000_s1053"/>
        <o:r id="V:Rule77" type="connector" idref="#_x0000_s1030"/>
        <o:r id="V:Rule78" type="connector" idref="#_x0000_s1078"/>
        <o:r id="V:Rule79" type="connector" idref="#_x0000_s1063"/>
        <o:r id="V:Rule80" type="connector" idref="#_x0000_s1031"/>
        <o:r id="V:Rule81" type="connector" idref="#_x0000_s1066"/>
        <o:r id="V:Rule82" type="connector" idref="#_x0000_s1061"/>
        <o:r id="V:Rule83" type="connector" idref="#_x0000_s1077"/>
        <o:r id="V:Rule84" type="connector" idref="#_x0000_s1041"/>
        <o:r id="V:Rule85" type="connector" idref="#_x0000_s1045"/>
        <o:r id="V:Rule86" type="connector" idref="#_x0000_s1092"/>
        <o:r id="V:Rule87" type="connector" idref="#_x0000_s1037"/>
        <o:r id="V:Rule88" type="connector" idref="#_x0000_s1059"/>
        <o:r id="V:Rule89" type="connector" idref="#_x0000_s1027"/>
        <o:r id="V:Rule90" type="connector" idref="#_x0000_s1052"/>
        <o:r id="V:Rule91" type="connector" idref="#_x0000_s1062"/>
        <o:r id="V:Rule92" type="connector" idref="#_x0000_s1087"/>
        <o:r id="V:Rule93" type="connector" idref="#_x0000_s1086"/>
        <o:r id="V:Rule94" type="connector" idref="#_x0000_s1032"/>
        <o:r id="V:Rule95" type="connector" idref="#_x0000_s1093"/>
        <o:r id="V:Rule96" type="connector" idref="#_x0000_s1095"/>
        <o:r id="V:Rule97" type="connector" idref="#_x0000_s1072"/>
        <o:r id="V:Rule98" type="connector" idref="#_x0000_s1079"/>
        <o:r id="V:Rule99" type="connector" idref="#_x0000_s1029"/>
        <o:r id="V:Rule100" type="connector" idref="#_x0000_s1069"/>
        <o:r id="V:Rule101" type="connector" idref="#_x0000_s1054"/>
        <o:r id="V:Rule102" type="connector" idref="#_x0000_s1068"/>
        <o:r id="V:Rule103" type="connector" idref="#_x0000_s1084"/>
        <o:r id="V:Rule104" type="connector" idref="#_x0000_s1042"/>
        <o:r id="V:Rule105" type="connector" idref="#_x0000_s1055"/>
        <o:r id="V:Rule106" type="connector" idref="#_x0000_s1058"/>
        <o:r id="V:Rule107" type="connector" idref="#_x0000_s1094"/>
        <o:r id="V:Rule108" type="connector" idref="#_x0000_s1056"/>
        <o:r id="V:Rule109" type="connector" idref="#_x0000_s1064"/>
        <o:r id="V:Rule110" type="connector" idref="#_x0000_s1070"/>
        <o:r id="V:Rule111" type="connector" idref="#_x0000_s1047"/>
        <o:r id="V:Rule112" type="connector" idref="#_x0000_s1073"/>
        <o:r id="V:Rule113" type="connector" idref="#_x0000_s1036"/>
        <o:r id="V:Rule114" type="connector" idref="#_x0000_s1051"/>
        <o:r id="V:Rule115" type="connector" idref="#_x0000_s1080"/>
        <o:r id="V:Rule116" type="connector" idref="#_x0000_s1039"/>
        <o:r id="V:Rule117" type="connector" idref="#_x0000_s1057"/>
        <o:r id="V:Rule118" type="connector" idref="#_x0000_s1067"/>
        <o:r id="V:Rule119" type="connector" idref="#_x0000_s1049"/>
        <o:r id="V:Rule120" type="connector" idref="#_x0000_s1046"/>
        <o:r id="V:Rule121" type="connector" idref="#_x0000_s1040"/>
        <o:r id="V:Rule122" type="connector" idref="#_x0000_s1089"/>
        <o:r id="V:Rule123" type="connector" idref="#_x0000_s1081"/>
        <o:r id="V:Rule124" type="connector" idref="#_x0000_s1060"/>
        <o:r id="V:Rule125" type="connector" idref="#_x0000_s1043"/>
        <o:r id="V:Rule126" type="connector" idref="#_x0000_s1090"/>
        <o:r id="V:Rule127" type="connector" idref="#_x0000_s1074"/>
        <o:r id="V:Rule128" type="connector" idref="#_x0000_s1065"/>
        <o:r id="V:Rule129" type="connector" idref="#_x0000_s1038"/>
        <o:r id="V:Rule130" type="connector" idref="#_x0000_s1050"/>
        <o:r id="V:Rule131" type="connector" idref="#_x0000_s1088"/>
        <o:r id="V:Rule132" type="connector"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F99"/>
  </w:style>
  <w:style w:type="paragraph" w:styleId="1">
    <w:name w:val="heading 1"/>
    <w:basedOn w:val="a"/>
    <w:link w:val="10"/>
    <w:qFormat/>
    <w:rsid w:val="005E371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9749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749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7"/>
    <w:rsid w:val="00547E46"/>
    <w:rPr>
      <w:rFonts w:ascii="Times New Roman" w:eastAsia="Times New Roman" w:hAnsi="Times New Roman" w:cs="Times New Roman"/>
      <w:sz w:val="18"/>
      <w:szCs w:val="18"/>
      <w:shd w:val="clear" w:color="auto" w:fill="FFFFFF"/>
    </w:rPr>
  </w:style>
  <w:style w:type="paragraph" w:customStyle="1" w:styleId="7">
    <w:name w:val="Основной текст7"/>
    <w:basedOn w:val="a"/>
    <w:link w:val="a3"/>
    <w:rsid w:val="00547E46"/>
    <w:pPr>
      <w:widowControl w:val="0"/>
      <w:shd w:val="clear" w:color="auto" w:fill="FFFFFF"/>
      <w:spacing w:after="3780" w:line="0" w:lineRule="atLeast"/>
      <w:ind w:hanging="520"/>
    </w:pPr>
    <w:rPr>
      <w:rFonts w:ascii="Times New Roman" w:eastAsia="Times New Roman" w:hAnsi="Times New Roman" w:cs="Times New Roman"/>
      <w:sz w:val="18"/>
      <w:szCs w:val="18"/>
    </w:rPr>
  </w:style>
  <w:style w:type="character" w:customStyle="1" w:styleId="a4">
    <w:name w:val="Колонтитул"/>
    <w:basedOn w:val="a0"/>
    <w:rsid w:val="00547E46"/>
    <w:rPr>
      <w:rFonts w:ascii="Times New Roman" w:eastAsia="Times New Roman" w:hAnsi="Times New Roman" w:cs="Times New Roman"/>
      <w:b/>
      <w:bCs/>
      <w:i w:val="0"/>
      <w:iCs w:val="0"/>
      <w:smallCaps w:val="0"/>
      <w:strike w:val="0"/>
      <w:color w:val="000000"/>
      <w:spacing w:val="-10"/>
      <w:w w:val="100"/>
      <w:position w:val="0"/>
      <w:sz w:val="18"/>
      <w:szCs w:val="18"/>
      <w:u w:val="none"/>
      <w:lang w:val="ru-RU"/>
    </w:rPr>
  </w:style>
  <w:style w:type="character" w:customStyle="1" w:styleId="95pt">
    <w:name w:val="Основной текст + 9;5 pt"/>
    <w:basedOn w:val="a3"/>
    <w:rsid w:val="00547E46"/>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Полужирный"/>
    <w:basedOn w:val="a3"/>
    <w:rsid w:val="00547E4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95pt0">
    <w:name w:val="Основной текст + 9;5 pt;Курсив"/>
    <w:basedOn w:val="a3"/>
    <w:rsid w:val="00547E46"/>
    <w:rPr>
      <w:rFonts w:ascii="Times New Roman" w:eastAsia="Times New Roman" w:hAnsi="Times New Roman" w:cs="Times New Roman"/>
      <w:i/>
      <w:iCs/>
      <w:color w:val="000000"/>
      <w:spacing w:val="0"/>
      <w:w w:val="100"/>
      <w:position w:val="0"/>
      <w:sz w:val="19"/>
      <w:szCs w:val="19"/>
      <w:shd w:val="clear" w:color="auto" w:fill="FFFFFF"/>
      <w:lang w:val="ru-RU"/>
    </w:rPr>
  </w:style>
  <w:style w:type="character" w:customStyle="1" w:styleId="5">
    <w:name w:val="Основной текст (5)_"/>
    <w:basedOn w:val="a0"/>
    <w:link w:val="50"/>
    <w:rsid w:val="00547E46"/>
    <w:rPr>
      <w:rFonts w:ascii="Times New Roman" w:eastAsia="Times New Roman" w:hAnsi="Times New Roman" w:cs="Times New Roman"/>
      <w:sz w:val="21"/>
      <w:szCs w:val="21"/>
      <w:shd w:val="clear" w:color="auto" w:fill="FFFFFF"/>
    </w:rPr>
  </w:style>
  <w:style w:type="paragraph" w:customStyle="1" w:styleId="50">
    <w:name w:val="Основной текст (5)"/>
    <w:basedOn w:val="a"/>
    <w:link w:val="5"/>
    <w:rsid w:val="00547E46"/>
    <w:pPr>
      <w:widowControl w:val="0"/>
      <w:shd w:val="clear" w:color="auto" w:fill="FFFFFF"/>
      <w:spacing w:before="420" w:after="120" w:line="221" w:lineRule="exact"/>
      <w:jc w:val="both"/>
    </w:pPr>
    <w:rPr>
      <w:rFonts w:ascii="Times New Roman" w:eastAsia="Times New Roman" w:hAnsi="Times New Roman" w:cs="Times New Roman"/>
      <w:sz w:val="21"/>
      <w:szCs w:val="21"/>
    </w:rPr>
  </w:style>
  <w:style w:type="character" w:customStyle="1" w:styleId="595pt">
    <w:name w:val="Основной текст (5) + 9;5 pt;Полужирный"/>
    <w:basedOn w:val="5"/>
    <w:rsid w:val="00547E46"/>
    <w:rPr>
      <w:rFonts w:ascii="Times New Roman" w:eastAsia="Times New Roman" w:hAnsi="Times New Roman" w:cs="Times New Roman"/>
      <w:b/>
      <w:bCs/>
      <w:color w:val="000000"/>
      <w:spacing w:val="0"/>
      <w:w w:val="100"/>
      <w:position w:val="0"/>
      <w:sz w:val="19"/>
      <w:szCs w:val="19"/>
      <w:shd w:val="clear" w:color="auto" w:fill="FFFFFF"/>
      <w:lang w:val="ru-RU"/>
    </w:rPr>
  </w:style>
  <w:style w:type="paragraph" w:styleId="a5">
    <w:name w:val="Normal (Web)"/>
    <w:basedOn w:val="a"/>
    <w:uiPriority w:val="99"/>
    <w:unhideWhenUsed/>
    <w:rsid w:val="00547E46"/>
    <w:pPr>
      <w:spacing w:before="100" w:beforeAutospacing="1" w:after="100" w:afterAutospacing="1" w:line="240" w:lineRule="auto"/>
    </w:pPr>
    <w:rPr>
      <w:rFonts w:ascii="Times New Roman" w:hAnsi="Times New Roman" w:cs="Times New Roman"/>
      <w:sz w:val="24"/>
      <w:szCs w:val="24"/>
    </w:rPr>
  </w:style>
  <w:style w:type="paragraph" w:styleId="a6">
    <w:name w:val="Balloon Text"/>
    <w:basedOn w:val="a"/>
    <w:link w:val="a7"/>
    <w:uiPriority w:val="99"/>
    <w:semiHidden/>
    <w:unhideWhenUsed/>
    <w:rsid w:val="00E04B3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04B3F"/>
    <w:rPr>
      <w:rFonts w:ascii="Tahoma" w:hAnsi="Tahoma" w:cs="Tahoma"/>
      <w:sz w:val="16"/>
      <w:szCs w:val="16"/>
    </w:rPr>
  </w:style>
  <w:style w:type="table" w:styleId="a8">
    <w:name w:val="Table Grid"/>
    <w:basedOn w:val="a1"/>
    <w:uiPriority w:val="59"/>
    <w:rsid w:val="00D030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uiPriority w:val="20"/>
    <w:qFormat/>
    <w:rsid w:val="00D0309B"/>
    <w:rPr>
      <w:i/>
      <w:iCs/>
    </w:rPr>
  </w:style>
  <w:style w:type="paragraph" w:styleId="aa">
    <w:name w:val="List Paragraph"/>
    <w:basedOn w:val="a"/>
    <w:uiPriority w:val="34"/>
    <w:qFormat/>
    <w:rsid w:val="00D0309B"/>
    <w:pPr>
      <w:ind w:left="720"/>
      <w:contextualSpacing/>
    </w:pPr>
    <w:rPr>
      <w:rFonts w:ascii="Calibri" w:eastAsia="Times New Roman" w:hAnsi="Calibri" w:cs="Times New Roman"/>
    </w:rPr>
  </w:style>
  <w:style w:type="character" w:customStyle="1" w:styleId="21">
    <w:name w:val="Оглавление 2 Знак"/>
    <w:link w:val="22"/>
    <w:uiPriority w:val="99"/>
    <w:rsid w:val="00D0309B"/>
    <w:rPr>
      <w:sz w:val="43"/>
      <w:szCs w:val="43"/>
      <w:shd w:val="clear" w:color="auto" w:fill="FFFFFF"/>
    </w:rPr>
  </w:style>
  <w:style w:type="paragraph" w:styleId="22">
    <w:name w:val="toc 2"/>
    <w:basedOn w:val="a"/>
    <w:next w:val="a"/>
    <w:link w:val="21"/>
    <w:uiPriority w:val="99"/>
    <w:rsid w:val="00D0309B"/>
    <w:pPr>
      <w:shd w:val="clear" w:color="auto" w:fill="FFFFFF"/>
      <w:spacing w:after="0" w:line="216" w:lineRule="exact"/>
      <w:jc w:val="both"/>
    </w:pPr>
    <w:rPr>
      <w:sz w:val="43"/>
      <w:szCs w:val="43"/>
    </w:rPr>
  </w:style>
  <w:style w:type="paragraph" w:styleId="ab">
    <w:name w:val="No Spacing"/>
    <w:uiPriority w:val="1"/>
    <w:qFormat/>
    <w:rsid w:val="00DE25EB"/>
    <w:pPr>
      <w:spacing w:after="0" w:line="240" w:lineRule="auto"/>
    </w:pPr>
  </w:style>
  <w:style w:type="character" w:customStyle="1" w:styleId="23">
    <w:name w:val="Основной текст (2)_"/>
    <w:basedOn w:val="a0"/>
    <w:link w:val="24"/>
    <w:locked/>
    <w:rsid w:val="00CD2ABF"/>
    <w:rPr>
      <w:rFonts w:ascii="Times New Roman" w:hAnsi="Times New Roman" w:cs="Times New Roman"/>
      <w:b/>
      <w:bCs/>
      <w:sz w:val="19"/>
      <w:szCs w:val="19"/>
      <w:shd w:val="clear" w:color="auto" w:fill="FFFFFF"/>
    </w:rPr>
  </w:style>
  <w:style w:type="paragraph" w:customStyle="1" w:styleId="24">
    <w:name w:val="Основной текст (2)"/>
    <w:basedOn w:val="a"/>
    <w:link w:val="23"/>
    <w:rsid w:val="00CD2ABF"/>
    <w:pPr>
      <w:widowControl w:val="0"/>
      <w:shd w:val="clear" w:color="auto" w:fill="FFFFFF"/>
      <w:spacing w:after="180" w:line="240" w:lineRule="atLeast"/>
      <w:ind w:firstLine="540"/>
      <w:jc w:val="both"/>
    </w:pPr>
    <w:rPr>
      <w:rFonts w:ascii="Times New Roman" w:hAnsi="Times New Roman" w:cs="Times New Roman"/>
      <w:b/>
      <w:bCs/>
      <w:sz w:val="19"/>
      <w:szCs w:val="19"/>
    </w:rPr>
  </w:style>
  <w:style w:type="character" w:customStyle="1" w:styleId="ac">
    <w:name w:val="Подпись к таблице_"/>
    <w:basedOn w:val="a0"/>
    <w:link w:val="ad"/>
    <w:locked/>
    <w:rsid w:val="00CD2ABF"/>
    <w:rPr>
      <w:rFonts w:ascii="Times New Roman" w:hAnsi="Times New Roman" w:cs="Times New Roman"/>
      <w:sz w:val="19"/>
      <w:szCs w:val="19"/>
      <w:shd w:val="clear" w:color="auto" w:fill="FFFFFF"/>
    </w:rPr>
  </w:style>
  <w:style w:type="paragraph" w:customStyle="1" w:styleId="ad">
    <w:name w:val="Подпись к таблице"/>
    <w:basedOn w:val="a"/>
    <w:link w:val="ac"/>
    <w:rsid w:val="00CD2ABF"/>
    <w:pPr>
      <w:widowControl w:val="0"/>
      <w:shd w:val="clear" w:color="auto" w:fill="FFFFFF"/>
      <w:spacing w:after="0" w:line="240" w:lineRule="atLeast"/>
    </w:pPr>
    <w:rPr>
      <w:rFonts w:ascii="Times New Roman" w:hAnsi="Times New Roman" w:cs="Times New Roman"/>
      <w:sz w:val="19"/>
      <w:szCs w:val="19"/>
    </w:rPr>
  </w:style>
  <w:style w:type="character" w:customStyle="1" w:styleId="9">
    <w:name w:val="Основной текст + 9"/>
    <w:aliases w:val="5 pt"/>
    <w:basedOn w:val="a0"/>
    <w:rsid w:val="00CD2ABF"/>
    <w:rPr>
      <w:rFonts w:ascii="Times New Roman" w:hAnsi="Times New Roman" w:cs="Times New Roman"/>
      <w:color w:val="000000"/>
      <w:spacing w:val="0"/>
      <w:w w:val="100"/>
      <w:position w:val="0"/>
      <w:sz w:val="19"/>
      <w:szCs w:val="19"/>
      <w:shd w:val="clear" w:color="auto" w:fill="FFFFFF"/>
      <w:lang w:val="ru-RU"/>
    </w:rPr>
  </w:style>
  <w:style w:type="character" w:customStyle="1" w:styleId="25">
    <w:name w:val="Основной текст2"/>
    <w:basedOn w:val="a3"/>
    <w:rsid w:val="00CD2ABF"/>
    <w:rPr>
      <w:rFonts w:ascii="Times New Roman" w:eastAsia="Times New Roman" w:hAnsi="Times New Roman" w:cs="Times New Roman"/>
      <w:color w:val="000000"/>
      <w:spacing w:val="0"/>
      <w:w w:val="100"/>
      <w:position w:val="0"/>
      <w:sz w:val="19"/>
      <w:szCs w:val="19"/>
      <w:u w:val="none"/>
      <w:shd w:val="clear" w:color="auto" w:fill="FFFFFF"/>
      <w:lang w:val="ru-RU"/>
    </w:rPr>
  </w:style>
  <w:style w:type="paragraph" w:customStyle="1" w:styleId="31">
    <w:name w:val="Основной текст3"/>
    <w:basedOn w:val="a"/>
    <w:rsid w:val="00CD2ABF"/>
    <w:pPr>
      <w:widowControl w:val="0"/>
      <w:shd w:val="clear" w:color="auto" w:fill="FFFFFF"/>
      <w:spacing w:after="0" w:line="230" w:lineRule="exact"/>
      <w:ind w:firstLine="540"/>
      <w:jc w:val="both"/>
    </w:pPr>
    <w:rPr>
      <w:rFonts w:ascii="Times New Roman" w:hAnsi="Times New Roman" w:cs="Times New Roman"/>
      <w:sz w:val="20"/>
      <w:szCs w:val="20"/>
    </w:rPr>
  </w:style>
  <w:style w:type="character" w:customStyle="1" w:styleId="0pt">
    <w:name w:val="Основной текст + Интервал 0 pt"/>
    <w:basedOn w:val="a3"/>
    <w:rsid w:val="00CD2ABF"/>
    <w:rPr>
      <w:rFonts w:ascii="Times New Roman" w:eastAsia="Times New Roman" w:hAnsi="Times New Roman" w:cs="Times New Roman"/>
      <w:color w:val="000000"/>
      <w:spacing w:val="10"/>
      <w:w w:val="100"/>
      <w:position w:val="0"/>
      <w:sz w:val="21"/>
      <w:szCs w:val="21"/>
      <w:u w:val="none"/>
      <w:shd w:val="clear" w:color="auto" w:fill="FFFFFF"/>
      <w:lang w:val="ru-RU"/>
    </w:rPr>
  </w:style>
  <w:style w:type="character" w:customStyle="1" w:styleId="Corbel">
    <w:name w:val="Основной текст + Corbel"/>
    <w:aliases w:val="11 pt"/>
    <w:basedOn w:val="a3"/>
    <w:rsid w:val="00CD2ABF"/>
    <w:rPr>
      <w:rFonts w:ascii="Corbel" w:eastAsia="Times New Roman" w:hAnsi="Corbel" w:cs="Corbel"/>
      <w:color w:val="000000"/>
      <w:spacing w:val="0"/>
      <w:w w:val="100"/>
      <w:position w:val="0"/>
      <w:sz w:val="22"/>
      <w:szCs w:val="22"/>
      <w:u w:val="none"/>
      <w:shd w:val="clear" w:color="auto" w:fill="FFFFFF"/>
      <w:lang w:val="ru-RU"/>
    </w:rPr>
  </w:style>
  <w:style w:type="character" w:customStyle="1" w:styleId="11">
    <w:name w:val="Основной текст1"/>
    <w:basedOn w:val="a3"/>
    <w:rsid w:val="00CD2ABF"/>
    <w:rPr>
      <w:rFonts w:ascii="Times New Roman" w:eastAsia="Times New Roman" w:hAnsi="Times New Roman" w:cs="Times New Roman"/>
      <w:color w:val="000000"/>
      <w:spacing w:val="0"/>
      <w:w w:val="100"/>
      <w:position w:val="0"/>
      <w:sz w:val="20"/>
      <w:szCs w:val="20"/>
      <w:u w:val="none"/>
      <w:shd w:val="clear" w:color="auto" w:fill="FFFFFF"/>
      <w:lang w:val="ru-RU"/>
    </w:rPr>
  </w:style>
  <w:style w:type="character" w:customStyle="1" w:styleId="91">
    <w:name w:val="Основной текст + 91"/>
    <w:aliases w:val="5 pt1,Курсив1"/>
    <w:basedOn w:val="a3"/>
    <w:rsid w:val="00CD2ABF"/>
    <w:rPr>
      <w:rFonts w:ascii="Times New Roman" w:eastAsia="Times New Roman" w:hAnsi="Times New Roman" w:cs="Times New Roman"/>
      <w:i/>
      <w:iCs/>
      <w:color w:val="000000"/>
      <w:spacing w:val="0"/>
      <w:w w:val="100"/>
      <w:position w:val="0"/>
      <w:sz w:val="19"/>
      <w:szCs w:val="19"/>
      <w:shd w:val="clear" w:color="auto" w:fill="FFFFFF"/>
      <w:lang w:val="ru-RU"/>
    </w:rPr>
  </w:style>
  <w:style w:type="character" w:customStyle="1" w:styleId="9pt">
    <w:name w:val="Основной текст + 9 pt"/>
    <w:aliases w:val="Интервал 1 pt"/>
    <w:basedOn w:val="a3"/>
    <w:rsid w:val="00CD2ABF"/>
    <w:rPr>
      <w:rFonts w:ascii="Times New Roman" w:eastAsia="Times New Roman" w:hAnsi="Times New Roman" w:cs="Times New Roman"/>
      <w:color w:val="000000"/>
      <w:spacing w:val="20"/>
      <w:w w:val="100"/>
      <w:position w:val="0"/>
      <w:sz w:val="18"/>
      <w:szCs w:val="18"/>
      <w:u w:val="none"/>
      <w:shd w:val="clear" w:color="auto" w:fill="FFFFFF"/>
      <w:lang w:val="ru-RU"/>
    </w:rPr>
  </w:style>
  <w:style w:type="character" w:customStyle="1" w:styleId="93">
    <w:name w:val="Основной текст + 93"/>
    <w:aliases w:val="5 pt4"/>
    <w:basedOn w:val="a3"/>
    <w:rsid w:val="00CD2A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pt">
    <w:name w:val="Колонтитул + 8 pt"/>
    <w:aliases w:val="Интервал 0 pt"/>
    <w:basedOn w:val="a0"/>
    <w:rsid w:val="00CD2ABF"/>
    <w:rPr>
      <w:rFonts w:ascii="Times New Roman" w:hAnsi="Times New Roman" w:cs="Times New Roman"/>
      <w:b/>
      <w:bCs/>
      <w:color w:val="000000"/>
      <w:spacing w:val="0"/>
      <w:w w:val="100"/>
      <w:position w:val="0"/>
      <w:sz w:val="16"/>
      <w:szCs w:val="16"/>
      <w:u w:val="none"/>
    </w:rPr>
  </w:style>
  <w:style w:type="character" w:customStyle="1" w:styleId="19pt">
    <w:name w:val="Основной текст + 19 pt"/>
    <w:aliases w:val="Полужирный,Курсив"/>
    <w:basedOn w:val="a3"/>
    <w:rsid w:val="00CD2ABF"/>
    <w:rPr>
      <w:rFonts w:ascii="Times New Roman" w:eastAsia="Times New Roman" w:hAnsi="Times New Roman" w:cs="Times New Roman"/>
      <w:b/>
      <w:bCs/>
      <w:i/>
      <w:iCs/>
      <w:color w:val="000000"/>
      <w:spacing w:val="0"/>
      <w:w w:val="100"/>
      <w:position w:val="0"/>
      <w:sz w:val="38"/>
      <w:szCs w:val="38"/>
      <w:u w:val="none"/>
      <w:shd w:val="clear" w:color="auto" w:fill="FFFFFF"/>
      <w:lang w:val="ru-RU"/>
    </w:rPr>
  </w:style>
  <w:style w:type="character" w:customStyle="1" w:styleId="8">
    <w:name w:val="Основной текст + 8"/>
    <w:aliases w:val="5 pt3,Полужирный1"/>
    <w:basedOn w:val="a3"/>
    <w:rsid w:val="00CD2ABF"/>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92">
    <w:name w:val="Основной текст + 92"/>
    <w:aliases w:val="5 pt2,Курсив2"/>
    <w:basedOn w:val="a3"/>
    <w:rsid w:val="00CD2ABF"/>
    <w:rPr>
      <w:rFonts w:ascii="Times New Roman" w:eastAsia="Times New Roman" w:hAnsi="Times New Roman" w:cs="Times New Roman"/>
      <w:i/>
      <w:iCs/>
      <w:color w:val="000000"/>
      <w:spacing w:val="0"/>
      <w:w w:val="100"/>
      <w:position w:val="0"/>
      <w:sz w:val="19"/>
      <w:szCs w:val="19"/>
      <w:shd w:val="clear" w:color="auto" w:fill="FFFFFF"/>
      <w:lang w:val="ru-RU"/>
    </w:rPr>
  </w:style>
  <w:style w:type="character" w:customStyle="1" w:styleId="10">
    <w:name w:val="Заголовок 1 Знак"/>
    <w:basedOn w:val="a0"/>
    <w:link w:val="1"/>
    <w:rsid w:val="005E3716"/>
    <w:rPr>
      <w:rFonts w:ascii="Times New Roman" w:eastAsia="Times New Roman" w:hAnsi="Times New Roman" w:cs="Times New Roman"/>
      <w:b/>
      <w:bCs/>
      <w:kern w:val="36"/>
      <w:sz w:val="48"/>
      <w:szCs w:val="48"/>
    </w:rPr>
  </w:style>
  <w:style w:type="paragraph" w:styleId="ae">
    <w:name w:val="Body Text"/>
    <w:basedOn w:val="a"/>
    <w:link w:val="af"/>
    <w:rsid w:val="005E37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rsid w:val="005E3716"/>
    <w:rPr>
      <w:rFonts w:ascii="Times New Roman" w:eastAsia="Times New Roman" w:hAnsi="Times New Roman" w:cs="Times New Roman"/>
      <w:sz w:val="24"/>
      <w:szCs w:val="24"/>
    </w:rPr>
  </w:style>
  <w:style w:type="paragraph" w:customStyle="1" w:styleId="bodytext">
    <w:name w:val="bodytext"/>
    <w:basedOn w:val="a"/>
    <w:rsid w:val="005E3716"/>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Hyperlink"/>
    <w:basedOn w:val="a0"/>
    <w:rsid w:val="005E3716"/>
    <w:rPr>
      <w:color w:val="0000FF"/>
      <w:u w:val="single"/>
    </w:rPr>
  </w:style>
  <w:style w:type="character" w:styleId="af1">
    <w:name w:val="Strong"/>
    <w:basedOn w:val="a0"/>
    <w:qFormat/>
    <w:rsid w:val="005E3716"/>
    <w:rPr>
      <w:b/>
      <w:bCs/>
    </w:rPr>
  </w:style>
  <w:style w:type="paragraph" w:customStyle="1" w:styleId="4">
    <w:name w:val="Основной текст4"/>
    <w:basedOn w:val="a"/>
    <w:rsid w:val="005E3716"/>
    <w:pPr>
      <w:widowControl w:val="0"/>
      <w:shd w:val="clear" w:color="auto" w:fill="FFFFFF"/>
      <w:spacing w:after="480" w:line="226" w:lineRule="exact"/>
      <w:ind w:hanging="540"/>
    </w:pPr>
    <w:rPr>
      <w:rFonts w:ascii="Times New Roman" w:eastAsia="Times New Roman" w:hAnsi="Times New Roman" w:cs="Times New Roman"/>
      <w:sz w:val="19"/>
      <w:szCs w:val="19"/>
    </w:rPr>
  </w:style>
  <w:style w:type="character" w:customStyle="1" w:styleId="40">
    <w:name w:val="Заголовок №4_"/>
    <w:basedOn w:val="a0"/>
    <w:link w:val="41"/>
    <w:locked/>
    <w:rsid w:val="005E3716"/>
    <w:rPr>
      <w:rFonts w:ascii="Arial" w:eastAsia="Arial" w:hAnsi="Arial" w:cs="Arial"/>
      <w:b/>
      <w:bCs/>
      <w:sz w:val="19"/>
      <w:szCs w:val="19"/>
      <w:shd w:val="clear" w:color="auto" w:fill="FFFFFF"/>
    </w:rPr>
  </w:style>
  <w:style w:type="paragraph" w:customStyle="1" w:styleId="41">
    <w:name w:val="Заголовок №4"/>
    <w:basedOn w:val="a"/>
    <w:link w:val="40"/>
    <w:rsid w:val="005E3716"/>
    <w:pPr>
      <w:widowControl w:val="0"/>
      <w:shd w:val="clear" w:color="auto" w:fill="FFFFFF"/>
      <w:spacing w:before="1320" w:after="0" w:line="346" w:lineRule="exact"/>
      <w:ind w:hanging="880"/>
      <w:jc w:val="center"/>
      <w:outlineLvl w:val="3"/>
    </w:pPr>
    <w:rPr>
      <w:rFonts w:ascii="Arial" w:eastAsia="Arial" w:hAnsi="Arial" w:cs="Arial"/>
      <w:b/>
      <w:bCs/>
      <w:sz w:val="19"/>
      <w:szCs w:val="19"/>
    </w:rPr>
  </w:style>
  <w:style w:type="character" w:customStyle="1" w:styleId="af2">
    <w:name w:val="Основной текст + Курсив"/>
    <w:basedOn w:val="a3"/>
    <w:rsid w:val="005E3716"/>
    <w:rPr>
      <w:rFonts w:ascii="Times New Roman" w:eastAsia="Times New Roman" w:hAnsi="Times New Roman" w:cs="Times New Roman"/>
      <w:i/>
      <w:iCs/>
      <w:color w:val="000000"/>
      <w:spacing w:val="0"/>
      <w:w w:val="100"/>
      <w:position w:val="0"/>
      <w:sz w:val="19"/>
      <w:szCs w:val="19"/>
      <w:shd w:val="clear" w:color="auto" w:fill="FFFFFF"/>
      <w:lang w:val="ru-RU"/>
    </w:rPr>
  </w:style>
  <w:style w:type="character" w:customStyle="1" w:styleId="20pt">
    <w:name w:val="Основной текст (2) + Не полужирный;Курсив;Интервал 0 pt"/>
    <w:basedOn w:val="23"/>
    <w:rsid w:val="005E3716"/>
    <w:rPr>
      <w:rFonts w:ascii="Times New Roman" w:eastAsia="Times New Roman" w:hAnsi="Times New Roman" w:cs="Times New Roman"/>
      <w:b/>
      <w:bCs/>
      <w:i/>
      <w:iCs/>
      <w:color w:val="000000"/>
      <w:spacing w:val="10"/>
      <w:w w:val="100"/>
      <w:position w:val="0"/>
      <w:sz w:val="15"/>
      <w:szCs w:val="15"/>
      <w:shd w:val="clear" w:color="auto" w:fill="FFFFFF"/>
      <w:lang w:val="ru-RU"/>
    </w:rPr>
  </w:style>
  <w:style w:type="character" w:customStyle="1" w:styleId="80">
    <w:name w:val="Основной текст (8)_"/>
    <w:basedOn w:val="a0"/>
    <w:link w:val="81"/>
    <w:rsid w:val="005E3716"/>
    <w:rPr>
      <w:rFonts w:ascii="Times New Roman" w:eastAsia="Times New Roman" w:hAnsi="Times New Roman" w:cs="Times New Roman"/>
      <w:i/>
      <w:iCs/>
      <w:sz w:val="19"/>
      <w:szCs w:val="19"/>
      <w:shd w:val="clear" w:color="auto" w:fill="FFFFFF"/>
      <w:lang w:val="en-US"/>
    </w:rPr>
  </w:style>
  <w:style w:type="character" w:customStyle="1" w:styleId="82">
    <w:name w:val="Основной текст (8) + Не курсив"/>
    <w:basedOn w:val="80"/>
    <w:rsid w:val="005E3716"/>
    <w:rPr>
      <w:rFonts w:ascii="Times New Roman" w:eastAsia="Times New Roman" w:hAnsi="Times New Roman" w:cs="Times New Roman"/>
      <w:i/>
      <w:iCs/>
      <w:color w:val="000000"/>
      <w:spacing w:val="0"/>
      <w:w w:val="100"/>
      <w:position w:val="0"/>
      <w:sz w:val="19"/>
      <w:szCs w:val="19"/>
      <w:shd w:val="clear" w:color="auto" w:fill="FFFFFF"/>
      <w:lang w:val="ru-RU"/>
    </w:rPr>
  </w:style>
  <w:style w:type="character" w:customStyle="1" w:styleId="81pt">
    <w:name w:val="Основной текст (8) + Интервал 1 pt"/>
    <w:basedOn w:val="80"/>
    <w:rsid w:val="005E3716"/>
    <w:rPr>
      <w:rFonts w:ascii="Times New Roman" w:eastAsia="Times New Roman" w:hAnsi="Times New Roman" w:cs="Times New Roman"/>
      <w:i/>
      <w:iCs/>
      <w:color w:val="000000"/>
      <w:spacing w:val="30"/>
      <w:w w:val="100"/>
      <w:position w:val="0"/>
      <w:sz w:val="19"/>
      <w:szCs w:val="19"/>
      <w:shd w:val="clear" w:color="auto" w:fill="FFFFFF"/>
      <w:lang w:val="en-US"/>
    </w:rPr>
  </w:style>
  <w:style w:type="paragraph" w:customStyle="1" w:styleId="81">
    <w:name w:val="Основной текст (8)"/>
    <w:basedOn w:val="a"/>
    <w:link w:val="80"/>
    <w:rsid w:val="005E3716"/>
    <w:pPr>
      <w:widowControl w:val="0"/>
      <w:shd w:val="clear" w:color="auto" w:fill="FFFFFF"/>
      <w:spacing w:before="60" w:after="0" w:line="322" w:lineRule="exact"/>
    </w:pPr>
    <w:rPr>
      <w:rFonts w:ascii="Times New Roman" w:eastAsia="Times New Roman" w:hAnsi="Times New Roman" w:cs="Times New Roman"/>
      <w:i/>
      <w:iCs/>
      <w:sz w:val="19"/>
      <w:szCs w:val="19"/>
      <w:lang w:val="en-US"/>
    </w:rPr>
  </w:style>
  <w:style w:type="character" w:customStyle="1" w:styleId="20">
    <w:name w:val="Заголовок 2 Знак"/>
    <w:basedOn w:val="a0"/>
    <w:link w:val="2"/>
    <w:uiPriority w:val="9"/>
    <w:semiHidden/>
    <w:rsid w:val="0097497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7497A"/>
    <w:rPr>
      <w:rFonts w:asciiTheme="majorHAnsi" w:eastAsiaTheme="majorEastAsia" w:hAnsiTheme="majorHAnsi" w:cstheme="majorBidi"/>
      <w:b/>
      <w:bCs/>
      <w:color w:val="4F81BD" w:themeColor="accent1"/>
    </w:rPr>
  </w:style>
  <w:style w:type="paragraph" w:styleId="af3">
    <w:name w:val="Body Text Indent"/>
    <w:basedOn w:val="a"/>
    <w:link w:val="af4"/>
    <w:uiPriority w:val="99"/>
    <w:semiHidden/>
    <w:unhideWhenUsed/>
    <w:rsid w:val="0097497A"/>
    <w:pPr>
      <w:spacing w:after="120"/>
      <w:ind w:left="283"/>
    </w:pPr>
  </w:style>
  <w:style w:type="character" w:customStyle="1" w:styleId="af4">
    <w:name w:val="Основной текст с отступом Знак"/>
    <w:basedOn w:val="a0"/>
    <w:link w:val="af3"/>
    <w:uiPriority w:val="99"/>
    <w:semiHidden/>
    <w:rsid w:val="0097497A"/>
  </w:style>
  <w:style w:type="paragraph" w:styleId="26">
    <w:name w:val="Body Text Indent 2"/>
    <w:basedOn w:val="a"/>
    <w:link w:val="27"/>
    <w:uiPriority w:val="99"/>
    <w:semiHidden/>
    <w:unhideWhenUsed/>
    <w:rsid w:val="0097497A"/>
    <w:pPr>
      <w:spacing w:after="120" w:line="480" w:lineRule="auto"/>
      <w:ind w:left="283"/>
    </w:pPr>
  </w:style>
  <w:style w:type="character" w:customStyle="1" w:styleId="27">
    <w:name w:val="Основной текст с отступом 2 Знак"/>
    <w:basedOn w:val="a0"/>
    <w:link w:val="26"/>
    <w:uiPriority w:val="99"/>
    <w:semiHidden/>
    <w:rsid w:val="0097497A"/>
  </w:style>
  <w:style w:type="paragraph" w:styleId="af5">
    <w:name w:val="Block Text"/>
    <w:basedOn w:val="a"/>
    <w:rsid w:val="0097497A"/>
    <w:pPr>
      <w:spacing w:after="0" w:line="240" w:lineRule="auto"/>
      <w:ind w:left="-426" w:right="-1333" w:firstLine="426"/>
    </w:pPr>
    <w:rPr>
      <w:rFonts w:ascii="Times New Roman" w:eastAsia="Times New Roman" w:hAnsi="Times New Roman" w:cs="Times New Roman"/>
      <w:sz w:val="28"/>
      <w:szCs w:val="20"/>
    </w:rPr>
  </w:style>
  <w:style w:type="character" w:customStyle="1" w:styleId="apple-converted-space">
    <w:name w:val="apple-converted-space"/>
    <w:basedOn w:val="a0"/>
    <w:rsid w:val="0067404D"/>
  </w:style>
  <w:style w:type="paragraph" w:customStyle="1" w:styleId="text">
    <w:name w:val="text"/>
    <w:basedOn w:val="a"/>
    <w:rsid w:val="002306D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1885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gif"/><Relationship Id="rId117" Type="http://schemas.openxmlformats.org/officeDocument/2006/relationships/hyperlink" Target="http://systemsauto.ru/wheel/shema_rack_pinion_steering.html" TargetMode="External"/><Relationship Id="rId21" Type="http://schemas.openxmlformats.org/officeDocument/2006/relationships/image" Target="media/image4.png"/><Relationship Id="rId42" Type="http://schemas.openxmlformats.org/officeDocument/2006/relationships/image" Target="media/image15.gif"/><Relationship Id="rId47" Type="http://schemas.openxmlformats.org/officeDocument/2006/relationships/hyperlink" Target="http://avtonov.svoi.info/video/foto/grm/010.gif" TargetMode="External"/><Relationship Id="rId63" Type="http://schemas.openxmlformats.org/officeDocument/2006/relationships/image" Target="media/image27.jpeg"/><Relationship Id="rId68" Type="http://schemas.openxmlformats.org/officeDocument/2006/relationships/hyperlink" Target="http://www.autoezda.com/transmission/86-korobka.html" TargetMode="External"/><Relationship Id="rId84" Type="http://schemas.openxmlformats.org/officeDocument/2006/relationships/hyperlink" Target="http://systemsauto.ru/wheel/wheel.html" TargetMode="External"/><Relationship Id="rId89" Type="http://schemas.openxmlformats.org/officeDocument/2006/relationships/hyperlink" Target="http://systemsauto.ru/transmission/transmission.html" TargetMode="External"/><Relationship Id="rId112" Type="http://schemas.openxmlformats.org/officeDocument/2006/relationships/hyperlink" Target="http://the-cars.ru/system/body/" TargetMode="External"/><Relationship Id="rId133" Type="http://schemas.openxmlformats.org/officeDocument/2006/relationships/oleObject" Target="embeddings/oleObject10.bin"/><Relationship Id="rId138" Type="http://schemas.openxmlformats.org/officeDocument/2006/relationships/oleObject" Target="embeddings/oleObject15.bin"/><Relationship Id="rId16" Type="http://schemas.openxmlformats.org/officeDocument/2006/relationships/hyperlink" Target="http://the-cars.ru/system/chassis/" TargetMode="External"/><Relationship Id="rId107" Type="http://schemas.openxmlformats.org/officeDocument/2006/relationships/hyperlink" Target="https://wiki.blamper.ru/hodovaya-chast/zavisimaya-podveska-2924" TargetMode="External"/><Relationship Id="rId11" Type="http://schemas.openxmlformats.org/officeDocument/2006/relationships/footer" Target="footer1.xml"/><Relationship Id="rId32" Type="http://schemas.openxmlformats.org/officeDocument/2006/relationships/image" Target="media/image10.gif"/><Relationship Id="rId37" Type="http://schemas.openxmlformats.org/officeDocument/2006/relationships/hyperlink" Target="http://avtonov.svoi.info/video/foto/grm/01.gif" TargetMode="External"/><Relationship Id="rId53" Type="http://schemas.openxmlformats.org/officeDocument/2006/relationships/hyperlink" Target="http://the-cars.ru/information/system/engine/lubric-sys/" TargetMode="External"/><Relationship Id="rId58" Type="http://schemas.openxmlformats.org/officeDocument/2006/relationships/image" Target="media/image25.png"/><Relationship Id="rId74" Type="http://schemas.openxmlformats.org/officeDocument/2006/relationships/image" Target="media/image30.jpeg"/><Relationship Id="rId79" Type="http://schemas.openxmlformats.org/officeDocument/2006/relationships/image" Target="media/image34.jpeg"/><Relationship Id="rId102" Type="http://schemas.openxmlformats.org/officeDocument/2006/relationships/image" Target="media/image36.jpeg"/><Relationship Id="rId123" Type="http://schemas.openxmlformats.org/officeDocument/2006/relationships/hyperlink" Target="http://wiki.zr.ru/%D0%A1%D1%82%D0%BE%D1%8F%D0%BD%D0%BE%D1%87%D0%BD%D0%B0%D1%8F_%D1%82%D0%BE%D1%80%D0%BC%D0%BE%D0%B7%D0%BD%D0%B0%D1%8F_%D1%81%D0%B8%D1%81%D1%82%D0%B5%D0%BC%D0%B0" TargetMode="External"/><Relationship Id="rId128" Type="http://schemas.openxmlformats.org/officeDocument/2006/relationships/oleObject" Target="embeddings/oleObject5.bin"/><Relationship Id="rId144" Type="http://schemas.openxmlformats.org/officeDocument/2006/relationships/oleObject" Target="embeddings/oleObject21.bin"/><Relationship Id="rId149" Type="http://schemas.microsoft.com/office/2007/relationships/stylesWithEffects" Target="stylesWithEffects.xml"/><Relationship Id="rId5" Type="http://schemas.openxmlformats.org/officeDocument/2006/relationships/footnotes" Target="footnotes.xml"/><Relationship Id="rId90" Type="http://schemas.openxmlformats.org/officeDocument/2006/relationships/hyperlink" Target="http://systemsauto.ru/wheel/wheel.html" TargetMode="External"/><Relationship Id="rId95" Type="http://schemas.openxmlformats.org/officeDocument/2006/relationships/hyperlink" Target="http://systemsauto.ru/transmission/differential.html" TargetMode="External"/><Relationship Id="rId22" Type="http://schemas.openxmlformats.org/officeDocument/2006/relationships/image" Target="media/image5.png"/><Relationship Id="rId27" Type="http://schemas.openxmlformats.org/officeDocument/2006/relationships/hyperlink" Target="http://www.avtonov.svoi.info/video/foto/kshm/04.gif" TargetMode="External"/><Relationship Id="rId43" Type="http://schemas.openxmlformats.org/officeDocument/2006/relationships/hyperlink" Target="http://avtonov.svoi.info/video/foto/grm/04.gif" TargetMode="External"/><Relationship Id="rId48" Type="http://schemas.openxmlformats.org/officeDocument/2006/relationships/image" Target="media/image18.gif"/><Relationship Id="rId64" Type="http://schemas.openxmlformats.org/officeDocument/2006/relationships/hyperlink" Target="http://the-cars.ru/information/system/engine/common/" TargetMode="External"/><Relationship Id="rId69" Type="http://schemas.openxmlformats.org/officeDocument/2006/relationships/hyperlink" Target="http://www.autoezda.com/transmission/99-kardan.html" TargetMode="External"/><Relationship Id="rId113" Type="http://schemas.openxmlformats.org/officeDocument/2006/relationships/hyperlink" Target="http://the-cars.ru/information/system/chassis/foots/" TargetMode="External"/><Relationship Id="rId118" Type="http://schemas.openxmlformats.org/officeDocument/2006/relationships/image" Target="media/image42.jpeg"/><Relationship Id="rId134" Type="http://schemas.openxmlformats.org/officeDocument/2006/relationships/oleObject" Target="embeddings/oleObject11.bin"/><Relationship Id="rId139" Type="http://schemas.openxmlformats.org/officeDocument/2006/relationships/oleObject" Target="embeddings/oleObject16.bin"/><Relationship Id="rId80" Type="http://schemas.openxmlformats.org/officeDocument/2006/relationships/hyperlink" Target="http://systemsauto.ru/box/tiptronic.html" TargetMode="External"/><Relationship Id="rId85" Type="http://schemas.openxmlformats.org/officeDocument/2006/relationships/hyperlink" Target="http://systemsauto.ru/heating/climate_control.html" TargetMode="Externa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hyperlink" Target="http://the-cars.ru/system/body/" TargetMode="External"/><Relationship Id="rId25" Type="http://schemas.openxmlformats.org/officeDocument/2006/relationships/hyperlink" Target="http://www.avtonov.svoi.info/video/foto/kshm/03.gif" TargetMode="External"/><Relationship Id="rId33" Type="http://schemas.openxmlformats.org/officeDocument/2006/relationships/hyperlink" Target="http://www.avtonov.svoi.info/video/foto/kshm/07.gif" TargetMode="External"/><Relationship Id="rId38" Type="http://schemas.openxmlformats.org/officeDocument/2006/relationships/image" Target="media/image13.gif"/><Relationship Id="rId46" Type="http://schemas.openxmlformats.org/officeDocument/2006/relationships/image" Target="media/image17.gif"/><Relationship Id="rId59" Type="http://schemas.openxmlformats.org/officeDocument/2006/relationships/hyperlink" Target="http://the-cars.ru/system/engine/" TargetMode="External"/><Relationship Id="rId67" Type="http://schemas.openxmlformats.org/officeDocument/2006/relationships/hyperlink" Target="http://www.autoezda.com/transmission/77-scepka.html" TargetMode="External"/><Relationship Id="rId103" Type="http://schemas.openxmlformats.org/officeDocument/2006/relationships/image" Target="media/image37.jpeg"/><Relationship Id="rId108" Type="http://schemas.openxmlformats.org/officeDocument/2006/relationships/hyperlink" Target="https://wiki.blamper.ru/transmissiya/svobodnyy-mezhosevoy-differencial-3592" TargetMode="External"/><Relationship Id="rId116" Type="http://schemas.openxmlformats.org/officeDocument/2006/relationships/hyperlink" Target="http://the-cars.ru/system/body/" TargetMode="External"/><Relationship Id="rId124" Type="http://schemas.openxmlformats.org/officeDocument/2006/relationships/hyperlink" Target="http://wiki.zr.ru/%D0%92%D1%81%D0%BF%D0%BE%D0%BC%D0%BE%D0%B3%D0%B0%D1%82%D0%B5%D0%BB%D1%8C%D0%BD%D0%B0%D1%8F_%D1%82%D0%BE%D1%80%D0%BC%D0%BE%D0%B7%D0%BD%D0%B0%D1%8F_%D1%81%D0%B8%D1%81%D1%82%D0%B5%D0%BC%D0%B0" TargetMode="External"/><Relationship Id="rId129" Type="http://schemas.openxmlformats.org/officeDocument/2006/relationships/oleObject" Target="embeddings/oleObject6.bin"/><Relationship Id="rId137" Type="http://schemas.openxmlformats.org/officeDocument/2006/relationships/oleObject" Target="embeddings/oleObject14.bin"/><Relationship Id="rId20" Type="http://schemas.openxmlformats.org/officeDocument/2006/relationships/image" Target="media/image3.png"/><Relationship Id="rId41" Type="http://schemas.openxmlformats.org/officeDocument/2006/relationships/hyperlink" Target="http://avtonov.svoi.info/video/foto/grm/03.gif" TargetMode="External"/><Relationship Id="rId54" Type="http://schemas.openxmlformats.org/officeDocument/2006/relationships/image" Target="media/image21.png"/><Relationship Id="rId62" Type="http://schemas.openxmlformats.org/officeDocument/2006/relationships/hyperlink" Target="http://autogear.ru/images/material-images/68/1790.jpg" TargetMode="External"/><Relationship Id="rId70" Type="http://schemas.openxmlformats.org/officeDocument/2006/relationships/hyperlink" Target="http://www.autoezda.com/transmission/105-glavpereda4.html" TargetMode="External"/><Relationship Id="rId75" Type="http://schemas.openxmlformats.org/officeDocument/2006/relationships/image" Target="media/image31.jpeg"/><Relationship Id="rId83" Type="http://schemas.openxmlformats.org/officeDocument/2006/relationships/hyperlink" Target="http://systemsauto.ru/active/esp.html" TargetMode="External"/><Relationship Id="rId88" Type="http://schemas.openxmlformats.org/officeDocument/2006/relationships/hyperlink" Target="http://systemsauto.ru/electric/accelerator-pedal-sensor.html" TargetMode="External"/><Relationship Id="rId91" Type="http://schemas.openxmlformats.org/officeDocument/2006/relationships/hyperlink" Target="http://systemsauto.ru/engine/engine.html" TargetMode="External"/><Relationship Id="rId96" Type="http://schemas.openxmlformats.org/officeDocument/2006/relationships/hyperlink" Target="http://systemsauto.ru/transmission/shema_driveline.html" TargetMode="External"/><Relationship Id="rId111" Type="http://schemas.openxmlformats.org/officeDocument/2006/relationships/hyperlink" Target="http://the-cars.ru/information/system/chassis/stransmission/" TargetMode="External"/><Relationship Id="rId132" Type="http://schemas.openxmlformats.org/officeDocument/2006/relationships/oleObject" Target="embeddings/oleObject9.bin"/><Relationship Id="rId140" Type="http://schemas.openxmlformats.org/officeDocument/2006/relationships/oleObject" Target="embeddings/oleObject17.bin"/><Relationship Id="rId145" Type="http://schemas.openxmlformats.org/officeDocument/2006/relationships/oleObject" Target="embeddings/oleObject22.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the-cars.ru/system/engine/" TargetMode="External"/><Relationship Id="rId23" Type="http://schemas.openxmlformats.org/officeDocument/2006/relationships/hyperlink" Target="http://www.avtonov.svoi.info/video/foto/kshm/01.gif" TargetMode="External"/><Relationship Id="rId28" Type="http://schemas.openxmlformats.org/officeDocument/2006/relationships/image" Target="media/image8.gif"/><Relationship Id="rId36" Type="http://schemas.openxmlformats.org/officeDocument/2006/relationships/image" Target="media/image12.gif"/><Relationship Id="rId49" Type="http://schemas.openxmlformats.org/officeDocument/2006/relationships/hyperlink" Target="http://avtonov.svoi.info/video/foto/grm/011.gif" TargetMode="External"/><Relationship Id="rId57" Type="http://schemas.openxmlformats.org/officeDocument/2006/relationships/image" Target="media/image24.jpeg"/><Relationship Id="rId106" Type="http://schemas.openxmlformats.org/officeDocument/2006/relationships/hyperlink" Target="https://wiki.blamper.ru/hodovaya-chast/nezavisimaya-podveska-3469" TargetMode="External"/><Relationship Id="rId114" Type="http://schemas.openxmlformats.org/officeDocument/2006/relationships/hyperlink" Target="http://the-cars.ru/information/system/br-sys/" TargetMode="External"/><Relationship Id="rId119" Type="http://schemas.openxmlformats.org/officeDocument/2006/relationships/hyperlink" Target="http://ustroistvo-avtomobilya.ru/wp-content/uploads/2012/11/Shema-rulevogo-upravleniya-s-usilitelem.jpg" TargetMode="External"/><Relationship Id="rId127" Type="http://schemas.openxmlformats.org/officeDocument/2006/relationships/oleObject" Target="embeddings/oleObject4.bin"/><Relationship Id="rId10" Type="http://schemas.openxmlformats.org/officeDocument/2006/relationships/oleObject" Target="embeddings/oleObject2.bin"/><Relationship Id="rId31" Type="http://schemas.openxmlformats.org/officeDocument/2006/relationships/hyperlink" Target="http://www.avtonov.svoi.info/video/foto/kshm/06.gif" TargetMode="External"/><Relationship Id="rId44" Type="http://schemas.openxmlformats.org/officeDocument/2006/relationships/image" Target="media/image16.gif"/><Relationship Id="rId52" Type="http://schemas.openxmlformats.org/officeDocument/2006/relationships/hyperlink" Target="http://the-cars.ru/system/engine/" TargetMode="External"/><Relationship Id="rId60" Type="http://schemas.openxmlformats.org/officeDocument/2006/relationships/hyperlink" Target="http://autogear.ru/images/material-images/68/1789.jpg" TargetMode="External"/><Relationship Id="rId65" Type="http://schemas.openxmlformats.org/officeDocument/2006/relationships/hyperlink" Target="http://the-cars.ru/system/engine/" TargetMode="External"/><Relationship Id="rId73" Type="http://schemas.openxmlformats.org/officeDocument/2006/relationships/image" Target="media/image29.jpeg"/><Relationship Id="rId78" Type="http://schemas.openxmlformats.org/officeDocument/2006/relationships/image" Target="media/image33.jpeg"/><Relationship Id="rId81" Type="http://schemas.openxmlformats.org/officeDocument/2006/relationships/hyperlink" Target="http://systemsauto.ru/electric/control_engine.html" TargetMode="External"/><Relationship Id="rId86" Type="http://schemas.openxmlformats.org/officeDocument/2006/relationships/hyperlink" Target="http://systemsauto.ru/electric/sensor_synchronization.html" TargetMode="External"/><Relationship Id="rId94" Type="http://schemas.openxmlformats.org/officeDocument/2006/relationships/hyperlink" Target="http://systemsauto.ru/transmission/main_transmission.html" TargetMode="External"/><Relationship Id="rId99" Type="http://schemas.openxmlformats.org/officeDocument/2006/relationships/hyperlink" Target="https://wiki.blamper.ru/hodovaya-chast/nezavisimaya-podveska-3469" TargetMode="External"/><Relationship Id="rId101" Type="http://schemas.openxmlformats.org/officeDocument/2006/relationships/hyperlink" Target="https://wiki.blamper.ru/transmissiya/svobodnyy-mezhosevoy-differencial-3592" TargetMode="External"/><Relationship Id="rId122" Type="http://schemas.openxmlformats.org/officeDocument/2006/relationships/hyperlink" Target="http://wiki.zr.ru/%D0%97%D0%B0%D0%BF%D0%B0%D1%81%D0%BD%D0%B0%D1%8F_%D1%82%D0%BE%D1%80%D0%BC%D0%BE%D0%B7%D0%BD%D0%B0%D1%8F_%D1%81%D0%B8%D1%81%D1%82%D0%B5%D0%BC%D0%B0" TargetMode="External"/><Relationship Id="rId130" Type="http://schemas.openxmlformats.org/officeDocument/2006/relationships/oleObject" Target="embeddings/oleObject7.bin"/><Relationship Id="rId135" Type="http://schemas.openxmlformats.org/officeDocument/2006/relationships/oleObject" Target="embeddings/oleObject12.bin"/><Relationship Id="rId143" Type="http://schemas.openxmlformats.org/officeDocument/2006/relationships/oleObject" Target="embeddings/oleObject20.bin"/><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the-cars.ru/information/system/engine/common/" TargetMode="External"/><Relationship Id="rId18" Type="http://schemas.openxmlformats.org/officeDocument/2006/relationships/hyperlink" Target="http://the-cars.ru/information/system/chassis/speed-br/" TargetMode="External"/><Relationship Id="rId39" Type="http://schemas.openxmlformats.org/officeDocument/2006/relationships/hyperlink" Target="http://avtonov.svoi.info/video/foto/grm/02.gif" TargetMode="External"/><Relationship Id="rId109" Type="http://schemas.openxmlformats.org/officeDocument/2006/relationships/image" Target="media/image39.jpeg"/><Relationship Id="rId34" Type="http://schemas.openxmlformats.org/officeDocument/2006/relationships/image" Target="media/image11.gif"/><Relationship Id="rId50" Type="http://schemas.openxmlformats.org/officeDocument/2006/relationships/image" Target="media/image19.gif"/><Relationship Id="rId55" Type="http://schemas.openxmlformats.org/officeDocument/2006/relationships/image" Target="media/image22.png"/><Relationship Id="rId76" Type="http://schemas.openxmlformats.org/officeDocument/2006/relationships/hyperlink" Target="http://the-cars.ru/system/engine/" TargetMode="External"/><Relationship Id="rId97" Type="http://schemas.openxmlformats.org/officeDocument/2006/relationships/image" Target="media/image35.jpeg"/><Relationship Id="rId104" Type="http://schemas.openxmlformats.org/officeDocument/2006/relationships/image" Target="media/image38.jpeg"/><Relationship Id="rId120" Type="http://schemas.openxmlformats.org/officeDocument/2006/relationships/image" Target="media/image43.jpeg"/><Relationship Id="rId125" Type="http://schemas.openxmlformats.org/officeDocument/2006/relationships/hyperlink" Target="http://wiki.zr.ru/%D0%A4%D0%B0%D0%B9%D0%BB:%D0%A2%D0%BE%D1%80%D0%BC%D0%BE%D0%B7%D0%BD%D0%B0%D1%8F_%D1%81%D0%B8%D1%81%D1%82%D0%B5%D0%BC%D0%B0_1.jpg" TargetMode="External"/><Relationship Id="rId141" Type="http://schemas.openxmlformats.org/officeDocument/2006/relationships/oleObject" Target="embeddings/oleObject18.bin"/><Relationship Id="rId146" Type="http://schemas.openxmlformats.org/officeDocument/2006/relationships/oleObject" Target="embeddings/oleObject23.bin"/><Relationship Id="rId7" Type="http://schemas.openxmlformats.org/officeDocument/2006/relationships/image" Target="media/image1.emf"/><Relationship Id="rId71" Type="http://schemas.openxmlformats.org/officeDocument/2006/relationships/hyperlink" Target="http://www.autoezda.com/transmission/110-diference.html" TargetMode="External"/><Relationship Id="rId92" Type="http://schemas.openxmlformats.org/officeDocument/2006/relationships/hyperlink" Target="http://systemsauto.ru/box/box.html" TargetMode="External"/><Relationship Id="rId2" Type="http://schemas.openxmlformats.org/officeDocument/2006/relationships/styles" Target="styles.xml"/><Relationship Id="rId29" Type="http://schemas.openxmlformats.org/officeDocument/2006/relationships/hyperlink" Target="http://www.avtonov.svoi.info/video/foto/kshm/05.gif" TargetMode="External"/><Relationship Id="rId24" Type="http://schemas.openxmlformats.org/officeDocument/2006/relationships/image" Target="media/image6.gif"/><Relationship Id="rId40" Type="http://schemas.openxmlformats.org/officeDocument/2006/relationships/image" Target="media/image14.gif"/><Relationship Id="rId45" Type="http://schemas.openxmlformats.org/officeDocument/2006/relationships/hyperlink" Target="http://avtonov.svoi.info/video/foto/grm/09.gif" TargetMode="External"/><Relationship Id="rId66" Type="http://schemas.openxmlformats.org/officeDocument/2006/relationships/image" Target="media/image28.png"/><Relationship Id="rId87" Type="http://schemas.openxmlformats.org/officeDocument/2006/relationships/hyperlink" Target="http://systemsauto.ru/electric/throttle_position_sensor.html" TargetMode="External"/><Relationship Id="rId110" Type="http://schemas.openxmlformats.org/officeDocument/2006/relationships/image" Target="media/image40.jpeg"/><Relationship Id="rId115" Type="http://schemas.openxmlformats.org/officeDocument/2006/relationships/image" Target="media/image41.png"/><Relationship Id="rId131" Type="http://schemas.openxmlformats.org/officeDocument/2006/relationships/oleObject" Target="embeddings/oleObject8.bin"/><Relationship Id="rId136" Type="http://schemas.openxmlformats.org/officeDocument/2006/relationships/oleObject" Target="embeddings/oleObject13.bin"/><Relationship Id="rId61" Type="http://schemas.openxmlformats.org/officeDocument/2006/relationships/image" Target="media/image26.jpeg"/><Relationship Id="rId82" Type="http://schemas.openxmlformats.org/officeDocument/2006/relationships/hyperlink" Target="http://systemsauto.ru/active/abs.html" TargetMode="External"/><Relationship Id="rId19" Type="http://schemas.openxmlformats.org/officeDocument/2006/relationships/hyperlink" Target="http://the-cars.ru/system/body/" TargetMode="External"/><Relationship Id="rId14" Type="http://schemas.openxmlformats.org/officeDocument/2006/relationships/hyperlink" Target="http://the-cars.ru/information/system/engine/carb/" TargetMode="External"/><Relationship Id="rId30" Type="http://schemas.openxmlformats.org/officeDocument/2006/relationships/image" Target="media/image9.gif"/><Relationship Id="rId35" Type="http://schemas.openxmlformats.org/officeDocument/2006/relationships/hyperlink" Target="http://www.avtonov.svoi.info/video/foto/kshm/08.gif" TargetMode="External"/><Relationship Id="rId56" Type="http://schemas.openxmlformats.org/officeDocument/2006/relationships/image" Target="media/image23.png"/><Relationship Id="rId77" Type="http://schemas.openxmlformats.org/officeDocument/2006/relationships/image" Target="media/image32.jpeg"/><Relationship Id="rId100" Type="http://schemas.openxmlformats.org/officeDocument/2006/relationships/hyperlink" Target="https://wiki.blamper.ru/hodovaya-chast/zavisimaya-podveska-2924" TargetMode="External"/><Relationship Id="rId105" Type="http://schemas.openxmlformats.org/officeDocument/2006/relationships/hyperlink" Target="https://blamper.ru/auto/wiki/hodovaya-chast/most-avtomobilya-3587" TargetMode="External"/><Relationship Id="rId126" Type="http://schemas.openxmlformats.org/officeDocument/2006/relationships/image" Target="media/image44.jpeg"/><Relationship Id="rId147"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image" Target="media/image20.gif"/><Relationship Id="rId72" Type="http://schemas.openxmlformats.org/officeDocument/2006/relationships/hyperlink" Target="http://www.autoezda.com/transmission/96-razdkorob.html" TargetMode="External"/><Relationship Id="rId93" Type="http://schemas.openxmlformats.org/officeDocument/2006/relationships/hyperlink" Target="http://systemsauto.ru/transmission/razdatochnaja_korobka.html" TargetMode="External"/><Relationship Id="rId98" Type="http://schemas.openxmlformats.org/officeDocument/2006/relationships/hyperlink" Target="https://blamper.ru/auto/wiki/hodovaya-chast/most-avtomobilya-3587" TargetMode="External"/><Relationship Id="rId121" Type="http://schemas.openxmlformats.org/officeDocument/2006/relationships/hyperlink" Target="http://wiki.zr.ru/%D0%A0%D0%B0%D0%B1%D0%BE%D1%87%D0%B0%D1%8F_%D1%82%D0%BE%D1%80%D0%BC%D0%BE%D0%B7%D0%BD%D0%B0%D1%8F_%D1%81%D0%B8%D1%81%D1%82%D0%B5%D0%BC%D0%B0" TargetMode="External"/><Relationship Id="rId142" Type="http://schemas.openxmlformats.org/officeDocument/2006/relationships/oleObject" Target="embeddings/oleObject19.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Pages>
  <Words>63595</Words>
  <Characters>362494</Characters>
  <Application>Microsoft Office Word</Application>
  <DocSecurity>0</DocSecurity>
  <Lines>3020</Lines>
  <Paragraphs>850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425239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72</cp:revision>
  <dcterms:created xsi:type="dcterms:W3CDTF">2017-07-02T17:12:00Z</dcterms:created>
  <dcterms:modified xsi:type="dcterms:W3CDTF">2017-07-13T13:36:00Z</dcterms:modified>
</cp:coreProperties>
</file>